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22" w:rsidRPr="00684933" w:rsidRDefault="00EC7922" w:rsidP="00684933">
      <w:pPr>
        <w:widowControl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C7922" w:rsidRPr="00684933" w:rsidRDefault="00EC7922" w:rsidP="00684933">
      <w:pPr>
        <w:widowControl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Ростовской области </w:t>
      </w:r>
      <w:r w:rsidR="00454F75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</w:t>
      </w:r>
      <w:r w:rsidR="00454F75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об</w:t>
      </w:r>
      <w:r w:rsidR="00C02A41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бюджета муниципального образования «</w:t>
      </w:r>
      <w:r w:rsidR="0056795E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</w:t>
      </w:r>
      <w:r w:rsidR="00B53C62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A70E8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 w:rsidR="00AB5F0D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53C62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Ремонтнен</w:t>
      </w:r>
      <w:r w:rsidR="00FC40DB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</w:t>
      </w:r>
      <w:r w:rsidR="00482C26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C40DB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A0758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7922" w:rsidRPr="00684933" w:rsidRDefault="00EC7922" w:rsidP="00684933">
      <w:pPr>
        <w:widowControl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C2" w:rsidRPr="00684933" w:rsidRDefault="004329C2" w:rsidP="00684933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8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95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21.2 Областного закона от 14.09.2011 № 667-ЗС «О Контрольно-счетной палате Ростовской области», заключенное соглашение о передаче Контрольно-счетной палате Ростовской области полномочий по осуществлению внешнего муниципального финансового контроля, пункт 3.1. плана работы Контрольно-счетной палаты Ростовской области на 2025 год, утвержденного приказом Контрольно-счетной палаты Ростовской области от 24.12.2024 №</w:t>
      </w:r>
      <w:r w:rsid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095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98-О, распоряжение Контрольно-счетной палаты Ростовской области от 28.02.2025 №</w:t>
      </w:r>
      <w:r w:rsid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095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</w:p>
    <w:p w:rsidR="004329C2" w:rsidRPr="00684933" w:rsidRDefault="004329C2" w:rsidP="00684933">
      <w:pPr>
        <w:widowControl w:val="0"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экспертно-аналитического мероприятия:</w:t>
      </w:r>
      <w:r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полноты и соответствия требованиям нормативных правовых актов годового отчета об исполнении местного бюджета, годовой бюджетной отчетности главных администраторов бюджетных средств (далее – ГАБС) и их достоверности; анализ исполнения</w:t>
      </w:r>
      <w:r w:rsidR="0044053B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(по доходам, расходам, источникам финансирования дефицита бюджета); оценка выполнения утвержденных бюджетных назначений и иных показателей, установленных решением о местном бюджете.</w:t>
      </w:r>
    </w:p>
    <w:p w:rsidR="004329C2" w:rsidRPr="00684933" w:rsidRDefault="004329C2" w:rsidP="00684933">
      <w:pPr>
        <w:widowControl w:val="0"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68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 мероприятия</w:t>
      </w: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</w:t>
      </w:r>
      <w:r w:rsidR="006A065B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934DF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местного бюджета, годовая бюджетная отчетность ГАБС, процесс и результаты исполнения решения о местном бюджете, деятельность по составлению и представлению годового отчета об исполнении местного бюджета.</w:t>
      </w:r>
    </w:p>
    <w:p w:rsidR="004329C2" w:rsidRPr="00684933" w:rsidRDefault="004329C2" w:rsidP="00684933">
      <w:pPr>
        <w:widowControl w:val="0"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="00FB4B46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B5F0D" w:rsidRPr="00684933" w:rsidRDefault="00EC7922" w:rsidP="00684933">
      <w:pPr>
        <w:widowControl w:val="0"/>
        <w:suppressAutoHyphens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мероприятия:</w:t>
      </w:r>
      <w:r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F0D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 «</w:t>
      </w:r>
      <w:r w:rsidR="00046E6F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B53C62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70E8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B53C62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Ремонтнен</w:t>
      </w:r>
      <w:r w:rsidR="00AB5F0D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района; главные администраторы средств местного бюджета –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4329C2" w:rsidRPr="00684933" w:rsidRDefault="00EC7922" w:rsidP="00684933">
      <w:pPr>
        <w:widowControl w:val="0"/>
        <w:spacing w:before="120" w:after="0" w:line="245" w:lineRule="auto"/>
        <w:ind w:firstLine="709"/>
        <w:jc w:val="both"/>
        <w:rPr>
          <w:rFonts w:ascii="Times New Roman" w:hAnsi="Times New Roman" w:cs="Times New Roman"/>
        </w:rPr>
      </w:pP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ответственных исполнителей:</w:t>
      </w:r>
      <w:r w:rsidR="00565BCE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FA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Контрольно-счетной палаты Ростовской области Тишакова В.А. (руководитель мероприятия)</w:t>
      </w:r>
      <w:r w:rsidR="002A70E8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4B46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2A70E8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Контрольно-счетной палаты </w:t>
      </w:r>
      <w:r w:rsidR="00FB4B46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Силуков С.А</w:t>
      </w:r>
      <w:r w:rsidR="004329C2" w:rsidRPr="00684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B46" w:rsidRPr="00684933" w:rsidRDefault="00EC7922" w:rsidP="00684933">
      <w:pPr>
        <w:pStyle w:val="af3"/>
        <w:widowControl w:val="0"/>
        <w:spacing w:before="120" w:beforeAutospacing="0" w:after="0" w:afterAutospacing="0" w:line="245" w:lineRule="auto"/>
        <w:ind w:firstLine="709"/>
        <w:jc w:val="both"/>
        <w:rPr>
          <w:sz w:val="28"/>
          <w:szCs w:val="28"/>
        </w:rPr>
      </w:pPr>
      <w:r w:rsidRPr="00684933">
        <w:rPr>
          <w:b/>
          <w:sz w:val="28"/>
          <w:szCs w:val="28"/>
        </w:rPr>
        <w:t>Сроки проведения экспертно-аналитического мероприятия:</w:t>
      </w:r>
      <w:r w:rsidR="0062129B" w:rsidRPr="00684933">
        <w:rPr>
          <w:b/>
          <w:sz w:val="28"/>
          <w:szCs w:val="28"/>
        </w:rPr>
        <w:t xml:space="preserve"> </w:t>
      </w:r>
      <w:r w:rsidR="00FB4B46" w:rsidRPr="00684933">
        <w:rPr>
          <w:sz w:val="28"/>
          <w:szCs w:val="28"/>
        </w:rPr>
        <w:t>с 03.03.2025 по 30.04.2025.</w:t>
      </w:r>
    </w:p>
    <w:p w:rsidR="000734FD" w:rsidRPr="00684933" w:rsidRDefault="007D09FA" w:rsidP="00684933">
      <w:pPr>
        <w:widowControl w:val="0"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экспертно-аналитического мероприятия</w:t>
      </w:r>
      <w:r w:rsidR="002D3E74" w:rsidRPr="0068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489E" w:rsidRPr="00205129" w:rsidRDefault="0081489E" w:rsidP="00205129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7331F3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4BFD" w:rsidRPr="00205129" w:rsidRDefault="00E53909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З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C35090" w:rsidRPr="00205129">
        <w:rPr>
          <w:rFonts w:ascii="Times New Roman" w:hAnsi="Times New Roman" w:cs="Times New Roman"/>
          <w:sz w:val="28"/>
          <w:szCs w:val="28"/>
        </w:rPr>
        <w:t xml:space="preserve">на годовой </w:t>
      </w:r>
      <w:r w:rsidR="009E3037" w:rsidRPr="0020512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EF10B1" w:rsidRPr="00205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подготовлено Контрольно-счетной палатой Ростовской области (далее </w:t>
      </w:r>
      <w:r w:rsidR="00FC181E" w:rsidRPr="00205129">
        <w:rPr>
          <w:rFonts w:ascii="Times New Roman" w:hAnsi="Times New Roman" w:cs="Times New Roman"/>
          <w:sz w:val="28"/>
          <w:szCs w:val="28"/>
        </w:rPr>
        <w:t>–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 Палата) в соответствии со стать</w:t>
      </w:r>
      <w:r w:rsidR="005A3569" w:rsidRPr="00205129">
        <w:rPr>
          <w:rFonts w:ascii="Times New Roman" w:hAnsi="Times New Roman" w:cs="Times New Roman"/>
          <w:sz w:val="28"/>
          <w:szCs w:val="28"/>
        </w:rPr>
        <w:t>ей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 264.4 Бюджетного кодекса Российской Федерации,</w:t>
      </w:r>
      <w:r w:rsidR="00475057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631455" w:rsidRPr="00205129">
        <w:rPr>
          <w:rFonts w:ascii="Times New Roman" w:hAnsi="Times New Roman" w:cs="Times New Roman"/>
          <w:sz w:val="28"/>
          <w:szCs w:val="28"/>
        </w:rPr>
        <w:t>статьей 21.2 Областного закона от 14.09.2011 № 667-ЗС «О Контрольно-счетной палате Ростовской области»</w:t>
      </w:r>
      <w:r w:rsidR="003B3F66" w:rsidRPr="00205129">
        <w:rPr>
          <w:rFonts w:ascii="Times New Roman" w:hAnsi="Times New Roman" w:cs="Times New Roman"/>
          <w:sz w:val="28"/>
          <w:szCs w:val="28"/>
        </w:rPr>
        <w:t xml:space="preserve"> (далее – Областной закон № 667-ЗС)</w:t>
      </w:r>
      <w:r w:rsidR="00631455" w:rsidRPr="00205129">
        <w:rPr>
          <w:rFonts w:ascii="Times New Roman" w:hAnsi="Times New Roman" w:cs="Times New Roman"/>
          <w:sz w:val="28"/>
          <w:szCs w:val="28"/>
        </w:rPr>
        <w:t xml:space="preserve">, </w:t>
      </w:r>
      <w:r w:rsidR="00784BFD" w:rsidRPr="00205129">
        <w:rPr>
          <w:rFonts w:ascii="Times New Roman" w:hAnsi="Times New Roman" w:cs="Times New Roman"/>
          <w:sz w:val="28"/>
          <w:szCs w:val="28"/>
        </w:rPr>
        <w:t>на основании стандарта внешнего государственного финансового контроля</w:t>
      </w:r>
      <w:r w:rsidR="00D57098" w:rsidRPr="00205129">
        <w:rPr>
          <w:rFonts w:ascii="Times New Roman" w:hAnsi="Times New Roman" w:cs="Times New Roman"/>
          <w:sz w:val="28"/>
          <w:szCs w:val="28"/>
        </w:rPr>
        <w:t xml:space="preserve"> «Внешняя проверка годового отчета об исполнении бюджета муниципального образования»</w:t>
      </w:r>
      <w:r w:rsidR="00784BFD" w:rsidRPr="00205129">
        <w:rPr>
          <w:rFonts w:ascii="Times New Roman" w:hAnsi="Times New Roman" w:cs="Times New Roman"/>
          <w:sz w:val="28"/>
          <w:szCs w:val="28"/>
        </w:rPr>
        <w:t>,</w:t>
      </w:r>
      <w:r w:rsidR="00D57098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784BFD" w:rsidRPr="00205129">
        <w:rPr>
          <w:rFonts w:ascii="Times New Roman" w:hAnsi="Times New Roman" w:cs="Times New Roman"/>
          <w:sz w:val="28"/>
          <w:szCs w:val="28"/>
        </w:rPr>
        <w:t xml:space="preserve">утвержденного приказом Контрольно-счетной палаты Ростовской области от </w:t>
      </w:r>
      <w:r w:rsidR="0058637C" w:rsidRPr="00205129">
        <w:rPr>
          <w:rFonts w:ascii="Times New Roman" w:hAnsi="Times New Roman" w:cs="Times New Roman"/>
          <w:sz w:val="28"/>
          <w:szCs w:val="28"/>
        </w:rPr>
        <w:t>20</w:t>
      </w:r>
      <w:r w:rsidR="00D57098" w:rsidRPr="00205129">
        <w:rPr>
          <w:rFonts w:ascii="Times New Roman" w:hAnsi="Times New Roman" w:cs="Times New Roman"/>
          <w:sz w:val="28"/>
          <w:szCs w:val="28"/>
        </w:rPr>
        <w:t>.0</w:t>
      </w:r>
      <w:r w:rsidR="0058637C" w:rsidRPr="00205129">
        <w:rPr>
          <w:rFonts w:ascii="Times New Roman" w:hAnsi="Times New Roman" w:cs="Times New Roman"/>
          <w:sz w:val="28"/>
          <w:szCs w:val="28"/>
        </w:rPr>
        <w:t>2</w:t>
      </w:r>
      <w:r w:rsidR="00D57098" w:rsidRPr="00205129">
        <w:rPr>
          <w:rFonts w:ascii="Times New Roman" w:hAnsi="Times New Roman" w:cs="Times New Roman"/>
          <w:sz w:val="28"/>
          <w:szCs w:val="28"/>
        </w:rPr>
        <w:t>.</w:t>
      </w:r>
      <w:r w:rsidR="00784BFD" w:rsidRPr="00205129">
        <w:rPr>
          <w:rFonts w:ascii="Times New Roman" w:hAnsi="Times New Roman" w:cs="Times New Roman"/>
          <w:sz w:val="28"/>
          <w:szCs w:val="28"/>
        </w:rPr>
        <w:t>20</w:t>
      </w:r>
      <w:r w:rsidR="00D57098" w:rsidRPr="00205129">
        <w:rPr>
          <w:rFonts w:ascii="Times New Roman" w:hAnsi="Times New Roman" w:cs="Times New Roman"/>
          <w:sz w:val="28"/>
          <w:szCs w:val="28"/>
        </w:rPr>
        <w:t>2</w:t>
      </w:r>
      <w:r w:rsidR="0058637C" w:rsidRPr="00205129">
        <w:rPr>
          <w:rFonts w:ascii="Times New Roman" w:hAnsi="Times New Roman" w:cs="Times New Roman"/>
          <w:sz w:val="28"/>
          <w:szCs w:val="28"/>
        </w:rPr>
        <w:t>4</w:t>
      </w:r>
      <w:r w:rsidR="00784BFD" w:rsidRPr="00205129">
        <w:rPr>
          <w:rFonts w:ascii="Times New Roman" w:hAnsi="Times New Roman" w:cs="Times New Roman"/>
          <w:sz w:val="28"/>
          <w:szCs w:val="28"/>
        </w:rPr>
        <w:t xml:space="preserve"> №</w:t>
      </w:r>
      <w:r w:rsidR="00D57098" w:rsidRPr="00205129">
        <w:rPr>
          <w:rFonts w:ascii="Times New Roman" w:hAnsi="Times New Roman" w:cs="Times New Roman"/>
          <w:sz w:val="28"/>
          <w:szCs w:val="28"/>
        </w:rPr>
        <w:t> </w:t>
      </w:r>
      <w:r w:rsidR="0058637C" w:rsidRPr="00205129">
        <w:rPr>
          <w:rFonts w:ascii="Times New Roman" w:hAnsi="Times New Roman" w:cs="Times New Roman"/>
          <w:sz w:val="28"/>
          <w:szCs w:val="28"/>
        </w:rPr>
        <w:t>11</w:t>
      </w:r>
      <w:r w:rsidR="00784BFD" w:rsidRPr="00205129">
        <w:rPr>
          <w:rFonts w:ascii="Times New Roman" w:hAnsi="Times New Roman" w:cs="Times New Roman"/>
          <w:sz w:val="28"/>
          <w:szCs w:val="28"/>
        </w:rPr>
        <w:t>-О.</w:t>
      </w:r>
    </w:p>
    <w:p w:rsidR="002020FC" w:rsidRPr="00205129" w:rsidRDefault="002020FC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Настоящее заключение основано на результатах внешн</w:t>
      </w:r>
      <w:r w:rsidR="00363DC4" w:rsidRPr="00205129">
        <w:rPr>
          <w:rFonts w:ascii="Times New Roman" w:hAnsi="Times New Roman" w:cs="Times New Roman"/>
          <w:sz w:val="28"/>
          <w:szCs w:val="28"/>
        </w:rPr>
        <w:t>ей</w:t>
      </w:r>
      <w:r w:rsidRPr="00205129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0749C" w:rsidRPr="00205129">
        <w:rPr>
          <w:rFonts w:ascii="Times New Roman" w:hAnsi="Times New Roman" w:cs="Times New Roman"/>
          <w:sz w:val="28"/>
          <w:szCs w:val="28"/>
        </w:rPr>
        <w:t>к</w:t>
      </w:r>
      <w:r w:rsidR="00363DC4" w:rsidRPr="00205129">
        <w:rPr>
          <w:rFonts w:ascii="Times New Roman" w:hAnsi="Times New Roman" w:cs="Times New Roman"/>
          <w:sz w:val="28"/>
          <w:szCs w:val="28"/>
        </w:rPr>
        <w:t>и</w:t>
      </w:r>
      <w:r w:rsidR="00A0749C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z w:val="28"/>
          <w:szCs w:val="28"/>
        </w:rPr>
        <w:t>бюджетной отчетности главн</w:t>
      </w:r>
      <w:r w:rsidR="00CA6ABC" w:rsidRPr="00205129">
        <w:rPr>
          <w:rFonts w:ascii="Times New Roman" w:hAnsi="Times New Roman" w:cs="Times New Roman"/>
          <w:sz w:val="28"/>
          <w:szCs w:val="28"/>
        </w:rPr>
        <w:t>ых</w:t>
      </w:r>
      <w:r w:rsidRPr="00205129">
        <w:rPr>
          <w:rFonts w:ascii="Times New Roman" w:hAnsi="Times New Roman" w:cs="Times New Roman"/>
          <w:sz w:val="28"/>
          <w:szCs w:val="28"/>
        </w:rPr>
        <w:t xml:space="preserve"> администрато</w:t>
      </w:r>
      <w:r w:rsidR="00CA6ABC" w:rsidRPr="00205129">
        <w:rPr>
          <w:rFonts w:ascii="Times New Roman" w:hAnsi="Times New Roman" w:cs="Times New Roman"/>
          <w:sz w:val="28"/>
          <w:szCs w:val="28"/>
        </w:rPr>
        <w:t>ров</w:t>
      </w:r>
      <w:r w:rsidR="00FB4B46" w:rsidRPr="00205129">
        <w:rPr>
          <w:rFonts w:ascii="Times New Roman" w:hAnsi="Times New Roman" w:cs="Times New Roman"/>
          <w:sz w:val="28"/>
          <w:szCs w:val="28"/>
        </w:rPr>
        <w:t xml:space="preserve"> бюджетных средств за </w:t>
      </w:r>
      <w:r w:rsidRPr="00205129">
        <w:rPr>
          <w:rFonts w:ascii="Times New Roman" w:hAnsi="Times New Roman" w:cs="Times New Roman"/>
          <w:sz w:val="28"/>
          <w:szCs w:val="28"/>
        </w:rPr>
        <w:t>202</w:t>
      </w:r>
      <w:r w:rsidR="00FB4B46" w:rsidRPr="00205129">
        <w:rPr>
          <w:rFonts w:ascii="Times New Roman" w:hAnsi="Times New Roman" w:cs="Times New Roman"/>
          <w:sz w:val="28"/>
          <w:szCs w:val="28"/>
        </w:rPr>
        <w:t>4 </w:t>
      </w:r>
      <w:r w:rsidRPr="00205129">
        <w:rPr>
          <w:rFonts w:ascii="Times New Roman" w:hAnsi="Times New Roman" w:cs="Times New Roman"/>
          <w:sz w:val="28"/>
          <w:szCs w:val="28"/>
        </w:rPr>
        <w:t xml:space="preserve">год, а также анализа отчета об исполнении </w:t>
      </w:r>
      <w:r w:rsidR="00CA18DD" w:rsidRPr="0020512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B4B46" w:rsidRPr="00205129">
        <w:rPr>
          <w:rFonts w:ascii="Times New Roman" w:hAnsi="Times New Roman" w:cs="Times New Roman"/>
          <w:sz w:val="28"/>
          <w:szCs w:val="28"/>
        </w:rPr>
        <w:t>бюджета за </w:t>
      </w:r>
      <w:r w:rsidRPr="00205129">
        <w:rPr>
          <w:rFonts w:ascii="Times New Roman" w:hAnsi="Times New Roman" w:cs="Times New Roman"/>
          <w:sz w:val="28"/>
          <w:szCs w:val="28"/>
        </w:rPr>
        <w:t>202</w:t>
      </w:r>
      <w:r w:rsidR="00FB4B46" w:rsidRPr="00205129">
        <w:rPr>
          <w:rFonts w:ascii="Times New Roman" w:hAnsi="Times New Roman" w:cs="Times New Roman"/>
          <w:sz w:val="28"/>
          <w:szCs w:val="28"/>
        </w:rPr>
        <w:t>4 </w:t>
      </w:r>
      <w:r w:rsidRPr="00205129">
        <w:rPr>
          <w:rFonts w:ascii="Times New Roman" w:hAnsi="Times New Roman" w:cs="Times New Roman"/>
          <w:sz w:val="28"/>
          <w:szCs w:val="28"/>
        </w:rPr>
        <w:t>год, других документов и материалов, подтверждающих его исполнение.</w:t>
      </w:r>
    </w:p>
    <w:p w:rsidR="002020FC" w:rsidRPr="00205129" w:rsidRDefault="002020FC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При подготовке заключения учтены результаты контрольных и</w:t>
      </w:r>
      <w:r w:rsidR="00DA591C" w:rsidRPr="00205129">
        <w:rPr>
          <w:rFonts w:ascii="Times New Roman" w:hAnsi="Times New Roman" w:cs="Times New Roman"/>
          <w:sz w:val="28"/>
          <w:szCs w:val="28"/>
        </w:rPr>
        <w:t> </w:t>
      </w:r>
      <w:r w:rsidRPr="00205129">
        <w:rPr>
          <w:rFonts w:ascii="Times New Roman" w:hAnsi="Times New Roman" w:cs="Times New Roman"/>
          <w:sz w:val="28"/>
          <w:szCs w:val="28"/>
        </w:rPr>
        <w:t>экспертно-аналитических мероприятий Палаты за 202</w:t>
      </w:r>
      <w:r w:rsidR="00FB4B46" w:rsidRPr="00205129">
        <w:rPr>
          <w:rFonts w:ascii="Times New Roman" w:hAnsi="Times New Roman" w:cs="Times New Roman"/>
          <w:sz w:val="28"/>
          <w:szCs w:val="28"/>
        </w:rPr>
        <w:t>4</w:t>
      </w:r>
      <w:r w:rsidRPr="00205129">
        <w:rPr>
          <w:rFonts w:ascii="Times New Roman" w:hAnsi="Times New Roman" w:cs="Times New Roman"/>
          <w:sz w:val="28"/>
          <w:szCs w:val="28"/>
        </w:rPr>
        <w:t xml:space="preserve"> год в части выявленных нарушений и недостатков при работе со средствами местного бюджета и муниципальной собственностью с учетом последующей реализации представлений по устранению выявленных нарушений.</w:t>
      </w:r>
    </w:p>
    <w:p w:rsidR="00E44BCB" w:rsidRPr="00205129" w:rsidRDefault="00E44BCB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Проверкой соблюдения требований нормативных правовых актов, регламентирующих сроки и порядок составления и представления годового отчета</w:t>
      </w:r>
      <w:r w:rsidR="009F36F2" w:rsidRPr="00205129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бюджета, </w:t>
      </w:r>
      <w:r w:rsidRPr="00205129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53C62" w:rsidRPr="00205129" w:rsidRDefault="00F219F3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466BD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21.2 Областного закона </w:t>
      </w:r>
      <w:r w:rsidR="00A41B7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667-ЗС </w:t>
      </w:r>
      <w:r w:rsidR="003F4CB0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32E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переделено</w:t>
      </w:r>
      <w:r w:rsidR="00FB4B46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что местная </w:t>
      </w:r>
      <w:r w:rsidR="00A8420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администрация представляет годовой отчет об исполнении местного бюджета в</w:t>
      </w:r>
      <w:r w:rsidR="003360E6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Контрольно-счетную палату для подготовки заключения на него не позднее 1</w:t>
      </w:r>
      <w:r w:rsidR="003360E6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апреля текущего финансового года.</w:t>
      </w:r>
      <w:r w:rsidR="00A842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20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Контрольно-счетная палата готовит </w:t>
      </w:r>
      <w:r w:rsidR="00A8420B" w:rsidRPr="00205129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бюджета.</w:t>
      </w:r>
    </w:p>
    <w:p w:rsidR="0056795E" w:rsidRPr="00205129" w:rsidRDefault="004B1D25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Годовой о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тчет </w:t>
      </w:r>
      <w:r w:rsidR="00EC7922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об исполнении </w:t>
      </w:r>
      <w:r w:rsidR="0079033A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местного </w:t>
      </w:r>
      <w:r w:rsidR="00EC7922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бюджета </w:t>
      </w:r>
      <w:r w:rsidR="00FA265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EC7922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202</w:t>
      </w:r>
      <w:r w:rsidR="00FB4B46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</w:t>
      </w:r>
      <w:r w:rsidR="00F219F3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EC7922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год представлен в </w:t>
      </w:r>
      <w:r w:rsidR="00FA265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Палату </w:t>
      </w:r>
      <w:r w:rsidR="00B53C62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128</w:t>
      </w:r>
      <w:r w:rsidR="00FA265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03.</w:t>
      </w:r>
      <w:r w:rsidR="00EC7922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202</w:t>
      </w:r>
      <w:r w:rsidR="002E7BF5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5</w:t>
      </w:r>
      <w:r w:rsidR="00EC7922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что соответствует требованиям, установленным </w:t>
      </w:r>
      <w:r w:rsidR="00B13E17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стать</w:t>
      </w:r>
      <w:r w:rsidR="00F219F3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ей</w:t>
      </w:r>
      <w:r w:rsidR="00B13E17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21.2 Областного закона №</w:t>
      </w:r>
      <w:r w:rsidR="00003001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</w:t>
      </w:r>
      <w:r w:rsidR="00B13E17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667-ЗС</w:t>
      </w:r>
      <w:r w:rsidR="001303CB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56795E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 пунктом </w:t>
      </w:r>
      <w:r w:rsidR="0056795E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795E" w:rsidRPr="002051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ст</w:t>
      </w:r>
      <w:r w:rsidR="0056795E" w:rsidRPr="00205129">
        <w:rPr>
          <w:rFonts w:ascii="Times New Roman" w:hAnsi="Times New Roman" w:cs="Times New Roman"/>
          <w:sz w:val="28"/>
          <w:szCs w:val="28"/>
        </w:rPr>
        <w:t xml:space="preserve">атьи 43 Положения </w:t>
      </w:r>
      <w:r w:rsidR="006A065B" w:rsidRPr="00205129">
        <w:rPr>
          <w:rFonts w:ascii="Times New Roman" w:hAnsi="Times New Roman" w:cs="Times New Roman"/>
          <w:sz w:val="28"/>
          <w:szCs w:val="28"/>
        </w:rPr>
        <w:br/>
      </w:r>
      <w:r w:rsidR="0056795E" w:rsidRPr="00205129">
        <w:rPr>
          <w:rFonts w:ascii="Times New Roman" w:hAnsi="Times New Roman" w:cs="Times New Roman"/>
          <w:sz w:val="28"/>
          <w:szCs w:val="28"/>
        </w:rPr>
        <w:t>о бюджетном процессе, утвержденного решением Собрания депутатов Денисовского сельского поселения от 08.06.2020 № 110.</w:t>
      </w:r>
    </w:p>
    <w:p w:rsidR="0041303B" w:rsidRPr="00205129" w:rsidRDefault="00FB5EE6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Кроме того, п</w:t>
      </w:r>
      <w:r w:rsidR="00627F2C" w:rsidRPr="00205129">
        <w:rPr>
          <w:rFonts w:ascii="Times New Roman" w:hAnsi="Times New Roman" w:cs="Times New Roman"/>
          <w:sz w:val="28"/>
          <w:szCs w:val="28"/>
        </w:rPr>
        <w:t xml:space="preserve">о запросу Палаты </w:t>
      </w:r>
      <w:r w:rsidR="00CF745E" w:rsidRPr="0020512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27F2C" w:rsidRPr="00205129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B4477B" w:rsidRPr="00205129" w:rsidRDefault="00787F39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- устав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863A6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B53C6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056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(с</w:t>
      </w:r>
      <w:r w:rsidR="008E2A6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477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изменениями);</w:t>
      </w:r>
    </w:p>
    <w:p w:rsidR="00162633" w:rsidRPr="00205129" w:rsidRDefault="003C5A0C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решение </w:t>
      </w:r>
      <w:r w:rsidR="00863A6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Денисо</w:t>
      </w:r>
      <w:r w:rsidR="00D9670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137E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02E03" w:rsidRPr="00205129">
        <w:rPr>
          <w:rFonts w:ascii="Times New Roman" w:hAnsi="Times New Roman" w:cs="Times New Roman"/>
          <w:sz w:val="28"/>
          <w:szCs w:val="28"/>
        </w:rPr>
        <w:t>от </w:t>
      </w:r>
      <w:r w:rsidR="00863A63" w:rsidRPr="00205129">
        <w:rPr>
          <w:rFonts w:ascii="Times New Roman" w:hAnsi="Times New Roman" w:cs="Times New Roman"/>
          <w:sz w:val="28"/>
          <w:szCs w:val="28"/>
        </w:rPr>
        <w:t xml:space="preserve">08.06.2020 </w:t>
      </w:r>
      <w:r w:rsidR="00863A6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110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63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3A6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3A6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Денисовском сельском поселении»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D0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(с 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изменениями);</w:t>
      </w:r>
    </w:p>
    <w:p w:rsidR="006F3A15" w:rsidRPr="00205129" w:rsidRDefault="00627DB3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34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00F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87F3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BF3EE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6F3A1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AA7F0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 </w:t>
      </w:r>
      <w:r w:rsidR="00BF3EE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A7F0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</w:t>
      </w:r>
      <w:r w:rsidR="00B4477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F3EE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787F3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3EE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Денисо</w:t>
      </w:r>
      <w:r w:rsidR="00D9670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Ремонтнен</w:t>
      </w:r>
      <w:r w:rsidR="00B151A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на 2024</w:t>
      </w:r>
      <w:r w:rsidR="00BF3EE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1A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2025 и 2026 годов</w:t>
      </w:r>
      <w:r w:rsidR="00787F3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</w:t>
      </w:r>
      <w:r w:rsidR="00204FE8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изменениями)</w:t>
      </w:r>
      <w:r w:rsidR="00AF475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6F3A1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решение о бюджете на 2024 год и на плановый период 2025 и 2026 годов</w:t>
      </w:r>
      <w:r w:rsidR="00AF475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EF6" w:rsidRPr="00205129" w:rsidRDefault="00627DB3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>-</w:t>
      </w:r>
      <w:r w:rsidR="00204FE8" w:rsidRPr="00205129">
        <w:rPr>
          <w:rFonts w:ascii="Times New Roman" w:hAnsi="Times New Roman" w:cs="Times New Roman"/>
          <w:sz w:val="28"/>
          <w:szCs w:val="28"/>
        </w:rPr>
        <w:t> 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уточненная</w:t>
      </w:r>
      <w:r w:rsidR="002300F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300F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300F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 местного бюджета на 202</w:t>
      </w:r>
      <w:r w:rsidR="006F3A1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0F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3A1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</w:t>
      </w:r>
      <w:r w:rsidR="004329C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300F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0FA" w:rsidRPr="00205129" w:rsidRDefault="00F41341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87F3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Собрания депутатов </w:t>
      </w:r>
      <w:r w:rsidR="00613B0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D9670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1EF6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787F3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E90EF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об исполнении бюджета </w:t>
      </w:r>
      <w:r w:rsidR="00613B0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E90EF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Ремонтненского района за 2024 год</w:t>
      </w:r>
      <w:r w:rsidR="00A0749C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00F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4C0" w:rsidRPr="00205129" w:rsidRDefault="002300FA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4FE8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627DB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задолженности</w:t>
      </w:r>
      <w:r w:rsidRPr="00205129">
        <w:rPr>
          <w:rFonts w:ascii="Times New Roman" w:hAnsi="Times New Roman" w:cs="Times New Roman"/>
          <w:spacing w:val="-2"/>
          <w:sz w:val="28"/>
          <w:szCs w:val="28"/>
        </w:rPr>
        <w:t xml:space="preserve"> по неналоговым доходам по видам доходов</w:t>
      </w:r>
      <w:r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pacing w:val="-6"/>
          <w:sz w:val="28"/>
          <w:szCs w:val="28"/>
        </w:rPr>
        <w:t>по состоянию на 01.01.202</w:t>
      </w:r>
      <w:r w:rsidR="00F6792E" w:rsidRPr="00205129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и о принимаемых мерах по взысканию задолженности.</w:t>
      </w:r>
    </w:p>
    <w:p w:rsidR="00193D24" w:rsidRPr="00205129" w:rsidRDefault="00193D24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9F429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и достоверности показателей годового отчета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местного бюджета с учетом проверки бюджетной отчетности ГАБС</w:t>
      </w:r>
      <w:r w:rsidR="009F429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следующее.</w:t>
      </w:r>
    </w:p>
    <w:p w:rsidR="0041381B" w:rsidRPr="00205129" w:rsidRDefault="0041381B" w:rsidP="002051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Минфина России от 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191н).</w:t>
      </w:r>
    </w:p>
    <w:p w:rsidR="00690A72" w:rsidRPr="00205129" w:rsidRDefault="00690A72" w:rsidP="002051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В результате внешней проверки годовой бюджетной отчетности главного администратора бюджетных средств – администрации поселения установлено следующее.</w:t>
      </w:r>
    </w:p>
    <w:p w:rsidR="004D233F" w:rsidRPr="00205129" w:rsidRDefault="00690A72" w:rsidP="002051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Бюджетная отчетность главного администратора бюджетных средств –</w:t>
      </w:r>
      <w:r w:rsidR="00F6792E" w:rsidRPr="00205129">
        <w:rPr>
          <w:rFonts w:ascii="Times New Roman" w:hAnsi="Times New Roman" w:cs="Times New Roman"/>
          <w:sz w:val="28"/>
          <w:szCs w:val="28"/>
        </w:rPr>
        <w:t xml:space="preserve"> администрации поселения за 2024</w:t>
      </w:r>
      <w:r w:rsidRPr="00205129">
        <w:rPr>
          <w:rFonts w:ascii="Times New Roman" w:hAnsi="Times New Roman" w:cs="Times New Roman"/>
          <w:sz w:val="28"/>
          <w:szCs w:val="28"/>
        </w:rPr>
        <w:t xml:space="preserve"> год представлена в Палату в сроки, установленные статьей 21.2 Областного закона от 14.09.2011 № 667-ЗС.</w:t>
      </w:r>
    </w:p>
    <w:p w:rsidR="00E838F5" w:rsidRPr="00205129" w:rsidRDefault="00690A72" w:rsidP="002051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</w:t>
      </w:r>
      <w:r w:rsidR="00110651" w:rsidRPr="00205129">
        <w:rPr>
          <w:rFonts w:ascii="Times New Roman" w:hAnsi="Times New Roman" w:cs="Times New Roman"/>
          <w:sz w:val="28"/>
          <w:szCs w:val="28"/>
        </w:rPr>
        <w:t xml:space="preserve">не </w:t>
      </w:r>
      <w:r w:rsidR="00D06F76" w:rsidRPr="00205129">
        <w:rPr>
          <w:rFonts w:ascii="Times New Roman" w:hAnsi="Times New Roman" w:cs="Times New Roman"/>
          <w:sz w:val="28"/>
          <w:szCs w:val="28"/>
        </w:rPr>
        <w:t xml:space="preserve">в </w:t>
      </w:r>
      <w:r w:rsidR="00C137E8" w:rsidRPr="00205129">
        <w:rPr>
          <w:rFonts w:ascii="Times New Roman" w:hAnsi="Times New Roman" w:cs="Times New Roman"/>
          <w:sz w:val="28"/>
          <w:szCs w:val="28"/>
        </w:rPr>
        <w:t xml:space="preserve">полном объеме и содержит </w:t>
      </w:r>
      <w:r w:rsidR="00110651" w:rsidRPr="00205129">
        <w:rPr>
          <w:rFonts w:ascii="Times New Roman" w:hAnsi="Times New Roman" w:cs="Times New Roman"/>
          <w:sz w:val="28"/>
          <w:szCs w:val="28"/>
        </w:rPr>
        <w:t xml:space="preserve">не </w:t>
      </w:r>
      <w:r w:rsidR="00C137E8" w:rsidRPr="00205129">
        <w:rPr>
          <w:rFonts w:ascii="Times New Roman" w:hAnsi="Times New Roman" w:cs="Times New Roman"/>
          <w:sz w:val="28"/>
          <w:szCs w:val="28"/>
        </w:rPr>
        <w:t>все формы, предусмотренные Инструкцией № 191н.</w:t>
      </w:r>
    </w:p>
    <w:p w:rsidR="00690A72" w:rsidRPr="00205129" w:rsidRDefault="00690A72" w:rsidP="002051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C137E8" w:rsidRPr="00205129" w:rsidRDefault="00690A72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01489A" w:rsidRPr="00205129" w:rsidRDefault="0001489A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2023 год.</w:t>
      </w:r>
    </w:p>
    <w:p w:rsidR="00F33F0F" w:rsidRPr="00205129" w:rsidRDefault="00F433A0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pacing w:val="-4"/>
          <w:sz w:val="28"/>
          <w:szCs w:val="28"/>
        </w:rPr>
        <w:t>По результатам внешней проверки годовой бюджетной отчетности главн</w:t>
      </w:r>
      <w:r w:rsidR="00CB46F8" w:rsidRPr="00205129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z w:val="28"/>
          <w:szCs w:val="28"/>
        </w:rPr>
        <w:t>администратор</w:t>
      </w:r>
      <w:r w:rsidR="009F36F2" w:rsidRPr="00205129">
        <w:rPr>
          <w:rFonts w:ascii="Times New Roman" w:hAnsi="Times New Roman" w:cs="Times New Roman"/>
          <w:sz w:val="28"/>
          <w:szCs w:val="28"/>
        </w:rPr>
        <w:t>а</w:t>
      </w:r>
      <w:r w:rsidRPr="00205129">
        <w:rPr>
          <w:rFonts w:ascii="Times New Roman" w:hAnsi="Times New Roman" w:cs="Times New Roman"/>
          <w:sz w:val="28"/>
          <w:szCs w:val="28"/>
        </w:rPr>
        <w:t xml:space="preserve"> бюджетных средств оформлен</w:t>
      </w:r>
      <w:r w:rsidR="009F36F2" w:rsidRPr="00205129">
        <w:rPr>
          <w:rFonts w:ascii="Times New Roman" w:hAnsi="Times New Roman" w:cs="Times New Roman"/>
          <w:sz w:val="28"/>
          <w:szCs w:val="28"/>
        </w:rPr>
        <w:t>о</w:t>
      </w:r>
      <w:r w:rsidRPr="00205129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9F36F2" w:rsidRPr="00205129">
        <w:rPr>
          <w:rFonts w:ascii="Times New Roman" w:hAnsi="Times New Roman" w:cs="Times New Roman"/>
          <w:sz w:val="28"/>
          <w:szCs w:val="28"/>
        </w:rPr>
        <w:t xml:space="preserve">ое </w:t>
      </w:r>
      <w:r w:rsidRPr="00205129">
        <w:rPr>
          <w:rFonts w:ascii="Times New Roman" w:hAnsi="Times New Roman" w:cs="Times New Roman"/>
          <w:sz w:val="28"/>
          <w:szCs w:val="28"/>
        </w:rPr>
        <w:t>заключени</w:t>
      </w:r>
      <w:r w:rsidR="009F36F2" w:rsidRPr="00205129">
        <w:rPr>
          <w:rFonts w:ascii="Times New Roman" w:hAnsi="Times New Roman" w:cs="Times New Roman"/>
          <w:sz w:val="28"/>
          <w:szCs w:val="28"/>
        </w:rPr>
        <w:t>е</w:t>
      </w:r>
      <w:r w:rsidR="008D4A78" w:rsidRPr="00205129">
        <w:rPr>
          <w:rFonts w:ascii="Times New Roman" w:hAnsi="Times New Roman" w:cs="Times New Roman"/>
          <w:sz w:val="28"/>
          <w:szCs w:val="28"/>
        </w:rPr>
        <w:t>.</w:t>
      </w:r>
    </w:p>
    <w:p w:rsidR="00F7328E" w:rsidRPr="00205129" w:rsidRDefault="00F7328E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Расхождений показателей между </w:t>
      </w:r>
      <w:r w:rsidR="0001489A"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уточненным </w:t>
      </w: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205129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 xml:space="preserve">дефицита бюджета, главного администратора, администратора </w:t>
      </w:r>
      <w:r w:rsidRPr="00205129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lastRenderedPageBreak/>
        <w:t>доходов бюджета</w:t>
      </w: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(ф.0503127) и </w:t>
      </w:r>
      <w:r w:rsidRPr="00205129">
        <w:rPr>
          <w:rFonts w:ascii="Times New Roman" w:hAnsi="Times New Roman" w:cs="Times New Roman"/>
          <w:sz w:val="28"/>
          <w:szCs w:val="28"/>
        </w:rPr>
        <w:t>Отчетом об исполнении бюджета (</w:t>
      </w:r>
      <w:hyperlink r:id="rId8" w:anchor="/document/12181732/entry/503117" w:history="1">
        <w:r w:rsidRPr="00205129">
          <w:rPr>
            <w:rFonts w:ascii="Times New Roman" w:hAnsi="Times New Roman" w:cs="Times New Roman"/>
            <w:sz w:val="28"/>
            <w:szCs w:val="28"/>
          </w:rPr>
          <w:t>ф.0503117</w:t>
        </w:r>
      </w:hyperlink>
      <w:r w:rsidRPr="00205129">
        <w:rPr>
          <w:rFonts w:ascii="Times New Roman" w:hAnsi="Times New Roman" w:cs="Times New Roman"/>
          <w:sz w:val="28"/>
          <w:szCs w:val="28"/>
        </w:rPr>
        <w:t>)</w:t>
      </w: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E20B10" w:rsidRPr="00205129" w:rsidRDefault="00E20B10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>Проверкой соответствия и достоверности показателей годового отчета об</w:t>
      </w:r>
      <w:r w:rsidRPr="00205129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 </w:t>
      </w: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исполнении местного бюджета </w:t>
      </w:r>
      <w:r w:rsidR="00093C68"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>нарушений не установлено</w:t>
      </w: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6840BB" w:rsidRPr="00205129" w:rsidRDefault="00385F4C" w:rsidP="00205129">
      <w:pPr>
        <w:pStyle w:val="s1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129">
        <w:rPr>
          <w:sz w:val="28"/>
          <w:szCs w:val="28"/>
        </w:rPr>
        <w:t xml:space="preserve">Согласно статье 264.6 Бюджетного кодекса Российской Федерации законом (решением) об исполнении бюджета утверждается отчет </w:t>
      </w:r>
      <w:r w:rsidR="006A065B" w:rsidRPr="00205129">
        <w:rPr>
          <w:sz w:val="28"/>
          <w:szCs w:val="28"/>
        </w:rPr>
        <w:br/>
      </w:r>
      <w:r w:rsidRPr="00205129">
        <w:rPr>
          <w:sz w:val="28"/>
          <w:szCs w:val="28"/>
        </w:rPr>
        <w:t xml:space="preserve">об исполнении бюджета за отчетный финансовый год с указанием общего объема доходов, расходов и дефицита (профицита) бюджета. Отдельными приложениями к закону (решению) об исполнении бюджета за отчетный финансовый год утверждаются показатели: доходов бюджета по кодам </w:t>
      </w:r>
      <w:hyperlink r:id="rId9" w:anchor="/multilink/12112604/paragraph/8027/number/0" w:history="1">
        <w:r w:rsidRPr="00205129">
          <w:rPr>
            <w:sz w:val="28"/>
            <w:szCs w:val="28"/>
          </w:rPr>
          <w:t>классификации доходов</w:t>
        </w:r>
      </w:hyperlink>
      <w:r w:rsidRPr="00205129">
        <w:rPr>
          <w:sz w:val="28"/>
          <w:szCs w:val="28"/>
        </w:rPr>
        <w:t xml:space="preserve"> бюджетов; расходов бюджета по ведомственной структуре расходов соответствующего бюджета; расходов бюджета </w:t>
      </w:r>
      <w:r w:rsidR="006A065B" w:rsidRPr="00205129">
        <w:rPr>
          <w:sz w:val="28"/>
          <w:szCs w:val="28"/>
        </w:rPr>
        <w:br/>
      </w:r>
      <w:r w:rsidRPr="00205129">
        <w:rPr>
          <w:sz w:val="28"/>
          <w:szCs w:val="28"/>
        </w:rPr>
        <w:t xml:space="preserve">по разделам и подразделам классификации расходов бюджетов; источников финансирования дефицита бюджета по кодам </w:t>
      </w:r>
      <w:hyperlink r:id="rId10" w:anchor="/multilink/12112604/paragraph/8031/number/0" w:history="1">
        <w:r w:rsidRPr="00205129">
          <w:rPr>
            <w:sz w:val="28"/>
            <w:szCs w:val="28"/>
          </w:rPr>
          <w:t>классификации источников финансирования дефицитов</w:t>
        </w:r>
      </w:hyperlink>
      <w:r w:rsidR="006840BB" w:rsidRPr="00205129">
        <w:rPr>
          <w:sz w:val="28"/>
          <w:szCs w:val="28"/>
        </w:rPr>
        <w:t xml:space="preserve"> бюджетов.</w:t>
      </w:r>
    </w:p>
    <w:p w:rsidR="001F52C7" w:rsidRPr="00205129" w:rsidRDefault="00385F4C" w:rsidP="00205129">
      <w:pPr>
        <w:pStyle w:val="s1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/>
          <w:snapToGrid w:val="0"/>
          <w:sz w:val="28"/>
          <w:szCs w:val="28"/>
        </w:rPr>
      </w:pPr>
      <w:r w:rsidRPr="00205129">
        <w:rPr>
          <w:sz w:val="28"/>
          <w:szCs w:val="28"/>
        </w:rPr>
        <w:t>Отчет об исполнении бюджета муниципального образования «</w:t>
      </w:r>
      <w:r w:rsidR="00093C68" w:rsidRPr="00205129">
        <w:rPr>
          <w:bCs/>
          <w:snapToGrid w:val="0"/>
          <w:sz w:val="28"/>
          <w:szCs w:val="28"/>
        </w:rPr>
        <w:t>Денисо</w:t>
      </w:r>
      <w:r w:rsidR="003C039F" w:rsidRPr="00205129">
        <w:rPr>
          <w:bCs/>
          <w:snapToGrid w:val="0"/>
          <w:sz w:val="28"/>
          <w:szCs w:val="28"/>
        </w:rPr>
        <w:t>в</w:t>
      </w:r>
      <w:r w:rsidR="000D046A" w:rsidRPr="00205129">
        <w:rPr>
          <w:bCs/>
          <w:snapToGrid w:val="0"/>
          <w:sz w:val="28"/>
          <w:szCs w:val="28"/>
        </w:rPr>
        <w:t>ское</w:t>
      </w:r>
      <w:r w:rsidR="00684C46" w:rsidRPr="00205129">
        <w:rPr>
          <w:sz w:val="28"/>
          <w:szCs w:val="28"/>
        </w:rPr>
        <w:t xml:space="preserve"> сельское поселение» за 2024</w:t>
      </w:r>
      <w:r w:rsidRPr="00205129">
        <w:rPr>
          <w:sz w:val="28"/>
          <w:szCs w:val="28"/>
        </w:rPr>
        <w:t xml:space="preserve"> год содержит данные по доходам, расходам и источникам ф</w:t>
      </w:r>
      <w:r w:rsidR="00394BEA" w:rsidRPr="00205129">
        <w:rPr>
          <w:sz w:val="28"/>
          <w:szCs w:val="28"/>
        </w:rPr>
        <w:t>инансирования дефицита бюджета.</w:t>
      </w:r>
    </w:p>
    <w:p w:rsidR="00083A46" w:rsidRPr="00205129" w:rsidRDefault="00502E4A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</w:t>
      </w:r>
      <w:r w:rsidR="00093C68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Денисовского сельского поселения «Об отчете об исполнении бюджета Денисовского сельского поселения Ремонтненского района за 2024 год»</w:t>
      </w:r>
      <w:r w:rsidRPr="00205129">
        <w:rPr>
          <w:rFonts w:ascii="Times New Roman" w:hAnsi="Times New Roman" w:cs="Times New Roman"/>
          <w:sz w:val="28"/>
          <w:szCs w:val="28"/>
        </w:rPr>
        <w:t xml:space="preserve"> (далее – проект решения об </w:t>
      </w:r>
      <w:r w:rsidR="00245415" w:rsidRPr="00205129">
        <w:rPr>
          <w:rFonts w:ascii="Times New Roman" w:hAnsi="Times New Roman" w:cs="Times New Roman"/>
          <w:sz w:val="28"/>
          <w:szCs w:val="28"/>
        </w:rPr>
        <w:t>исполнении бюджета) не в </w:t>
      </w:r>
      <w:r w:rsidRPr="00205129">
        <w:rPr>
          <w:rFonts w:ascii="Times New Roman" w:hAnsi="Times New Roman" w:cs="Times New Roman"/>
          <w:sz w:val="28"/>
          <w:szCs w:val="28"/>
        </w:rPr>
        <w:t xml:space="preserve">полной мере соответствует требованиям, установленным статьей 264.6 Бюджетного </w:t>
      </w:r>
      <w:r w:rsidR="00515828" w:rsidRPr="0020512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E62559" w:rsidRPr="00205129">
        <w:rPr>
          <w:rFonts w:ascii="Times New Roman" w:hAnsi="Times New Roman" w:cs="Times New Roman"/>
          <w:sz w:val="28"/>
          <w:szCs w:val="28"/>
        </w:rPr>
        <w:t>в </w:t>
      </w:r>
      <w:r w:rsidRPr="0020512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11607" w:rsidRPr="00205129">
        <w:rPr>
          <w:rFonts w:ascii="Times New Roman" w:hAnsi="Times New Roman" w:cs="Times New Roman"/>
          <w:sz w:val="28"/>
          <w:szCs w:val="28"/>
        </w:rPr>
        <w:t>указания кодов бюджетной классификации.</w:t>
      </w:r>
    </w:p>
    <w:p w:rsidR="00383EAB" w:rsidRPr="00205129" w:rsidRDefault="00481A79" w:rsidP="0020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Коды (перечни кодов) бюджетной классификации Российской Федерации, утвержденные </w:t>
      </w:r>
      <w:r w:rsidR="00D317A3" w:rsidRPr="00205129">
        <w:rPr>
          <w:rFonts w:ascii="Times New Roman" w:hAnsi="Times New Roman" w:cs="Times New Roman"/>
          <w:sz w:val="28"/>
          <w:szCs w:val="28"/>
        </w:rPr>
        <w:t>приказом Минфина России от 01.06</w:t>
      </w:r>
      <w:r w:rsidR="00F45D9B" w:rsidRPr="00205129">
        <w:rPr>
          <w:rFonts w:ascii="Times New Roman" w:hAnsi="Times New Roman" w:cs="Times New Roman"/>
          <w:sz w:val="28"/>
          <w:szCs w:val="28"/>
        </w:rPr>
        <w:t>.2023 № 80н «Об </w:t>
      </w:r>
      <w:r w:rsidRPr="00205129">
        <w:rPr>
          <w:rFonts w:ascii="Times New Roman" w:hAnsi="Times New Roman" w:cs="Times New Roman"/>
          <w:sz w:val="28"/>
          <w:szCs w:val="28"/>
        </w:rPr>
        <w:t xml:space="preserve">утверждении кодов (перечней кодов) бюджетной классификации Российской Федерации на 2024 год (на 2024 год и на плановый период 2025 </w:t>
      </w:r>
      <w:r w:rsidR="006A065B" w:rsidRPr="00205129">
        <w:rPr>
          <w:rFonts w:ascii="Times New Roman" w:hAnsi="Times New Roman" w:cs="Times New Roman"/>
          <w:sz w:val="28"/>
          <w:szCs w:val="28"/>
        </w:rPr>
        <w:br/>
      </w:r>
      <w:r w:rsidRPr="00205129">
        <w:rPr>
          <w:rFonts w:ascii="Times New Roman" w:hAnsi="Times New Roman" w:cs="Times New Roman"/>
          <w:sz w:val="28"/>
          <w:szCs w:val="28"/>
        </w:rPr>
        <w:t xml:space="preserve">и 2026 годов)», применяются к правоотношениям, возникающим при составлении и исполнении бюджетов бюджетной </w:t>
      </w:r>
      <w:r w:rsidR="00E433CF" w:rsidRPr="00205129">
        <w:rPr>
          <w:rFonts w:ascii="Times New Roman" w:hAnsi="Times New Roman" w:cs="Times New Roman"/>
          <w:sz w:val="28"/>
          <w:szCs w:val="28"/>
        </w:rPr>
        <w:t>системы Российской Федерации на </w:t>
      </w:r>
      <w:r w:rsidRPr="00205129">
        <w:rPr>
          <w:rFonts w:ascii="Times New Roman" w:hAnsi="Times New Roman" w:cs="Times New Roman"/>
          <w:sz w:val="28"/>
          <w:szCs w:val="28"/>
        </w:rPr>
        <w:t>2024</w:t>
      </w:r>
      <w:r w:rsidR="00E433CF" w:rsidRPr="00205129">
        <w:rPr>
          <w:rFonts w:ascii="Times New Roman" w:hAnsi="Times New Roman" w:cs="Times New Roman"/>
          <w:sz w:val="28"/>
          <w:szCs w:val="28"/>
        </w:rPr>
        <w:t> </w:t>
      </w:r>
      <w:r w:rsidRPr="00205129">
        <w:rPr>
          <w:rFonts w:ascii="Times New Roman" w:hAnsi="Times New Roman" w:cs="Times New Roman"/>
          <w:sz w:val="28"/>
          <w:szCs w:val="28"/>
        </w:rPr>
        <w:t>год (на 2024 год и на плановый период 2025 и 2026 годов).</w:t>
      </w:r>
    </w:p>
    <w:p w:rsidR="004E7D71" w:rsidRPr="00205129" w:rsidRDefault="00383EAB" w:rsidP="0020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Палата отмечает, что </w:t>
      </w:r>
      <w:r w:rsidRPr="00D454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приложении 1</w:t>
      </w: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«Доходы бюджета Денисовского сельского поселения Ремонтненского района за 2024 год» к</w:t>
      </w:r>
      <w:r w:rsidR="00D454D6">
        <w:rPr>
          <w:rFonts w:ascii="Times New Roman" w:hAnsi="Times New Roman" w:cs="Times New Roman"/>
          <w:i/>
          <w:sz w:val="28"/>
          <w:szCs w:val="28"/>
        </w:rPr>
        <w:t> </w:t>
      </w:r>
      <w:r w:rsidRPr="00205129">
        <w:rPr>
          <w:rFonts w:ascii="Times New Roman" w:hAnsi="Times New Roman" w:cs="Times New Roman"/>
          <w:i/>
          <w:sz w:val="28"/>
          <w:szCs w:val="28"/>
        </w:rPr>
        <w:t>проекту решения об</w:t>
      </w:r>
      <w:r w:rsidR="00D45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i/>
          <w:sz w:val="28"/>
          <w:szCs w:val="28"/>
        </w:rPr>
        <w:t xml:space="preserve">исполнении бюджета </w:t>
      </w:r>
      <w:r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доходных источников не соответствует приказу</w:t>
      </w: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Минфина России от 01.06.2023 № 80н «Об утверждении кодов (перечней кодов) бюджетной классификации Российской Федерации на 2024 год (на 2024 год и на плановый период 2025 и 2026 годов)» </w:t>
      </w:r>
      <w:r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4E7D71"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-м кодам</w:t>
      </w:r>
      <w:r w:rsidRPr="00D45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бюджетной классификации доходов бюджета: </w:t>
      </w:r>
      <w:r w:rsidR="00D45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038A0"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1 01 02010 01 0000 110, 1 01 02030 01 0000 110, </w:t>
      </w:r>
      <w:r w:rsidR="004E7D71"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02 15001 10 0000 150; </w:t>
      </w:r>
      <w:r w:rsidR="00D454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 также </w:t>
      </w:r>
      <w:r w:rsidR="004E7D71"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неверно указан 1 код</w:t>
      </w:r>
      <w:r w:rsidR="004E7D71"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доходного источника «1 06 06030 03 0000 110», следует указать «1 06 06030 00 0000 110»</w:t>
      </w:r>
      <w:r w:rsidR="004E7D71" w:rsidRPr="002051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CC6009" w:rsidRPr="007626A0" w:rsidRDefault="00BD51F0" w:rsidP="00205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того, </w:t>
      </w:r>
      <w:r w:rsidR="00FE712F" w:rsidRPr="007626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A601B3"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приложении</w:t>
      </w:r>
      <w:r w:rsidR="00D97AEC"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601B3"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2</w:t>
      </w:r>
      <w:r w:rsidR="00A601B3"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2C19A2"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E712F"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Расходы бюджета Денисовского сельского поселения Ремонтненского района по ведомственной структуре расходов бюджета Денисовского сельского поселения Ремонтненского района за 2024 год</w:t>
      </w:r>
      <w:r w:rsidR="002C19A2"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="002C19A2"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и</w:t>
      </w:r>
      <w:r w:rsidR="007626A0"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601B3"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приложении </w:t>
      </w:r>
      <w:r w:rsidR="00D97AEC"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3 </w:t>
      </w:r>
      <w:r w:rsidR="002C19A2"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E712F"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Расходы бюджета Денисовского сельского </w:t>
      </w:r>
      <w:r w:rsidR="00FE712F"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lastRenderedPageBreak/>
        <w:t>поселения Ремонтненского района по разделам и подразделам классификации расходов бюджета Денисовского сельского поселения Ремонтненского района за 2024 год</w:t>
      </w:r>
      <w:r w:rsidR="002C19A2"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840673"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7AEC"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проекту</w:t>
      </w:r>
      <w:r w:rsidR="00D97AEC" w:rsidRPr="00205129">
        <w:rPr>
          <w:rFonts w:ascii="Times New Roman" w:hAnsi="Times New Roman" w:cs="Times New Roman"/>
          <w:i/>
          <w:sz w:val="28"/>
          <w:szCs w:val="28"/>
        </w:rPr>
        <w:t xml:space="preserve"> решения об исполнении бюджета </w:t>
      </w:r>
      <w:r w:rsidR="00CC6009"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наименование подраздела </w:t>
      </w:r>
      <w:r w:rsidR="007626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расходов бюджета </w:t>
      </w:r>
      <w:r w:rsidR="00CC6009"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соответствует положениям статьи 21 Бюджетного кодекса</w:t>
      </w:r>
      <w:r w:rsidR="00CC6009" w:rsidRPr="00762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Российской Федерации: 0104 «</w:t>
      </w:r>
      <w:r w:rsidR="00CC6009" w:rsidRPr="007626A0">
        <w:rPr>
          <w:rFonts w:ascii="Times New Roman" w:hAnsi="Times New Roman" w:cs="Times New Roman"/>
          <w:i/>
          <w:sz w:val="28"/>
          <w:szCs w:val="28"/>
        </w:rPr>
        <w:t xml:space="preserve">Функционирование </w:t>
      </w:r>
      <w:r w:rsidR="00CC6009" w:rsidRPr="00205129">
        <w:rPr>
          <w:rFonts w:ascii="Times New Roman" w:hAnsi="Times New Roman" w:cs="Times New Roman"/>
          <w:i/>
          <w:sz w:val="28"/>
          <w:szCs w:val="28"/>
        </w:rPr>
        <w:t xml:space="preserve">Правительства Российской </w:t>
      </w:r>
      <w:r w:rsidR="00CC6009" w:rsidRPr="007626A0">
        <w:rPr>
          <w:rFonts w:ascii="Times New Roman" w:hAnsi="Times New Roman" w:cs="Times New Roman"/>
          <w:i/>
          <w:sz w:val="28"/>
          <w:szCs w:val="28"/>
        </w:rPr>
        <w:t>Федерации, высших исполнительных органов государственной власти су</w:t>
      </w:r>
      <w:r w:rsidR="00CC6009" w:rsidRPr="00205129">
        <w:rPr>
          <w:rFonts w:ascii="Times New Roman" w:hAnsi="Times New Roman" w:cs="Times New Roman"/>
          <w:i/>
          <w:sz w:val="28"/>
          <w:szCs w:val="28"/>
        </w:rPr>
        <w:t>бъектов Российской Федерации, местных администраций</w:t>
      </w:r>
      <w:r w:rsidR="00CC6009"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="00CC6009" w:rsidRPr="007626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следует указать «</w:t>
      </w:r>
      <w:r w:rsidR="00CC6009" w:rsidRPr="007626A0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="00CC6009" w:rsidRPr="007626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BA587A" w:rsidRPr="00205129" w:rsidRDefault="00BA587A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В целом выя</w:t>
      </w:r>
      <w:r w:rsidR="00AD19D0" w:rsidRPr="00205129">
        <w:rPr>
          <w:rFonts w:ascii="Times New Roman" w:hAnsi="Times New Roman" w:cs="Times New Roman"/>
          <w:sz w:val="28"/>
          <w:szCs w:val="28"/>
        </w:rPr>
        <w:t>вленные нарушения и недостатки</w:t>
      </w:r>
      <w:r w:rsidR="00C46433" w:rsidRPr="00205129">
        <w:rPr>
          <w:rFonts w:ascii="Times New Roman" w:hAnsi="Times New Roman" w:cs="Times New Roman"/>
          <w:sz w:val="28"/>
          <w:szCs w:val="28"/>
        </w:rPr>
        <w:t>, с учетом представленной уточненной формы отчетности,</w:t>
      </w:r>
      <w:r w:rsidR="00AD19D0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z w:val="28"/>
          <w:szCs w:val="28"/>
        </w:rPr>
        <w:t>не повлияли на дост</w:t>
      </w:r>
      <w:r w:rsidRPr="00205129">
        <w:rPr>
          <w:rFonts w:ascii="Times New Roman" w:hAnsi="Times New Roman" w:cs="Times New Roman"/>
          <w:spacing w:val="-2"/>
          <w:sz w:val="28"/>
          <w:szCs w:val="28"/>
        </w:rPr>
        <w:t>оверность годового отчета об</w:t>
      </w:r>
      <w:r w:rsidRPr="0020512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05129">
        <w:rPr>
          <w:rFonts w:ascii="Times New Roman" w:hAnsi="Times New Roman" w:cs="Times New Roman"/>
          <w:sz w:val="28"/>
          <w:szCs w:val="28"/>
        </w:rPr>
        <w:t>исполнении бюджета муниципального образования за 2024 год.</w:t>
      </w:r>
    </w:p>
    <w:p w:rsidR="005F4929" w:rsidRPr="00205129" w:rsidRDefault="0081489E" w:rsidP="00205129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832EC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основных характеристик бюджета</w:t>
      </w:r>
    </w:p>
    <w:p w:rsidR="000E0789" w:rsidRPr="00205129" w:rsidRDefault="00AF236A" w:rsidP="0020512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436D8" w:rsidRPr="00205129">
        <w:rPr>
          <w:rFonts w:ascii="Times New Roman" w:hAnsi="Times New Roman" w:cs="Times New Roman"/>
          <w:sz w:val="28"/>
          <w:szCs w:val="28"/>
        </w:rPr>
        <w:t>о бюджете на 2024 год и</w:t>
      </w:r>
      <w:r w:rsidR="006327F3" w:rsidRPr="00205129">
        <w:rPr>
          <w:rFonts w:ascii="Times New Roman" w:hAnsi="Times New Roman" w:cs="Times New Roman"/>
          <w:sz w:val="28"/>
          <w:szCs w:val="28"/>
        </w:rPr>
        <w:t xml:space="preserve"> на плановый период 2025 </w:t>
      </w:r>
      <w:r w:rsidR="006A065B" w:rsidRPr="00205129">
        <w:rPr>
          <w:rFonts w:ascii="Times New Roman" w:hAnsi="Times New Roman" w:cs="Times New Roman"/>
          <w:sz w:val="28"/>
          <w:szCs w:val="28"/>
        </w:rPr>
        <w:br/>
      </w:r>
      <w:r w:rsidR="006327F3" w:rsidRPr="00205129">
        <w:rPr>
          <w:rFonts w:ascii="Times New Roman" w:hAnsi="Times New Roman" w:cs="Times New Roman"/>
          <w:sz w:val="28"/>
          <w:szCs w:val="28"/>
        </w:rPr>
        <w:t>и 2026 </w:t>
      </w:r>
      <w:r w:rsidR="001436D8" w:rsidRPr="00205129">
        <w:rPr>
          <w:rFonts w:ascii="Times New Roman" w:hAnsi="Times New Roman" w:cs="Times New Roman"/>
          <w:sz w:val="28"/>
          <w:szCs w:val="28"/>
        </w:rPr>
        <w:t>годов</w:t>
      </w:r>
      <w:r w:rsidR="00AF475D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9F36F2" w:rsidRPr="00205129">
        <w:rPr>
          <w:rFonts w:ascii="Times New Roman" w:hAnsi="Times New Roman" w:cs="Times New Roman"/>
          <w:sz w:val="28"/>
          <w:szCs w:val="28"/>
        </w:rPr>
        <w:t>первоначально утверждены ос</w:t>
      </w:r>
      <w:r w:rsidR="006327F3" w:rsidRPr="00205129">
        <w:rPr>
          <w:rFonts w:ascii="Times New Roman" w:hAnsi="Times New Roman" w:cs="Times New Roman"/>
          <w:sz w:val="28"/>
          <w:szCs w:val="28"/>
        </w:rPr>
        <w:t>новные параметры бюджета на </w:t>
      </w:r>
      <w:r w:rsidR="001436D8" w:rsidRPr="00205129">
        <w:rPr>
          <w:rFonts w:ascii="Times New Roman" w:hAnsi="Times New Roman" w:cs="Times New Roman"/>
          <w:sz w:val="28"/>
          <w:szCs w:val="28"/>
        </w:rPr>
        <w:t>2024</w:t>
      </w:r>
      <w:r w:rsidR="006327F3" w:rsidRPr="00205129">
        <w:rPr>
          <w:rFonts w:ascii="Times New Roman" w:hAnsi="Times New Roman" w:cs="Times New Roman"/>
          <w:sz w:val="28"/>
          <w:szCs w:val="28"/>
        </w:rPr>
        <w:t> </w:t>
      </w:r>
      <w:r w:rsidR="009F36F2" w:rsidRPr="00205129">
        <w:rPr>
          <w:rFonts w:ascii="Times New Roman" w:hAnsi="Times New Roman" w:cs="Times New Roman"/>
          <w:sz w:val="28"/>
          <w:szCs w:val="28"/>
        </w:rPr>
        <w:t>год по</w:t>
      </w:r>
      <w:r w:rsidR="00FB1757" w:rsidRPr="00205129">
        <w:rPr>
          <w:rFonts w:ascii="Times New Roman" w:hAnsi="Times New Roman" w:cs="Times New Roman"/>
          <w:sz w:val="28"/>
          <w:szCs w:val="28"/>
        </w:rPr>
        <w:t> </w:t>
      </w:r>
      <w:r w:rsidR="009F36F2" w:rsidRPr="00205129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FA7AAF" w:rsidRPr="00205129">
        <w:rPr>
          <w:rFonts w:ascii="Times New Roman" w:hAnsi="Times New Roman" w:cs="Times New Roman"/>
          <w:sz w:val="28"/>
          <w:szCs w:val="28"/>
        </w:rPr>
        <w:t>9 384,6</w:t>
      </w:r>
      <w:r w:rsidR="005F4929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9F36F2" w:rsidRPr="00205129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FA7AAF" w:rsidRPr="00205129">
        <w:rPr>
          <w:rFonts w:ascii="Times New Roman" w:hAnsi="Times New Roman" w:cs="Times New Roman"/>
          <w:sz w:val="28"/>
          <w:szCs w:val="28"/>
        </w:rPr>
        <w:t>9 384,6</w:t>
      </w:r>
      <w:r w:rsidR="005F4929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9F36F2" w:rsidRPr="00205129">
        <w:rPr>
          <w:rFonts w:ascii="Times New Roman" w:hAnsi="Times New Roman" w:cs="Times New Roman"/>
          <w:sz w:val="28"/>
          <w:szCs w:val="28"/>
        </w:rPr>
        <w:t>тыс. рублей, с прогнозируемым деф</w:t>
      </w:r>
      <w:r w:rsidR="006327F3" w:rsidRPr="00205129">
        <w:rPr>
          <w:rFonts w:ascii="Times New Roman" w:hAnsi="Times New Roman" w:cs="Times New Roman"/>
          <w:sz w:val="28"/>
          <w:szCs w:val="28"/>
        </w:rPr>
        <w:t>ицитом бюджета в сумме 0,0 тыс. </w:t>
      </w:r>
      <w:r w:rsidR="009F36F2" w:rsidRPr="00205129">
        <w:rPr>
          <w:rFonts w:ascii="Times New Roman" w:hAnsi="Times New Roman" w:cs="Times New Roman"/>
          <w:sz w:val="28"/>
          <w:szCs w:val="28"/>
        </w:rPr>
        <w:t>рублей.</w:t>
      </w:r>
    </w:p>
    <w:p w:rsidR="00CD29C4" w:rsidRPr="00205129" w:rsidRDefault="00AF236A" w:rsidP="0020512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представленному </w:t>
      </w:r>
      <w:r w:rsidR="000E0789" w:rsidRPr="00205129">
        <w:rPr>
          <w:rFonts w:ascii="Times New Roman" w:hAnsi="Times New Roman" w:cs="Times New Roman"/>
          <w:color w:val="000000"/>
          <w:sz w:val="28"/>
          <w:szCs w:val="28"/>
        </w:rPr>
        <w:t xml:space="preserve">уточненному </w:t>
      </w:r>
      <w:r w:rsidRPr="00205129">
        <w:rPr>
          <w:rFonts w:ascii="Times New Roman" w:hAnsi="Times New Roman" w:cs="Times New Roman"/>
          <w:color w:val="000000"/>
          <w:sz w:val="28"/>
          <w:szCs w:val="28"/>
        </w:rPr>
        <w:t>Отчету об исполнении бюджета (ф.0503</w:t>
      </w:r>
      <w:r w:rsidR="00AF475D" w:rsidRPr="0020512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05129">
        <w:rPr>
          <w:rFonts w:ascii="Times New Roman" w:hAnsi="Times New Roman" w:cs="Times New Roman"/>
          <w:color w:val="000000"/>
          <w:sz w:val="28"/>
          <w:szCs w:val="28"/>
        </w:rPr>
        <w:t>17) по состоянию на 01.</w:t>
      </w:r>
      <w:r w:rsidR="00AF475D" w:rsidRPr="00205129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20512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A44CC" w:rsidRPr="002051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05129">
        <w:rPr>
          <w:rFonts w:ascii="Times New Roman" w:hAnsi="Times New Roman" w:cs="Times New Roman"/>
          <w:color w:val="000000"/>
          <w:sz w:val="28"/>
          <w:szCs w:val="28"/>
        </w:rPr>
        <w:t xml:space="preserve"> уточне</w:t>
      </w:r>
      <w:r w:rsidR="006327F3" w:rsidRPr="00205129">
        <w:rPr>
          <w:rFonts w:ascii="Times New Roman" w:hAnsi="Times New Roman" w:cs="Times New Roman"/>
          <w:color w:val="000000"/>
          <w:sz w:val="28"/>
          <w:szCs w:val="28"/>
        </w:rPr>
        <w:t>нные плановые назначения на </w:t>
      </w:r>
      <w:r w:rsidR="000A44CC" w:rsidRPr="00205129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721B7E" w:rsidRPr="00205129">
        <w:rPr>
          <w:rFonts w:ascii="Times New Roman" w:hAnsi="Times New Roman" w:cs="Times New Roman"/>
          <w:color w:val="000000"/>
          <w:sz w:val="28"/>
          <w:szCs w:val="28"/>
        </w:rPr>
        <w:t xml:space="preserve"> год по </w:t>
      </w:r>
      <w:r w:rsidRPr="00205129">
        <w:rPr>
          <w:rFonts w:ascii="Times New Roman" w:hAnsi="Times New Roman" w:cs="Times New Roman"/>
          <w:color w:val="000000"/>
          <w:sz w:val="28"/>
          <w:szCs w:val="28"/>
        </w:rPr>
        <w:t xml:space="preserve">доходам составили </w:t>
      </w:r>
      <w:r w:rsidR="00AE4FBA" w:rsidRPr="00205129">
        <w:rPr>
          <w:rFonts w:ascii="Times New Roman" w:hAnsi="Times New Roman" w:cs="Times New Roman"/>
          <w:color w:val="000000"/>
          <w:sz w:val="28"/>
          <w:szCs w:val="28"/>
        </w:rPr>
        <w:t>9 394,7</w:t>
      </w:r>
      <w:r w:rsidR="00170381" w:rsidRPr="00205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по расходам – </w:t>
      </w:r>
      <w:r w:rsidR="00AE4FBA" w:rsidRPr="00205129">
        <w:rPr>
          <w:rFonts w:ascii="Times New Roman" w:hAnsi="Times New Roman" w:cs="Times New Roman"/>
          <w:color w:val="000000"/>
          <w:sz w:val="28"/>
          <w:szCs w:val="28"/>
        </w:rPr>
        <w:t>9 615,7</w:t>
      </w:r>
      <w:r w:rsidR="00985B91" w:rsidRPr="002051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5129">
        <w:rPr>
          <w:rFonts w:ascii="Times New Roman" w:hAnsi="Times New Roman" w:cs="Times New Roman"/>
          <w:color w:val="000000"/>
          <w:sz w:val="28"/>
          <w:szCs w:val="28"/>
        </w:rPr>
        <w:t>тыс. рублей, прогнозируемый</w:t>
      </w:r>
      <w:r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123324" w:rsidRPr="00205129">
        <w:rPr>
          <w:rFonts w:ascii="Times New Roman" w:hAnsi="Times New Roman" w:cs="Times New Roman"/>
          <w:sz w:val="28"/>
          <w:szCs w:val="28"/>
        </w:rPr>
        <w:t>де</w:t>
      </w:r>
      <w:r w:rsidRPr="00205129">
        <w:rPr>
          <w:rFonts w:ascii="Times New Roman" w:hAnsi="Times New Roman" w:cs="Times New Roman"/>
          <w:sz w:val="28"/>
          <w:szCs w:val="28"/>
        </w:rPr>
        <w:t>фицит бюджета –</w:t>
      </w:r>
      <w:r w:rsidR="006A065B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AE4FBA" w:rsidRPr="00205129">
        <w:rPr>
          <w:rFonts w:ascii="Times New Roman" w:hAnsi="Times New Roman" w:cs="Times New Roman"/>
          <w:sz w:val="28"/>
          <w:szCs w:val="28"/>
        </w:rPr>
        <w:t>221,0</w:t>
      </w:r>
      <w:r w:rsidR="000E0789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CD29C4" w:rsidRPr="00205129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236A" w:rsidRPr="00205129" w:rsidRDefault="00AF236A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В результате внесенных изменений в параметры бюджета плановые </w:t>
      </w:r>
      <w:r w:rsidR="002F0BA0" w:rsidRPr="00205129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C962FB" w:rsidRPr="00205129">
        <w:rPr>
          <w:rFonts w:ascii="Times New Roman" w:hAnsi="Times New Roman" w:cs="Times New Roman"/>
          <w:sz w:val="28"/>
          <w:szCs w:val="28"/>
        </w:rPr>
        <w:t>на 2024</w:t>
      </w:r>
      <w:r w:rsidRPr="00205129">
        <w:rPr>
          <w:rFonts w:ascii="Times New Roman" w:hAnsi="Times New Roman" w:cs="Times New Roman"/>
          <w:sz w:val="28"/>
          <w:szCs w:val="28"/>
        </w:rPr>
        <w:t xml:space="preserve"> год по доходам – </w:t>
      </w:r>
      <w:r w:rsidR="00D862D7" w:rsidRPr="00205129">
        <w:rPr>
          <w:rFonts w:ascii="Times New Roman" w:hAnsi="Times New Roman" w:cs="Times New Roman"/>
          <w:sz w:val="28"/>
          <w:szCs w:val="28"/>
        </w:rPr>
        <w:t>увелич</w:t>
      </w:r>
      <w:r w:rsidR="00DA2D45" w:rsidRPr="00205129">
        <w:rPr>
          <w:rFonts w:ascii="Times New Roman" w:hAnsi="Times New Roman" w:cs="Times New Roman"/>
          <w:sz w:val="28"/>
          <w:szCs w:val="28"/>
        </w:rPr>
        <w:t>ены</w:t>
      </w:r>
      <w:r w:rsidRPr="00205129">
        <w:rPr>
          <w:rFonts w:ascii="Times New Roman" w:hAnsi="Times New Roman" w:cs="Times New Roman"/>
          <w:sz w:val="28"/>
          <w:szCs w:val="28"/>
        </w:rPr>
        <w:t xml:space="preserve"> на </w:t>
      </w:r>
      <w:r w:rsidR="006C0670" w:rsidRPr="00205129">
        <w:rPr>
          <w:rFonts w:ascii="Times New Roman" w:hAnsi="Times New Roman" w:cs="Times New Roman"/>
          <w:sz w:val="28"/>
          <w:szCs w:val="28"/>
        </w:rPr>
        <w:t>10,1</w:t>
      </w:r>
      <w:r w:rsidR="009B43D3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721B7E" w:rsidRPr="00205129">
        <w:rPr>
          <w:rFonts w:ascii="Times New Roman" w:hAnsi="Times New Roman" w:cs="Times New Roman"/>
          <w:sz w:val="28"/>
          <w:szCs w:val="28"/>
        </w:rPr>
        <w:t>тыс. рублей, или на </w:t>
      </w:r>
      <w:r w:rsidR="006C0670" w:rsidRPr="00205129">
        <w:rPr>
          <w:rFonts w:ascii="Times New Roman" w:hAnsi="Times New Roman" w:cs="Times New Roman"/>
          <w:sz w:val="28"/>
          <w:szCs w:val="28"/>
        </w:rPr>
        <w:t>0,1</w:t>
      </w:r>
      <w:r w:rsidRPr="00205129">
        <w:rPr>
          <w:rFonts w:ascii="Times New Roman" w:hAnsi="Times New Roman" w:cs="Times New Roman"/>
          <w:sz w:val="28"/>
          <w:szCs w:val="28"/>
        </w:rPr>
        <w:t xml:space="preserve">% к первоначальному плану, по расходам – </w:t>
      </w:r>
      <w:r w:rsidR="00D862D7" w:rsidRPr="00205129">
        <w:rPr>
          <w:rFonts w:ascii="Times New Roman" w:hAnsi="Times New Roman" w:cs="Times New Roman"/>
          <w:sz w:val="28"/>
          <w:szCs w:val="28"/>
        </w:rPr>
        <w:t>увелич</w:t>
      </w:r>
      <w:r w:rsidR="00F225A1" w:rsidRPr="00205129">
        <w:rPr>
          <w:rFonts w:ascii="Times New Roman" w:hAnsi="Times New Roman" w:cs="Times New Roman"/>
          <w:sz w:val="28"/>
          <w:szCs w:val="28"/>
        </w:rPr>
        <w:t>ены</w:t>
      </w:r>
      <w:r w:rsidRPr="00205129">
        <w:rPr>
          <w:rFonts w:ascii="Times New Roman" w:hAnsi="Times New Roman" w:cs="Times New Roman"/>
          <w:sz w:val="28"/>
          <w:szCs w:val="28"/>
        </w:rPr>
        <w:t xml:space="preserve"> на </w:t>
      </w:r>
      <w:r w:rsidR="006C0670" w:rsidRPr="00205129">
        <w:rPr>
          <w:rFonts w:ascii="Times New Roman" w:hAnsi="Times New Roman" w:cs="Times New Roman"/>
          <w:sz w:val="28"/>
          <w:szCs w:val="28"/>
        </w:rPr>
        <w:t>231,1</w:t>
      </w:r>
      <w:r w:rsidR="003E1CD2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910A5" w:rsidRPr="00205129">
        <w:rPr>
          <w:rFonts w:ascii="Times New Roman" w:hAnsi="Times New Roman" w:cs="Times New Roman"/>
          <w:sz w:val="28"/>
          <w:szCs w:val="28"/>
        </w:rPr>
        <w:t xml:space="preserve">на </w:t>
      </w:r>
      <w:r w:rsidR="006C0670" w:rsidRPr="00205129">
        <w:rPr>
          <w:rFonts w:ascii="Times New Roman" w:hAnsi="Times New Roman" w:cs="Times New Roman"/>
          <w:sz w:val="28"/>
          <w:szCs w:val="28"/>
        </w:rPr>
        <w:t>2,5</w:t>
      </w:r>
      <w:r w:rsidR="00A910A5" w:rsidRPr="00205129">
        <w:rPr>
          <w:rFonts w:ascii="Times New Roman" w:hAnsi="Times New Roman" w:cs="Times New Roman"/>
          <w:sz w:val="28"/>
          <w:szCs w:val="28"/>
        </w:rPr>
        <w:t>%</w:t>
      </w:r>
      <w:r w:rsidR="00721B7E" w:rsidRPr="00205129">
        <w:rPr>
          <w:rFonts w:ascii="Times New Roman" w:hAnsi="Times New Roman" w:cs="Times New Roman"/>
          <w:sz w:val="28"/>
          <w:szCs w:val="28"/>
        </w:rPr>
        <w:t>, дефицит бюджета увеличен на </w:t>
      </w:r>
      <w:r w:rsidR="006C0670" w:rsidRPr="00205129">
        <w:rPr>
          <w:rFonts w:ascii="Times New Roman" w:hAnsi="Times New Roman" w:cs="Times New Roman"/>
          <w:sz w:val="28"/>
          <w:szCs w:val="28"/>
        </w:rPr>
        <w:t>221,0</w:t>
      </w:r>
      <w:r w:rsidRPr="0020512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236A" w:rsidRPr="00205129" w:rsidRDefault="00AF236A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Информация об исполнении основных </w:t>
      </w:r>
      <w:r w:rsidR="00AF475D"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характеристик бюджета</w:t>
      </w:r>
      <w:r w:rsidR="00170A98"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 </w:t>
      </w:r>
      <w:r w:rsidR="00721B7E"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2024</w:t>
      </w:r>
      <w:r w:rsidR="00170A98"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AF475D"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</w:t>
      </w:r>
      <w:r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отношению к годовым плановым назначениям </w:t>
      </w:r>
      <w:r w:rsidR="005763EC"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представлена</w:t>
      </w:r>
      <w:r w:rsidR="00156B07"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 </w:t>
      </w:r>
      <w:r w:rsidRPr="002051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таблице 1.</w:t>
      </w:r>
    </w:p>
    <w:p w:rsidR="00AF236A" w:rsidRPr="00205129" w:rsidRDefault="00AF236A" w:rsidP="00205129">
      <w:pPr>
        <w:widowControl w:val="0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018"/>
        <w:gridCol w:w="1874"/>
        <w:gridCol w:w="1893"/>
        <w:gridCol w:w="1833"/>
      </w:tblGrid>
      <w:tr w:rsidR="003B044C" w:rsidRPr="00C72584" w:rsidTr="00C965DC">
        <w:trPr>
          <w:trHeight w:val="20"/>
          <w:jc w:val="center"/>
        </w:trPr>
        <w:tc>
          <w:tcPr>
            <w:tcW w:w="1981" w:type="dxa"/>
          </w:tcPr>
          <w:p w:rsidR="003B044C" w:rsidRPr="00C72584" w:rsidRDefault="003B044C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Основные показатели</w:t>
            </w:r>
          </w:p>
        </w:tc>
        <w:tc>
          <w:tcPr>
            <w:tcW w:w="2018" w:type="dxa"/>
          </w:tcPr>
          <w:p w:rsidR="003B044C" w:rsidRPr="00C72584" w:rsidRDefault="003B044C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Первоначальный</w:t>
            </w:r>
          </w:p>
          <w:p w:rsidR="003B044C" w:rsidRPr="00C72584" w:rsidRDefault="003B044C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план</w:t>
            </w:r>
          </w:p>
          <w:p w:rsidR="003B044C" w:rsidRPr="00C72584" w:rsidRDefault="00DD031B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на 2024</w:t>
            </w:r>
            <w:r w:rsidR="003B044C"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год,</w:t>
            </w:r>
          </w:p>
          <w:p w:rsidR="003B044C" w:rsidRPr="00C72584" w:rsidRDefault="003B044C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тыс. рублей</w:t>
            </w:r>
          </w:p>
        </w:tc>
        <w:tc>
          <w:tcPr>
            <w:tcW w:w="1874" w:type="dxa"/>
          </w:tcPr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Уточненный</w:t>
            </w:r>
          </w:p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план</w:t>
            </w:r>
          </w:p>
          <w:p w:rsidR="003B044C" w:rsidRPr="00C72584" w:rsidRDefault="00DD031B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на 2024</w:t>
            </w:r>
            <w:r w:rsidR="003B044C"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год,</w:t>
            </w:r>
          </w:p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тыс. рублей</w:t>
            </w:r>
          </w:p>
        </w:tc>
        <w:tc>
          <w:tcPr>
            <w:tcW w:w="1893" w:type="dxa"/>
          </w:tcPr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Фактическое</w:t>
            </w:r>
          </w:p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исполнение</w:t>
            </w:r>
          </w:p>
          <w:p w:rsidR="003B044C" w:rsidRPr="00C72584" w:rsidRDefault="00DD031B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за 2024</w:t>
            </w:r>
            <w:r w:rsidR="003B044C"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год,</w:t>
            </w:r>
          </w:p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тыс. рублей</w:t>
            </w:r>
          </w:p>
        </w:tc>
        <w:tc>
          <w:tcPr>
            <w:tcW w:w="1833" w:type="dxa"/>
          </w:tcPr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Исполнение</w:t>
            </w:r>
          </w:p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плана,</w:t>
            </w:r>
          </w:p>
          <w:p w:rsidR="003B044C" w:rsidRPr="00C72584" w:rsidRDefault="003B044C" w:rsidP="00205129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%</w:t>
            </w:r>
          </w:p>
        </w:tc>
      </w:tr>
      <w:tr w:rsidR="00B8418B" w:rsidRPr="00C72584" w:rsidTr="00110651">
        <w:trPr>
          <w:trHeight w:val="20"/>
          <w:jc w:val="center"/>
        </w:trPr>
        <w:tc>
          <w:tcPr>
            <w:tcW w:w="1981" w:type="dxa"/>
          </w:tcPr>
          <w:p w:rsidR="00B8418B" w:rsidRPr="00C72584" w:rsidRDefault="00B8418B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Доходы</w:t>
            </w:r>
          </w:p>
        </w:tc>
        <w:tc>
          <w:tcPr>
            <w:tcW w:w="2018" w:type="dxa"/>
            <w:vAlign w:val="center"/>
          </w:tcPr>
          <w:p w:rsidR="00B8418B" w:rsidRPr="00C72584" w:rsidRDefault="00B8418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384,6</w:t>
            </w:r>
          </w:p>
        </w:tc>
        <w:tc>
          <w:tcPr>
            <w:tcW w:w="1874" w:type="dxa"/>
            <w:vAlign w:val="center"/>
          </w:tcPr>
          <w:p w:rsidR="00B8418B" w:rsidRPr="00C72584" w:rsidRDefault="00B8418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394,7</w:t>
            </w:r>
          </w:p>
        </w:tc>
        <w:tc>
          <w:tcPr>
            <w:tcW w:w="1893" w:type="dxa"/>
            <w:vAlign w:val="center"/>
          </w:tcPr>
          <w:p w:rsidR="00B8418B" w:rsidRPr="00C72584" w:rsidRDefault="00B8418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544,1</w:t>
            </w:r>
          </w:p>
        </w:tc>
        <w:tc>
          <w:tcPr>
            <w:tcW w:w="1833" w:type="dxa"/>
            <w:vAlign w:val="bottom"/>
          </w:tcPr>
          <w:p w:rsidR="00B8418B" w:rsidRPr="00C72584" w:rsidRDefault="00B8418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90,9</w:t>
            </w:r>
          </w:p>
        </w:tc>
      </w:tr>
      <w:tr w:rsidR="00B8418B" w:rsidRPr="00C72584" w:rsidTr="00110651">
        <w:trPr>
          <w:trHeight w:val="20"/>
          <w:jc w:val="center"/>
        </w:trPr>
        <w:tc>
          <w:tcPr>
            <w:tcW w:w="1981" w:type="dxa"/>
          </w:tcPr>
          <w:p w:rsidR="00B8418B" w:rsidRPr="00C72584" w:rsidRDefault="00B8418B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Расходы</w:t>
            </w:r>
          </w:p>
        </w:tc>
        <w:tc>
          <w:tcPr>
            <w:tcW w:w="2018" w:type="dxa"/>
            <w:vAlign w:val="center"/>
          </w:tcPr>
          <w:p w:rsidR="00B8418B" w:rsidRPr="00C72584" w:rsidRDefault="00B8418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384,6</w:t>
            </w:r>
          </w:p>
        </w:tc>
        <w:tc>
          <w:tcPr>
            <w:tcW w:w="1874" w:type="dxa"/>
            <w:vAlign w:val="center"/>
          </w:tcPr>
          <w:p w:rsidR="00B8418B" w:rsidRPr="00C72584" w:rsidRDefault="00B8418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615,7</w:t>
            </w:r>
          </w:p>
        </w:tc>
        <w:tc>
          <w:tcPr>
            <w:tcW w:w="1893" w:type="dxa"/>
            <w:vAlign w:val="center"/>
          </w:tcPr>
          <w:p w:rsidR="00B8418B" w:rsidRPr="00C72584" w:rsidRDefault="00B8418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548,7</w:t>
            </w:r>
          </w:p>
        </w:tc>
        <w:tc>
          <w:tcPr>
            <w:tcW w:w="1833" w:type="dxa"/>
            <w:vAlign w:val="bottom"/>
          </w:tcPr>
          <w:p w:rsidR="00B8418B" w:rsidRPr="00C72584" w:rsidRDefault="00B8418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88,9</w:t>
            </w:r>
          </w:p>
        </w:tc>
      </w:tr>
      <w:tr w:rsidR="00AF3B9B" w:rsidRPr="00C72584" w:rsidTr="00AF3B9B">
        <w:trPr>
          <w:trHeight w:val="20"/>
          <w:jc w:val="center"/>
        </w:trPr>
        <w:tc>
          <w:tcPr>
            <w:tcW w:w="1981" w:type="dxa"/>
          </w:tcPr>
          <w:p w:rsidR="00AF3B9B" w:rsidRPr="00C72584" w:rsidRDefault="00AF3B9B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Дефицит (-),</w:t>
            </w:r>
          </w:p>
          <w:p w:rsidR="00AF3B9B" w:rsidRPr="00C72584" w:rsidRDefault="00AF3B9B" w:rsidP="00205129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профицит (+)</w:t>
            </w:r>
          </w:p>
        </w:tc>
        <w:tc>
          <w:tcPr>
            <w:tcW w:w="2018" w:type="dxa"/>
            <w:vAlign w:val="center"/>
          </w:tcPr>
          <w:p w:rsidR="00AF3B9B" w:rsidRPr="00C72584" w:rsidRDefault="00AF3B9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0,0</w:t>
            </w:r>
          </w:p>
        </w:tc>
        <w:tc>
          <w:tcPr>
            <w:tcW w:w="1874" w:type="dxa"/>
            <w:vAlign w:val="center"/>
          </w:tcPr>
          <w:p w:rsidR="00AF3B9B" w:rsidRPr="00C72584" w:rsidRDefault="000924C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-221,0</w:t>
            </w:r>
          </w:p>
        </w:tc>
        <w:tc>
          <w:tcPr>
            <w:tcW w:w="1893" w:type="dxa"/>
            <w:vAlign w:val="center"/>
          </w:tcPr>
          <w:p w:rsidR="00AF3B9B" w:rsidRPr="00C72584" w:rsidRDefault="000924C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-4,6</w:t>
            </w:r>
          </w:p>
        </w:tc>
        <w:tc>
          <w:tcPr>
            <w:tcW w:w="1833" w:type="dxa"/>
            <w:vAlign w:val="center"/>
          </w:tcPr>
          <w:p w:rsidR="00AF3B9B" w:rsidRPr="00C72584" w:rsidRDefault="00AF3B9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</w:tr>
    </w:tbl>
    <w:p w:rsidR="009D3995" w:rsidRPr="00205129" w:rsidRDefault="009D3995" w:rsidP="00205129">
      <w:pPr>
        <w:widowControl w:val="0"/>
        <w:tabs>
          <w:tab w:val="num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Анализ исполнения основн</w:t>
      </w:r>
      <w:r w:rsidR="00473192" w:rsidRPr="00205129">
        <w:rPr>
          <w:rFonts w:ascii="Times New Roman" w:hAnsi="Times New Roman" w:cs="Times New Roman"/>
          <w:sz w:val="28"/>
          <w:szCs w:val="28"/>
        </w:rPr>
        <w:t>ых характеристик бюджета за 2024</w:t>
      </w:r>
      <w:r w:rsidRPr="00205129">
        <w:rPr>
          <w:rFonts w:ascii="Times New Roman" w:hAnsi="Times New Roman" w:cs="Times New Roman"/>
          <w:sz w:val="28"/>
          <w:szCs w:val="28"/>
        </w:rPr>
        <w:t xml:space="preserve"> год показал, что доходы бюджета исполнены в сумме </w:t>
      </w:r>
      <w:r w:rsidR="00502DCF" w:rsidRPr="00205129">
        <w:rPr>
          <w:rFonts w:ascii="Times New Roman" w:hAnsi="Times New Roman" w:cs="Times New Roman"/>
          <w:sz w:val="28"/>
          <w:szCs w:val="28"/>
        </w:rPr>
        <w:t>8 544,1</w:t>
      </w:r>
      <w:r w:rsidRPr="00205129">
        <w:rPr>
          <w:rFonts w:ascii="Times New Roman" w:hAnsi="Times New Roman" w:cs="Times New Roman"/>
          <w:sz w:val="28"/>
          <w:szCs w:val="28"/>
        </w:rPr>
        <w:t xml:space="preserve"> тыс. рублей, расходы бюджета составили </w:t>
      </w:r>
      <w:r w:rsidR="00502DCF" w:rsidRPr="00205129">
        <w:rPr>
          <w:rFonts w:ascii="Times New Roman" w:hAnsi="Times New Roman" w:cs="Times New Roman"/>
          <w:sz w:val="28"/>
          <w:szCs w:val="28"/>
        </w:rPr>
        <w:t>8 548,7</w:t>
      </w:r>
      <w:r w:rsidR="006F6055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z w:val="28"/>
          <w:szCs w:val="28"/>
        </w:rPr>
        <w:t xml:space="preserve">тыс. рублей. По итогам </w:t>
      </w:r>
      <w:r w:rsidR="00473192" w:rsidRPr="00205129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="006A065B" w:rsidRPr="00205129">
        <w:rPr>
          <w:rFonts w:ascii="Times New Roman" w:hAnsi="Times New Roman" w:cs="Times New Roman"/>
          <w:sz w:val="28"/>
          <w:szCs w:val="28"/>
        </w:rPr>
        <w:br/>
      </w:r>
      <w:r w:rsidR="00473192" w:rsidRPr="00205129">
        <w:rPr>
          <w:rFonts w:ascii="Times New Roman" w:hAnsi="Times New Roman" w:cs="Times New Roman"/>
          <w:sz w:val="28"/>
          <w:szCs w:val="28"/>
        </w:rPr>
        <w:t>на 01.01.2025</w:t>
      </w:r>
      <w:r w:rsidRPr="00205129">
        <w:rPr>
          <w:rFonts w:ascii="Times New Roman" w:hAnsi="Times New Roman" w:cs="Times New Roman"/>
          <w:sz w:val="28"/>
          <w:szCs w:val="28"/>
        </w:rPr>
        <w:t xml:space="preserve"> сложился </w:t>
      </w:r>
      <w:r w:rsidR="006F6055" w:rsidRPr="00205129">
        <w:rPr>
          <w:rFonts w:ascii="Times New Roman" w:hAnsi="Times New Roman" w:cs="Times New Roman"/>
          <w:sz w:val="28"/>
          <w:szCs w:val="28"/>
        </w:rPr>
        <w:t>де</w:t>
      </w:r>
      <w:r w:rsidRPr="00205129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502DCF" w:rsidRPr="00205129">
        <w:rPr>
          <w:rFonts w:ascii="Times New Roman" w:hAnsi="Times New Roman" w:cs="Times New Roman"/>
          <w:sz w:val="28"/>
          <w:szCs w:val="28"/>
        </w:rPr>
        <w:t>4,6</w:t>
      </w:r>
      <w:r w:rsidR="00881431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z w:val="28"/>
          <w:szCs w:val="28"/>
        </w:rPr>
        <w:t>тыс. рублей.</w:t>
      </w:r>
    </w:p>
    <w:p w:rsidR="00B673F6" w:rsidRPr="00205129" w:rsidRDefault="00DA50E4" w:rsidP="0020512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>Информация об</w:t>
      </w:r>
      <w:r w:rsidR="0091746D" w:rsidRPr="0020512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205129">
        <w:rPr>
          <w:rFonts w:ascii="Times New Roman" w:hAnsi="Times New Roman" w:cs="Times New Roman"/>
          <w:sz w:val="28"/>
          <w:szCs w:val="28"/>
        </w:rPr>
        <w:t>и</w:t>
      </w:r>
      <w:r w:rsidR="0091746D" w:rsidRPr="00205129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E247AA" w:rsidRPr="00205129">
        <w:rPr>
          <w:rFonts w:ascii="Times New Roman" w:hAnsi="Times New Roman" w:cs="Times New Roman"/>
          <w:sz w:val="28"/>
          <w:szCs w:val="28"/>
        </w:rPr>
        <w:t>в 2024 </w:t>
      </w:r>
      <w:r w:rsidR="00473192" w:rsidRPr="00205129">
        <w:rPr>
          <w:rFonts w:ascii="Times New Roman" w:hAnsi="Times New Roman" w:cs="Times New Roman"/>
          <w:sz w:val="28"/>
          <w:szCs w:val="28"/>
        </w:rPr>
        <w:t>году по сравнению с 2023</w:t>
      </w:r>
      <w:r w:rsidR="00AF475D" w:rsidRPr="0020512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763EC" w:rsidRPr="00205129">
        <w:rPr>
          <w:rFonts w:ascii="Times New Roman" w:hAnsi="Times New Roman" w:cs="Times New Roman"/>
          <w:sz w:val="28"/>
          <w:szCs w:val="28"/>
        </w:rPr>
        <w:t>представлена</w:t>
      </w:r>
      <w:r w:rsidR="00B673F6" w:rsidRPr="00205129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91746D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AF475D" w:rsidRPr="00205129">
        <w:rPr>
          <w:rFonts w:ascii="Times New Roman" w:hAnsi="Times New Roman" w:cs="Times New Roman"/>
          <w:sz w:val="28"/>
          <w:szCs w:val="28"/>
        </w:rPr>
        <w:t>2</w:t>
      </w:r>
      <w:r w:rsidR="00B673F6" w:rsidRPr="00205129">
        <w:rPr>
          <w:rFonts w:ascii="Times New Roman" w:hAnsi="Times New Roman" w:cs="Times New Roman"/>
          <w:sz w:val="28"/>
          <w:szCs w:val="28"/>
        </w:rPr>
        <w:t>.</w:t>
      </w:r>
    </w:p>
    <w:p w:rsidR="00B673F6" w:rsidRPr="00205129" w:rsidRDefault="00B673F6" w:rsidP="00173946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F475D" w:rsidRPr="0020512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4"/>
        <w:gridCol w:w="1945"/>
        <w:gridCol w:w="1923"/>
        <w:gridCol w:w="1923"/>
        <w:gridCol w:w="1796"/>
      </w:tblGrid>
      <w:tr w:rsidR="003B044C" w:rsidRPr="00C72584" w:rsidTr="00C965DC">
        <w:trPr>
          <w:trHeight w:val="509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4C" w:rsidRPr="00C72584" w:rsidRDefault="003B044C" w:rsidP="00173946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Основные показатели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Исполнение</w:t>
            </w:r>
          </w:p>
          <w:p w:rsidR="003B044C" w:rsidRPr="00C72584" w:rsidRDefault="0047319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за 2023</w:t>
            </w:r>
            <w:r w:rsidR="003B044C" w:rsidRPr="00C7258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год,</w:t>
            </w:r>
          </w:p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тыс. рублей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Исполнение</w:t>
            </w:r>
          </w:p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за 202</w:t>
            </w:r>
            <w:r w:rsidR="00473192" w:rsidRPr="00C72584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год,</w:t>
            </w:r>
          </w:p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тыс. рублей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Прирост</w:t>
            </w:r>
          </w:p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(снижение)</w:t>
            </w:r>
          </w:p>
          <w:p w:rsidR="003B044C" w:rsidRPr="00C72584" w:rsidRDefault="0047319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2024</w:t>
            </w:r>
            <w:r w:rsidR="003B044C" w:rsidRPr="00C7258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</w:t>
            </w:r>
          </w:p>
          <w:p w:rsidR="003B044C" w:rsidRPr="00C72584" w:rsidRDefault="0047319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к 2023</w:t>
            </w:r>
            <w:r w:rsidR="003B044C" w:rsidRPr="00C7258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году,</w:t>
            </w:r>
          </w:p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тыс. рублей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Темп роста</w:t>
            </w:r>
          </w:p>
          <w:p w:rsidR="003B044C" w:rsidRPr="00C72584" w:rsidRDefault="0047319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2024</w:t>
            </w:r>
            <w:r w:rsidR="003B044C" w:rsidRPr="00C7258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</w:t>
            </w:r>
          </w:p>
          <w:p w:rsidR="003B044C" w:rsidRPr="00C72584" w:rsidRDefault="0047319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к 2023</w:t>
            </w:r>
            <w:r w:rsidR="003B044C" w:rsidRPr="00C7258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году,</w:t>
            </w:r>
          </w:p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2584">
              <w:rPr>
                <w:rFonts w:ascii="Times New Roman" w:eastAsia="Calibri" w:hAnsi="Times New Roman" w:cs="Times New Roman"/>
                <w:b/>
                <w:lang w:eastAsia="ru-RU"/>
              </w:rPr>
              <w:t>в %</w:t>
            </w:r>
          </w:p>
        </w:tc>
      </w:tr>
      <w:tr w:rsidR="003B044C" w:rsidRPr="00C72584" w:rsidTr="00C965DC">
        <w:trPr>
          <w:trHeight w:val="509"/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C" w:rsidRPr="00C72584" w:rsidRDefault="003B044C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616A2" w:rsidRPr="00C72584" w:rsidTr="00A616A2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A2" w:rsidRPr="00C72584" w:rsidRDefault="00A616A2" w:rsidP="00173946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Доходы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637,2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544,1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+906,9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111,9</w:t>
            </w:r>
          </w:p>
        </w:tc>
      </w:tr>
      <w:tr w:rsidR="00A616A2" w:rsidRPr="00C72584" w:rsidTr="00A616A2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2" w:rsidRPr="00C72584" w:rsidRDefault="00A616A2" w:rsidP="00173946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Расходы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454,7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  <w:r w:rsidR="006A065B"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548,7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+94,0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101,1</w:t>
            </w:r>
          </w:p>
        </w:tc>
      </w:tr>
      <w:tr w:rsidR="00A616A2" w:rsidRPr="00C72584" w:rsidTr="00A616A2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A2" w:rsidRPr="00C72584" w:rsidRDefault="00A616A2" w:rsidP="00173946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Дефицит (-),</w:t>
            </w:r>
          </w:p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профицит (+)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-817,5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-4,6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-812,9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2" w:rsidRPr="00C72584" w:rsidRDefault="00A616A2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725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</w:tr>
    </w:tbl>
    <w:p w:rsidR="00BC633F" w:rsidRPr="00205129" w:rsidRDefault="003660EB" w:rsidP="00173946">
      <w:pPr>
        <w:widowControl w:val="0"/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По сравнению с 2023 годом доходы бюджета в 2024</w:t>
      </w:r>
      <w:r w:rsidR="0047026E" w:rsidRPr="002051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654B" w:rsidRPr="00205129">
        <w:rPr>
          <w:rFonts w:ascii="Times New Roman" w:hAnsi="Times New Roman" w:cs="Times New Roman"/>
          <w:sz w:val="28"/>
          <w:szCs w:val="28"/>
        </w:rPr>
        <w:t>увелич</w:t>
      </w:r>
      <w:r w:rsidR="00C1148B" w:rsidRPr="00205129">
        <w:rPr>
          <w:rFonts w:ascii="Times New Roman" w:hAnsi="Times New Roman" w:cs="Times New Roman"/>
          <w:sz w:val="28"/>
          <w:szCs w:val="28"/>
        </w:rPr>
        <w:t>и</w:t>
      </w:r>
      <w:r w:rsidR="00486C56" w:rsidRPr="00205129">
        <w:rPr>
          <w:rFonts w:ascii="Times New Roman" w:hAnsi="Times New Roman" w:cs="Times New Roman"/>
          <w:sz w:val="28"/>
          <w:szCs w:val="28"/>
        </w:rPr>
        <w:t>лись на </w:t>
      </w:r>
      <w:r w:rsidR="006D654B" w:rsidRPr="00205129">
        <w:rPr>
          <w:rFonts w:ascii="Times New Roman" w:hAnsi="Times New Roman" w:cs="Times New Roman"/>
          <w:sz w:val="28"/>
          <w:szCs w:val="28"/>
        </w:rPr>
        <w:t>906,9</w:t>
      </w:r>
      <w:r w:rsidR="00A7100C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47026E" w:rsidRPr="0020512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86C56" w:rsidRPr="00205129">
        <w:rPr>
          <w:rFonts w:ascii="Times New Roman" w:hAnsi="Times New Roman" w:cs="Times New Roman"/>
          <w:sz w:val="28"/>
          <w:szCs w:val="28"/>
        </w:rPr>
        <w:t xml:space="preserve">на </w:t>
      </w:r>
      <w:r w:rsidR="006D654B" w:rsidRPr="00205129">
        <w:rPr>
          <w:rFonts w:ascii="Times New Roman" w:hAnsi="Times New Roman" w:cs="Times New Roman"/>
          <w:sz w:val="28"/>
          <w:szCs w:val="28"/>
        </w:rPr>
        <w:t>11,9</w:t>
      </w:r>
      <w:r w:rsidR="00486C56" w:rsidRPr="00205129">
        <w:rPr>
          <w:rFonts w:ascii="Times New Roman" w:hAnsi="Times New Roman" w:cs="Times New Roman"/>
          <w:sz w:val="28"/>
          <w:szCs w:val="28"/>
        </w:rPr>
        <w:t>%</w:t>
      </w:r>
      <w:r w:rsidR="0047026E" w:rsidRPr="00205129">
        <w:rPr>
          <w:rFonts w:ascii="Times New Roman" w:hAnsi="Times New Roman" w:cs="Times New Roman"/>
          <w:sz w:val="28"/>
          <w:szCs w:val="28"/>
        </w:rPr>
        <w:t xml:space="preserve">, расходы бюджета </w:t>
      </w:r>
      <w:r w:rsidR="006D654B" w:rsidRPr="00205129">
        <w:rPr>
          <w:rFonts w:ascii="Times New Roman" w:hAnsi="Times New Roman" w:cs="Times New Roman"/>
          <w:sz w:val="28"/>
          <w:szCs w:val="28"/>
        </w:rPr>
        <w:t>увеличи</w:t>
      </w:r>
      <w:r w:rsidR="00486C56" w:rsidRPr="00205129">
        <w:rPr>
          <w:rFonts w:ascii="Times New Roman" w:hAnsi="Times New Roman" w:cs="Times New Roman"/>
          <w:sz w:val="28"/>
          <w:szCs w:val="28"/>
        </w:rPr>
        <w:t>лись</w:t>
      </w:r>
      <w:r w:rsidRPr="00205129">
        <w:rPr>
          <w:rFonts w:ascii="Times New Roman" w:hAnsi="Times New Roman" w:cs="Times New Roman"/>
          <w:sz w:val="28"/>
          <w:szCs w:val="28"/>
        </w:rPr>
        <w:t xml:space="preserve"> на </w:t>
      </w:r>
      <w:r w:rsidR="006D654B" w:rsidRPr="00205129">
        <w:rPr>
          <w:rFonts w:ascii="Times New Roman" w:hAnsi="Times New Roman" w:cs="Times New Roman"/>
          <w:sz w:val="28"/>
          <w:szCs w:val="28"/>
        </w:rPr>
        <w:t>94,0</w:t>
      </w:r>
      <w:r w:rsidR="00065D1E" w:rsidRPr="00205129">
        <w:rPr>
          <w:rFonts w:ascii="Times New Roman" w:hAnsi="Times New Roman" w:cs="Times New Roman"/>
          <w:sz w:val="28"/>
          <w:szCs w:val="28"/>
        </w:rPr>
        <w:t> </w:t>
      </w:r>
      <w:r w:rsidR="00A7100C" w:rsidRPr="00205129">
        <w:rPr>
          <w:rFonts w:ascii="Times New Roman" w:hAnsi="Times New Roman" w:cs="Times New Roman"/>
          <w:sz w:val="28"/>
          <w:szCs w:val="28"/>
        </w:rPr>
        <w:t>тыс. </w:t>
      </w:r>
      <w:r w:rsidR="0047026E" w:rsidRPr="00205129">
        <w:rPr>
          <w:rFonts w:ascii="Times New Roman" w:hAnsi="Times New Roman" w:cs="Times New Roman"/>
          <w:sz w:val="28"/>
          <w:szCs w:val="28"/>
        </w:rPr>
        <w:t>рублей, или</w:t>
      </w:r>
      <w:r w:rsidR="003B044C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486C56" w:rsidRPr="00205129">
        <w:rPr>
          <w:rFonts w:ascii="Times New Roman" w:hAnsi="Times New Roman" w:cs="Times New Roman"/>
          <w:sz w:val="28"/>
          <w:szCs w:val="28"/>
        </w:rPr>
        <w:t xml:space="preserve">на </w:t>
      </w:r>
      <w:r w:rsidR="006D654B" w:rsidRPr="00205129">
        <w:rPr>
          <w:rFonts w:ascii="Times New Roman" w:hAnsi="Times New Roman" w:cs="Times New Roman"/>
          <w:sz w:val="28"/>
          <w:szCs w:val="28"/>
        </w:rPr>
        <w:t>1,1</w:t>
      </w:r>
      <w:r w:rsidR="00486C56" w:rsidRPr="0020512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7026E" w:rsidRPr="00205129">
        <w:rPr>
          <w:rFonts w:ascii="Times New Roman" w:hAnsi="Times New Roman" w:cs="Times New Roman"/>
          <w:sz w:val="28"/>
          <w:szCs w:val="28"/>
        </w:rPr>
        <w:t>.</w:t>
      </w:r>
      <w:r w:rsidR="006D654B" w:rsidRPr="00205129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DA50E4" w:rsidRPr="00205129">
        <w:rPr>
          <w:rFonts w:ascii="Times New Roman" w:hAnsi="Times New Roman" w:cs="Times New Roman"/>
          <w:sz w:val="28"/>
          <w:szCs w:val="28"/>
        </w:rPr>
        <w:t xml:space="preserve">ение </w:t>
      </w:r>
      <w:r w:rsidR="003302E5" w:rsidRPr="00205129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BC633F" w:rsidRPr="00205129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6D654B" w:rsidRPr="00205129">
        <w:rPr>
          <w:rFonts w:ascii="Times New Roman" w:hAnsi="Times New Roman" w:cs="Times New Roman"/>
          <w:sz w:val="28"/>
          <w:szCs w:val="28"/>
        </w:rPr>
        <w:t>увелич</w:t>
      </w:r>
      <w:r w:rsidR="00CE05CE" w:rsidRPr="00205129">
        <w:rPr>
          <w:rFonts w:ascii="Times New Roman" w:hAnsi="Times New Roman" w:cs="Times New Roman"/>
          <w:sz w:val="28"/>
          <w:szCs w:val="28"/>
        </w:rPr>
        <w:t>е</w:t>
      </w:r>
      <w:r w:rsidR="00DA50E4" w:rsidRPr="00205129">
        <w:rPr>
          <w:rFonts w:ascii="Times New Roman" w:hAnsi="Times New Roman" w:cs="Times New Roman"/>
          <w:sz w:val="28"/>
          <w:szCs w:val="28"/>
        </w:rPr>
        <w:t xml:space="preserve">нием </w:t>
      </w:r>
      <w:r w:rsidR="00BC633F" w:rsidRPr="00205129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71207D" w:rsidRPr="00205129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BC633F" w:rsidRPr="00205129">
        <w:rPr>
          <w:rFonts w:ascii="Times New Roman" w:hAnsi="Times New Roman" w:cs="Times New Roman"/>
          <w:sz w:val="28"/>
          <w:szCs w:val="28"/>
        </w:rPr>
        <w:t>.</w:t>
      </w:r>
    </w:p>
    <w:p w:rsidR="0081489E" w:rsidRPr="00205129" w:rsidRDefault="0081489E" w:rsidP="00173946">
      <w:pPr>
        <w:widowControl w:val="0"/>
        <w:tabs>
          <w:tab w:val="num" w:pos="0"/>
        </w:tabs>
        <w:spacing w:before="120" w:after="12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b/>
          <w:sz w:val="28"/>
          <w:szCs w:val="28"/>
        </w:rPr>
        <w:t>3.</w:t>
      </w:r>
      <w:r w:rsidR="00DD7D1B" w:rsidRPr="00205129">
        <w:rPr>
          <w:rFonts w:ascii="Times New Roman" w:hAnsi="Times New Roman" w:cs="Times New Roman"/>
          <w:b/>
          <w:sz w:val="28"/>
          <w:szCs w:val="28"/>
        </w:rPr>
        <w:t> </w:t>
      </w:r>
      <w:r w:rsidRPr="00205129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по доходам</w:t>
      </w:r>
    </w:p>
    <w:p w:rsidR="00193D24" w:rsidRPr="00205129" w:rsidRDefault="00193D24" w:rsidP="00173946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Анализ исполнения местного бюджета по доходам; анализ структуры доходов (в разрезе налоговых и неналоговых доходов, безвозмездных </w:t>
      </w:r>
      <w:r w:rsidRPr="00205129">
        <w:rPr>
          <w:rFonts w:ascii="Times New Roman" w:hAnsi="Times New Roman" w:cs="Times New Roman"/>
          <w:spacing w:val="-6"/>
          <w:sz w:val="28"/>
          <w:szCs w:val="28"/>
        </w:rPr>
        <w:t>поступлений), причины отклонений от плановых назначений</w:t>
      </w:r>
      <w:r w:rsidR="00DC3817"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показал</w:t>
      </w:r>
      <w:r w:rsidR="00BE6E5E" w:rsidRPr="00205129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C3817"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следующее.</w:t>
      </w:r>
    </w:p>
    <w:p w:rsidR="00EC7922" w:rsidRPr="00205129" w:rsidRDefault="00583723" w:rsidP="00173946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="00937729" w:rsidRPr="00205129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205129">
        <w:rPr>
          <w:rFonts w:ascii="Times New Roman" w:hAnsi="Times New Roman" w:cs="Times New Roman"/>
          <w:sz w:val="28"/>
          <w:szCs w:val="28"/>
        </w:rPr>
        <w:t xml:space="preserve">(ф.0503117) исполнение </w:t>
      </w:r>
      <w:r w:rsidR="00B916A4" w:rsidRPr="0020512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0512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0F07" w:rsidRPr="00205129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205129">
        <w:rPr>
          <w:rFonts w:ascii="Times New Roman" w:hAnsi="Times New Roman" w:cs="Times New Roman"/>
          <w:sz w:val="28"/>
          <w:szCs w:val="28"/>
        </w:rPr>
        <w:t>за 202</w:t>
      </w:r>
      <w:r w:rsidR="00A9710D" w:rsidRPr="00205129">
        <w:rPr>
          <w:rFonts w:ascii="Times New Roman" w:hAnsi="Times New Roman" w:cs="Times New Roman"/>
          <w:sz w:val="28"/>
          <w:szCs w:val="28"/>
        </w:rPr>
        <w:t>4</w:t>
      </w:r>
      <w:r w:rsidRPr="00205129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AE609F" w:rsidRPr="00205129">
        <w:rPr>
          <w:rFonts w:ascii="Times New Roman" w:hAnsi="Times New Roman" w:cs="Times New Roman"/>
          <w:sz w:val="28"/>
          <w:szCs w:val="28"/>
        </w:rPr>
        <w:t>8 544,1</w:t>
      </w:r>
      <w:r w:rsidR="002B4C18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205129">
        <w:rPr>
          <w:rFonts w:ascii="Times New Roman" w:hAnsi="Times New Roman" w:cs="Times New Roman"/>
          <w:sz w:val="28"/>
          <w:szCs w:val="28"/>
        </w:rPr>
        <w:t>тыс</w:t>
      </w:r>
      <w:r w:rsidR="00EC7922" w:rsidRPr="00205129">
        <w:rPr>
          <w:rFonts w:ascii="Times New Roman" w:hAnsi="Times New Roman" w:cs="Times New Roman"/>
          <w:spacing w:val="-6"/>
          <w:sz w:val="28"/>
          <w:szCs w:val="28"/>
        </w:rPr>
        <w:t>. рублей</w:t>
      </w:r>
      <w:r w:rsidR="008F64FF" w:rsidRPr="0020512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C7922"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или </w:t>
      </w:r>
      <w:r w:rsidR="00AE609F" w:rsidRPr="00205129">
        <w:rPr>
          <w:rFonts w:ascii="Times New Roman" w:hAnsi="Times New Roman" w:cs="Times New Roman"/>
          <w:sz w:val="28"/>
          <w:szCs w:val="28"/>
        </w:rPr>
        <w:t>90,9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% к </w:t>
      </w:r>
      <w:r w:rsidR="00A07D29" w:rsidRPr="00205129">
        <w:rPr>
          <w:rFonts w:ascii="Times New Roman" w:hAnsi="Times New Roman" w:cs="Times New Roman"/>
          <w:sz w:val="28"/>
          <w:szCs w:val="28"/>
        </w:rPr>
        <w:t xml:space="preserve">утвержденным бюджетным </w:t>
      </w:r>
      <w:r w:rsidR="00EC7922" w:rsidRPr="00205129">
        <w:rPr>
          <w:rFonts w:ascii="Times New Roman" w:hAnsi="Times New Roman" w:cs="Times New Roman"/>
          <w:sz w:val="28"/>
          <w:szCs w:val="28"/>
        </w:rPr>
        <w:t>назначениям, в том числе:</w:t>
      </w:r>
      <w:r w:rsidR="00627F2C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205129">
        <w:rPr>
          <w:rFonts w:ascii="Times New Roman" w:hAnsi="Times New Roman" w:cs="Times New Roman"/>
          <w:sz w:val="28"/>
          <w:szCs w:val="28"/>
        </w:rPr>
        <w:t>налоговы</w:t>
      </w:r>
      <w:r w:rsidR="00DE21B2" w:rsidRPr="00205129">
        <w:rPr>
          <w:rFonts w:ascii="Times New Roman" w:hAnsi="Times New Roman" w:cs="Times New Roman"/>
          <w:sz w:val="28"/>
          <w:szCs w:val="28"/>
        </w:rPr>
        <w:t>е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495639" w:rsidRPr="00205129">
        <w:rPr>
          <w:rFonts w:ascii="Times New Roman" w:hAnsi="Times New Roman" w:cs="Times New Roman"/>
          <w:sz w:val="28"/>
          <w:szCs w:val="28"/>
        </w:rPr>
        <w:t>и</w:t>
      </w:r>
      <w:r w:rsidR="0092420C" w:rsidRPr="00205129">
        <w:rPr>
          <w:rFonts w:ascii="Times New Roman" w:hAnsi="Times New Roman" w:cs="Times New Roman"/>
          <w:sz w:val="28"/>
          <w:szCs w:val="28"/>
        </w:rPr>
        <w:t> </w:t>
      </w:r>
      <w:r w:rsidR="00495639" w:rsidRPr="00205129">
        <w:rPr>
          <w:rFonts w:ascii="Times New Roman" w:hAnsi="Times New Roman" w:cs="Times New Roman"/>
          <w:sz w:val="28"/>
          <w:szCs w:val="28"/>
        </w:rPr>
        <w:t>неналоговы</w:t>
      </w:r>
      <w:r w:rsidR="002A4568" w:rsidRPr="00205129">
        <w:rPr>
          <w:rFonts w:ascii="Times New Roman" w:hAnsi="Times New Roman" w:cs="Times New Roman"/>
          <w:sz w:val="28"/>
          <w:szCs w:val="28"/>
        </w:rPr>
        <w:t>е</w:t>
      </w:r>
      <w:r w:rsidR="00495639"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C7922" w:rsidRPr="00205129">
        <w:rPr>
          <w:rFonts w:ascii="Times New Roman" w:hAnsi="Times New Roman" w:cs="Times New Roman"/>
          <w:spacing w:val="-6"/>
          <w:sz w:val="28"/>
          <w:szCs w:val="28"/>
        </w:rPr>
        <w:t>доход</w:t>
      </w:r>
      <w:r w:rsidR="002A4568" w:rsidRPr="00205129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EC7922"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исполнен</w:t>
      </w:r>
      <w:r w:rsidR="002A4568"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ы в сумме </w:t>
      </w:r>
      <w:r w:rsidR="00AE609F" w:rsidRPr="00205129">
        <w:rPr>
          <w:rFonts w:ascii="Times New Roman" w:hAnsi="Times New Roman" w:cs="Times New Roman"/>
          <w:spacing w:val="-6"/>
          <w:sz w:val="28"/>
          <w:szCs w:val="28"/>
        </w:rPr>
        <w:t>1 571,9</w:t>
      </w:r>
      <w:r w:rsidR="006D6398"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C7922" w:rsidRPr="00205129">
        <w:rPr>
          <w:rFonts w:ascii="Times New Roman" w:hAnsi="Times New Roman" w:cs="Times New Roman"/>
          <w:spacing w:val="-6"/>
          <w:sz w:val="28"/>
          <w:szCs w:val="28"/>
        </w:rPr>
        <w:t>тыс. рублей</w:t>
      </w:r>
      <w:r w:rsidR="008F64FF" w:rsidRPr="0020512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C7922" w:rsidRPr="00205129">
        <w:rPr>
          <w:rFonts w:ascii="Times New Roman" w:hAnsi="Times New Roman" w:cs="Times New Roman"/>
          <w:spacing w:val="-6"/>
          <w:sz w:val="28"/>
          <w:szCs w:val="28"/>
        </w:rPr>
        <w:t xml:space="preserve"> или </w:t>
      </w:r>
      <w:r w:rsidR="00C84D2D" w:rsidRPr="00205129">
        <w:rPr>
          <w:rFonts w:ascii="Times New Roman" w:hAnsi="Times New Roman" w:cs="Times New Roman"/>
          <w:spacing w:val="-6"/>
          <w:sz w:val="28"/>
          <w:szCs w:val="28"/>
        </w:rPr>
        <w:t>64,9</w:t>
      </w:r>
      <w:r w:rsidR="007C6D81" w:rsidRPr="00205129">
        <w:rPr>
          <w:rFonts w:ascii="Times New Roman" w:hAnsi="Times New Roman" w:cs="Times New Roman"/>
          <w:spacing w:val="-6"/>
          <w:sz w:val="28"/>
          <w:szCs w:val="28"/>
        </w:rPr>
        <w:t>%</w:t>
      </w:r>
      <w:r w:rsidR="007C6D81" w:rsidRPr="00205129">
        <w:rPr>
          <w:rFonts w:ascii="Times New Roman" w:hAnsi="Times New Roman" w:cs="Times New Roman"/>
          <w:sz w:val="28"/>
          <w:szCs w:val="28"/>
        </w:rPr>
        <w:t xml:space="preserve"> к </w:t>
      </w:r>
      <w:r w:rsidR="002B4C18" w:rsidRPr="00205129">
        <w:rPr>
          <w:rFonts w:ascii="Times New Roman" w:hAnsi="Times New Roman" w:cs="Times New Roman"/>
          <w:sz w:val="28"/>
          <w:szCs w:val="28"/>
        </w:rPr>
        <w:t>плану</w:t>
      </w:r>
      <w:r w:rsidR="00495639" w:rsidRPr="00205129">
        <w:rPr>
          <w:rFonts w:ascii="Times New Roman" w:hAnsi="Times New Roman" w:cs="Times New Roman"/>
          <w:sz w:val="28"/>
          <w:szCs w:val="28"/>
        </w:rPr>
        <w:t xml:space="preserve">, </w:t>
      </w:r>
      <w:r w:rsidR="00EC7922" w:rsidRPr="00205129">
        <w:rPr>
          <w:rFonts w:ascii="Times New Roman" w:hAnsi="Times New Roman" w:cs="Times New Roman"/>
          <w:sz w:val="28"/>
          <w:szCs w:val="28"/>
        </w:rPr>
        <w:t>безвозмездны</w:t>
      </w:r>
      <w:r w:rsidR="002A4568" w:rsidRPr="00205129">
        <w:rPr>
          <w:rFonts w:ascii="Times New Roman" w:hAnsi="Times New Roman" w:cs="Times New Roman"/>
          <w:sz w:val="28"/>
          <w:szCs w:val="28"/>
        </w:rPr>
        <w:t>е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 поступления исполнен</w:t>
      </w:r>
      <w:r w:rsidR="002A4568" w:rsidRPr="00205129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C84D2D" w:rsidRPr="00205129">
        <w:rPr>
          <w:rFonts w:ascii="Times New Roman" w:hAnsi="Times New Roman" w:cs="Times New Roman"/>
          <w:sz w:val="28"/>
          <w:szCs w:val="28"/>
        </w:rPr>
        <w:t>6 972,2</w:t>
      </w:r>
      <w:r w:rsidR="005763EC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B76D7C" w:rsidRPr="00205129">
        <w:rPr>
          <w:rFonts w:ascii="Times New Roman" w:hAnsi="Times New Roman" w:cs="Times New Roman"/>
          <w:sz w:val="28"/>
          <w:szCs w:val="28"/>
        </w:rPr>
        <w:t xml:space="preserve">тыс. </w:t>
      </w:r>
      <w:r w:rsidR="00EC7922" w:rsidRPr="00205129">
        <w:rPr>
          <w:rFonts w:ascii="Times New Roman" w:hAnsi="Times New Roman" w:cs="Times New Roman"/>
          <w:sz w:val="28"/>
          <w:szCs w:val="28"/>
        </w:rPr>
        <w:t>рублей</w:t>
      </w:r>
      <w:r w:rsidR="00887D65" w:rsidRPr="00205129">
        <w:rPr>
          <w:rFonts w:ascii="Times New Roman" w:hAnsi="Times New Roman" w:cs="Times New Roman"/>
          <w:sz w:val="28"/>
          <w:szCs w:val="28"/>
        </w:rPr>
        <w:t>,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 или</w:t>
      </w:r>
      <w:r w:rsidR="002B4C18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6059A6" w:rsidRPr="00205129">
        <w:rPr>
          <w:rFonts w:ascii="Times New Roman" w:hAnsi="Times New Roman" w:cs="Times New Roman"/>
          <w:sz w:val="28"/>
          <w:szCs w:val="28"/>
        </w:rPr>
        <w:t>100,0</w:t>
      </w:r>
      <w:r w:rsidR="002B4C18" w:rsidRPr="00205129">
        <w:rPr>
          <w:rFonts w:ascii="Times New Roman" w:hAnsi="Times New Roman" w:cs="Times New Roman"/>
          <w:sz w:val="28"/>
          <w:szCs w:val="28"/>
        </w:rPr>
        <w:t>% к плану</w:t>
      </w:r>
      <w:r w:rsidR="00E039C3" w:rsidRPr="00205129">
        <w:rPr>
          <w:rFonts w:ascii="Times New Roman" w:hAnsi="Times New Roman" w:cs="Times New Roman"/>
          <w:sz w:val="28"/>
          <w:szCs w:val="28"/>
        </w:rPr>
        <w:t>.</w:t>
      </w:r>
    </w:p>
    <w:p w:rsidR="00241C0D" w:rsidRPr="00205129" w:rsidRDefault="00EB2BB4" w:rsidP="00173946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Анализ исполнения бюджета и структуры доходов показал, что основными доход</w:t>
      </w:r>
      <w:r w:rsidR="004207D8" w:rsidRPr="00205129">
        <w:rPr>
          <w:rFonts w:ascii="Times New Roman" w:hAnsi="Times New Roman" w:cs="Times New Roman"/>
          <w:sz w:val="28"/>
          <w:szCs w:val="28"/>
        </w:rPr>
        <w:t xml:space="preserve">ными источниками </w:t>
      </w:r>
      <w:r w:rsidRPr="0020512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6D6398" w:rsidRPr="00205129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205129">
        <w:rPr>
          <w:rFonts w:ascii="Times New Roman" w:hAnsi="Times New Roman" w:cs="Times New Roman"/>
          <w:sz w:val="28"/>
          <w:szCs w:val="28"/>
        </w:rPr>
        <w:t xml:space="preserve">, доля которых составила </w:t>
      </w:r>
      <w:r w:rsidR="003C3E39" w:rsidRPr="00205129">
        <w:rPr>
          <w:rFonts w:ascii="Times New Roman" w:hAnsi="Times New Roman" w:cs="Times New Roman"/>
          <w:sz w:val="28"/>
          <w:szCs w:val="28"/>
        </w:rPr>
        <w:t>81,6</w:t>
      </w:r>
      <w:r w:rsidRPr="00205129">
        <w:rPr>
          <w:rFonts w:ascii="Times New Roman" w:hAnsi="Times New Roman" w:cs="Times New Roman"/>
          <w:sz w:val="28"/>
          <w:szCs w:val="28"/>
        </w:rPr>
        <w:t xml:space="preserve">% в общем объеме доходов, доля </w:t>
      </w:r>
      <w:r w:rsidR="000F0D52" w:rsidRPr="00205129">
        <w:rPr>
          <w:rFonts w:ascii="Times New Roman" w:hAnsi="Times New Roman" w:cs="Times New Roman"/>
          <w:sz w:val="28"/>
          <w:szCs w:val="28"/>
        </w:rPr>
        <w:t>налоговых и неналоговых доходов</w:t>
      </w:r>
      <w:r w:rsidRPr="0020512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C3E39" w:rsidRPr="00205129">
        <w:rPr>
          <w:rFonts w:ascii="Times New Roman" w:hAnsi="Times New Roman" w:cs="Times New Roman"/>
          <w:sz w:val="28"/>
          <w:szCs w:val="28"/>
        </w:rPr>
        <w:t>18,4</w:t>
      </w:r>
      <w:r w:rsidR="00A061BD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z w:val="28"/>
          <w:szCs w:val="28"/>
        </w:rPr>
        <w:t>процент</w:t>
      </w:r>
      <w:r w:rsidR="00A061BD" w:rsidRPr="00205129">
        <w:rPr>
          <w:rFonts w:ascii="Times New Roman" w:hAnsi="Times New Roman" w:cs="Times New Roman"/>
          <w:sz w:val="28"/>
          <w:szCs w:val="28"/>
        </w:rPr>
        <w:t>а</w:t>
      </w:r>
      <w:r w:rsidR="001E7DED" w:rsidRPr="00205129">
        <w:rPr>
          <w:rFonts w:ascii="Times New Roman" w:hAnsi="Times New Roman" w:cs="Times New Roman"/>
          <w:sz w:val="28"/>
          <w:szCs w:val="28"/>
        </w:rPr>
        <w:t>.</w:t>
      </w:r>
    </w:p>
    <w:p w:rsidR="001325FD" w:rsidRPr="00205129" w:rsidRDefault="00EC7922" w:rsidP="0017394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  <w:r w:rsidR="00B71D02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E69" w:rsidRPr="0020512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73E6" w:rsidRPr="00205129">
        <w:rPr>
          <w:rFonts w:ascii="Times New Roman" w:hAnsi="Times New Roman" w:cs="Times New Roman"/>
          <w:sz w:val="28"/>
          <w:szCs w:val="28"/>
        </w:rPr>
        <w:t>в 202</w:t>
      </w:r>
      <w:r w:rsidR="00D37951" w:rsidRPr="00205129">
        <w:rPr>
          <w:rFonts w:ascii="Times New Roman" w:hAnsi="Times New Roman" w:cs="Times New Roman"/>
          <w:sz w:val="28"/>
          <w:szCs w:val="28"/>
        </w:rPr>
        <w:t>4</w:t>
      </w:r>
      <w:r w:rsidR="00BA73E6" w:rsidRPr="002051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3E69" w:rsidRPr="00205129">
        <w:rPr>
          <w:rFonts w:ascii="Times New Roman" w:hAnsi="Times New Roman" w:cs="Times New Roman"/>
          <w:sz w:val="28"/>
          <w:szCs w:val="28"/>
        </w:rPr>
        <w:t>исполнены</w:t>
      </w:r>
      <w:r w:rsidR="00475057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205129">
        <w:rPr>
          <w:rFonts w:ascii="Times New Roman" w:hAnsi="Times New Roman" w:cs="Times New Roman"/>
          <w:sz w:val="28"/>
          <w:szCs w:val="28"/>
        </w:rPr>
        <w:t>в сумме</w:t>
      </w:r>
      <w:r w:rsidR="00475057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3A3EFF" w:rsidRPr="00205129">
        <w:rPr>
          <w:rFonts w:ascii="Times New Roman" w:hAnsi="Times New Roman" w:cs="Times New Roman"/>
          <w:sz w:val="28"/>
          <w:szCs w:val="28"/>
        </w:rPr>
        <w:t>1 561,3</w:t>
      </w:r>
      <w:r w:rsidR="00C22DCD" w:rsidRPr="00205129">
        <w:rPr>
          <w:rFonts w:ascii="Times New Roman" w:hAnsi="Times New Roman" w:cs="Times New Roman"/>
          <w:sz w:val="28"/>
          <w:szCs w:val="28"/>
        </w:rPr>
        <w:t> </w:t>
      </w:r>
      <w:r w:rsidR="009A5FE5" w:rsidRPr="00205129">
        <w:rPr>
          <w:rFonts w:ascii="Times New Roman" w:hAnsi="Times New Roman" w:cs="Times New Roman"/>
          <w:sz w:val="28"/>
          <w:szCs w:val="28"/>
        </w:rPr>
        <w:t>тыс. </w:t>
      </w:r>
      <w:r w:rsidR="00593E69" w:rsidRPr="00205129">
        <w:rPr>
          <w:rFonts w:ascii="Times New Roman" w:hAnsi="Times New Roman" w:cs="Times New Roman"/>
          <w:sz w:val="28"/>
          <w:szCs w:val="28"/>
        </w:rPr>
        <w:t>рублей</w:t>
      </w:r>
      <w:r w:rsidR="00BA73E6" w:rsidRPr="00205129">
        <w:rPr>
          <w:rFonts w:ascii="Times New Roman" w:hAnsi="Times New Roman" w:cs="Times New Roman"/>
          <w:sz w:val="28"/>
          <w:szCs w:val="28"/>
        </w:rPr>
        <w:t>,</w:t>
      </w:r>
      <w:r w:rsidR="00593E69" w:rsidRPr="00205129">
        <w:rPr>
          <w:rFonts w:ascii="Times New Roman" w:hAnsi="Times New Roman" w:cs="Times New Roman"/>
          <w:sz w:val="28"/>
          <w:szCs w:val="28"/>
        </w:rPr>
        <w:t xml:space="preserve"> или </w:t>
      </w:r>
      <w:r w:rsidR="003A3EFF" w:rsidRPr="00205129">
        <w:rPr>
          <w:rFonts w:ascii="Times New Roman" w:hAnsi="Times New Roman" w:cs="Times New Roman"/>
          <w:sz w:val="28"/>
          <w:szCs w:val="28"/>
        </w:rPr>
        <w:t>65,3</w:t>
      </w:r>
      <w:r w:rsidR="00567F71" w:rsidRPr="00205129">
        <w:rPr>
          <w:rFonts w:ascii="Times New Roman" w:hAnsi="Times New Roman" w:cs="Times New Roman"/>
          <w:sz w:val="28"/>
          <w:szCs w:val="28"/>
        </w:rPr>
        <w:t>% к плану</w:t>
      </w:r>
      <w:r w:rsidR="0099432E" w:rsidRPr="00205129">
        <w:rPr>
          <w:rFonts w:ascii="Times New Roman" w:hAnsi="Times New Roman" w:cs="Times New Roman"/>
          <w:sz w:val="28"/>
          <w:szCs w:val="28"/>
        </w:rPr>
        <w:t>.</w:t>
      </w:r>
    </w:p>
    <w:p w:rsidR="00761E6C" w:rsidRPr="00205129" w:rsidRDefault="00761E6C" w:rsidP="0017394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</w:t>
      </w:r>
      <w:r w:rsidR="00090296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="00025B4C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 за 2024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таблице 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2D8" w:rsidRPr="00205129" w:rsidRDefault="00EC7922" w:rsidP="00173946">
      <w:pPr>
        <w:widowControl w:val="0"/>
        <w:autoSpaceDE w:val="0"/>
        <w:autoSpaceDN w:val="0"/>
        <w:adjustRightInd w:val="0"/>
        <w:spacing w:after="0" w:line="235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1701"/>
        <w:gridCol w:w="1417"/>
        <w:gridCol w:w="1675"/>
        <w:gridCol w:w="1185"/>
      </w:tblGrid>
      <w:tr w:rsidR="00730C7F" w:rsidRPr="00205129" w:rsidTr="00173946">
        <w:trPr>
          <w:trHeight w:val="77"/>
          <w:jc w:val="center"/>
        </w:trPr>
        <w:tc>
          <w:tcPr>
            <w:tcW w:w="3641" w:type="dxa"/>
            <w:hideMark/>
          </w:tcPr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noWrap/>
            <w:hideMark/>
          </w:tcPr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7" w:type="dxa"/>
          </w:tcPr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75" w:type="dxa"/>
          </w:tcPr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5" w:type="dxa"/>
          </w:tcPr>
          <w:p w:rsidR="00730C7F" w:rsidRPr="00205129" w:rsidRDefault="00730C7F" w:rsidP="00173946">
            <w:pPr>
              <w:widowControl w:val="0"/>
              <w:spacing w:after="0" w:line="235" w:lineRule="auto"/>
              <w:ind w:left="-57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730C7F" w:rsidRPr="00205129" w:rsidRDefault="00730C7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AE6DAF" w:rsidRPr="00205129" w:rsidTr="00173946">
        <w:trPr>
          <w:trHeight w:val="77"/>
          <w:jc w:val="center"/>
        </w:trPr>
        <w:tc>
          <w:tcPr>
            <w:tcW w:w="3641" w:type="dxa"/>
            <w:vAlign w:val="center"/>
            <w:hideMark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334,8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316,9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-17,9</w:t>
            </w:r>
          </w:p>
        </w:tc>
      </w:tr>
      <w:tr w:rsidR="00AE6DAF" w:rsidRPr="00205129" w:rsidTr="00173946">
        <w:trPr>
          <w:trHeight w:val="77"/>
          <w:jc w:val="center"/>
        </w:trPr>
        <w:tc>
          <w:tcPr>
            <w:tcW w:w="3641" w:type="dxa"/>
            <w:vAlign w:val="center"/>
            <w:hideMark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334,8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316,9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-17,9</w:t>
            </w:r>
          </w:p>
        </w:tc>
      </w:tr>
      <w:tr w:rsidR="00AE6DAF" w:rsidRPr="00205129" w:rsidTr="00173946">
        <w:trPr>
          <w:trHeight w:val="77"/>
          <w:jc w:val="center"/>
        </w:trPr>
        <w:tc>
          <w:tcPr>
            <w:tcW w:w="3641" w:type="dxa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647,9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+26,9</w:t>
            </w:r>
          </w:p>
        </w:tc>
      </w:tr>
      <w:tr w:rsidR="00AE6DAF" w:rsidRPr="00205129" w:rsidTr="00173946">
        <w:trPr>
          <w:trHeight w:val="77"/>
          <w:jc w:val="center"/>
        </w:trPr>
        <w:tc>
          <w:tcPr>
            <w:tcW w:w="3641" w:type="dxa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647,9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+26,9</w:t>
            </w:r>
          </w:p>
        </w:tc>
      </w:tr>
      <w:tr w:rsidR="00AE6DAF" w:rsidRPr="00205129" w:rsidTr="00173946">
        <w:trPr>
          <w:trHeight w:val="77"/>
          <w:jc w:val="center"/>
        </w:trPr>
        <w:tc>
          <w:tcPr>
            <w:tcW w:w="3641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1 433,6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594,8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ниже в 2,4 раза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-838,8</w:t>
            </w:r>
          </w:p>
        </w:tc>
      </w:tr>
      <w:tr w:rsidR="00AE6DAF" w:rsidRPr="00205129" w:rsidTr="00173946">
        <w:trPr>
          <w:trHeight w:val="77"/>
          <w:jc w:val="center"/>
        </w:trPr>
        <w:tc>
          <w:tcPr>
            <w:tcW w:w="3641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-84,7</w:t>
            </w:r>
          </w:p>
        </w:tc>
      </w:tr>
      <w:tr w:rsidR="00AE6DAF" w:rsidRPr="00205129" w:rsidTr="00173946">
        <w:trPr>
          <w:trHeight w:val="77"/>
          <w:jc w:val="center"/>
        </w:trPr>
        <w:tc>
          <w:tcPr>
            <w:tcW w:w="3641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1 185,6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в 2,7 раза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-754,1</w:t>
            </w:r>
          </w:p>
        </w:tc>
      </w:tr>
      <w:tr w:rsidR="00AE6DAF" w:rsidRPr="00205129" w:rsidTr="00173946">
        <w:trPr>
          <w:trHeight w:val="58"/>
          <w:jc w:val="center"/>
        </w:trPr>
        <w:tc>
          <w:tcPr>
            <w:tcW w:w="3641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-0,5</w:t>
            </w:r>
          </w:p>
        </w:tc>
      </w:tr>
      <w:tr w:rsidR="00AE6DAF" w:rsidRPr="00205129" w:rsidTr="00173946">
        <w:trPr>
          <w:trHeight w:val="58"/>
          <w:jc w:val="center"/>
        </w:trPr>
        <w:tc>
          <w:tcPr>
            <w:tcW w:w="3641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ДОХОДЫ, ВСЕГО:</w:t>
            </w:r>
          </w:p>
        </w:tc>
        <w:tc>
          <w:tcPr>
            <w:tcW w:w="1701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2 391,6</w:t>
            </w:r>
          </w:p>
        </w:tc>
        <w:tc>
          <w:tcPr>
            <w:tcW w:w="1417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1 561,3</w:t>
            </w:r>
          </w:p>
        </w:tc>
        <w:tc>
          <w:tcPr>
            <w:tcW w:w="1675" w:type="dxa"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185" w:type="dxa"/>
            <w:noWrap/>
            <w:vAlign w:val="center"/>
          </w:tcPr>
          <w:p w:rsidR="00AE6DAF" w:rsidRPr="00205129" w:rsidRDefault="00AE6DAF" w:rsidP="00173946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-830,3</w:t>
            </w:r>
          </w:p>
        </w:tc>
      </w:tr>
    </w:tbl>
    <w:p w:rsidR="008D6896" w:rsidRPr="00205129" w:rsidRDefault="008D6896" w:rsidP="00173946">
      <w:pPr>
        <w:widowControl w:val="0"/>
        <w:tabs>
          <w:tab w:val="left" w:pos="0"/>
        </w:tabs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налоговых доходов в 202</w:t>
      </w:r>
      <w:r w:rsidR="006700B7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основной объем поступлений обеспечен поступлениями </w:t>
      </w:r>
      <w:r w:rsidR="006D1F56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730C7F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BA4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единому сельскохозяйственному налогу </w:t>
      </w: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BC53ED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323C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647,9</w:t>
      </w:r>
      <w:r w:rsidR="00816BA4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</w:t>
      </w:r>
      <w:r w:rsidR="00DB77E5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или </w:t>
      </w:r>
      <w:r w:rsidR="0041323C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104,3</w:t>
      </w:r>
      <w:r w:rsidR="00164852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</w:t>
      </w:r>
      <w:r w:rsidR="00E43A75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20B74" w:rsidRPr="00205129" w:rsidRDefault="00B05C2D" w:rsidP="002051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Неисполненные плановые назначения по налоговым доходам составили 830,3 тыс. рублей, или </w:t>
      </w:r>
      <w:r w:rsidR="000638FF">
        <w:rPr>
          <w:rFonts w:ascii="Times New Roman" w:eastAsia="Calibri" w:hAnsi="Times New Roman" w:cs="Times New Roman"/>
          <w:sz w:val="28"/>
          <w:szCs w:val="28"/>
          <w:lang w:eastAsia="ru-RU"/>
        </w:rPr>
        <w:t>34,7</w:t>
      </w:r>
      <w:r w:rsidR="00CE2D6D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 сложились по следующим доходным источникам: «Налог на доходы физических лиц» - 94,7% к плану, </w:t>
      </w:r>
      <w:r w:rsidR="00BC1C56" w:rsidRPr="00205129">
        <w:rPr>
          <w:rFonts w:ascii="Times New Roman" w:hAnsi="Times New Roman" w:cs="Times New Roman"/>
          <w:sz w:val="28"/>
          <w:szCs w:val="28"/>
        </w:rPr>
        <w:t xml:space="preserve">причины неисполнения в </w:t>
      </w:r>
      <w:r w:rsidR="00CB5F4C" w:rsidRPr="00205129">
        <w:rPr>
          <w:rFonts w:ascii="Times New Roman" w:hAnsi="Times New Roman" w:cs="Times New Roman"/>
          <w:sz w:val="28"/>
          <w:szCs w:val="28"/>
        </w:rPr>
        <w:t>п</w:t>
      </w:r>
      <w:r w:rsidR="00BC1C56" w:rsidRPr="00205129">
        <w:rPr>
          <w:rFonts w:ascii="Times New Roman" w:hAnsi="Times New Roman" w:cs="Times New Roman"/>
          <w:sz w:val="28"/>
          <w:szCs w:val="28"/>
        </w:rPr>
        <w:t xml:space="preserve">ояснительной записке не </w:t>
      </w:r>
      <w:r w:rsidR="00BC1C56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отражены; «Налог на имущество физических лиц» - 65,8% к плану, в связи с освобождением индивидуальных предпринимателей от уплаты единого сельскохозяйственного налога; </w:t>
      </w:r>
      <w:r w:rsidR="002F4F40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«Земельный налог» -</w:t>
      </w:r>
      <w:r w:rsidR="006A065B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4F40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ниже плана в 2,7 раза, в связи с </w:t>
      </w:r>
      <w:r w:rsidR="00972513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уточнением кадастровой стоимости земельных участков; </w:t>
      </w:r>
      <w:r w:rsidR="00CB5F4C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«Государственная пошлина» - 77,3% к плану, </w:t>
      </w:r>
      <w:r w:rsidR="006A065B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B5F4C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</w:t>
      </w:r>
      <w:r w:rsidR="00220B74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уменьшением количества нотариальных действий.</w:t>
      </w:r>
    </w:p>
    <w:p w:rsidR="00D75928" w:rsidRPr="00205129" w:rsidRDefault="00EC7922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CC05DD" w:rsidRPr="0020512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5827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D37951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B5827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 w:rsidR="00B9357C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поступили в сумме </w:t>
      </w:r>
      <w:r w:rsidR="007E3737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10,6</w:t>
      </w:r>
      <w:r w:rsidR="00506EBC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610B7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тыс. </w:t>
      </w:r>
      <w:r w:rsidR="00B9357C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рублей,</w:t>
      </w:r>
      <w:r w:rsidR="008B3242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C2716D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ниж</w:t>
      </w:r>
      <w:r w:rsidR="00427210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плана в </w:t>
      </w:r>
      <w:r w:rsidR="00C2716D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2,9</w:t>
      </w:r>
      <w:r w:rsidR="00427210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раза</w:t>
      </w:r>
      <w:r w:rsidR="008B3242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F3540" w:rsidRPr="00205129" w:rsidRDefault="002F3540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</w:t>
      </w:r>
      <w:r w:rsidR="00D3795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неналоговым доходам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795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 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представлена в таблице 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205129" w:rsidRDefault="00EC7922" w:rsidP="002051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Таблица</w:t>
      </w:r>
      <w:r w:rsidR="00F93428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C1560B" w:rsidRPr="0020512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0"/>
        <w:gridCol w:w="1466"/>
        <w:gridCol w:w="1439"/>
        <w:gridCol w:w="1524"/>
        <w:gridCol w:w="1207"/>
      </w:tblGrid>
      <w:tr w:rsidR="0093010E" w:rsidRPr="00205129" w:rsidTr="00716E5F">
        <w:trPr>
          <w:trHeight w:val="20"/>
          <w:tblHeader/>
          <w:jc w:val="center"/>
        </w:trPr>
        <w:tc>
          <w:tcPr>
            <w:tcW w:w="3940" w:type="dxa"/>
          </w:tcPr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6" w:type="dxa"/>
          </w:tcPr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39" w:type="dxa"/>
          </w:tcPr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24" w:type="dxa"/>
          </w:tcPr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93010E" w:rsidRPr="00205129" w:rsidRDefault="0093010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7E3737" w:rsidRPr="00205129" w:rsidTr="00716E5F">
        <w:trPr>
          <w:trHeight w:val="20"/>
          <w:tblHeader/>
          <w:jc w:val="center"/>
        </w:trPr>
        <w:tc>
          <w:tcPr>
            <w:tcW w:w="3940" w:type="dxa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6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9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24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ниже в 2,8 раза</w:t>
            </w:r>
          </w:p>
        </w:tc>
        <w:tc>
          <w:tcPr>
            <w:tcW w:w="1207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-12,9</w:t>
            </w:r>
          </w:p>
        </w:tc>
      </w:tr>
      <w:tr w:rsidR="007E3737" w:rsidRPr="00205129" w:rsidTr="00716E5F">
        <w:trPr>
          <w:trHeight w:val="20"/>
          <w:tblHeader/>
          <w:jc w:val="center"/>
        </w:trPr>
        <w:tc>
          <w:tcPr>
            <w:tcW w:w="3940" w:type="dxa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66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9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24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в 2,8 раза</w:t>
            </w:r>
          </w:p>
        </w:tc>
        <w:tc>
          <w:tcPr>
            <w:tcW w:w="1207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-12,9</w:t>
            </w:r>
          </w:p>
        </w:tc>
      </w:tr>
      <w:tr w:rsidR="007E3737" w:rsidRPr="00205129" w:rsidTr="00716E5F">
        <w:trPr>
          <w:trHeight w:val="20"/>
          <w:tblHeader/>
          <w:jc w:val="center"/>
        </w:trPr>
        <w:tc>
          <w:tcPr>
            <w:tcW w:w="3940" w:type="dxa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129"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6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39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24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ниже в 3,1 раза</w:t>
            </w:r>
          </w:p>
        </w:tc>
        <w:tc>
          <w:tcPr>
            <w:tcW w:w="1207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-7,4</w:t>
            </w:r>
          </w:p>
        </w:tc>
      </w:tr>
      <w:tr w:rsidR="007E3737" w:rsidRPr="00205129" w:rsidTr="00716E5F">
        <w:trPr>
          <w:trHeight w:val="20"/>
          <w:tblHeader/>
          <w:jc w:val="center"/>
        </w:trPr>
        <w:tc>
          <w:tcPr>
            <w:tcW w:w="3940" w:type="dxa"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 ДОХОДЫ, ВСЕГО:</w:t>
            </w:r>
          </w:p>
        </w:tc>
        <w:tc>
          <w:tcPr>
            <w:tcW w:w="1466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39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524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ниже в 2,9 раза</w:t>
            </w:r>
          </w:p>
        </w:tc>
        <w:tc>
          <w:tcPr>
            <w:tcW w:w="1207" w:type="dxa"/>
            <w:noWrap/>
            <w:vAlign w:val="center"/>
          </w:tcPr>
          <w:p w:rsidR="007E3737" w:rsidRPr="00205129" w:rsidRDefault="007E373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-20,3</w:t>
            </w:r>
          </w:p>
        </w:tc>
      </w:tr>
    </w:tbl>
    <w:p w:rsidR="00AE7C91" w:rsidRPr="00205129" w:rsidRDefault="00912712" w:rsidP="00205129">
      <w:pPr>
        <w:widowControl w:val="0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</w:t>
      </w:r>
      <w:r w:rsidR="008F3A9A" w:rsidRPr="0020512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931E6" w:rsidRPr="00205129">
        <w:rPr>
          <w:rFonts w:ascii="Times New Roman" w:hAnsi="Times New Roman" w:cs="Times New Roman"/>
          <w:sz w:val="28"/>
          <w:szCs w:val="28"/>
        </w:rPr>
        <w:t xml:space="preserve">доходным источником являются </w:t>
      </w:r>
      <w:r w:rsidR="00A06B64" w:rsidRPr="00205129">
        <w:rPr>
          <w:rFonts w:ascii="Times New Roman" w:hAnsi="Times New Roman" w:cs="Times New Roman"/>
          <w:sz w:val="28"/>
          <w:szCs w:val="28"/>
        </w:rPr>
        <w:t xml:space="preserve">прочие доходы от оказания платных услуг (работ) получателями средств бюджетов сельских поселений </w:t>
      </w:r>
      <w:r w:rsidR="00730C7F" w:rsidRPr="00205129">
        <w:rPr>
          <w:rFonts w:ascii="Times New Roman" w:hAnsi="Times New Roman" w:cs="Times New Roman"/>
          <w:sz w:val="28"/>
          <w:szCs w:val="28"/>
        </w:rPr>
        <w:t>-</w:t>
      </w:r>
      <w:r w:rsidR="00820AEF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816B95" w:rsidRPr="00205129">
        <w:rPr>
          <w:rFonts w:ascii="Times New Roman" w:hAnsi="Times New Roman" w:cs="Times New Roman"/>
          <w:sz w:val="28"/>
          <w:szCs w:val="28"/>
        </w:rPr>
        <w:t>поступил</w:t>
      </w:r>
      <w:r w:rsidR="00820AEF" w:rsidRPr="00205129">
        <w:rPr>
          <w:rFonts w:ascii="Times New Roman" w:hAnsi="Times New Roman" w:cs="Times New Roman"/>
          <w:sz w:val="28"/>
          <w:szCs w:val="28"/>
        </w:rPr>
        <w:t xml:space="preserve">о </w:t>
      </w:r>
      <w:r w:rsidR="007E3737" w:rsidRPr="00205129">
        <w:rPr>
          <w:rFonts w:ascii="Times New Roman" w:hAnsi="Times New Roman" w:cs="Times New Roman"/>
          <w:sz w:val="28"/>
          <w:szCs w:val="28"/>
        </w:rPr>
        <w:t>7,1</w:t>
      </w:r>
      <w:r w:rsidR="00DD3821" w:rsidRPr="00205129">
        <w:rPr>
          <w:rFonts w:ascii="Times New Roman" w:hAnsi="Times New Roman" w:cs="Times New Roman"/>
          <w:sz w:val="28"/>
          <w:szCs w:val="28"/>
        </w:rPr>
        <w:t> </w:t>
      </w:r>
      <w:r w:rsidR="00CA53A8" w:rsidRPr="00205129">
        <w:rPr>
          <w:rFonts w:ascii="Times New Roman" w:hAnsi="Times New Roman" w:cs="Times New Roman"/>
          <w:sz w:val="28"/>
          <w:szCs w:val="28"/>
        </w:rPr>
        <w:t>тыс. рублей</w:t>
      </w:r>
      <w:r w:rsidR="00A06B64" w:rsidRPr="00205129">
        <w:rPr>
          <w:rFonts w:ascii="Times New Roman" w:hAnsi="Times New Roman" w:cs="Times New Roman"/>
          <w:sz w:val="28"/>
          <w:szCs w:val="28"/>
        </w:rPr>
        <w:t>, или ниже плана в 2,8 раза.</w:t>
      </w:r>
    </w:p>
    <w:p w:rsidR="00A06B64" w:rsidRPr="00205129" w:rsidRDefault="00A06B64" w:rsidP="002051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Неисполненные плановые назначения по неналоговым доходам составили </w:t>
      </w:r>
      <w:r w:rsidR="007E3737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20,3</w:t>
      </w: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0638FF">
        <w:rPr>
          <w:rFonts w:ascii="Times New Roman" w:eastAsia="Calibri" w:hAnsi="Times New Roman" w:cs="Times New Roman"/>
          <w:sz w:val="28"/>
          <w:szCs w:val="28"/>
          <w:lang w:eastAsia="ru-RU"/>
        </w:rPr>
        <w:t>65,7%</w:t>
      </w: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 сложились по следующим доходным источникам: «Прочие доходы от оказания платных услуг (работ) получателями средств бюджетов сельских поселений» - ниже плана в 2,8 раза, в связи с реализацией билетов </w:t>
      </w:r>
      <w:r w:rsidR="00A8639F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ниже планового уровня</w:t>
      </w:r>
      <w:r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«Штрафы, санкции, возмещение ущерба» - ниже плана в 3,1 раза, в связи с </w:t>
      </w:r>
      <w:r w:rsidR="00A8639F" w:rsidRPr="00205129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уменьшением количества административных правонарушений.</w:t>
      </w:r>
    </w:p>
    <w:p w:rsidR="00F10EE3" w:rsidRPr="00205129" w:rsidRDefault="008833A0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Согласно представленной администрацией поселения информации на 01.01.2025 задолженность по</w:t>
      </w:r>
      <w:r w:rsidR="005A30A2" w:rsidRPr="00205129">
        <w:rPr>
          <w:rFonts w:ascii="Times New Roman" w:hAnsi="Times New Roman" w:cs="Times New Roman"/>
          <w:sz w:val="28"/>
          <w:szCs w:val="28"/>
        </w:rPr>
        <w:t xml:space="preserve"> н</w:t>
      </w:r>
      <w:r w:rsidR="00CA2C3C" w:rsidRPr="00205129">
        <w:rPr>
          <w:rFonts w:ascii="Times New Roman" w:hAnsi="Times New Roman" w:cs="Times New Roman"/>
          <w:sz w:val="28"/>
          <w:szCs w:val="28"/>
        </w:rPr>
        <w:t>еналоговым доходам отсутствует.</w:t>
      </w:r>
    </w:p>
    <w:p w:rsidR="00456770" w:rsidRPr="00205129" w:rsidRDefault="00704836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666CC0" w:rsidRPr="00205129">
        <w:rPr>
          <w:rFonts w:ascii="Times New Roman" w:hAnsi="Times New Roman" w:cs="Times New Roman"/>
          <w:sz w:val="28"/>
          <w:szCs w:val="28"/>
        </w:rPr>
        <w:t>в бюджет в 202</w:t>
      </w:r>
      <w:r w:rsidR="00596DD3" w:rsidRPr="00205129">
        <w:rPr>
          <w:rFonts w:ascii="Times New Roman" w:hAnsi="Times New Roman" w:cs="Times New Roman"/>
          <w:sz w:val="28"/>
          <w:szCs w:val="28"/>
        </w:rPr>
        <w:t>4</w:t>
      </w:r>
      <w:r w:rsidR="00666CC0" w:rsidRPr="002051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4CD3" w:rsidRPr="0020512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8278E" w:rsidRPr="00205129">
        <w:rPr>
          <w:rFonts w:ascii="Times New Roman" w:hAnsi="Times New Roman" w:cs="Times New Roman"/>
          <w:sz w:val="28"/>
          <w:szCs w:val="28"/>
        </w:rPr>
        <w:t>6 972,2</w:t>
      </w:r>
      <w:r w:rsidR="00F64078" w:rsidRPr="00205129">
        <w:rPr>
          <w:rFonts w:ascii="Times New Roman" w:hAnsi="Times New Roman" w:cs="Times New Roman"/>
          <w:sz w:val="28"/>
          <w:szCs w:val="28"/>
        </w:rPr>
        <w:t xml:space="preserve"> тыс. рублей, или </w:t>
      </w:r>
      <w:r w:rsidR="001A6A0E" w:rsidRPr="00205129">
        <w:rPr>
          <w:rFonts w:ascii="Times New Roman" w:hAnsi="Times New Roman" w:cs="Times New Roman"/>
          <w:sz w:val="28"/>
          <w:szCs w:val="28"/>
        </w:rPr>
        <w:t>100,0</w:t>
      </w:r>
      <w:r w:rsidR="00F64078" w:rsidRPr="00205129">
        <w:rPr>
          <w:rFonts w:ascii="Times New Roman" w:hAnsi="Times New Roman" w:cs="Times New Roman"/>
          <w:sz w:val="28"/>
          <w:szCs w:val="28"/>
        </w:rPr>
        <w:t>% к плану</w:t>
      </w:r>
      <w:r w:rsidR="00E62055" w:rsidRPr="00205129">
        <w:rPr>
          <w:rFonts w:ascii="Times New Roman" w:hAnsi="Times New Roman" w:cs="Times New Roman"/>
          <w:sz w:val="28"/>
          <w:szCs w:val="28"/>
        </w:rPr>
        <w:t>.</w:t>
      </w:r>
    </w:p>
    <w:p w:rsidR="00FF19C6" w:rsidRPr="00205129" w:rsidRDefault="009B0E5D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бе</w:t>
      </w:r>
      <w:r w:rsidR="00596DD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звозмездным поступлениям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DD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таблице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732D8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205129" w:rsidRDefault="00EC7922" w:rsidP="002051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9"/>
        <w:gridCol w:w="1479"/>
        <w:gridCol w:w="1309"/>
        <w:gridCol w:w="1209"/>
        <w:gridCol w:w="1218"/>
      </w:tblGrid>
      <w:tr w:rsidR="00583901" w:rsidRPr="00205129" w:rsidTr="00716E5F">
        <w:trPr>
          <w:trHeight w:val="70"/>
          <w:tblHeader/>
          <w:jc w:val="center"/>
        </w:trPr>
        <w:tc>
          <w:tcPr>
            <w:tcW w:w="4479" w:type="dxa"/>
          </w:tcPr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9" w:type="dxa"/>
          </w:tcPr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09" w:type="dxa"/>
          </w:tcPr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09" w:type="dxa"/>
          </w:tcPr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</w:tcPr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583901" w:rsidRPr="00205129" w:rsidRDefault="0058390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B8278E" w:rsidRPr="00205129" w:rsidTr="00716E5F">
        <w:trPr>
          <w:trHeight w:val="77"/>
          <w:tblHeader/>
          <w:jc w:val="center"/>
        </w:trPr>
        <w:tc>
          <w:tcPr>
            <w:tcW w:w="4479" w:type="dxa"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B3535"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664,9</w:t>
            </w:r>
          </w:p>
        </w:tc>
        <w:tc>
          <w:tcPr>
            <w:tcW w:w="130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B3535"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664,9</w:t>
            </w:r>
          </w:p>
        </w:tc>
        <w:tc>
          <w:tcPr>
            <w:tcW w:w="120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8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278E" w:rsidRPr="00205129" w:rsidTr="00716E5F">
        <w:trPr>
          <w:trHeight w:val="77"/>
          <w:tblHeader/>
          <w:jc w:val="center"/>
        </w:trPr>
        <w:tc>
          <w:tcPr>
            <w:tcW w:w="4479" w:type="dxa"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30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20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8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278E" w:rsidRPr="00205129" w:rsidTr="00716E5F">
        <w:trPr>
          <w:trHeight w:val="77"/>
          <w:tblHeader/>
          <w:jc w:val="center"/>
        </w:trPr>
        <w:tc>
          <w:tcPr>
            <w:tcW w:w="4479" w:type="dxa"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0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9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8" w:type="dxa"/>
            <w:noWrap/>
            <w:vAlign w:val="center"/>
          </w:tcPr>
          <w:p w:rsidR="00B8278E" w:rsidRPr="00205129" w:rsidRDefault="00B8278E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67CB" w:rsidRPr="00205129" w:rsidTr="00716E5F">
        <w:trPr>
          <w:trHeight w:val="77"/>
          <w:tblHeader/>
          <w:jc w:val="center"/>
        </w:trPr>
        <w:tc>
          <w:tcPr>
            <w:tcW w:w="4479" w:type="dxa"/>
            <w:vAlign w:val="center"/>
          </w:tcPr>
          <w:p w:rsidR="002367CB" w:rsidRPr="00205129" w:rsidRDefault="002367CB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ВСЕГО:</w:t>
            </w:r>
          </w:p>
        </w:tc>
        <w:tc>
          <w:tcPr>
            <w:tcW w:w="1479" w:type="dxa"/>
            <w:noWrap/>
            <w:vAlign w:val="center"/>
          </w:tcPr>
          <w:p w:rsidR="002367CB" w:rsidRPr="00205129" w:rsidRDefault="0071063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5B3535"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1309" w:type="dxa"/>
            <w:noWrap/>
            <w:vAlign w:val="center"/>
          </w:tcPr>
          <w:p w:rsidR="002367CB" w:rsidRPr="00205129" w:rsidRDefault="0071063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5B3535"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1209" w:type="dxa"/>
            <w:noWrap/>
            <w:vAlign w:val="center"/>
          </w:tcPr>
          <w:p w:rsidR="002367CB" w:rsidRPr="00205129" w:rsidRDefault="003A3C72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8" w:type="dxa"/>
            <w:noWrap/>
            <w:vAlign w:val="center"/>
          </w:tcPr>
          <w:p w:rsidR="002367CB" w:rsidRPr="00205129" w:rsidRDefault="003A3C72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ED5B8E" w:rsidRPr="00205129" w:rsidRDefault="00ED5B8E" w:rsidP="00205129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наибольший удельный вес – </w:t>
      </w:r>
      <w:r w:rsidR="00A75B27" w:rsidRPr="00205129">
        <w:rPr>
          <w:rFonts w:ascii="Times New Roman" w:hAnsi="Times New Roman" w:cs="Times New Roman"/>
          <w:sz w:val="28"/>
          <w:szCs w:val="28"/>
        </w:rPr>
        <w:t>95,6</w:t>
      </w:r>
      <w:r w:rsidRPr="00205129">
        <w:rPr>
          <w:rFonts w:ascii="Times New Roman" w:hAnsi="Times New Roman" w:cs="Times New Roman"/>
          <w:sz w:val="28"/>
          <w:szCs w:val="28"/>
        </w:rPr>
        <w:t xml:space="preserve">% занимают дотации, которые поступили в сумме </w:t>
      </w:r>
      <w:r w:rsidR="00A75B27" w:rsidRPr="00205129">
        <w:rPr>
          <w:rFonts w:ascii="Times New Roman" w:hAnsi="Times New Roman" w:cs="Times New Roman"/>
          <w:sz w:val="28"/>
          <w:szCs w:val="28"/>
        </w:rPr>
        <w:t>6 664,9</w:t>
      </w:r>
      <w:r w:rsidRPr="00205129">
        <w:rPr>
          <w:rFonts w:ascii="Times New Roman" w:hAnsi="Times New Roman" w:cs="Times New Roman"/>
          <w:sz w:val="28"/>
          <w:szCs w:val="28"/>
        </w:rPr>
        <w:t xml:space="preserve"> тыс. рублей, или 100,0% к плану.</w:t>
      </w:r>
    </w:p>
    <w:p w:rsidR="00B673F6" w:rsidRPr="00205129" w:rsidRDefault="00B673F6" w:rsidP="00205129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4. Исполнение бюджета по расходам</w:t>
      </w:r>
    </w:p>
    <w:p w:rsidR="00E262A5" w:rsidRPr="00205129" w:rsidRDefault="00193D24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Анализ исполнения местного бюджета по расходам; анализ структуры расходов (в разрезе разделов и подразделов классификации расходов бюджета, главных распорядителей бюджетных средств и муниципальных программ), причины от</w:t>
      </w:r>
      <w:r w:rsidR="00AF475D" w:rsidRPr="00205129">
        <w:rPr>
          <w:rFonts w:ascii="Times New Roman" w:hAnsi="Times New Roman" w:cs="Times New Roman"/>
          <w:sz w:val="28"/>
          <w:szCs w:val="28"/>
        </w:rPr>
        <w:t>клонений от плановых назначений показал</w:t>
      </w:r>
      <w:r w:rsidR="00BE6E5E" w:rsidRPr="00205129">
        <w:rPr>
          <w:rFonts w:ascii="Times New Roman" w:hAnsi="Times New Roman" w:cs="Times New Roman"/>
          <w:sz w:val="28"/>
          <w:szCs w:val="28"/>
        </w:rPr>
        <w:t>и</w:t>
      </w:r>
      <w:r w:rsidR="00AF475D" w:rsidRPr="00205129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601ED9" w:rsidRPr="00205129" w:rsidRDefault="002B413F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47655" w:rsidRPr="0020512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05129">
        <w:rPr>
          <w:rFonts w:ascii="Times New Roman" w:hAnsi="Times New Roman" w:cs="Times New Roman"/>
          <w:sz w:val="28"/>
          <w:szCs w:val="28"/>
        </w:rPr>
        <w:t>бюджета по расходам за 202</w:t>
      </w:r>
      <w:r w:rsidR="004D3981" w:rsidRPr="00205129">
        <w:rPr>
          <w:rFonts w:ascii="Times New Roman" w:hAnsi="Times New Roman" w:cs="Times New Roman"/>
          <w:sz w:val="28"/>
          <w:szCs w:val="28"/>
        </w:rPr>
        <w:t>4</w:t>
      </w:r>
      <w:r w:rsidRPr="00205129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246679" w:rsidRPr="00205129">
        <w:rPr>
          <w:rFonts w:ascii="Times New Roman" w:hAnsi="Times New Roman" w:cs="Times New Roman"/>
          <w:sz w:val="28"/>
          <w:szCs w:val="28"/>
        </w:rPr>
        <w:t>8 548,7</w:t>
      </w:r>
      <w:r w:rsidR="000168ED" w:rsidRPr="00205129">
        <w:rPr>
          <w:rFonts w:ascii="Times New Roman" w:hAnsi="Times New Roman" w:cs="Times New Roman"/>
          <w:sz w:val="28"/>
          <w:szCs w:val="28"/>
        </w:rPr>
        <w:t> </w:t>
      </w:r>
      <w:r w:rsidR="00EC7922" w:rsidRPr="00205129">
        <w:rPr>
          <w:rFonts w:ascii="Times New Roman" w:hAnsi="Times New Roman" w:cs="Times New Roman"/>
          <w:sz w:val="28"/>
          <w:szCs w:val="28"/>
        </w:rPr>
        <w:t>тыс. рублей</w:t>
      </w:r>
      <w:r w:rsidRPr="00205129">
        <w:rPr>
          <w:rFonts w:ascii="Times New Roman" w:hAnsi="Times New Roman" w:cs="Times New Roman"/>
          <w:sz w:val="28"/>
          <w:szCs w:val="28"/>
        </w:rPr>
        <w:t>,</w:t>
      </w:r>
      <w:r w:rsidR="00EC7922" w:rsidRPr="00205129">
        <w:rPr>
          <w:rFonts w:ascii="Times New Roman" w:hAnsi="Times New Roman" w:cs="Times New Roman"/>
          <w:sz w:val="28"/>
          <w:szCs w:val="28"/>
        </w:rPr>
        <w:t xml:space="preserve"> или </w:t>
      </w:r>
      <w:r w:rsidR="00246679" w:rsidRPr="00205129">
        <w:rPr>
          <w:rFonts w:ascii="Times New Roman" w:hAnsi="Times New Roman" w:cs="Times New Roman"/>
          <w:sz w:val="28"/>
          <w:szCs w:val="28"/>
        </w:rPr>
        <w:t>88</w:t>
      </w:r>
      <w:r w:rsidR="00FB6D2C" w:rsidRPr="00205129">
        <w:rPr>
          <w:rFonts w:ascii="Times New Roman" w:hAnsi="Times New Roman" w:cs="Times New Roman"/>
          <w:sz w:val="28"/>
          <w:szCs w:val="28"/>
        </w:rPr>
        <w:t>,9</w:t>
      </w:r>
      <w:r w:rsidR="00EC7922" w:rsidRPr="00205129">
        <w:rPr>
          <w:rFonts w:ascii="Times New Roman" w:hAnsi="Times New Roman" w:cs="Times New Roman"/>
          <w:sz w:val="28"/>
          <w:szCs w:val="28"/>
        </w:rPr>
        <w:t>% к</w:t>
      </w:r>
      <w:r w:rsidR="00601ED9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215114" w:rsidRPr="00205129">
        <w:rPr>
          <w:rFonts w:ascii="Times New Roman" w:hAnsi="Times New Roman" w:cs="Times New Roman"/>
          <w:sz w:val="28"/>
          <w:szCs w:val="28"/>
        </w:rPr>
        <w:t>утвержденным</w:t>
      </w:r>
      <w:r w:rsidR="00601ED9" w:rsidRPr="00205129">
        <w:rPr>
          <w:rFonts w:ascii="Times New Roman" w:hAnsi="Times New Roman" w:cs="Times New Roman"/>
          <w:sz w:val="28"/>
          <w:szCs w:val="28"/>
        </w:rPr>
        <w:t xml:space="preserve"> бюджетным назначениям</w:t>
      </w:r>
      <w:r w:rsidR="00170B25" w:rsidRPr="00205129">
        <w:rPr>
          <w:rFonts w:ascii="Times New Roman" w:hAnsi="Times New Roman" w:cs="Times New Roman"/>
          <w:sz w:val="28"/>
          <w:szCs w:val="28"/>
        </w:rPr>
        <w:t>.</w:t>
      </w:r>
    </w:p>
    <w:p w:rsidR="00F04F98" w:rsidRPr="00205129" w:rsidRDefault="00F04F98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>Информация об исполнении бюджета по расходам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1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разделов и подразделов классификации расходов бюджета </w:t>
      </w:r>
      <w:r w:rsidR="00EE0588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</w:t>
      </w:r>
      <w:r w:rsidR="009B261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48" w:rsidRPr="00205129" w:rsidRDefault="00EC7922" w:rsidP="002051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791"/>
        <w:gridCol w:w="1522"/>
        <w:gridCol w:w="1347"/>
        <w:gridCol w:w="1230"/>
        <w:gridCol w:w="1230"/>
      </w:tblGrid>
      <w:tr w:rsidR="00AA2FF1" w:rsidRPr="00205129" w:rsidTr="00CE2D6D">
        <w:trPr>
          <w:trHeight w:val="649"/>
          <w:tblHeader/>
          <w:jc w:val="center"/>
        </w:trPr>
        <w:tc>
          <w:tcPr>
            <w:tcW w:w="3540" w:type="dxa"/>
            <w:noWrap/>
          </w:tcPr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1" w:type="dxa"/>
            <w:noWrap/>
          </w:tcPr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22" w:type="dxa"/>
          </w:tcPr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47" w:type="dxa"/>
          </w:tcPr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30" w:type="dxa"/>
          </w:tcPr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0" w:type="dxa"/>
          </w:tcPr>
          <w:p w:rsidR="00AA2FF1" w:rsidRPr="00205129" w:rsidRDefault="00AA2FF1" w:rsidP="00205129">
            <w:pPr>
              <w:widowControl w:val="0"/>
              <w:spacing w:after="0" w:line="240" w:lineRule="auto"/>
              <w:ind w:left="-57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AA2FF1" w:rsidRPr="00205129" w:rsidRDefault="00AA2FF1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6 585,6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5 838,1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-747,5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6 437,9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5 732,5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-705,4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-39,1</w:t>
            </w:r>
          </w:p>
        </w:tc>
      </w:tr>
      <w:tr w:rsidR="003F6D67" w:rsidRPr="00205129" w:rsidTr="00CE2D6D">
        <w:trPr>
          <w:trHeight w:val="88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F6D67" w:rsidRPr="00205129" w:rsidTr="00CE2D6D">
        <w:trPr>
          <w:trHeight w:val="88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-3,0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-84,6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-84,6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2 515,6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2 295,0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-220,6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2 515,6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2 295,0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-220,6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-5,0</w:t>
            </w:r>
          </w:p>
        </w:tc>
      </w:tr>
      <w:tr w:rsidR="003F6D67" w:rsidRPr="00205129" w:rsidTr="00CE2D6D">
        <w:trPr>
          <w:trHeight w:val="77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</w:tr>
      <w:tr w:rsidR="003F6D67" w:rsidRPr="00205129" w:rsidTr="00CE2D6D">
        <w:trPr>
          <w:trHeight w:val="70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7" w:type="dxa"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-2,0</w:t>
            </w:r>
          </w:p>
        </w:tc>
      </w:tr>
      <w:tr w:rsidR="003F6D67" w:rsidRPr="00205129" w:rsidTr="00CE2D6D">
        <w:trPr>
          <w:trHeight w:val="70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7" w:type="dxa"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3F6D67" w:rsidRPr="00205129" w:rsidTr="00CE2D6D">
        <w:trPr>
          <w:trHeight w:val="70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CE2D6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="00CE2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оссийской </w:t>
            </w:r>
            <w:r w:rsidR="00CE2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едерации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-4,3</w:t>
            </w:r>
          </w:p>
        </w:tc>
      </w:tr>
      <w:tr w:rsidR="003F6D67" w:rsidRPr="00205129" w:rsidTr="00CE2D6D">
        <w:trPr>
          <w:trHeight w:val="70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</w:tr>
      <w:tr w:rsidR="003F6D67" w:rsidRPr="00205129" w:rsidTr="00CE2D6D">
        <w:trPr>
          <w:trHeight w:val="70"/>
          <w:tblHeader/>
          <w:jc w:val="center"/>
        </w:trPr>
        <w:tc>
          <w:tcPr>
            <w:tcW w:w="354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791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9 615,7</w:t>
            </w:r>
          </w:p>
        </w:tc>
        <w:tc>
          <w:tcPr>
            <w:tcW w:w="1347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8 548,7</w:t>
            </w:r>
          </w:p>
        </w:tc>
        <w:tc>
          <w:tcPr>
            <w:tcW w:w="1230" w:type="dxa"/>
            <w:noWrap/>
            <w:vAlign w:val="center"/>
          </w:tcPr>
          <w:p w:rsidR="003F6D67" w:rsidRPr="00205129" w:rsidRDefault="002E03D0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30" w:type="dxa"/>
            <w:vAlign w:val="center"/>
          </w:tcPr>
          <w:p w:rsidR="003F6D67" w:rsidRPr="00205129" w:rsidRDefault="003F6D67" w:rsidP="002051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-1 067,0</w:t>
            </w:r>
          </w:p>
        </w:tc>
      </w:tr>
    </w:tbl>
    <w:p w:rsidR="009C5937" w:rsidRPr="00205129" w:rsidRDefault="00250FEF" w:rsidP="00205129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н</w:t>
      </w:r>
      <w:r w:rsidR="0024749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аибольший удельный вес составляют расходы по разделу </w:t>
      </w:r>
      <w:r w:rsidR="00C27A7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3C70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7A7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303C70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C27A7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0AB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DB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9C593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68,3</w:t>
      </w:r>
      <w:r w:rsidR="0024749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92DB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</w:t>
      </w:r>
      <w:r w:rsidR="0096174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сумме</w:t>
      </w:r>
      <w:r w:rsidR="00392DB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93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5 838,1</w:t>
      </w:r>
      <w:r w:rsidR="00BD52B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4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3240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9C593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88,6</w:t>
      </w:r>
      <w:r w:rsidR="00F32403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плану.</w:t>
      </w:r>
    </w:p>
    <w:p w:rsidR="00C153E4" w:rsidRPr="00205129" w:rsidRDefault="00C153E4" w:rsidP="0020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неисполнение плановы</w:t>
      </w:r>
      <w:r w:rsidR="0045558E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назначений по расходам за 2024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</w:t>
      </w:r>
      <w:r w:rsidR="00353A8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1 067,0</w:t>
      </w:r>
      <w:r w:rsidR="00F02FFE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A0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353A8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3F1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1C5A0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D5918" w:rsidRPr="00205129" w:rsidRDefault="0099692F" w:rsidP="0020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 xml:space="preserve">Наибольший объем неисполненных бюджетных назначений </w:t>
      </w:r>
      <w:r w:rsidR="00AC6F8B" w:rsidRPr="00205129">
        <w:rPr>
          <w:rFonts w:ascii="Times New Roman" w:hAnsi="Times New Roman" w:cs="Times New Roman"/>
          <w:sz w:val="28"/>
          <w:szCs w:val="28"/>
        </w:rPr>
        <w:t xml:space="preserve">образовался по разделу </w:t>
      </w:r>
      <w:r w:rsidR="00BA125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0100 «Общегосударственные вопросы</w:t>
      </w:r>
      <w:r w:rsidR="00BA1255" w:rsidRPr="00205129">
        <w:rPr>
          <w:rFonts w:ascii="Times New Roman" w:hAnsi="Times New Roman" w:cs="Times New Roman"/>
          <w:sz w:val="28"/>
          <w:szCs w:val="28"/>
        </w:rPr>
        <w:t>»</w:t>
      </w:r>
      <w:r w:rsidRPr="00205129">
        <w:rPr>
          <w:rFonts w:ascii="Times New Roman" w:hAnsi="Times New Roman" w:cs="Times New Roman"/>
          <w:sz w:val="28"/>
          <w:szCs w:val="28"/>
        </w:rPr>
        <w:t xml:space="preserve"> – </w:t>
      </w:r>
      <w:r w:rsidR="00353A8A" w:rsidRPr="00205129">
        <w:rPr>
          <w:rFonts w:ascii="Times New Roman" w:hAnsi="Times New Roman" w:cs="Times New Roman"/>
          <w:sz w:val="28"/>
          <w:szCs w:val="28"/>
        </w:rPr>
        <w:t>747,5</w:t>
      </w:r>
      <w:r w:rsidRPr="0020512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</w:t>
      </w:r>
      <w:r w:rsidR="006824F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A8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70,1</w:t>
      </w:r>
      <w:r w:rsidR="004C0DB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013B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неис</w:t>
      </w:r>
      <w:r w:rsidR="00FF13B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полненных бюджетных назначений. </w:t>
      </w:r>
    </w:p>
    <w:p w:rsidR="00005E0C" w:rsidRPr="00205129" w:rsidRDefault="00005E0C" w:rsidP="0020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плана с исполнением менее 95% сложилось по 6-ти разделам: 0100 «Общегосударственные вопросы» - 88,6% к плану, 0300 «Национальная безопасность и правоохранительная деятельность» - исполнение отсутствует, 0500 «Жилищно-коммунальное хозяйство» - 50,1%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плану, 0800 «Культура, кинематография» -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91,2% к плану, 1100 «Физическая культура и спорт» - исполнение отсутствует, 1400 «Межбюджетные трансферты общего характера бюджетам бюджетной системы Российской Федерации» - 76,9% к плану. Отклонение от плана сложилось в связи оплатой работ «по факту» на основании актов выполненных работ.</w:t>
      </w:r>
    </w:p>
    <w:p w:rsidR="002E2843" w:rsidRPr="00205129" w:rsidRDefault="002E2843" w:rsidP="0020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ведомственной структуре расходов</w:t>
      </w:r>
      <w:r w:rsidR="00DA2E5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бюджетные ассигнования распределены 1-му главному распорядителю бюджетных средств – Администрации </w:t>
      </w:r>
      <w:r w:rsidR="008F448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3F1126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13B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6EAD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201AE" w:rsidRPr="00205129" w:rsidRDefault="00374455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Информация об исполнении бюджета по расходам в разрезе муниципальных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непрограммных расходов з</w:t>
      </w:r>
      <w:r w:rsidR="004129C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таблице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F3" w:rsidRPr="00205129" w:rsidRDefault="00F219F3" w:rsidP="0020512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1522"/>
        <w:gridCol w:w="1312"/>
        <w:gridCol w:w="1292"/>
        <w:gridCol w:w="1293"/>
      </w:tblGrid>
      <w:tr w:rsidR="00FF4E29" w:rsidRPr="00205129" w:rsidTr="00560DD7">
        <w:trPr>
          <w:trHeight w:val="20"/>
          <w:tblHeader/>
          <w:jc w:val="center"/>
        </w:trPr>
        <w:tc>
          <w:tcPr>
            <w:tcW w:w="4135" w:type="dxa"/>
            <w:noWrap/>
          </w:tcPr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2" w:type="dxa"/>
          </w:tcPr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12" w:type="dxa"/>
          </w:tcPr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2" w:type="dxa"/>
          </w:tcPr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3" w:type="dxa"/>
          </w:tcPr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FF4E29" w:rsidRPr="00205129" w:rsidRDefault="00FF4E29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-69,6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2 515,6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2 295,0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-220,6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6 437,7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5 732,3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-705,4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«Муниципальная политика»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-36,0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C46433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1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всего: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9 355,5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8 295,9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-1 059,6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  <w:r w:rsidR="00C46433"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всего: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-7,4</w:t>
            </w:r>
          </w:p>
        </w:tc>
      </w:tr>
      <w:tr w:rsidR="00D75102" w:rsidRPr="00205129" w:rsidTr="00560DD7">
        <w:trPr>
          <w:trHeight w:val="20"/>
          <w:tblHeader/>
          <w:jc w:val="center"/>
        </w:trPr>
        <w:tc>
          <w:tcPr>
            <w:tcW w:w="4135" w:type="dxa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152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9 615,7</w:t>
            </w:r>
          </w:p>
        </w:tc>
        <w:tc>
          <w:tcPr>
            <w:tcW w:w="1312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8 548,7</w:t>
            </w:r>
          </w:p>
        </w:tc>
        <w:tc>
          <w:tcPr>
            <w:tcW w:w="1292" w:type="dxa"/>
            <w:noWrap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93" w:type="dxa"/>
            <w:vAlign w:val="center"/>
          </w:tcPr>
          <w:p w:rsidR="00D75102" w:rsidRPr="00205129" w:rsidRDefault="00D75102" w:rsidP="00560DD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-1 067,0</w:t>
            </w:r>
          </w:p>
        </w:tc>
      </w:tr>
    </w:tbl>
    <w:p w:rsidR="004D2239" w:rsidRPr="00205129" w:rsidRDefault="004D2239" w:rsidP="00560DD7">
      <w:pPr>
        <w:widowControl w:val="0"/>
        <w:spacing w:before="120"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расходов на реализацию муниципальных программ в</w:t>
      </w:r>
      <w:r w:rsidR="00871E3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объеме расходов </w:t>
      </w:r>
      <w:r w:rsidR="005D1C6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E3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0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71E3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 </w:t>
      </w:r>
      <w:r w:rsidR="00D7510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97,0</w:t>
      </w:r>
      <w:r w:rsidR="00E30D50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D7510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DCC" w:rsidRPr="00205129" w:rsidRDefault="00724FD0" w:rsidP="00560DD7">
      <w:pPr>
        <w:widowControl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доля расходов </w:t>
      </w:r>
      <w:r w:rsidR="003F00A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приходится на муниципальн</w:t>
      </w:r>
      <w:r w:rsidR="0033648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F00A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3648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00A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CC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712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33648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8712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="0033648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F1856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на реализацию муниципальных программ.</w:t>
      </w:r>
    </w:p>
    <w:p w:rsidR="00287122" w:rsidRPr="00205129" w:rsidRDefault="00287122" w:rsidP="00560DD7">
      <w:pPr>
        <w:widowControl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>Уровень исполнения менее 95% к плану в 2024 году сложился по 7-ми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программам: «Обеспечение качественными жилищно-коммунальными услугами населения Денисовского сельского поселения» - 55,0% к плану; «Обеспечение общественного порядка и профилактика правонарушений» - исполнение отсутствует; «Защита населения и территории от чрезвычайных ситуаций, обеспечение пожарной безопасности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безопасности людей на водных объектах» - исполнение отсутствует; «Развитие культуры» - 91,2% к плану; </w:t>
      </w:r>
      <w:r w:rsidRPr="002051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 и создание условий для эффективного управления муниципальными финансами» - 89,0% к плану; «Развитие физической культуры и спорта» - исполнение отсутствует; «Энергосбережение и повышение энергетической эффективности» - исполнение отсутствует; «Муниципальная политика» - 54,1% к плану.</w:t>
      </w:r>
    </w:p>
    <w:p w:rsidR="004D2239" w:rsidRPr="00205129" w:rsidRDefault="00B761CA" w:rsidP="00560DD7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программам общее неисполнение плановых назначений составило </w:t>
      </w:r>
      <w:r w:rsidR="00A258A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1 059,6</w:t>
      </w:r>
      <w:r w:rsidR="001E337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23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</w:t>
      </w:r>
      <w:r w:rsidR="00A258A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="004D223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приходится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2239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муниципальную программу</w:t>
      </w:r>
      <w:r w:rsidR="007B6D8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8A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муниципальными финансами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8A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создание условий для эффективного управления муниципальными финансами»</w:t>
      </w:r>
      <w:r w:rsidR="00BE1E9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258A5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000DCC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435D6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9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673F6" w:rsidRPr="00205129" w:rsidRDefault="00B673F6" w:rsidP="00560DD7">
      <w:pPr>
        <w:widowControl w:val="0"/>
        <w:tabs>
          <w:tab w:val="num" w:pos="0"/>
        </w:tabs>
        <w:spacing w:before="120" w:after="12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75738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</w:t>
      </w:r>
    </w:p>
    <w:p w:rsidR="006844F7" w:rsidRPr="00205129" w:rsidRDefault="006844F7" w:rsidP="00560DD7">
      <w:pPr>
        <w:widowControl w:val="0"/>
        <w:tabs>
          <w:tab w:val="num" w:pos="0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требований бюджетного законодательства, в части </w:t>
      </w: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установленных ограничений по размеру дефицита бюджета, показала следующее.</w:t>
      </w:r>
    </w:p>
    <w:p w:rsidR="00FA788C" w:rsidRPr="00205129" w:rsidRDefault="006844F7" w:rsidP="00560DD7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об исполнении бюджета (ф.0503117) за 2024 год при запланированном дефиците бюджета в размере </w:t>
      </w:r>
      <w:r w:rsidR="00B000C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221,0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исполнен с дефицитом в сумме </w:t>
      </w:r>
      <w:r w:rsidR="00B000C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000C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A788C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годового объема доходов местного бюджета без учета безвозмездных поступлений </w:t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788C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поступлений налоговых доходов по дополнительным нормативам отчислений, что не превышает ограничение (5,0%), установленное пунктом 3 статьи 92.1 Бюджетного кодекса Российской Федерации.</w:t>
      </w:r>
    </w:p>
    <w:p w:rsidR="00FA788C" w:rsidRPr="00205129" w:rsidRDefault="00FA788C" w:rsidP="00560DD7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источников финансирования дефицита бюджета отражен показатель «Изменение остатков средств на счетах по учету средств бюджета» в сумме </w:t>
      </w: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4,6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увеличение прочих остатков денежных средств бюджета в сумме 8 650,1 тыс. рублей, уменьшение прочих остатков денежных средств бюджета в сумме 8 654,7 тыс. рублей.</w:t>
      </w:r>
    </w:p>
    <w:p w:rsidR="00FA788C" w:rsidRPr="00205129" w:rsidRDefault="00FA788C" w:rsidP="00560DD7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источников внутреннего финансирования дефицита местного бюджета соответствует статье 96 Бюджетного кодекса Российской Федерации.</w:t>
      </w:r>
    </w:p>
    <w:p w:rsidR="00B673F6" w:rsidRPr="00205129" w:rsidRDefault="00B673F6" w:rsidP="00560DD7">
      <w:pPr>
        <w:widowControl w:val="0"/>
        <w:tabs>
          <w:tab w:val="num" w:pos="0"/>
        </w:tabs>
        <w:spacing w:before="120" w:after="12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D0A44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F43EEE" w:rsidRPr="00205129" w:rsidRDefault="00F43EEE" w:rsidP="00560DD7">
      <w:pPr>
        <w:widowControl w:val="0"/>
        <w:tabs>
          <w:tab w:val="num" w:pos="0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DD0A4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бюджетного законодательства, в</w:t>
      </w:r>
      <w:r w:rsidR="00DD0A4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установленных ограничений по муниципальному долгу и расходам на его обслуживание; оценка состояния муниципального долга, анализ осуществления муниципальных заимствований и предоставления муниципальных гарантий </w:t>
      </w:r>
      <w:r w:rsidR="00DD0A4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следующее.</w:t>
      </w:r>
    </w:p>
    <w:p w:rsidR="002E2843" w:rsidRPr="00205129" w:rsidRDefault="002E2843" w:rsidP="00560DD7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об исполнении б</w:t>
      </w:r>
      <w:r w:rsidR="000A70F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(ф.0503117) на 01.01.2025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кредиты и кредиты кредитных организаций не привлекались и не </w:t>
      </w: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погашались, расходы на обслуживание муниципального долга не осуществлялись.</w:t>
      </w:r>
    </w:p>
    <w:p w:rsidR="002E2843" w:rsidRPr="00205129" w:rsidRDefault="002E2843" w:rsidP="00560DD7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заимствования в 202</w:t>
      </w:r>
      <w:r w:rsidR="000A70F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осуществлялис</w:t>
      </w:r>
      <w:r w:rsidR="000A70F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ь. Муниципальные гарантии в 2024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предоставлялись. </w:t>
      </w:r>
      <w:r w:rsidR="000A70F1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на 01.01.2025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5A6B9A" w:rsidRPr="00205129" w:rsidRDefault="00B673F6" w:rsidP="00560DD7">
      <w:pPr>
        <w:widowControl w:val="0"/>
        <w:spacing w:before="120" w:after="12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="005A6B9A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  <w:r w:rsidR="00E02302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514605" w:rsidRPr="00205129" w:rsidRDefault="005A6B9A" w:rsidP="00560DD7">
      <w:pPr>
        <w:pStyle w:val="a5"/>
        <w:widowControl w:val="0"/>
        <w:spacing w:line="245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205129">
        <w:rPr>
          <w:sz w:val="28"/>
          <w:szCs w:val="28"/>
        </w:rPr>
        <w:t>1. </w:t>
      </w:r>
      <w:r w:rsidR="00455A03" w:rsidRPr="00205129">
        <w:rPr>
          <w:sz w:val="28"/>
          <w:szCs w:val="28"/>
        </w:rPr>
        <w:t>Годовой о</w:t>
      </w:r>
      <w:r w:rsidR="006758E5" w:rsidRPr="00205129">
        <w:rPr>
          <w:sz w:val="28"/>
          <w:szCs w:val="28"/>
        </w:rPr>
        <w:t>тчет об исполнении бюджета муниципального образования «</w:t>
      </w:r>
      <w:r w:rsidR="007234CD" w:rsidRPr="00205129">
        <w:rPr>
          <w:sz w:val="28"/>
          <w:szCs w:val="28"/>
        </w:rPr>
        <w:t>Денисо</w:t>
      </w:r>
      <w:r w:rsidR="00C73C12" w:rsidRPr="00205129">
        <w:rPr>
          <w:sz w:val="28"/>
          <w:szCs w:val="28"/>
        </w:rPr>
        <w:t>в</w:t>
      </w:r>
      <w:r w:rsidR="002F3BDA" w:rsidRPr="00205129">
        <w:rPr>
          <w:sz w:val="28"/>
          <w:szCs w:val="28"/>
        </w:rPr>
        <w:t>ское</w:t>
      </w:r>
      <w:r w:rsidR="00E43A75" w:rsidRPr="00205129">
        <w:rPr>
          <w:sz w:val="28"/>
          <w:szCs w:val="28"/>
        </w:rPr>
        <w:t xml:space="preserve"> сельское поселение</w:t>
      </w:r>
      <w:r w:rsidR="006758E5" w:rsidRPr="00205129">
        <w:rPr>
          <w:sz w:val="28"/>
          <w:szCs w:val="28"/>
        </w:rPr>
        <w:t xml:space="preserve">» </w:t>
      </w:r>
      <w:r w:rsidR="00A833AB" w:rsidRPr="00205129">
        <w:rPr>
          <w:sz w:val="28"/>
          <w:szCs w:val="28"/>
        </w:rPr>
        <w:t xml:space="preserve">и бюджетная отчетность </w:t>
      </w:r>
      <w:r w:rsidR="006758E5" w:rsidRPr="00205129">
        <w:rPr>
          <w:sz w:val="28"/>
          <w:szCs w:val="28"/>
        </w:rPr>
        <w:t>за 202</w:t>
      </w:r>
      <w:r w:rsidR="006C6BD3" w:rsidRPr="00205129">
        <w:rPr>
          <w:sz w:val="28"/>
          <w:szCs w:val="28"/>
        </w:rPr>
        <w:t>4</w:t>
      </w:r>
      <w:r w:rsidR="006758E5" w:rsidRPr="00205129">
        <w:rPr>
          <w:sz w:val="28"/>
          <w:szCs w:val="28"/>
        </w:rPr>
        <w:t xml:space="preserve"> год</w:t>
      </w:r>
      <w:r w:rsidR="006758E5" w:rsidRPr="00205129">
        <w:rPr>
          <w:rFonts w:eastAsia="Calibri"/>
          <w:sz w:val="28"/>
          <w:szCs w:val="28"/>
        </w:rPr>
        <w:t xml:space="preserve"> представлен</w:t>
      </w:r>
      <w:r w:rsidR="00A833AB" w:rsidRPr="00205129">
        <w:rPr>
          <w:rFonts w:eastAsia="Calibri"/>
          <w:sz w:val="28"/>
          <w:szCs w:val="28"/>
        </w:rPr>
        <w:t>ы</w:t>
      </w:r>
      <w:r w:rsidR="00EC7922" w:rsidRPr="00205129">
        <w:rPr>
          <w:rFonts w:eastAsia="Calibri"/>
          <w:sz w:val="28"/>
          <w:szCs w:val="28"/>
        </w:rPr>
        <w:t xml:space="preserve"> в </w:t>
      </w:r>
      <w:r w:rsidR="003F741F" w:rsidRPr="00205129">
        <w:rPr>
          <w:rFonts w:eastAsia="Calibri"/>
          <w:sz w:val="28"/>
          <w:szCs w:val="28"/>
        </w:rPr>
        <w:t>Палату</w:t>
      </w:r>
      <w:r w:rsidR="00EC7922" w:rsidRPr="00205129">
        <w:rPr>
          <w:rFonts w:eastAsia="Calibri"/>
          <w:sz w:val="28"/>
          <w:szCs w:val="28"/>
        </w:rPr>
        <w:t xml:space="preserve"> </w:t>
      </w:r>
      <w:r w:rsidR="00B13E4D" w:rsidRPr="00205129">
        <w:rPr>
          <w:rFonts w:eastAsia="Calibri"/>
          <w:sz w:val="28"/>
          <w:szCs w:val="28"/>
        </w:rPr>
        <w:t xml:space="preserve">для внешней проверки </w:t>
      </w:r>
      <w:r w:rsidR="00EC7922" w:rsidRPr="00205129">
        <w:rPr>
          <w:rFonts w:eastAsia="Calibri"/>
          <w:sz w:val="28"/>
          <w:szCs w:val="28"/>
        </w:rPr>
        <w:t>в</w:t>
      </w:r>
      <w:r w:rsidR="00A833AB" w:rsidRPr="00205129">
        <w:rPr>
          <w:rFonts w:eastAsia="Calibri"/>
          <w:sz w:val="28"/>
          <w:szCs w:val="28"/>
        </w:rPr>
        <w:t xml:space="preserve"> </w:t>
      </w:r>
      <w:r w:rsidR="00EC7922" w:rsidRPr="00205129">
        <w:rPr>
          <w:rFonts w:eastAsia="Calibri"/>
          <w:sz w:val="28"/>
          <w:szCs w:val="28"/>
        </w:rPr>
        <w:t>срок</w:t>
      </w:r>
      <w:r w:rsidR="00A833AB" w:rsidRPr="00205129">
        <w:rPr>
          <w:rFonts w:eastAsia="Calibri"/>
          <w:sz w:val="28"/>
          <w:szCs w:val="28"/>
        </w:rPr>
        <w:t>и</w:t>
      </w:r>
      <w:r w:rsidR="00EC7922" w:rsidRPr="00205129">
        <w:rPr>
          <w:rFonts w:eastAsia="Calibri"/>
          <w:sz w:val="28"/>
          <w:szCs w:val="28"/>
        </w:rPr>
        <w:t>, установленны</w:t>
      </w:r>
      <w:r w:rsidR="00A833AB" w:rsidRPr="00205129">
        <w:rPr>
          <w:rFonts w:eastAsia="Calibri"/>
          <w:sz w:val="28"/>
          <w:szCs w:val="28"/>
        </w:rPr>
        <w:t>е</w:t>
      </w:r>
      <w:r w:rsidR="00EC7922" w:rsidRPr="00205129">
        <w:rPr>
          <w:rFonts w:eastAsia="Calibri"/>
          <w:sz w:val="28"/>
          <w:szCs w:val="28"/>
        </w:rPr>
        <w:t xml:space="preserve"> </w:t>
      </w:r>
      <w:r w:rsidR="00514605" w:rsidRPr="00205129">
        <w:rPr>
          <w:rFonts w:eastAsia="Calibri"/>
          <w:sz w:val="28"/>
          <w:szCs w:val="28"/>
        </w:rPr>
        <w:t>стать</w:t>
      </w:r>
      <w:r w:rsidR="00F219F3" w:rsidRPr="00205129">
        <w:rPr>
          <w:rFonts w:eastAsia="Calibri"/>
          <w:sz w:val="28"/>
          <w:szCs w:val="28"/>
        </w:rPr>
        <w:t>ей</w:t>
      </w:r>
      <w:r w:rsidR="00514605" w:rsidRPr="00205129">
        <w:rPr>
          <w:rFonts w:eastAsia="Calibri"/>
          <w:sz w:val="28"/>
          <w:szCs w:val="28"/>
        </w:rPr>
        <w:t xml:space="preserve"> 21.2 Областного закона № 667-ЗС</w:t>
      </w:r>
      <w:r w:rsidR="009F483A" w:rsidRPr="00205129">
        <w:rPr>
          <w:rFonts w:eastAsia="Calibri"/>
          <w:sz w:val="28"/>
          <w:szCs w:val="28"/>
        </w:rPr>
        <w:t>.</w:t>
      </w:r>
    </w:p>
    <w:p w:rsidR="002872D9" w:rsidRPr="00205129" w:rsidRDefault="0089391F" w:rsidP="00560DD7">
      <w:pPr>
        <w:pStyle w:val="a5"/>
        <w:widowControl w:val="0"/>
        <w:spacing w:line="245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205129">
        <w:rPr>
          <w:rFonts w:eastAsia="Calibri"/>
          <w:sz w:val="28"/>
          <w:szCs w:val="28"/>
        </w:rPr>
        <w:t xml:space="preserve">2. В целом </w:t>
      </w:r>
      <w:r w:rsidR="00D13E73" w:rsidRPr="00205129">
        <w:rPr>
          <w:rFonts w:eastAsia="Calibri"/>
          <w:sz w:val="28"/>
          <w:szCs w:val="28"/>
        </w:rPr>
        <w:t xml:space="preserve">финансовым органом </w:t>
      </w:r>
      <w:r w:rsidR="006E45C0" w:rsidRPr="00205129">
        <w:rPr>
          <w:rFonts w:eastAsia="Calibri"/>
          <w:sz w:val="28"/>
          <w:szCs w:val="28"/>
        </w:rPr>
        <w:t xml:space="preserve">и </w:t>
      </w:r>
      <w:r w:rsidR="00E43A75" w:rsidRPr="00205129">
        <w:rPr>
          <w:sz w:val="28"/>
          <w:szCs w:val="28"/>
        </w:rPr>
        <w:t>главным администратором бюджетных средств – администрацией поселения</w:t>
      </w:r>
      <w:r w:rsidR="00D13E73" w:rsidRPr="00205129">
        <w:rPr>
          <w:sz w:val="28"/>
          <w:szCs w:val="28"/>
        </w:rPr>
        <w:t xml:space="preserve"> </w:t>
      </w:r>
      <w:r w:rsidR="006E45C0" w:rsidRPr="00205129">
        <w:rPr>
          <w:sz w:val="28"/>
          <w:szCs w:val="28"/>
        </w:rPr>
        <w:t xml:space="preserve">соблюдены </w:t>
      </w:r>
      <w:r w:rsidR="00301C3F" w:rsidRPr="00205129">
        <w:rPr>
          <w:sz w:val="28"/>
          <w:szCs w:val="28"/>
        </w:rPr>
        <w:t xml:space="preserve">основные </w:t>
      </w:r>
      <w:r w:rsidR="006E45C0" w:rsidRPr="00205129">
        <w:rPr>
          <w:rFonts w:eastAsia="Calibri"/>
          <w:sz w:val="28"/>
          <w:szCs w:val="28"/>
        </w:rPr>
        <w:t>требовани</w:t>
      </w:r>
      <w:r w:rsidR="00301C3F" w:rsidRPr="00205129">
        <w:rPr>
          <w:rFonts w:eastAsia="Calibri"/>
          <w:sz w:val="28"/>
          <w:szCs w:val="28"/>
        </w:rPr>
        <w:t>я</w:t>
      </w:r>
      <w:r w:rsidR="006E45C0" w:rsidRPr="00205129">
        <w:rPr>
          <w:rFonts w:eastAsia="Calibri"/>
          <w:sz w:val="28"/>
          <w:szCs w:val="28"/>
        </w:rPr>
        <w:t xml:space="preserve"> нормативных правовых актов, </w:t>
      </w:r>
      <w:r w:rsidRPr="00205129">
        <w:rPr>
          <w:rFonts w:eastAsia="Calibri"/>
          <w:sz w:val="28"/>
          <w:szCs w:val="28"/>
        </w:rPr>
        <w:t>регламентирующих порядок составления и</w:t>
      </w:r>
      <w:r w:rsidR="00CE12F8" w:rsidRPr="00205129">
        <w:rPr>
          <w:rFonts w:eastAsia="Calibri"/>
          <w:sz w:val="28"/>
          <w:szCs w:val="28"/>
        </w:rPr>
        <w:t> </w:t>
      </w:r>
      <w:r w:rsidRPr="00205129">
        <w:rPr>
          <w:rFonts w:eastAsia="Calibri"/>
          <w:sz w:val="28"/>
          <w:szCs w:val="28"/>
        </w:rPr>
        <w:t>представления</w:t>
      </w:r>
      <w:r w:rsidR="00455F40" w:rsidRPr="00205129">
        <w:rPr>
          <w:rFonts w:eastAsia="Calibri"/>
          <w:sz w:val="28"/>
          <w:szCs w:val="28"/>
        </w:rPr>
        <w:t xml:space="preserve"> отчетности об</w:t>
      </w:r>
      <w:r w:rsidR="00CE12F8" w:rsidRPr="00205129">
        <w:rPr>
          <w:rFonts w:eastAsia="Calibri"/>
          <w:sz w:val="28"/>
          <w:szCs w:val="28"/>
        </w:rPr>
        <w:t xml:space="preserve"> </w:t>
      </w:r>
      <w:r w:rsidR="00455F40" w:rsidRPr="00205129">
        <w:rPr>
          <w:rFonts w:eastAsia="Calibri"/>
          <w:sz w:val="28"/>
          <w:szCs w:val="28"/>
        </w:rPr>
        <w:t>исполнении бюджетов бюджетной системы Российской Федерации.</w:t>
      </w:r>
      <w:r w:rsidR="002872D9" w:rsidRPr="00205129">
        <w:rPr>
          <w:rFonts w:eastAsia="Calibri"/>
          <w:sz w:val="28"/>
          <w:szCs w:val="28"/>
        </w:rPr>
        <w:t xml:space="preserve"> Состав и</w:t>
      </w:r>
      <w:r w:rsidR="00CE12F8" w:rsidRPr="00205129">
        <w:rPr>
          <w:rFonts w:eastAsia="Calibri"/>
          <w:sz w:val="28"/>
          <w:szCs w:val="28"/>
        </w:rPr>
        <w:t xml:space="preserve"> </w:t>
      </w:r>
      <w:r w:rsidR="002872D9" w:rsidRPr="00205129">
        <w:rPr>
          <w:rFonts w:eastAsia="Calibri"/>
          <w:sz w:val="28"/>
          <w:szCs w:val="28"/>
        </w:rPr>
        <w:t xml:space="preserve">содержание бюджетной отчетности </w:t>
      </w:r>
      <w:r w:rsidR="00C8073D" w:rsidRPr="00205129">
        <w:rPr>
          <w:rFonts w:eastAsia="Calibri"/>
          <w:sz w:val="28"/>
          <w:szCs w:val="28"/>
        </w:rPr>
        <w:t xml:space="preserve">в целом </w:t>
      </w:r>
      <w:r w:rsidR="002872D9" w:rsidRPr="00205129">
        <w:rPr>
          <w:rFonts w:eastAsia="Calibri"/>
          <w:sz w:val="28"/>
          <w:szCs w:val="28"/>
        </w:rPr>
        <w:t>соответствуют требованиям Инструкции №</w:t>
      </w:r>
      <w:r w:rsidR="00C8073D" w:rsidRPr="00205129">
        <w:rPr>
          <w:rFonts w:eastAsia="Calibri"/>
          <w:sz w:val="28"/>
          <w:szCs w:val="28"/>
        </w:rPr>
        <w:t> </w:t>
      </w:r>
      <w:r w:rsidR="002872D9" w:rsidRPr="00205129">
        <w:rPr>
          <w:rFonts w:eastAsia="Calibri"/>
          <w:sz w:val="28"/>
          <w:szCs w:val="28"/>
        </w:rPr>
        <w:t>191н.</w:t>
      </w:r>
    </w:p>
    <w:p w:rsidR="00825DAA" w:rsidRPr="00205129" w:rsidRDefault="00455F40" w:rsidP="00560DD7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3</w:t>
      </w:r>
      <w:r w:rsidR="005A6B9A" w:rsidRPr="00205129">
        <w:rPr>
          <w:rFonts w:ascii="Times New Roman" w:hAnsi="Times New Roman" w:cs="Times New Roman"/>
          <w:sz w:val="28"/>
          <w:szCs w:val="28"/>
        </w:rPr>
        <w:t>. </w:t>
      </w:r>
      <w:r w:rsidR="0050192F" w:rsidRPr="00205129">
        <w:rPr>
          <w:rFonts w:ascii="Times New Roman" w:hAnsi="Times New Roman" w:cs="Times New Roman"/>
          <w:sz w:val="28"/>
          <w:szCs w:val="28"/>
        </w:rPr>
        <w:t xml:space="preserve">В результате внешней проверки годового отчета об исполнении бюджета </w:t>
      </w:r>
      <w:r w:rsidR="003833D2" w:rsidRPr="00205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3A75" w:rsidRPr="00205129">
        <w:rPr>
          <w:rFonts w:ascii="Times New Roman" w:hAnsi="Times New Roman" w:cs="Times New Roman"/>
          <w:sz w:val="28"/>
          <w:szCs w:val="28"/>
        </w:rPr>
        <w:t xml:space="preserve">и внешней проверки бюджетной отчетности главного администратора бюджетных средств – администрации поселения выявлены </w:t>
      </w:r>
      <w:r w:rsidR="00A93A86" w:rsidRPr="00205129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514605" w:rsidRPr="00205129">
        <w:rPr>
          <w:rFonts w:ascii="Times New Roman" w:hAnsi="Times New Roman" w:cs="Times New Roman"/>
          <w:sz w:val="28"/>
          <w:szCs w:val="28"/>
        </w:rPr>
        <w:t xml:space="preserve">нарушения и </w:t>
      </w:r>
      <w:r w:rsidR="00F31486" w:rsidRPr="00205129">
        <w:rPr>
          <w:rFonts w:ascii="Times New Roman" w:hAnsi="Times New Roman" w:cs="Times New Roman"/>
          <w:sz w:val="28"/>
          <w:szCs w:val="28"/>
        </w:rPr>
        <w:t>не</w:t>
      </w:r>
      <w:r w:rsidR="00390399" w:rsidRPr="00205129">
        <w:rPr>
          <w:rFonts w:ascii="Times New Roman" w:hAnsi="Times New Roman" w:cs="Times New Roman"/>
          <w:sz w:val="28"/>
          <w:szCs w:val="28"/>
        </w:rPr>
        <w:t>соблюден</w:t>
      </w:r>
      <w:r w:rsidR="00F31486" w:rsidRPr="00205129">
        <w:rPr>
          <w:rFonts w:ascii="Times New Roman" w:hAnsi="Times New Roman" w:cs="Times New Roman"/>
          <w:sz w:val="28"/>
          <w:szCs w:val="28"/>
        </w:rPr>
        <w:t>ие</w:t>
      </w:r>
      <w:r w:rsidR="00390399" w:rsidRPr="00205129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31486" w:rsidRPr="00205129">
        <w:rPr>
          <w:rFonts w:ascii="Times New Roman" w:hAnsi="Times New Roman" w:cs="Times New Roman"/>
          <w:sz w:val="28"/>
          <w:szCs w:val="28"/>
        </w:rPr>
        <w:t>й</w:t>
      </w:r>
      <w:r w:rsidR="00390399" w:rsidRPr="00205129">
        <w:rPr>
          <w:rFonts w:ascii="Times New Roman" w:hAnsi="Times New Roman" w:cs="Times New Roman"/>
          <w:sz w:val="28"/>
          <w:szCs w:val="28"/>
        </w:rPr>
        <w:t xml:space="preserve"> Инструкции № 191н </w:t>
      </w:r>
      <w:r w:rsidR="00505BEC" w:rsidRPr="0020512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418AA">
        <w:rPr>
          <w:rFonts w:ascii="Times New Roman" w:hAnsi="Times New Roman" w:cs="Times New Roman"/>
          <w:sz w:val="28"/>
          <w:szCs w:val="28"/>
        </w:rPr>
        <w:t xml:space="preserve">полноты представления, </w:t>
      </w:r>
      <w:bookmarkStart w:id="0" w:name="_GoBack"/>
      <w:bookmarkEnd w:id="0"/>
      <w:r w:rsidR="006B2808" w:rsidRPr="00205129">
        <w:rPr>
          <w:rFonts w:ascii="Times New Roman" w:hAnsi="Times New Roman" w:cs="Times New Roman"/>
          <w:sz w:val="28"/>
          <w:szCs w:val="28"/>
        </w:rPr>
        <w:t>составлени</w:t>
      </w:r>
      <w:r w:rsidR="00505BEC" w:rsidRPr="00205129">
        <w:rPr>
          <w:rFonts w:ascii="Times New Roman" w:hAnsi="Times New Roman" w:cs="Times New Roman"/>
          <w:sz w:val="28"/>
          <w:szCs w:val="28"/>
        </w:rPr>
        <w:t>я</w:t>
      </w:r>
      <w:r w:rsidR="006B2808" w:rsidRPr="00205129">
        <w:rPr>
          <w:rFonts w:ascii="Times New Roman" w:hAnsi="Times New Roman" w:cs="Times New Roman"/>
          <w:sz w:val="28"/>
          <w:szCs w:val="28"/>
        </w:rPr>
        <w:t xml:space="preserve">, </w:t>
      </w:r>
      <w:r w:rsidR="00390399" w:rsidRPr="00205129">
        <w:rPr>
          <w:rFonts w:ascii="Times New Roman" w:hAnsi="Times New Roman" w:cs="Times New Roman"/>
          <w:sz w:val="28"/>
          <w:szCs w:val="28"/>
        </w:rPr>
        <w:t>оформлени</w:t>
      </w:r>
      <w:r w:rsidR="00505BEC" w:rsidRPr="00205129">
        <w:rPr>
          <w:rFonts w:ascii="Times New Roman" w:hAnsi="Times New Roman" w:cs="Times New Roman"/>
          <w:sz w:val="28"/>
          <w:szCs w:val="28"/>
        </w:rPr>
        <w:t>я</w:t>
      </w:r>
      <w:r w:rsidR="00390399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6B2808" w:rsidRPr="00205129">
        <w:rPr>
          <w:rFonts w:ascii="Times New Roman" w:hAnsi="Times New Roman" w:cs="Times New Roman"/>
          <w:sz w:val="28"/>
          <w:szCs w:val="28"/>
        </w:rPr>
        <w:t>и заполнени</w:t>
      </w:r>
      <w:r w:rsidR="00505BEC" w:rsidRPr="00205129">
        <w:rPr>
          <w:rFonts w:ascii="Times New Roman" w:hAnsi="Times New Roman" w:cs="Times New Roman"/>
          <w:sz w:val="28"/>
          <w:szCs w:val="28"/>
        </w:rPr>
        <w:t>я</w:t>
      </w:r>
      <w:r w:rsidR="006B2808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390399" w:rsidRPr="00205129">
        <w:rPr>
          <w:rFonts w:ascii="Times New Roman" w:hAnsi="Times New Roman" w:cs="Times New Roman"/>
          <w:sz w:val="28"/>
          <w:szCs w:val="28"/>
        </w:rPr>
        <w:t>отдельных форм бюджетной отчетности</w:t>
      </w:r>
      <w:r w:rsidR="00505BEC" w:rsidRPr="00205129">
        <w:rPr>
          <w:rFonts w:ascii="Times New Roman" w:hAnsi="Times New Roman" w:cs="Times New Roman"/>
          <w:sz w:val="28"/>
          <w:szCs w:val="28"/>
        </w:rPr>
        <w:t>.</w:t>
      </w:r>
    </w:p>
    <w:p w:rsidR="00D454D6" w:rsidRPr="00205129" w:rsidRDefault="00D454D6" w:rsidP="00560DD7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не в полном объеме и содержит не все формы, предусмотренные Инструкцией № 191н.</w:t>
      </w:r>
    </w:p>
    <w:p w:rsidR="00D454D6" w:rsidRPr="00205129" w:rsidRDefault="00D454D6" w:rsidP="00560DD7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D454D6" w:rsidRPr="00205129" w:rsidRDefault="00D454D6" w:rsidP="00560DD7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D454D6" w:rsidRPr="00205129" w:rsidRDefault="00D454D6" w:rsidP="00560DD7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2023 год.</w:t>
      </w:r>
    </w:p>
    <w:p w:rsidR="0070724A" w:rsidRPr="00205129" w:rsidRDefault="0070724A" w:rsidP="00560DD7">
      <w:pPr>
        <w:widowControl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29">
        <w:rPr>
          <w:rFonts w:ascii="Times New Roman" w:eastAsia="Calibri" w:hAnsi="Times New Roman" w:cs="Times New Roman"/>
          <w:sz w:val="28"/>
          <w:szCs w:val="28"/>
        </w:rPr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70724A" w:rsidRPr="00205129" w:rsidRDefault="0070724A" w:rsidP="00560DD7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Проверкой соответствия и достоверности показателей годового отчета </w:t>
      </w:r>
      <w:r w:rsidR="006A065B"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205129">
        <w:rPr>
          <w:rFonts w:ascii="Times New Roman" w:eastAsia="MS Mincho" w:hAnsi="Times New Roman" w:cs="Times New Roman"/>
          <w:sz w:val="28"/>
          <w:szCs w:val="28"/>
          <w:lang w:eastAsia="ru-RU"/>
        </w:rPr>
        <w:t>об исполнении местного бюджета нарушений не установлено.</w:t>
      </w:r>
    </w:p>
    <w:p w:rsidR="0005408C" w:rsidRPr="00205129" w:rsidRDefault="00815D3F" w:rsidP="00560DD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4. </w:t>
      </w:r>
      <w:r w:rsidR="0005408C" w:rsidRPr="00205129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</w:t>
      </w:r>
      <w:r w:rsidR="0005408C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Денисовского сельского поселения «Об отчете об исполнении бюджета Денисовского сельского поселения Ремонтненского района за 2024 год»</w:t>
      </w:r>
      <w:r w:rsidR="0005408C" w:rsidRPr="00205129">
        <w:rPr>
          <w:rFonts w:ascii="Times New Roman" w:hAnsi="Times New Roman" w:cs="Times New Roman"/>
          <w:sz w:val="28"/>
          <w:szCs w:val="28"/>
        </w:rPr>
        <w:t xml:space="preserve"> не</w:t>
      </w:r>
      <w:r w:rsidR="00F97454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05408C" w:rsidRPr="00205129">
        <w:rPr>
          <w:rFonts w:ascii="Times New Roman" w:hAnsi="Times New Roman" w:cs="Times New Roman"/>
          <w:sz w:val="28"/>
          <w:szCs w:val="28"/>
        </w:rPr>
        <w:t>в</w:t>
      </w:r>
      <w:r w:rsidR="00F97454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05408C" w:rsidRPr="00205129">
        <w:rPr>
          <w:rFonts w:ascii="Times New Roman" w:hAnsi="Times New Roman" w:cs="Times New Roman"/>
          <w:sz w:val="28"/>
          <w:szCs w:val="28"/>
        </w:rPr>
        <w:t>полной мере соответствует требованиям, установленным статьей 264.6 Бюджетного кодекса Российской Федерации, в</w:t>
      </w:r>
      <w:r w:rsidR="00F97454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05408C" w:rsidRPr="00205129">
        <w:rPr>
          <w:rFonts w:ascii="Times New Roman" w:hAnsi="Times New Roman" w:cs="Times New Roman"/>
          <w:sz w:val="28"/>
          <w:szCs w:val="28"/>
        </w:rPr>
        <w:t>части указания кодов бюджетной классификации.</w:t>
      </w:r>
    </w:p>
    <w:p w:rsidR="007626A0" w:rsidRPr="00205129" w:rsidRDefault="007626A0" w:rsidP="00560DD7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Палата отмечает, что </w:t>
      </w:r>
      <w:r w:rsidRPr="00D454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приложении 1</w:t>
      </w: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«Доходы бюджета Денисовского сельского поселения Ремонтненского района за 2024 год» к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205129">
        <w:rPr>
          <w:rFonts w:ascii="Times New Roman" w:hAnsi="Times New Roman" w:cs="Times New Roman"/>
          <w:i/>
          <w:sz w:val="28"/>
          <w:szCs w:val="28"/>
        </w:rPr>
        <w:t>проекту решения об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i/>
          <w:sz w:val="28"/>
          <w:szCs w:val="28"/>
        </w:rPr>
        <w:t xml:space="preserve">исполнении бюджета </w:t>
      </w:r>
      <w:r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доходных источников не соответствует приказу</w:t>
      </w: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Минфина России от 01.06.2023 № 80н «Об утверждении кодов (перечней кодов) бюджетной классификации Российской Федерации на 2024 год (на 2024 год и на плановый период 2025 и 2026 годов)» </w:t>
      </w:r>
      <w:r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3-м кодам</w:t>
      </w:r>
      <w:r w:rsidRPr="00D45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бюджетной классификации доходов бюджета: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01 02010 01 0000 110, 1 01 02030 01 0000 110, 2 02 15001 10 0000 150;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 также </w:t>
      </w:r>
      <w:r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неверно указан 1 код</w:t>
      </w: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доходного источника «1 06 06030 03 0000 110», следует указать «1 06 06030 00 0000 110»</w:t>
      </w:r>
      <w:r w:rsidRPr="002051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7626A0" w:rsidRPr="007626A0" w:rsidRDefault="007626A0" w:rsidP="00560DD7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того, </w:t>
      </w:r>
      <w:r w:rsidRPr="007626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приложении 2</w:t>
      </w:r>
      <w:r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«Расходы бюджета Денисовского сельского поселения Ремонтненского района по ведомственной структуре расходов бюджета Денисовского сельского поселения Ремонтненского района за 2024 год» </w:t>
      </w:r>
      <w:r w:rsidRPr="007626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и приложении 3 </w:t>
      </w:r>
      <w:r w:rsidRPr="0020512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«Расходы бюджета Денисовского сельского поселения Ремонтненского района по разделам и подразделам классификации расходов бюджета Денисовского сельского поселения Ремонтненского района за 2024 год»</w:t>
      </w: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проекту</w:t>
      </w:r>
      <w:r w:rsidRPr="00205129">
        <w:rPr>
          <w:rFonts w:ascii="Times New Roman" w:hAnsi="Times New Roman" w:cs="Times New Roman"/>
          <w:i/>
          <w:sz w:val="28"/>
          <w:szCs w:val="28"/>
        </w:rPr>
        <w:t xml:space="preserve"> решения об исполнении бюджета </w:t>
      </w:r>
      <w:r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наименование подраздела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расходов бюджета </w:t>
      </w:r>
      <w:r w:rsidRPr="00205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соответствует положениям статьи 21 Бюджетного кодекса</w:t>
      </w:r>
      <w:r w:rsidRPr="00762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Российской Федерации: 0104 «</w:t>
      </w:r>
      <w:r w:rsidRPr="007626A0">
        <w:rPr>
          <w:rFonts w:ascii="Times New Roman" w:hAnsi="Times New Roman" w:cs="Times New Roman"/>
          <w:i/>
          <w:sz w:val="28"/>
          <w:szCs w:val="28"/>
        </w:rPr>
        <w:t xml:space="preserve">Функционирование </w:t>
      </w:r>
      <w:r w:rsidRPr="00205129">
        <w:rPr>
          <w:rFonts w:ascii="Times New Roman" w:hAnsi="Times New Roman" w:cs="Times New Roman"/>
          <w:i/>
          <w:sz w:val="28"/>
          <w:szCs w:val="28"/>
        </w:rPr>
        <w:t xml:space="preserve">Правительства Российской </w:t>
      </w:r>
      <w:r w:rsidRPr="007626A0">
        <w:rPr>
          <w:rFonts w:ascii="Times New Roman" w:hAnsi="Times New Roman" w:cs="Times New Roman"/>
          <w:i/>
          <w:sz w:val="28"/>
          <w:szCs w:val="28"/>
        </w:rPr>
        <w:t>Федерации, высших исполнительных органов государственной власти су</w:t>
      </w:r>
      <w:r w:rsidRPr="00205129">
        <w:rPr>
          <w:rFonts w:ascii="Times New Roman" w:hAnsi="Times New Roman" w:cs="Times New Roman"/>
          <w:i/>
          <w:sz w:val="28"/>
          <w:szCs w:val="28"/>
        </w:rPr>
        <w:t>бъектов Российской Федерации, местных администраций</w:t>
      </w:r>
      <w:r w:rsidRPr="00205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Pr="007626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следует указать «</w:t>
      </w:r>
      <w:r w:rsidRPr="007626A0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Pr="007626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211E65" w:rsidRPr="00205129" w:rsidRDefault="00401DD0" w:rsidP="00560DD7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>5</w:t>
      </w:r>
      <w:r w:rsidR="00A63F7E" w:rsidRPr="00205129">
        <w:rPr>
          <w:rFonts w:ascii="Times New Roman" w:hAnsi="Times New Roman" w:cs="Times New Roman"/>
          <w:sz w:val="28"/>
          <w:szCs w:val="28"/>
        </w:rPr>
        <w:t>. </w:t>
      </w:r>
      <w:r w:rsidR="00211E65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Выявленные нарушения и недостатки, с учетом представленн</w:t>
      </w:r>
      <w:r w:rsidR="00C46433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</w:t>
      </w:r>
      <w:r w:rsidR="00211E65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уточненн</w:t>
      </w:r>
      <w:r w:rsidR="00C46433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</w:t>
      </w:r>
      <w:r w:rsidR="00211E65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форм</w:t>
      </w:r>
      <w:r w:rsidR="00C46433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="00211E65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отчетности, в целом не повлияли на достоверность годового отчета об исполнении бюджета муниципального образования, но привели к неполной раскрываемости показателей бюджетной отчетности, что отрицательно сказалось на ее информативности.</w:t>
      </w:r>
    </w:p>
    <w:p w:rsidR="00514605" w:rsidRPr="00205129" w:rsidRDefault="005D62EC" w:rsidP="00560DD7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5A6B9A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</w:t>
      </w:r>
      <w:r w:rsidR="00514605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Бюджет </w:t>
      </w:r>
      <w:r w:rsidR="00DC07DB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Денисо</w:t>
      </w:r>
      <w:r w:rsidR="005B1EFD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560A48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ского</w:t>
      </w:r>
      <w:r w:rsidR="00856534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 </w:t>
      </w:r>
      <w:r w:rsidR="00514605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202</w:t>
      </w:r>
      <w:r w:rsidR="00D87DBB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514605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исполнен:</w:t>
      </w:r>
    </w:p>
    <w:p w:rsidR="00514605" w:rsidRPr="00205129" w:rsidRDefault="00514605" w:rsidP="00560DD7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9C163F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доходам в сумме </w:t>
      </w:r>
      <w:r w:rsidR="005D514F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8 544,1</w:t>
      </w:r>
      <w:r w:rsidR="00961749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рублей, или </w:t>
      </w:r>
      <w:r w:rsidR="005D514F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90,9</w:t>
      </w:r>
      <w:r w:rsidR="00961749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 к плану</w:t>
      </w: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514605" w:rsidRPr="00205129" w:rsidRDefault="00514605" w:rsidP="00560DD7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0D0E52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расходам в сумме </w:t>
      </w:r>
      <w:r w:rsidR="005D514F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8 548,7</w:t>
      </w:r>
      <w:r w:rsidR="00961749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рублей, или </w:t>
      </w:r>
      <w:r w:rsidR="005D514F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88,9</w:t>
      </w:r>
      <w:r w:rsidR="00961749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</w:t>
      </w: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плану;</w:t>
      </w:r>
    </w:p>
    <w:p w:rsidR="00EC3927" w:rsidRPr="00205129" w:rsidRDefault="00514605" w:rsidP="00560DD7">
      <w:pPr>
        <w:widowControl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0D0E52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475057" w:rsidRPr="002051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B7ED0" w:rsidRPr="00205129">
        <w:rPr>
          <w:rFonts w:ascii="Times New Roman" w:eastAsia="Calibri" w:hAnsi="Times New Roman" w:cs="Times New Roman"/>
          <w:sz w:val="28"/>
          <w:szCs w:val="28"/>
        </w:rPr>
        <w:t>де</w:t>
      </w:r>
      <w:r w:rsidR="00961749" w:rsidRPr="00205129">
        <w:rPr>
          <w:rFonts w:ascii="Times New Roman" w:eastAsia="Calibri" w:hAnsi="Times New Roman" w:cs="Times New Roman"/>
          <w:sz w:val="28"/>
          <w:szCs w:val="28"/>
        </w:rPr>
        <w:t>фицитом</w:t>
      </w:r>
      <w:r w:rsidRPr="00205129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5D514F" w:rsidRPr="00205129">
        <w:rPr>
          <w:rFonts w:ascii="Times New Roman" w:eastAsia="Calibri" w:hAnsi="Times New Roman" w:cs="Times New Roman"/>
          <w:sz w:val="28"/>
          <w:szCs w:val="28"/>
        </w:rPr>
        <w:t>4,6</w:t>
      </w:r>
      <w:r w:rsidR="00BB7ED0" w:rsidRPr="00205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DE4F18" w:rsidRPr="00205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433" w:rsidRPr="00205129" w:rsidRDefault="00F60E8A" w:rsidP="00560DD7">
      <w:pPr>
        <w:widowControl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29">
        <w:rPr>
          <w:rFonts w:ascii="Times New Roman" w:eastAsia="Calibri" w:hAnsi="Times New Roman" w:cs="Times New Roman"/>
          <w:sz w:val="28"/>
          <w:szCs w:val="28"/>
        </w:rPr>
        <w:t xml:space="preserve">По сравнению с 2023 годом доходы бюджета в 2024 году увеличились на 906,9 тыс. рублей, или на 11,9%, расходы бюджета увеличились на 94,0 тыс. рублей, или на 1,1 процента. </w:t>
      </w:r>
    </w:p>
    <w:p w:rsidR="00C46433" w:rsidRPr="00205129" w:rsidRDefault="00C46433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на 01.01.2025 отсутствует.</w:t>
      </w:r>
    </w:p>
    <w:p w:rsidR="00E7438B" w:rsidRPr="00205129" w:rsidRDefault="005D62EC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eastAsia="Calibri" w:hAnsi="Times New Roman" w:cs="Times New Roman"/>
          <w:sz w:val="28"/>
          <w:szCs w:val="28"/>
        </w:rPr>
        <w:t>7</w:t>
      </w:r>
      <w:r w:rsidR="00FF2BB1" w:rsidRPr="00205129">
        <w:rPr>
          <w:rFonts w:ascii="Times New Roman" w:eastAsia="Calibri" w:hAnsi="Times New Roman" w:cs="Times New Roman"/>
          <w:sz w:val="28"/>
          <w:szCs w:val="28"/>
        </w:rPr>
        <w:t>.</w:t>
      </w:r>
      <w:r w:rsidR="005A6B9A" w:rsidRPr="00205129">
        <w:rPr>
          <w:rFonts w:ascii="Times New Roman" w:eastAsia="Calibri" w:hAnsi="Times New Roman" w:cs="Times New Roman"/>
          <w:sz w:val="28"/>
          <w:szCs w:val="28"/>
        </w:rPr>
        <w:t> </w:t>
      </w:r>
      <w:r w:rsidR="00514605" w:rsidRPr="0020512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56534" w:rsidRPr="00205129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F60E8A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Денисовского сельского поселения «Об отчете об исполнении бюджета Денисовского сельского поселения Ремонтненского района за 2024 год»</w:t>
      </w:r>
      <w:r w:rsidR="00A14AC1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="00076EBE" w:rsidRPr="00205129">
        <w:rPr>
          <w:rFonts w:ascii="Times New Roman" w:eastAsia="Calibri" w:hAnsi="Times New Roman" w:cs="Times New Roman"/>
          <w:sz w:val="28"/>
          <w:szCs w:val="28"/>
        </w:rPr>
        <w:t xml:space="preserve">может быть рекомендован </w:t>
      </w:r>
      <w:r w:rsidR="006A065B" w:rsidRPr="00205129">
        <w:rPr>
          <w:rFonts w:ascii="Times New Roman" w:eastAsia="Calibri" w:hAnsi="Times New Roman" w:cs="Times New Roman"/>
          <w:sz w:val="28"/>
          <w:szCs w:val="28"/>
        </w:rPr>
        <w:br/>
      </w:r>
      <w:r w:rsidR="00076EBE" w:rsidRPr="00205129">
        <w:rPr>
          <w:rFonts w:ascii="Times New Roman" w:eastAsia="Calibri" w:hAnsi="Times New Roman" w:cs="Times New Roman"/>
          <w:sz w:val="28"/>
          <w:szCs w:val="28"/>
        </w:rPr>
        <w:t>к</w:t>
      </w:r>
      <w:r w:rsidR="001C0E7F" w:rsidRPr="00205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EBE" w:rsidRPr="00205129">
        <w:rPr>
          <w:rFonts w:ascii="Times New Roman" w:eastAsia="Calibri" w:hAnsi="Times New Roman" w:cs="Times New Roman"/>
          <w:sz w:val="28"/>
          <w:szCs w:val="28"/>
        </w:rPr>
        <w:t>рассмотрению</w:t>
      </w:r>
      <w:r w:rsidR="00F04017" w:rsidRPr="00205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534" w:rsidRPr="00205129">
        <w:rPr>
          <w:rFonts w:ascii="Times New Roman" w:eastAsia="Calibri" w:hAnsi="Times New Roman" w:cs="Times New Roman"/>
          <w:sz w:val="28"/>
          <w:szCs w:val="28"/>
        </w:rPr>
        <w:t xml:space="preserve">Собранием депутатов </w:t>
      </w:r>
      <w:r w:rsidR="00046E6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C84AF8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="00856534" w:rsidRPr="002051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6A065B" w:rsidRPr="00205129">
        <w:rPr>
          <w:rFonts w:ascii="Times New Roman" w:eastAsia="Calibri" w:hAnsi="Times New Roman" w:cs="Times New Roman"/>
          <w:sz w:val="28"/>
          <w:szCs w:val="28"/>
        </w:rPr>
        <w:br/>
      </w:r>
      <w:r w:rsidR="00F0401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E7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01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замечаний и</w:t>
      </w:r>
      <w:r w:rsidR="001C0E7F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01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 изложенных в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AD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Палаты.</w:t>
      </w:r>
    </w:p>
    <w:p w:rsidR="005A6B9A" w:rsidRPr="00205129" w:rsidRDefault="00B673F6" w:rsidP="00205129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87653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A6B9A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  <w:r w:rsidR="00687653" w:rsidRPr="0020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DE3AD3" w:rsidRPr="00205129" w:rsidRDefault="00101471" w:rsidP="002051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29">
        <w:rPr>
          <w:rFonts w:ascii="Times New Roman" w:eastAsia="Calibri" w:hAnsi="Times New Roman" w:cs="Times New Roman"/>
          <w:sz w:val="28"/>
          <w:szCs w:val="28"/>
        </w:rPr>
        <w:t>1.</w:t>
      </w:r>
      <w:r w:rsidR="005A6B9A" w:rsidRPr="00205129">
        <w:rPr>
          <w:rFonts w:ascii="Times New Roman" w:eastAsia="Calibri" w:hAnsi="Times New Roman" w:cs="Times New Roman"/>
          <w:sz w:val="28"/>
          <w:szCs w:val="28"/>
        </w:rPr>
        <w:t> </w:t>
      </w:r>
      <w:r w:rsidR="00DE3AD3" w:rsidRPr="00205129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</w:t>
      </w:r>
      <w:r w:rsidR="005515EA" w:rsidRPr="00205129">
        <w:rPr>
          <w:rFonts w:ascii="Times New Roman" w:eastAsia="Calibri" w:hAnsi="Times New Roman" w:cs="Times New Roman"/>
          <w:sz w:val="28"/>
          <w:szCs w:val="28"/>
        </w:rPr>
        <w:t>на</w:t>
      </w:r>
      <w:r w:rsidR="00DE3AD3" w:rsidRPr="00205129">
        <w:rPr>
          <w:rFonts w:ascii="Times New Roman" w:eastAsia="Calibri" w:hAnsi="Times New Roman" w:cs="Times New Roman"/>
          <w:sz w:val="28"/>
          <w:szCs w:val="28"/>
        </w:rPr>
        <w:t xml:space="preserve"> годово</w:t>
      </w:r>
      <w:r w:rsidR="005515EA" w:rsidRPr="00205129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DE3AD3" w:rsidRPr="00205129">
        <w:rPr>
          <w:rFonts w:ascii="Times New Roman" w:eastAsia="Calibri" w:hAnsi="Times New Roman" w:cs="Times New Roman"/>
          <w:sz w:val="28"/>
          <w:szCs w:val="28"/>
        </w:rPr>
        <w:t>отчет об исполнении бюджета муниципального образования «</w:t>
      </w:r>
      <w:r w:rsidR="00267AD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69404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</w:t>
      </w:r>
      <w:r w:rsidR="00A64B85" w:rsidRPr="00205129">
        <w:rPr>
          <w:rFonts w:ascii="Times New Roman" w:hAnsi="Times New Roman" w:cs="Times New Roman"/>
          <w:sz w:val="28"/>
          <w:szCs w:val="28"/>
        </w:rPr>
        <w:t>е</w:t>
      </w:r>
      <w:r w:rsidR="00E43A75" w:rsidRPr="002051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DE3AD3" w:rsidRPr="00205129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3558C2" w:rsidRPr="00205129">
        <w:rPr>
          <w:rFonts w:ascii="Times New Roman" w:eastAsia="Calibri" w:hAnsi="Times New Roman" w:cs="Times New Roman"/>
          <w:sz w:val="28"/>
          <w:szCs w:val="28"/>
        </w:rPr>
        <w:t>4</w:t>
      </w:r>
      <w:r w:rsidR="00DE3AD3" w:rsidRPr="002051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43A75" w:rsidRPr="00205129">
        <w:rPr>
          <w:rFonts w:ascii="Times New Roman" w:eastAsia="Calibri" w:hAnsi="Times New Roman" w:cs="Times New Roman"/>
          <w:sz w:val="28"/>
          <w:szCs w:val="28"/>
        </w:rPr>
        <w:t>с</w:t>
      </w:r>
      <w:r w:rsidR="00FC1B85" w:rsidRPr="00205129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205129">
        <w:rPr>
          <w:rFonts w:ascii="Times New Roman" w:eastAsia="Calibri" w:hAnsi="Times New Roman" w:cs="Times New Roman"/>
          <w:sz w:val="28"/>
          <w:szCs w:val="28"/>
        </w:rPr>
        <w:t>приложением заключения по результатам внешней проверки годовой бюджетной отчетности главного администратора бюджетных средств в</w:t>
      </w:r>
      <w:r w:rsidR="00FC1B85" w:rsidRPr="00205129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205129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r w:rsidR="00267AD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69404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="00E43A75" w:rsidRPr="002051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Администрацию </w:t>
      </w:r>
      <w:r w:rsidR="00267AD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694044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="00E43A75" w:rsidRPr="002051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1C0E7F" w:rsidRPr="00205129" w:rsidRDefault="00101471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eastAsia="Calibri" w:hAnsi="Times New Roman" w:cs="Times New Roman"/>
          <w:sz w:val="28"/>
          <w:szCs w:val="28"/>
        </w:rPr>
        <w:t>2</w:t>
      </w:r>
      <w:r w:rsidR="005A6B9A" w:rsidRPr="00205129">
        <w:rPr>
          <w:rFonts w:ascii="Times New Roman" w:eastAsia="Calibri" w:hAnsi="Times New Roman" w:cs="Times New Roman"/>
          <w:sz w:val="28"/>
          <w:szCs w:val="28"/>
        </w:rPr>
        <w:t>. </w:t>
      </w:r>
      <w:r w:rsidR="00E43A75" w:rsidRPr="00205129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</w:t>
      </w:r>
      <w:r w:rsidR="00267AD7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</w:t>
      </w:r>
      <w:r w:rsidR="00744DAE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="004832A5" w:rsidRPr="00205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A75" w:rsidRPr="002051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E3AD3" w:rsidRPr="00205129">
        <w:rPr>
          <w:rFonts w:ascii="Times New Roman" w:eastAsia="Calibri" w:hAnsi="Times New Roman" w:cs="Times New Roman"/>
          <w:sz w:val="28"/>
          <w:szCs w:val="28"/>
        </w:rPr>
        <w:t>предлагается: устранить</w:t>
      </w:r>
      <w:r w:rsidR="00DE3AD3" w:rsidRPr="00205129">
        <w:rPr>
          <w:rFonts w:ascii="Times New Roman" w:hAnsi="Times New Roman" w:cs="Times New Roman"/>
          <w:sz w:val="28"/>
          <w:szCs w:val="28"/>
        </w:rPr>
        <w:t xml:space="preserve"> выявленные нарушения и недостатки в полном объеме; принять меры по устранению причин и условий нарушений, недопущению </w:t>
      </w:r>
      <w:r w:rsidR="006A065B" w:rsidRPr="00205129">
        <w:rPr>
          <w:rFonts w:ascii="Times New Roman" w:hAnsi="Times New Roman" w:cs="Times New Roman"/>
          <w:sz w:val="28"/>
          <w:szCs w:val="28"/>
        </w:rPr>
        <w:br/>
      </w:r>
      <w:r w:rsidR="00DE3AD3" w:rsidRPr="00205129">
        <w:rPr>
          <w:rFonts w:ascii="Times New Roman" w:hAnsi="Times New Roman" w:cs="Times New Roman"/>
          <w:sz w:val="28"/>
          <w:szCs w:val="28"/>
        </w:rPr>
        <w:t>их в</w:t>
      </w:r>
      <w:r w:rsidR="007330F7" w:rsidRPr="00205129">
        <w:rPr>
          <w:rFonts w:ascii="Times New Roman" w:hAnsi="Times New Roman" w:cs="Times New Roman"/>
          <w:sz w:val="28"/>
          <w:szCs w:val="28"/>
        </w:rPr>
        <w:t> </w:t>
      </w:r>
      <w:r w:rsidR="00DE3AD3" w:rsidRPr="00205129">
        <w:rPr>
          <w:rFonts w:ascii="Times New Roman" w:hAnsi="Times New Roman" w:cs="Times New Roman"/>
          <w:sz w:val="28"/>
          <w:szCs w:val="28"/>
        </w:rPr>
        <w:t xml:space="preserve">дальнейшем; </w:t>
      </w:r>
      <w:r w:rsidR="00961749" w:rsidRPr="00205129">
        <w:rPr>
          <w:rFonts w:ascii="Times New Roman" w:hAnsi="Times New Roman" w:cs="Times New Roman"/>
          <w:sz w:val="28"/>
          <w:szCs w:val="28"/>
        </w:rPr>
        <w:t xml:space="preserve">обеспечить повышение качества внутреннего финансового аудита; </w:t>
      </w:r>
      <w:r w:rsidR="00DE3AD3" w:rsidRPr="00205129">
        <w:rPr>
          <w:rFonts w:ascii="Times New Roman" w:hAnsi="Times New Roman" w:cs="Times New Roman"/>
          <w:sz w:val="28"/>
          <w:szCs w:val="28"/>
        </w:rPr>
        <w:t>проинформировать Контрольно-счетную палату Ростовской области об</w:t>
      </w:r>
      <w:r w:rsidR="00A14AC1" w:rsidRPr="00205129">
        <w:rPr>
          <w:rFonts w:ascii="Times New Roman" w:hAnsi="Times New Roman" w:cs="Times New Roman"/>
          <w:sz w:val="28"/>
          <w:szCs w:val="28"/>
        </w:rPr>
        <w:t> </w:t>
      </w:r>
      <w:r w:rsidR="00DE3AD3" w:rsidRPr="00205129">
        <w:rPr>
          <w:rFonts w:ascii="Times New Roman" w:hAnsi="Times New Roman" w:cs="Times New Roman"/>
          <w:sz w:val="28"/>
          <w:szCs w:val="28"/>
        </w:rPr>
        <w:t>устранении нарушений и принятых мерах с приложением подтверждающих документов.</w:t>
      </w:r>
    </w:p>
    <w:p w:rsidR="00543EA1" w:rsidRPr="00205129" w:rsidRDefault="00543EA1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454" w:rsidRPr="00205129" w:rsidRDefault="00F97454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E5" w:rsidRPr="00205129" w:rsidRDefault="006758E5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758E5" w:rsidRPr="00205129" w:rsidRDefault="006758E5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6758E5" w:rsidRPr="00205129" w:rsidRDefault="006758E5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758E5" w:rsidRPr="00205129" w:rsidRDefault="006758E5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="005D0419" w:rsidRPr="00205129">
        <w:rPr>
          <w:rFonts w:ascii="Times New Roman" w:hAnsi="Times New Roman" w:cs="Times New Roman"/>
          <w:sz w:val="28"/>
          <w:szCs w:val="28"/>
        </w:rPr>
        <w:tab/>
      </w:r>
      <w:r w:rsidR="005D0419" w:rsidRPr="00205129">
        <w:rPr>
          <w:rFonts w:ascii="Times New Roman" w:hAnsi="Times New Roman" w:cs="Times New Roman"/>
          <w:sz w:val="28"/>
          <w:szCs w:val="28"/>
        </w:rPr>
        <w:tab/>
      </w:r>
      <w:r w:rsidR="005D0419" w:rsidRPr="00205129">
        <w:rPr>
          <w:rFonts w:ascii="Times New Roman" w:hAnsi="Times New Roman" w:cs="Times New Roman"/>
          <w:sz w:val="28"/>
          <w:szCs w:val="28"/>
        </w:rPr>
        <w:tab/>
      </w:r>
      <w:r w:rsidR="005D0419"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>Д.А. Бирюков</w:t>
      </w:r>
    </w:p>
    <w:p w:rsidR="00C46433" w:rsidRPr="00205129" w:rsidRDefault="00C46433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E4" w:rsidRPr="00205129" w:rsidRDefault="00B479E4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Исполнител</w:t>
      </w:r>
      <w:r w:rsidR="00E9531E" w:rsidRPr="00205129">
        <w:rPr>
          <w:rFonts w:ascii="Times New Roman" w:hAnsi="Times New Roman" w:cs="Times New Roman"/>
          <w:sz w:val="28"/>
          <w:szCs w:val="28"/>
        </w:rPr>
        <w:t>и</w:t>
      </w:r>
      <w:r w:rsidRPr="00205129">
        <w:rPr>
          <w:rFonts w:ascii="Times New Roman" w:hAnsi="Times New Roman" w:cs="Times New Roman"/>
          <w:sz w:val="28"/>
          <w:szCs w:val="28"/>
        </w:rPr>
        <w:t>:</w:t>
      </w:r>
    </w:p>
    <w:p w:rsidR="006758E5" w:rsidRPr="00205129" w:rsidRDefault="006758E5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Главный инспектор</w:t>
      </w:r>
    </w:p>
    <w:p w:rsidR="006758E5" w:rsidRPr="00205129" w:rsidRDefault="006758E5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E259F" w:rsidRPr="00205129" w:rsidRDefault="006758E5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ab/>
      </w:r>
      <w:r w:rsidR="005D0419" w:rsidRPr="00205129">
        <w:rPr>
          <w:rFonts w:ascii="Times New Roman" w:hAnsi="Times New Roman" w:cs="Times New Roman"/>
          <w:sz w:val="28"/>
          <w:szCs w:val="28"/>
        </w:rPr>
        <w:tab/>
      </w:r>
      <w:r w:rsidRPr="00205129">
        <w:rPr>
          <w:rFonts w:ascii="Times New Roman" w:hAnsi="Times New Roman" w:cs="Times New Roman"/>
          <w:sz w:val="28"/>
          <w:szCs w:val="28"/>
        </w:rPr>
        <w:t>В.А.</w:t>
      </w:r>
      <w:r w:rsidR="005D0419" w:rsidRPr="00205129">
        <w:rPr>
          <w:rFonts w:ascii="Times New Roman" w:hAnsi="Times New Roman" w:cs="Times New Roman"/>
          <w:sz w:val="28"/>
          <w:szCs w:val="28"/>
        </w:rPr>
        <w:t xml:space="preserve"> </w:t>
      </w:r>
      <w:r w:rsidRPr="00205129">
        <w:rPr>
          <w:rFonts w:ascii="Times New Roman" w:hAnsi="Times New Roman" w:cs="Times New Roman"/>
          <w:sz w:val="28"/>
          <w:szCs w:val="28"/>
        </w:rPr>
        <w:t>Тишакова</w:t>
      </w:r>
    </w:p>
    <w:p w:rsidR="00E9531E" w:rsidRPr="00205129" w:rsidRDefault="00E9531E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1E" w:rsidRPr="00205129" w:rsidRDefault="003558C2" w:rsidP="0020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hAnsi="Times New Roman" w:cs="Times New Roman"/>
          <w:sz w:val="28"/>
          <w:szCs w:val="28"/>
        </w:rPr>
        <w:t>Главный и</w:t>
      </w:r>
      <w:r w:rsidR="00E9531E" w:rsidRPr="00205129">
        <w:rPr>
          <w:rFonts w:ascii="Times New Roman" w:hAnsi="Times New Roman" w:cs="Times New Roman"/>
          <w:sz w:val="28"/>
          <w:szCs w:val="28"/>
        </w:rPr>
        <w:t>нспектор</w:t>
      </w:r>
    </w:p>
    <w:p w:rsidR="00E9531E" w:rsidRPr="00205129" w:rsidRDefault="00E9531E" w:rsidP="0020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9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</w:t>
      </w:r>
    </w:p>
    <w:p w:rsidR="00E9531E" w:rsidRPr="00205129" w:rsidRDefault="00E9531E" w:rsidP="0020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065B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8C2" w:rsidRPr="0020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Силуков</w:t>
      </w:r>
    </w:p>
    <w:sectPr w:rsidR="00E9531E" w:rsidRPr="00205129" w:rsidSect="002846F7">
      <w:footerReference w:type="defaul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33" w:rsidRDefault="00684933" w:rsidP="00EC7922">
      <w:pPr>
        <w:spacing w:after="0" w:line="240" w:lineRule="auto"/>
      </w:pPr>
      <w:r>
        <w:separator/>
      </w:r>
    </w:p>
  </w:endnote>
  <w:endnote w:type="continuationSeparator" w:id="0">
    <w:p w:rsidR="00684933" w:rsidRDefault="00684933" w:rsidP="00EC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442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4933" w:rsidRPr="005D0419" w:rsidRDefault="00684933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04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04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18A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33" w:rsidRDefault="00684933" w:rsidP="00EC7922">
      <w:pPr>
        <w:spacing w:after="0" w:line="240" w:lineRule="auto"/>
      </w:pPr>
      <w:r>
        <w:separator/>
      </w:r>
    </w:p>
  </w:footnote>
  <w:footnote w:type="continuationSeparator" w:id="0">
    <w:p w:rsidR="00684933" w:rsidRDefault="00684933" w:rsidP="00EC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71BE6"/>
    <w:multiLevelType w:val="multilevel"/>
    <w:tmpl w:val="EC82B5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" w15:restartNumberingAfterBreak="0">
    <w:nsid w:val="05E835DF"/>
    <w:multiLevelType w:val="hybridMultilevel"/>
    <w:tmpl w:val="616827EA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059DD"/>
    <w:multiLevelType w:val="multilevel"/>
    <w:tmpl w:val="796CAD9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C75070F"/>
    <w:multiLevelType w:val="hybridMultilevel"/>
    <w:tmpl w:val="6B760CC4"/>
    <w:lvl w:ilvl="0" w:tplc="082C04A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703F10"/>
    <w:multiLevelType w:val="multilevel"/>
    <w:tmpl w:val="0BBC6BE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14B34E20"/>
    <w:multiLevelType w:val="hybridMultilevel"/>
    <w:tmpl w:val="4B123E9C"/>
    <w:lvl w:ilvl="0" w:tplc="6944A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2012A"/>
    <w:multiLevelType w:val="hybridMultilevel"/>
    <w:tmpl w:val="A60ED226"/>
    <w:lvl w:ilvl="0" w:tplc="9168AEF6">
      <w:start w:val="1"/>
      <w:numFmt w:val="bullet"/>
      <w:suff w:val="space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C96"/>
    <w:multiLevelType w:val="multilevel"/>
    <w:tmpl w:val="E7681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225B295F"/>
    <w:multiLevelType w:val="hybridMultilevel"/>
    <w:tmpl w:val="836C6C98"/>
    <w:lvl w:ilvl="0" w:tplc="9CD4D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D71D6"/>
    <w:multiLevelType w:val="multilevel"/>
    <w:tmpl w:val="08BEDF1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6" w:hanging="2160"/>
      </w:pPr>
      <w:rPr>
        <w:rFonts w:hint="default"/>
      </w:rPr>
    </w:lvl>
  </w:abstractNum>
  <w:abstractNum w:abstractNumId="11" w15:restartNumberingAfterBreak="0">
    <w:nsid w:val="307E1364"/>
    <w:multiLevelType w:val="multilevel"/>
    <w:tmpl w:val="5440B2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8A3208"/>
    <w:multiLevelType w:val="multilevel"/>
    <w:tmpl w:val="A650C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0E6ED3"/>
    <w:multiLevelType w:val="hybridMultilevel"/>
    <w:tmpl w:val="675CB2DC"/>
    <w:lvl w:ilvl="0" w:tplc="2078E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512"/>
    <w:multiLevelType w:val="hybridMultilevel"/>
    <w:tmpl w:val="2AA687FC"/>
    <w:lvl w:ilvl="0" w:tplc="EED887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1A0BF6"/>
    <w:multiLevelType w:val="hybridMultilevel"/>
    <w:tmpl w:val="2BB62A32"/>
    <w:lvl w:ilvl="0" w:tplc="1F985D1A">
      <w:start w:val="1"/>
      <w:numFmt w:val="decimal"/>
      <w:lvlText w:val="%1."/>
      <w:lvlJc w:val="left"/>
      <w:pPr>
        <w:ind w:left="1456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99563B0"/>
    <w:multiLevelType w:val="hybridMultilevel"/>
    <w:tmpl w:val="31BAF4BE"/>
    <w:lvl w:ilvl="0" w:tplc="9DFE85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AC1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099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E1E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89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EED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830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AC4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0D0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237EA4"/>
    <w:multiLevelType w:val="hybridMultilevel"/>
    <w:tmpl w:val="27ECE340"/>
    <w:lvl w:ilvl="0" w:tplc="E97E4E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F400FFA"/>
    <w:multiLevelType w:val="hybridMultilevel"/>
    <w:tmpl w:val="8C8EBB3A"/>
    <w:lvl w:ilvl="0" w:tplc="159EA1F6">
      <w:start w:val="1"/>
      <w:numFmt w:val="decimal"/>
      <w:lvlText w:val="%1."/>
      <w:lvlJc w:val="left"/>
      <w:pPr>
        <w:ind w:left="1753" w:hanging="1044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E"/>
    <w:rsid w:val="00000040"/>
    <w:rsid w:val="00000DCC"/>
    <w:rsid w:val="00001544"/>
    <w:rsid w:val="000022AF"/>
    <w:rsid w:val="00002F82"/>
    <w:rsid w:val="00003001"/>
    <w:rsid w:val="0000347B"/>
    <w:rsid w:val="00003D9E"/>
    <w:rsid w:val="0000420C"/>
    <w:rsid w:val="00005E0C"/>
    <w:rsid w:val="00006488"/>
    <w:rsid w:val="00006506"/>
    <w:rsid w:val="000072F5"/>
    <w:rsid w:val="000107DA"/>
    <w:rsid w:val="0001145C"/>
    <w:rsid w:val="000119CC"/>
    <w:rsid w:val="00012664"/>
    <w:rsid w:val="00012DD9"/>
    <w:rsid w:val="00013263"/>
    <w:rsid w:val="00013C77"/>
    <w:rsid w:val="00013F3C"/>
    <w:rsid w:val="0001489A"/>
    <w:rsid w:val="0001527C"/>
    <w:rsid w:val="000152CF"/>
    <w:rsid w:val="000161EB"/>
    <w:rsid w:val="000167E6"/>
    <w:rsid w:val="000168ED"/>
    <w:rsid w:val="00016B4E"/>
    <w:rsid w:val="000174B7"/>
    <w:rsid w:val="00017E70"/>
    <w:rsid w:val="00020232"/>
    <w:rsid w:val="00020D1B"/>
    <w:rsid w:val="000217A7"/>
    <w:rsid w:val="00021A01"/>
    <w:rsid w:val="000231BA"/>
    <w:rsid w:val="00023409"/>
    <w:rsid w:val="00023765"/>
    <w:rsid w:val="0002394E"/>
    <w:rsid w:val="00023B8C"/>
    <w:rsid w:val="0002442C"/>
    <w:rsid w:val="000252C4"/>
    <w:rsid w:val="00025B4C"/>
    <w:rsid w:val="00025C5E"/>
    <w:rsid w:val="0002652C"/>
    <w:rsid w:val="000277EF"/>
    <w:rsid w:val="00027E98"/>
    <w:rsid w:val="000320F6"/>
    <w:rsid w:val="00034989"/>
    <w:rsid w:val="00035A6E"/>
    <w:rsid w:val="00036E10"/>
    <w:rsid w:val="00036F1F"/>
    <w:rsid w:val="00036FE1"/>
    <w:rsid w:val="00037601"/>
    <w:rsid w:val="000400FE"/>
    <w:rsid w:val="00040339"/>
    <w:rsid w:val="000404D5"/>
    <w:rsid w:val="000410C2"/>
    <w:rsid w:val="0004122B"/>
    <w:rsid w:val="000415C6"/>
    <w:rsid w:val="000422AE"/>
    <w:rsid w:val="00042635"/>
    <w:rsid w:val="00043945"/>
    <w:rsid w:val="00043C93"/>
    <w:rsid w:val="00043D8F"/>
    <w:rsid w:val="00043E5B"/>
    <w:rsid w:val="00043FA1"/>
    <w:rsid w:val="00044797"/>
    <w:rsid w:val="00046E6F"/>
    <w:rsid w:val="00047180"/>
    <w:rsid w:val="00047729"/>
    <w:rsid w:val="00047F8F"/>
    <w:rsid w:val="0005199E"/>
    <w:rsid w:val="00051F70"/>
    <w:rsid w:val="000526C1"/>
    <w:rsid w:val="00053229"/>
    <w:rsid w:val="0005408C"/>
    <w:rsid w:val="000549CB"/>
    <w:rsid w:val="0005615C"/>
    <w:rsid w:val="0006019D"/>
    <w:rsid w:val="00060F4A"/>
    <w:rsid w:val="000610B7"/>
    <w:rsid w:val="0006130D"/>
    <w:rsid w:val="00062AF7"/>
    <w:rsid w:val="000631F9"/>
    <w:rsid w:val="000638FF"/>
    <w:rsid w:val="0006474F"/>
    <w:rsid w:val="00064F0C"/>
    <w:rsid w:val="00065D1E"/>
    <w:rsid w:val="000661B4"/>
    <w:rsid w:val="00067468"/>
    <w:rsid w:val="00067AC2"/>
    <w:rsid w:val="000734FD"/>
    <w:rsid w:val="00073907"/>
    <w:rsid w:val="00073AEA"/>
    <w:rsid w:val="00073D68"/>
    <w:rsid w:val="00073DF8"/>
    <w:rsid w:val="00074B47"/>
    <w:rsid w:val="00074FCD"/>
    <w:rsid w:val="00075640"/>
    <w:rsid w:val="00075E64"/>
    <w:rsid w:val="000761F9"/>
    <w:rsid w:val="000769AA"/>
    <w:rsid w:val="00076EBE"/>
    <w:rsid w:val="000771DF"/>
    <w:rsid w:val="000801E2"/>
    <w:rsid w:val="000802D5"/>
    <w:rsid w:val="00080419"/>
    <w:rsid w:val="000822D8"/>
    <w:rsid w:val="00083A46"/>
    <w:rsid w:val="00084328"/>
    <w:rsid w:val="000866ED"/>
    <w:rsid w:val="00086C34"/>
    <w:rsid w:val="00090111"/>
    <w:rsid w:val="00090296"/>
    <w:rsid w:val="00090694"/>
    <w:rsid w:val="000907CA"/>
    <w:rsid w:val="0009085F"/>
    <w:rsid w:val="000908AB"/>
    <w:rsid w:val="000924C0"/>
    <w:rsid w:val="00092727"/>
    <w:rsid w:val="00093C68"/>
    <w:rsid w:val="000947BF"/>
    <w:rsid w:val="00095675"/>
    <w:rsid w:val="00095BCC"/>
    <w:rsid w:val="00096652"/>
    <w:rsid w:val="00097D71"/>
    <w:rsid w:val="000A0758"/>
    <w:rsid w:val="000A154D"/>
    <w:rsid w:val="000A2896"/>
    <w:rsid w:val="000A44CC"/>
    <w:rsid w:val="000A45ED"/>
    <w:rsid w:val="000A5A37"/>
    <w:rsid w:val="000A5B77"/>
    <w:rsid w:val="000A5BEC"/>
    <w:rsid w:val="000A666E"/>
    <w:rsid w:val="000A70F1"/>
    <w:rsid w:val="000A7152"/>
    <w:rsid w:val="000A7158"/>
    <w:rsid w:val="000A74DD"/>
    <w:rsid w:val="000A779D"/>
    <w:rsid w:val="000A7FE6"/>
    <w:rsid w:val="000B0063"/>
    <w:rsid w:val="000B2374"/>
    <w:rsid w:val="000B3109"/>
    <w:rsid w:val="000B318B"/>
    <w:rsid w:val="000B350D"/>
    <w:rsid w:val="000B39D2"/>
    <w:rsid w:val="000B4025"/>
    <w:rsid w:val="000B51E6"/>
    <w:rsid w:val="000B735F"/>
    <w:rsid w:val="000C05C4"/>
    <w:rsid w:val="000C0C90"/>
    <w:rsid w:val="000C1FCD"/>
    <w:rsid w:val="000C2B91"/>
    <w:rsid w:val="000C2D81"/>
    <w:rsid w:val="000C49E2"/>
    <w:rsid w:val="000C4CC0"/>
    <w:rsid w:val="000C563E"/>
    <w:rsid w:val="000C5FAE"/>
    <w:rsid w:val="000C63E9"/>
    <w:rsid w:val="000C6805"/>
    <w:rsid w:val="000D01BD"/>
    <w:rsid w:val="000D046A"/>
    <w:rsid w:val="000D0E52"/>
    <w:rsid w:val="000D0F94"/>
    <w:rsid w:val="000D15A4"/>
    <w:rsid w:val="000D2405"/>
    <w:rsid w:val="000D2A8F"/>
    <w:rsid w:val="000D3219"/>
    <w:rsid w:val="000D3531"/>
    <w:rsid w:val="000D41B3"/>
    <w:rsid w:val="000D42AD"/>
    <w:rsid w:val="000D5C6E"/>
    <w:rsid w:val="000D6A9A"/>
    <w:rsid w:val="000D72EC"/>
    <w:rsid w:val="000D7471"/>
    <w:rsid w:val="000D7F24"/>
    <w:rsid w:val="000E0789"/>
    <w:rsid w:val="000E0A75"/>
    <w:rsid w:val="000E1007"/>
    <w:rsid w:val="000E252E"/>
    <w:rsid w:val="000E2823"/>
    <w:rsid w:val="000E5963"/>
    <w:rsid w:val="000E70F2"/>
    <w:rsid w:val="000E795D"/>
    <w:rsid w:val="000E7E5D"/>
    <w:rsid w:val="000F0D52"/>
    <w:rsid w:val="000F2E0B"/>
    <w:rsid w:val="000F3D40"/>
    <w:rsid w:val="000F549B"/>
    <w:rsid w:val="000F5A5A"/>
    <w:rsid w:val="000F652B"/>
    <w:rsid w:val="000F663F"/>
    <w:rsid w:val="00100971"/>
    <w:rsid w:val="00101471"/>
    <w:rsid w:val="0010352B"/>
    <w:rsid w:val="00105C72"/>
    <w:rsid w:val="00105F7E"/>
    <w:rsid w:val="00106441"/>
    <w:rsid w:val="00107785"/>
    <w:rsid w:val="00110651"/>
    <w:rsid w:val="00110743"/>
    <w:rsid w:val="001123A8"/>
    <w:rsid w:val="001136B5"/>
    <w:rsid w:val="001149FF"/>
    <w:rsid w:val="00114E83"/>
    <w:rsid w:val="00115664"/>
    <w:rsid w:val="00117501"/>
    <w:rsid w:val="00120B18"/>
    <w:rsid w:val="001216D5"/>
    <w:rsid w:val="00122F9C"/>
    <w:rsid w:val="00123324"/>
    <w:rsid w:val="00123381"/>
    <w:rsid w:val="001234A0"/>
    <w:rsid w:val="001238D9"/>
    <w:rsid w:val="00124BCA"/>
    <w:rsid w:val="001254AB"/>
    <w:rsid w:val="00126096"/>
    <w:rsid w:val="00127384"/>
    <w:rsid w:val="001303CB"/>
    <w:rsid w:val="001322D5"/>
    <w:rsid w:val="001325FD"/>
    <w:rsid w:val="00136111"/>
    <w:rsid w:val="001371C8"/>
    <w:rsid w:val="00137EF5"/>
    <w:rsid w:val="00140B3A"/>
    <w:rsid w:val="00140CBD"/>
    <w:rsid w:val="001415D7"/>
    <w:rsid w:val="001436D8"/>
    <w:rsid w:val="00144C01"/>
    <w:rsid w:val="00145DF2"/>
    <w:rsid w:val="00147A67"/>
    <w:rsid w:val="00147E77"/>
    <w:rsid w:val="0015101A"/>
    <w:rsid w:val="0015114B"/>
    <w:rsid w:val="00152A7F"/>
    <w:rsid w:val="00152EAD"/>
    <w:rsid w:val="0015317F"/>
    <w:rsid w:val="00155250"/>
    <w:rsid w:val="00155789"/>
    <w:rsid w:val="00156B07"/>
    <w:rsid w:val="00156C17"/>
    <w:rsid w:val="001577FF"/>
    <w:rsid w:val="001600F8"/>
    <w:rsid w:val="00161A5B"/>
    <w:rsid w:val="00161A6F"/>
    <w:rsid w:val="00162633"/>
    <w:rsid w:val="0016265E"/>
    <w:rsid w:val="00164852"/>
    <w:rsid w:val="00164A6A"/>
    <w:rsid w:val="001659D8"/>
    <w:rsid w:val="0017013F"/>
    <w:rsid w:val="001701BC"/>
    <w:rsid w:val="00170381"/>
    <w:rsid w:val="00170A1F"/>
    <w:rsid w:val="00170A98"/>
    <w:rsid w:val="00170B25"/>
    <w:rsid w:val="00171E55"/>
    <w:rsid w:val="0017200E"/>
    <w:rsid w:val="00172682"/>
    <w:rsid w:val="00173544"/>
    <w:rsid w:val="00173946"/>
    <w:rsid w:val="00176935"/>
    <w:rsid w:val="00180625"/>
    <w:rsid w:val="00180709"/>
    <w:rsid w:val="00183BC8"/>
    <w:rsid w:val="00185886"/>
    <w:rsid w:val="00185ABE"/>
    <w:rsid w:val="001871BD"/>
    <w:rsid w:val="001903F3"/>
    <w:rsid w:val="00190A2D"/>
    <w:rsid w:val="00191108"/>
    <w:rsid w:val="0019343A"/>
    <w:rsid w:val="00193708"/>
    <w:rsid w:val="00193D24"/>
    <w:rsid w:val="00194362"/>
    <w:rsid w:val="001943C8"/>
    <w:rsid w:val="0019485B"/>
    <w:rsid w:val="00194FFD"/>
    <w:rsid w:val="00195F7C"/>
    <w:rsid w:val="001964F6"/>
    <w:rsid w:val="00197206"/>
    <w:rsid w:val="001A0168"/>
    <w:rsid w:val="001A183C"/>
    <w:rsid w:val="001A398F"/>
    <w:rsid w:val="001A4FF4"/>
    <w:rsid w:val="001A5C3B"/>
    <w:rsid w:val="001A62FE"/>
    <w:rsid w:val="001A6A0E"/>
    <w:rsid w:val="001B0935"/>
    <w:rsid w:val="001B20D5"/>
    <w:rsid w:val="001B2376"/>
    <w:rsid w:val="001B3CE6"/>
    <w:rsid w:val="001B4826"/>
    <w:rsid w:val="001B4D2B"/>
    <w:rsid w:val="001B6520"/>
    <w:rsid w:val="001B6E46"/>
    <w:rsid w:val="001B701F"/>
    <w:rsid w:val="001B7232"/>
    <w:rsid w:val="001C0431"/>
    <w:rsid w:val="001C0848"/>
    <w:rsid w:val="001C08E6"/>
    <w:rsid w:val="001C0E7F"/>
    <w:rsid w:val="001C1042"/>
    <w:rsid w:val="001C15B0"/>
    <w:rsid w:val="001C3DE1"/>
    <w:rsid w:val="001C49A8"/>
    <w:rsid w:val="001C5A0D"/>
    <w:rsid w:val="001C5AE5"/>
    <w:rsid w:val="001C5B07"/>
    <w:rsid w:val="001C75BB"/>
    <w:rsid w:val="001C7725"/>
    <w:rsid w:val="001C797A"/>
    <w:rsid w:val="001D18CF"/>
    <w:rsid w:val="001D2D78"/>
    <w:rsid w:val="001D34FE"/>
    <w:rsid w:val="001D3681"/>
    <w:rsid w:val="001D3940"/>
    <w:rsid w:val="001D555A"/>
    <w:rsid w:val="001D5CD4"/>
    <w:rsid w:val="001D67CA"/>
    <w:rsid w:val="001E0110"/>
    <w:rsid w:val="001E0163"/>
    <w:rsid w:val="001E1F18"/>
    <w:rsid w:val="001E2300"/>
    <w:rsid w:val="001E337B"/>
    <w:rsid w:val="001E4070"/>
    <w:rsid w:val="001E485D"/>
    <w:rsid w:val="001E5467"/>
    <w:rsid w:val="001E616F"/>
    <w:rsid w:val="001E6A9F"/>
    <w:rsid w:val="001E6ACC"/>
    <w:rsid w:val="001E72A5"/>
    <w:rsid w:val="001E737B"/>
    <w:rsid w:val="001E7700"/>
    <w:rsid w:val="001E7DED"/>
    <w:rsid w:val="001F1825"/>
    <w:rsid w:val="001F52C7"/>
    <w:rsid w:val="001F5A46"/>
    <w:rsid w:val="001F5E9C"/>
    <w:rsid w:val="001F688D"/>
    <w:rsid w:val="001F6DAA"/>
    <w:rsid w:val="001F7639"/>
    <w:rsid w:val="001F7F9E"/>
    <w:rsid w:val="00200553"/>
    <w:rsid w:val="0020072F"/>
    <w:rsid w:val="00200D92"/>
    <w:rsid w:val="00201D65"/>
    <w:rsid w:val="002020FC"/>
    <w:rsid w:val="00203A78"/>
    <w:rsid w:val="00203D0B"/>
    <w:rsid w:val="00204514"/>
    <w:rsid w:val="00204E62"/>
    <w:rsid w:val="00204FE8"/>
    <w:rsid w:val="00205129"/>
    <w:rsid w:val="00205C64"/>
    <w:rsid w:val="0020624E"/>
    <w:rsid w:val="00206B84"/>
    <w:rsid w:val="002101A1"/>
    <w:rsid w:val="002107D6"/>
    <w:rsid w:val="002117A3"/>
    <w:rsid w:val="00211E65"/>
    <w:rsid w:val="00214032"/>
    <w:rsid w:val="00215114"/>
    <w:rsid w:val="00216147"/>
    <w:rsid w:val="0021670A"/>
    <w:rsid w:val="002200A3"/>
    <w:rsid w:val="00220B74"/>
    <w:rsid w:val="00222979"/>
    <w:rsid w:val="002300FA"/>
    <w:rsid w:val="0023048D"/>
    <w:rsid w:val="0023224C"/>
    <w:rsid w:val="002325A2"/>
    <w:rsid w:val="00233D2A"/>
    <w:rsid w:val="002353BD"/>
    <w:rsid w:val="002367CB"/>
    <w:rsid w:val="00236AB8"/>
    <w:rsid w:val="00237E40"/>
    <w:rsid w:val="0024074D"/>
    <w:rsid w:val="002407CE"/>
    <w:rsid w:val="00241C0D"/>
    <w:rsid w:val="0024379B"/>
    <w:rsid w:val="00243944"/>
    <w:rsid w:val="00245415"/>
    <w:rsid w:val="00245F85"/>
    <w:rsid w:val="00246679"/>
    <w:rsid w:val="0024701C"/>
    <w:rsid w:val="00247114"/>
    <w:rsid w:val="0024749D"/>
    <w:rsid w:val="00247528"/>
    <w:rsid w:val="00250FEF"/>
    <w:rsid w:val="00251206"/>
    <w:rsid w:val="00252399"/>
    <w:rsid w:val="002538E6"/>
    <w:rsid w:val="002545EC"/>
    <w:rsid w:val="00256EF7"/>
    <w:rsid w:val="00256FA6"/>
    <w:rsid w:val="002570BC"/>
    <w:rsid w:val="0025729A"/>
    <w:rsid w:val="002579BB"/>
    <w:rsid w:val="0026036C"/>
    <w:rsid w:val="00262C92"/>
    <w:rsid w:val="00263678"/>
    <w:rsid w:val="002638E2"/>
    <w:rsid w:val="002641C2"/>
    <w:rsid w:val="00264A39"/>
    <w:rsid w:val="002660FD"/>
    <w:rsid w:val="00266D0A"/>
    <w:rsid w:val="00267AD7"/>
    <w:rsid w:val="002708C8"/>
    <w:rsid w:val="002711EF"/>
    <w:rsid w:val="00271500"/>
    <w:rsid w:val="0027168C"/>
    <w:rsid w:val="002723B9"/>
    <w:rsid w:val="00273389"/>
    <w:rsid w:val="00273518"/>
    <w:rsid w:val="002756BA"/>
    <w:rsid w:val="00275EE8"/>
    <w:rsid w:val="0027632C"/>
    <w:rsid w:val="00276B6E"/>
    <w:rsid w:val="00280BE3"/>
    <w:rsid w:val="0028115F"/>
    <w:rsid w:val="0028424B"/>
    <w:rsid w:val="002846F7"/>
    <w:rsid w:val="0028577F"/>
    <w:rsid w:val="0028650C"/>
    <w:rsid w:val="00286527"/>
    <w:rsid w:val="0028673B"/>
    <w:rsid w:val="0028686F"/>
    <w:rsid w:val="00287122"/>
    <w:rsid w:val="002872D9"/>
    <w:rsid w:val="00287393"/>
    <w:rsid w:val="002873D9"/>
    <w:rsid w:val="002876BC"/>
    <w:rsid w:val="002878A6"/>
    <w:rsid w:val="0029140D"/>
    <w:rsid w:val="002917E4"/>
    <w:rsid w:val="00291FA8"/>
    <w:rsid w:val="00292568"/>
    <w:rsid w:val="00295BAD"/>
    <w:rsid w:val="00296204"/>
    <w:rsid w:val="00296755"/>
    <w:rsid w:val="00296A34"/>
    <w:rsid w:val="00296C4D"/>
    <w:rsid w:val="00296EAE"/>
    <w:rsid w:val="00297DE0"/>
    <w:rsid w:val="002A1A28"/>
    <w:rsid w:val="002A1C41"/>
    <w:rsid w:val="002A2646"/>
    <w:rsid w:val="002A4568"/>
    <w:rsid w:val="002A46C0"/>
    <w:rsid w:val="002A4D77"/>
    <w:rsid w:val="002A56A8"/>
    <w:rsid w:val="002A5FEB"/>
    <w:rsid w:val="002A6E7B"/>
    <w:rsid w:val="002A70E8"/>
    <w:rsid w:val="002A7785"/>
    <w:rsid w:val="002B0E53"/>
    <w:rsid w:val="002B1982"/>
    <w:rsid w:val="002B1BFE"/>
    <w:rsid w:val="002B1D2A"/>
    <w:rsid w:val="002B20EA"/>
    <w:rsid w:val="002B235E"/>
    <w:rsid w:val="002B3C01"/>
    <w:rsid w:val="002B413F"/>
    <w:rsid w:val="002B4C18"/>
    <w:rsid w:val="002B5F73"/>
    <w:rsid w:val="002B62E5"/>
    <w:rsid w:val="002B6FD2"/>
    <w:rsid w:val="002C071D"/>
    <w:rsid w:val="002C1955"/>
    <w:rsid w:val="002C19A2"/>
    <w:rsid w:val="002C1AE2"/>
    <w:rsid w:val="002C2DEB"/>
    <w:rsid w:val="002C2E15"/>
    <w:rsid w:val="002C3A9F"/>
    <w:rsid w:val="002C43F4"/>
    <w:rsid w:val="002C51A8"/>
    <w:rsid w:val="002C5920"/>
    <w:rsid w:val="002C6563"/>
    <w:rsid w:val="002C7CBB"/>
    <w:rsid w:val="002D02EF"/>
    <w:rsid w:val="002D0733"/>
    <w:rsid w:val="002D272A"/>
    <w:rsid w:val="002D27F9"/>
    <w:rsid w:val="002D294B"/>
    <w:rsid w:val="002D2B12"/>
    <w:rsid w:val="002D3551"/>
    <w:rsid w:val="002D3E74"/>
    <w:rsid w:val="002D4220"/>
    <w:rsid w:val="002D48FE"/>
    <w:rsid w:val="002D4C23"/>
    <w:rsid w:val="002D5432"/>
    <w:rsid w:val="002D69BA"/>
    <w:rsid w:val="002D78C1"/>
    <w:rsid w:val="002D7D14"/>
    <w:rsid w:val="002E03D0"/>
    <w:rsid w:val="002E0BBF"/>
    <w:rsid w:val="002E112D"/>
    <w:rsid w:val="002E2843"/>
    <w:rsid w:val="002E46AA"/>
    <w:rsid w:val="002E48ED"/>
    <w:rsid w:val="002E560B"/>
    <w:rsid w:val="002E5751"/>
    <w:rsid w:val="002E6415"/>
    <w:rsid w:val="002E6954"/>
    <w:rsid w:val="002E745F"/>
    <w:rsid w:val="002E7BF5"/>
    <w:rsid w:val="002F0BA0"/>
    <w:rsid w:val="002F0C0D"/>
    <w:rsid w:val="002F0FC0"/>
    <w:rsid w:val="002F11F0"/>
    <w:rsid w:val="002F13AF"/>
    <w:rsid w:val="002F2305"/>
    <w:rsid w:val="002F2421"/>
    <w:rsid w:val="002F2EFB"/>
    <w:rsid w:val="002F31DD"/>
    <w:rsid w:val="002F3540"/>
    <w:rsid w:val="002F3BDA"/>
    <w:rsid w:val="002F4062"/>
    <w:rsid w:val="002F460D"/>
    <w:rsid w:val="002F463B"/>
    <w:rsid w:val="002F4F40"/>
    <w:rsid w:val="002F5747"/>
    <w:rsid w:val="002F75BF"/>
    <w:rsid w:val="002F7648"/>
    <w:rsid w:val="002F7B43"/>
    <w:rsid w:val="003004FC"/>
    <w:rsid w:val="00301C3F"/>
    <w:rsid w:val="00302E03"/>
    <w:rsid w:val="0030373A"/>
    <w:rsid w:val="00303C70"/>
    <w:rsid w:val="00305112"/>
    <w:rsid w:val="00306233"/>
    <w:rsid w:val="00306697"/>
    <w:rsid w:val="00307893"/>
    <w:rsid w:val="00307A00"/>
    <w:rsid w:val="00311032"/>
    <w:rsid w:val="003131BF"/>
    <w:rsid w:val="00313CA2"/>
    <w:rsid w:val="00313DFF"/>
    <w:rsid w:val="00315023"/>
    <w:rsid w:val="00316785"/>
    <w:rsid w:val="00320798"/>
    <w:rsid w:val="003224FC"/>
    <w:rsid w:val="0032325A"/>
    <w:rsid w:val="00323D3D"/>
    <w:rsid w:val="003240F9"/>
    <w:rsid w:val="00325EF0"/>
    <w:rsid w:val="0032680D"/>
    <w:rsid w:val="00326A9F"/>
    <w:rsid w:val="00330020"/>
    <w:rsid w:val="003302E5"/>
    <w:rsid w:val="003322DD"/>
    <w:rsid w:val="0033353F"/>
    <w:rsid w:val="003345C6"/>
    <w:rsid w:val="0033573F"/>
    <w:rsid w:val="003360E6"/>
    <w:rsid w:val="00336482"/>
    <w:rsid w:val="00337295"/>
    <w:rsid w:val="00340434"/>
    <w:rsid w:val="0034071F"/>
    <w:rsid w:val="00340CBE"/>
    <w:rsid w:val="00341112"/>
    <w:rsid w:val="00341A7B"/>
    <w:rsid w:val="0034210C"/>
    <w:rsid w:val="003440B4"/>
    <w:rsid w:val="00345967"/>
    <w:rsid w:val="00345B5C"/>
    <w:rsid w:val="00347374"/>
    <w:rsid w:val="00347655"/>
    <w:rsid w:val="00347B34"/>
    <w:rsid w:val="00347D63"/>
    <w:rsid w:val="0035011F"/>
    <w:rsid w:val="00350ADC"/>
    <w:rsid w:val="0035107F"/>
    <w:rsid w:val="00353A8A"/>
    <w:rsid w:val="00355113"/>
    <w:rsid w:val="003558C2"/>
    <w:rsid w:val="00355E5A"/>
    <w:rsid w:val="00357173"/>
    <w:rsid w:val="00360A2F"/>
    <w:rsid w:val="00360A4E"/>
    <w:rsid w:val="00360DF8"/>
    <w:rsid w:val="00361BBE"/>
    <w:rsid w:val="00362082"/>
    <w:rsid w:val="00362648"/>
    <w:rsid w:val="00363206"/>
    <w:rsid w:val="00363DC4"/>
    <w:rsid w:val="00364885"/>
    <w:rsid w:val="003649C6"/>
    <w:rsid w:val="0036531A"/>
    <w:rsid w:val="00365EBD"/>
    <w:rsid w:val="003660EB"/>
    <w:rsid w:val="00366B53"/>
    <w:rsid w:val="0036733D"/>
    <w:rsid w:val="003673DC"/>
    <w:rsid w:val="0037087D"/>
    <w:rsid w:val="003718AA"/>
    <w:rsid w:val="0037245A"/>
    <w:rsid w:val="003726A3"/>
    <w:rsid w:val="0037345F"/>
    <w:rsid w:val="00374212"/>
    <w:rsid w:val="00374455"/>
    <w:rsid w:val="00374919"/>
    <w:rsid w:val="0037578D"/>
    <w:rsid w:val="00375D93"/>
    <w:rsid w:val="00377AC4"/>
    <w:rsid w:val="003810EF"/>
    <w:rsid w:val="00381CCE"/>
    <w:rsid w:val="003833D2"/>
    <w:rsid w:val="00383EAB"/>
    <w:rsid w:val="00384CA6"/>
    <w:rsid w:val="00385DFD"/>
    <w:rsid w:val="00385F4C"/>
    <w:rsid w:val="00386708"/>
    <w:rsid w:val="003900B4"/>
    <w:rsid w:val="00390399"/>
    <w:rsid w:val="00391162"/>
    <w:rsid w:val="00391750"/>
    <w:rsid w:val="00391A71"/>
    <w:rsid w:val="00392DBA"/>
    <w:rsid w:val="00394BEA"/>
    <w:rsid w:val="00394E18"/>
    <w:rsid w:val="00396220"/>
    <w:rsid w:val="00397406"/>
    <w:rsid w:val="003A00A6"/>
    <w:rsid w:val="003A00BA"/>
    <w:rsid w:val="003A045E"/>
    <w:rsid w:val="003A0478"/>
    <w:rsid w:val="003A2F1E"/>
    <w:rsid w:val="003A3172"/>
    <w:rsid w:val="003A3C72"/>
    <w:rsid w:val="003A3EFF"/>
    <w:rsid w:val="003A664D"/>
    <w:rsid w:val="003B044C"/>
    <w:rsid w:val="003B0A40"/>
    <w:rsid w:val="003B1342"/>
    <w:rsid w:val="003B3771"/>
    <w:rsid w:val="003B3816"/>
    <w:rsid w:val="003B3F66"/>
    <w:rsid w:val="003B50D5"/>
    <w:rsid w:val="003B51DB"/>
    <w:rsid w:val="003B56E8"/>
    <w:rsid w:val="003B713D"/>
    <w:rsid w:val="003C039F"/>
    <w:rsid w:val="003C22FA"/>
    <w:rsid w:val="003C3E39"/>
    <w:rsid w:val="003C4E30"/>
    <w:rsid w:val="003C5A0C"/>
    <w:rsid w:val="003C5C71"/>
    <w:rsid w:val="003C5E39"/>
    <w:rsid w:val="003C5E8B"/>
    <w:rsid w:val="003C72E1"/>
    <w:rsid w:val="003D0B6F"/>
    <w:rsid w:val="003D1269"/>
    <w:rsid w:val="003D12C2"/>
    <w:rsid w:val="003D1D23"/>
    <w:rsid w:val="003D20A2"/>
    <w:rsid w:val="003D252B"/>
    <w:rsid w:val="003D3E40"/>
    <w:rsid w:val="003D3F28"/>
    <w:rsid w:val="003D4C51"/>
    <w:rsid w:val="003D5918"/>
    <w:rsid w:val="003D605E"/>
    <w:rsid w:val="003D6543"/>
    <w:rsid w:val="003D6EAD"/>
    <w:rsid w:val="003D7EC3"/>
    <w:rsid w:val="003D7FB1"/>
    <w:rsid w:val="003E00C3"/>
    <w:rsid w:val="003E0803"/>
    <w:rsid w:val="003E1CD2"/>
    <w:rsid w:val="003E2088"/>
    <w:rsid w:val="003E31F5"/>
    <w:rsid w:val="003E39E3"/>
    <w:rsid w:val="003E3D9D"/>
    <w:rsid w:val="003E41AA"/>
    <w:rsid w:val="003F00A1"/>
    <w:rsid w:val="003F0E99"/>
    <w:rsid w:val="003F1126"/>
    <w:rsid w:val="003F2301"/>
    <w:rsid w:val="003F308C"/>
    <w:rsid w:val="003F32DD"/>
    <w:rsid w:val="003F3343"/>
    <w:rsid w:val="003F357F"/>
    <w:rsid w:val="003F4CB0"/>
    <w:rsid w:val="003F5E25"/>
    <w:rsid w:val="003F6D67"/>
    <w:rsid w:val="003F741F"/>
    <w:rsid w:val="003F77CC"/>
    <w:rsid w:val="003F7988"/>
    <w:rsid w:val="0040023C"/>
    <w:rsid w:val="00400CEC"/>
    <w:rsid w:val="004010E8"/>
    <w:rsid w:val="00401DD0"/>
    <w:rsid w:val="00402345"/>
    <w:rsid w:val="004023F1"/>
    <w:rsid w:val="004025AE"/>
    <w:rsid w:val="004045ED"/>
    <w:rsid w:val="0040568D"/>
    <w:rsid w:val="004058DB"/>
    <w:rsid w:val="00405C6A"/>
    <w:rsid w:val="00406509"/>
    <w:rsid w:val="004065C6"/>
    <w:rsid w:val="00410C1A"/>
    <w:rsid w:val="004129C5"/>
    <w:rsid w:val="0041303B"/>
    <w:rsid w:val="0041323C"/>
    <w:rsid w:val="0041346F"/>
    <w:rsid w:val="0041381B"/>
    <w:rsid w:val="004153F0"/>
    <w:rsid w:val="004162F5"/>
    <w:rsid w:val="004173BA"/>
    <w:rsid w:val="004173F8"/>
    <w:rsid w:val="00417B03"/>
    <w:rsid w:val="00417C39"/>
    <w:rsid w:val="00417C6F"/>
    <w:rsid w:val="00417C95"/>
    <w:rsid w:val="004207B3"/>
    <w:rsid w:val="004207D8"/>
    <w:rsid w:val="00421E38"/>
    <w:rsid w:val="00423418"/>
    <w:rsid w:val="004238F1"/>
    <w:rsid w:val="00427210"/>
    <w:rsid w:val="00430E19"/>
    <w:rsid w:val="004323AA"/>
    <w:rsid w:val="00432977"/>
    <w:rsid w:val="004329C2"/>
    <w:rsid w:val="00434CD3"/>
    <w:rsid w:val="00435D6F"/>
    <w:rsid w:val="0043731E"/>
    <w:rsid w:val="00437E1E"/>
    <w:rsid w:val="0044053B"/>
    <w:rsid w:val="00440CA7"/>
    <w:rsid w:val="00440E16"/>
    <w:rsid w:val="004412F0"/>
    <w:rsid w:val="004420ED"/>
    <w:rsid w:val="004432DE"/>
    <w:rsid w:val="00444549"/>
    <w:rsid w:val="0044511F"/>
    <w:rsid w:val="004466CB"/>
    <w:rsid w:val="00450432"/>
    <w:rsid w:val="00451009"/>
    <w:rsid w:val="00452474"/>
    <w:rsid w:val="004533AD"/>
    <w:rsid w:val="00454F75"/>
    <w:rsid w:val="0045558E"/>
    <w:rsid w:val="00455A03"/>
    <w:rsid w:val="00455F40"/>
    <w:rsid w:val="00456770"/>
    <w:rsid w:val="00456F69"/>
    <w:rsid w:val="004577D7"/>
    <w:rsid w:val="00460509"/>
    <w:rsid w:val="00463974"/>
    <w:rsid w:val="0046475F"/>
    <w:rsid w:val="0046549D"/>
    <w:rsid w:val="0046698D"/>
    <w:rsid w:val="00466BDB"/>
    <w:rsid w:val="00466DFF"/>
    <w:rsid w:val="0046736D"/>
    <w:rsid w:val="00467F28"/>
    <w:rsid w:val="0047026E"/>
    <w:rsid w:val="0047040A"/>
    <w:rsid w:val="00470602"/>
    <w:rsid w:val="00471042"/>
    <w:rsid w:val="004718A0"/>
    <w:rsid w:val="004718BD"/>
    <w:rsid w:val="00472694"/>
    <w:rsid w:val="00473192"/>
    <w:rsid w:val="004732D8"/>
    <w:rsid w:val="00475057"/>
    <w:rsid w:val="00475830"/>
    <w:rsid w:val="004762CC"/>
    <w:rsid w:val="00480D31"/>
    <w:rsid w:val="00481615"/>
    <w:rsid w:val="00481A79"/>
    <w:rsid w:val="00481EE9"/>
    <w:rsid w:val="00482626"/>
    <w:rsid w:val="00482BD1"/>
    <w:rsid w:val="00482C26"/>
    <w:rsid w:val="004832A5"/>
    <w:rsid w:val="0048330E"/>
    <w:rsid w:val="004835D1"/>
    <w:rsid w:val="004847B4"/>
    <w:rsid w:val="004850A4"/>
    <w:rsid w:val="004855FA"/>
    <w:rsid w:val="00485652"/>
    <w:rsid w:val="00486068"/>
    <w:rsid w:val="00486AEC"/>
    <w:rsid w:val="00486C56"/>
    <w:rsid w:val="00486DAC"/>
    <w:rsid w:val="0049096D"/>
    <w:rsid w:val="00491196"/>
    <w:rsid w:val="004921EC"/>
    <w:rsid w:val="004934DF"/>
    <w:rsid w:val="004949AB"/>
    <w:rsid w:val="004955BA"/>
    <w:rsid w:val="00495639"/>
    <w:rsid w:val="004958FC"/>
    <w:rsid w:val="00496112"/>
    <w:rsid w:val="00496853"/>
    <w:rsid w:val="004A032D"/>
    <w:rsid w:val="004A1F57"/>
    <w:rsid w:val="004A24B6"/>
    <w:rsid w:val="004A24BC"/>
    <w:rsid w:val="004A2B86"/>
    <w:rsid w:val="004A2C8A"/>
    <w:rsid w:val="004A31EB"/>
    <w:rsid w:val="004A485E"/>
    <w:rsid w:val="004A564F"/>
    <w:rsid w:val="004A56D5"/>
    <w:rsid w:val="004A7269"/>
    <w:rsid w:val="004B1D25"/>
    <w:rsid w:val="004B22CF"/>
    <w:rsid w:val="004B30FC"/>
    <w:rsid w:val="004B324F"/>
    <w:rsid w:val="004B3CDA"/>
    <w:rsid w:val="004B443F"/>
    <w:rsid w:val="004B45F7"/>
    <w:rsid w:val="004B5827"/>
    <w:rsid w:val="004B70FD"/>
    <w:rsid w:val="004C0009"/>
    <w:rsid w:val="004C0DA0"/>
    <w:rsid w:val="004C0DBA"/>
    <w:rsid w:val="004C3B57"/>
    <w:rsid w:val="004C4909"/>
    <w:rsid w:val="004C654F"/>
    <w:rsid w:val="004C6958"/>
    <w:rsid w:val="004C7D9E"/>
    <w:rsid w:val="004D139F"/>
    <w:rsid w:val="004D2239"/>
    <w:rsid w:val="004D233F"/>
    <w:rsid w:val="004D3981"/>
    <w:rsid w:val="004D679D"/>
    <w:rsid w:val="004D6FEA"/>
    <w:rsid w:val="004D7E1F"/>
    <w:rsid w:val="004E0542"/>
    <w:rsid w:val="004E170A"/>
    <w:rsid w:val="004E1DB1"/>
    <w:rsid w:val="004E340B"/>
    <w:rsid w:val="004E3656"/>
    <w:rsid w:val="004E4BA0"/>
    <w:rsid w:val="004E4DE6"/>
    <w:rsid w:val="004E6554"/>
    <w:rsid w:val="004E6F01"/>
    <w:rsid w:val="004E7564"/>
    <w:rsid w:val="004E7D71"/>
    <w:rsid w:val="004F0D1E"/>
    <w:rsid w:val="004F26B5"/>
    <w:rsid w:val="004F5BEF"/>
    <w:rsid w:val="004F5C3D"/>
    <w:rsid w:val="005000D5"/>
    <w:rsid w:val="00500681"/>
    <w:rsid w:val="00500AAE"/>
    <w:rsid w:val="00500C47"/>
    <w:rsid w:val="0050192F"/>
    <w:rsid w:val="00502DCF"/>
    <w:rsid w:val="00502E4A"/>
    <w:rsid w:val="00502FEE"/>
    <w:rsid w:val="005038B2"/>
    <w:rsid w:val="00504027"/>
    <w:rsid w:val="005050C4"/>
    <w:rsid w:val="00505BEC"/>
    <w:rsid w:val="00506EBC"/>
    <w:rsid w:val="00507377"/>
    <w:rsid w:val="005075E9"/>
    <w:rsid w:val="00510991"/>
    <w:rsid w:val="00510B57"/>
    <w:rsid w:val="005110CB"/>
    <w:rsid w:val="00511879"/>
    <w:rsid w:val="00511887"/>
    <w:rsid w:val="00513698"/>
    <w:rsid w:val="00514605"/>
    <w:rsid w:val="00515506"/>
    <w:rsid w:val="0051578C"/>
    <w:rsid w:val="00515828"/>
    <w:rsid w:val="005201AE"/>
    <w:rsid w:val="00520AC0"/>
    <w:rsid w:val="00521339"/>
    <w:rsid w:val="00521F1D"/>
    <w:rsid w:val="00522394"/>
    <w:rsid w:val="0052256B"/>
    <w:rsid w:val="005234C9"/>
    <w:rsid w:val="00524EC4"/>
    <w:rsid w:val="00525315"/>
    <w:rsid w:val="00525478"/>
    <w:rsid w:val="005265A4"/>
    <w:rsid w:val="00526F44"/>
    <w:rsid w:val="005279D9"/>
    <w:rsid w:val="005307D3"/>
    <w:rsid w:val="00532500"/>
    <w:rsid w:val="00537171"/>
    <w:rsid w:val="005375B9"/>
    <w:rsid w:val="005400E4"/>
    <w:rsid w:val="005407DF"/>
    <w:rsid w:val="005408C6"/>
    <w:rsid w:val="005438F7"/>
    <w:rsid w:val="00543C1B"/>
    <w:rsid w:val="00543EA1"/>
    <w:rsid w:val="00544DA9"/>
    <w:rsid w:val="00545161"/>
    <w:rsid w:val="005467CA"/>
    <w:rsid w:val="00546989"/>
    <w:rsid w:val="00547619"/>
    <w:rsid w:val="0054770A"/>
    <w:rsid w:val="00550470"/>
    <w:rsid w:val="005515EA"/>
    <w:rsid w:val="005528EE"/>
    <w:rsid w:val="00552BD5"/>
    <w:rsid w:val="00553034"/>
    <w:rsid w:val="005543CD"/>
    <w:rsid w:val="0055463C"/>
    <w:rsid w:val="00554C87"/>
    <w:rsid w:val="005603A5"/>
    <w:rsid w:val="00560A48"/>
    <w:rsid w:val="00560D4C"/>
    <w:rsid w:val="00560DD7"/>
    <w:rsid w:val="00561144"/>
    <w:rsid w:val="00562E2A"/>
    <w:rsid w:val="00563863"/>
    <w:rsid w:val="005641E8"/>
    <w:rsid w:val="005653FD"/>
    <w:rsid w:val="00565A92"/>
    <w:rsid w:val="00565BCE"/>
    <w:rsid w:val="00566DF0"/>
    <w:rsid w:val="00566F5A"/>
    <w:rsid w:val="005671BD"/>
    <w:rsid w:val="0056795E"/>
    <w:rsid w:val="00567F71"/>
    <w:rsid w:val="005704A0"/>
    <w:rsid w:val="0057150A"/>
    <w:rsid w:val="00571C4A"/>
    <w:rsid w:val="00572CDF"/>
    <w:rsid w:val="00573379"/>
    <w:rsid w:val="005738F4"/>
    <w:rsid w:val="0057535E"/>
    <w:rsid w:val="0057565A"/>
    <w:rsid w:val="00575738"/>
    <w:rsid w:val="00575822"/>
    <w:rsid w:val="005763EC"/>
    <w:rsid w:val="00577584"/>
    <w:rsid w:val="0057777E"/>
    <w:rsid w:val="00580B96"/>
    <w:rsid w:val="00581E4D"/>
    <w:rsid w:val="00583438"/>
    <w:rsid w:val="00583723"/>
    <w:rsid w:val="00583901"/>
    <w:rsid w:val="00586226"/>
    <w:rsid w:val="0058637C"/>
    <w:rsid w:val="00587088"/>
    <w:rsid w:val="005873CA"/>
    <w:rsid w:val="00590D82"/>
    <w:rsid w:val="005918F7"/>
    <w:rsid w:val="00592B43"/>
    <w:rsid w:val="00592C96"/>
    <w:rsid w:val="00593E69"/>
    <w:rsid w:val="00595EFF"/>
    <w:rsid w:val="00596DD3"/>
    <w:rsid w:val="0059757C"/>
    <w:rsid w:val="005A08ED"/>
    <w:rsid w:val="005A0C33"/>
    <w:rsid w:val="005A30A2"/>
    <w:rsid w:val="005A3569"/>
    <w:rsid w:val="005A56BE"/>
    <w:rsid w:val="005A690D"/>
    <w:rsid w:val="005A6B9A"/>
    <w:rsid w:val="005A7E21"/>
    <w:rsid w:val="005B13C0"/>
    <w:rsid w:val="005B1EFD"/>
    <w:rsid w:val="005B3535"/>
    <w:rsid w:val="005B3597"/>
    <w:rsid w:val="005B3F6F"/>
    <w:rsid w:val="005B4A6B"/>
    <w:rsid w:val="005B5C55"/>
    <w:rsid w:val="005B665C"/>
    <w:rsid w:val="005C00D9"/>
    <w:rsid w:val="005C182F"/>
    <w:rsid w:val="005C3787"/>
    <w:rsid w:val="005C5640"/>
    <w:rsid w:val="005C67D8"/>
    <w:rsid w:val="005C68AB"/>
    <w:rsid w:val="005C73EA"/>
    <w:rsid w:val="005C7925"/>
    <w:rsid w:val="005D0419"/>
    <w:rsid w:val="005D1319"/>
    <w:rsid w:val="005D1C6F"/>
    <w:rsid w:val="005D514F"/>
    <w:rsid w:val="005D56ED"/>
    <w:rsid w:val="005D62EC"/>
    <w:rsid w:val="005D66EB"/>
    <w:rsid w:val="005D66F1"/>
    <w:rsid w:val="005E10A2"/>
    <w:rsid w:val="005E330B"/>
    <w:rsid w:val="005E417C"/>
    <w:rsid w:val="005E4510"/>
    <w:rsid w:val="005E45FF"/>
    <w:rsid w:val="005E4621"/>
    <w:rsid w:val="005E49C2"/>
    <w:rsid w:val="005E4A92"/>
    <w:rsid w:val="005E57CF"/>
    <w:rsid w:val="005E634C"/>
    <w:rsid w:val="005E6D5B"/>
    <w:rsid w:val="005E6F21"/>
    <w:rsid w:val="005F0436"/>
    <w:rsid w:val="005F0AB9"/>
    <w:rsid w:val="005F10F4"/>
    <w:rsid w:val="005F1801"/>
    <w:rsid w:val="005F2511"/>
    <w:rsid w:val="005F2960"/>
    <w:rsid w:val="005F34B0"/>
    <w:rsid w:val="005F4929"/>
    <w:rsid w:val="005F7270"/>
    <w:rsid w:val="005F7CD9"/>
    <w:rsid w:val="00601AB4"/>
    <w:rsid w:val="00601B92"/>
    <w:rsid w:val="00601ED9"/>
    <w:rsid w:val="0060262F"/>
    <w:rsid w:val="00602665"/>
    <w:rsid w:val="00603290"/>
    <w:rsid w:val="00603CC2"/>
    <w:rsid w:val="00603D28"/>
    <w:rsid w:val="006042EE"/>
    <w:rsid w:val="006059A6"/>
    <w:rsid w:val="00610715"/>
    <w:rsid w:val="00610BC2"/>
    <w:rsid w:val="006119C3"/>
    <w:rsid w:val="00612C58"/>
    <w:rsid w:val="00613613"/>
    <w:rsid w:val="00613B0F"/>
    <w:rsid w:val="00614699"/>
    <w:rsid w:val="006162F8"/>
    <w:rsid w:val="006166E4"/>
    <w:rsid w:val="006200E6"/>
    <w:rsid w:val="0062129B"/>
    <w:rsid w:val="006240EE"/>
    <w:rsid w:val="00625918"/>
    <w:rsid w:val="00625B9A"/>
    <w:rsid w:val="00626CFE"/>
    <w:rsid w:val="00626EC4"/>
    <w:rsid w:val="00627393"/>
    <w:rsid w:val="00627517"/>
    <w:rsid w:val="00627DB3"/>
    <w:rsid w:val="00627E0A"/>
    <w:rsid w:val="00627F2C"/>
    <w:rsid w:val="00630635"/>
    <w:rsid w:val="00631455"/>
    <w:rsid w:val="006327F3"/>
    <w:rsid w:val="00633037"/>
    <w:rsid w:val="00633472"/>
    <w:rsid w:val="00633A72"/>
    <w:rsid w:val="00634A1F"/>
    <w:rsid w:val="00634C8E"/>
    <w:rsid w:val="00635B94"/>
    <w:rsid w:val="00636728"/>
    <w:rsid w:val="00637B62"/>
    <w:rsid w:val="00642222"/>
    <w:rsid w:val="00642C71"/>
    <w:rsid w:val="0064397B"/>
    <w:rsid w:val="006456F9"/>
    <w:rsid w:val="006458F9"/>
    <w:rsid w:val="006460C9"/>
    <w:rsid w:val="0064763A"/>
    <w:rsid w:val="0064771D"/>
    <w:rsid w:val="0065018C"/>
    <w:rsid w:val="00650236"/>
    <w:rsid w:val="00650F1D"/>
    <w:rsid w:val="006513AF"/>
    <w:rsid w:val="00651481"/>
    <w:rsid w:val="00651E8F"/>
    <w:rsid w:val="006526FB"/>
    <w:rsid w:val="00652A5C"/>
    <w:rsid w:val="00655236"/>
    <w:rsid w:val="006565DE"/>
    <w:rsid w:val="00656FCD"/>
    <w:rsid w:val="0065781D"/>
    <w:rsid w:val="006610CD"/>
    <w:rsid w:val="00661584"/>
    <w:rsid w:val="006626F9"/>
    <w:rsid w:val="0066559E"/>
    <w:rsid w:val="00665DA8"/>
    <w:rsid w:val="00666CC0"/>
    <w:rsid w:val="0066728B"/>
    <w:rsid w:val="006675F8"/>
    <w:rsid w:val="00667B0B"/>
    <w:rsid w:val="006700B7"/>
    <w:rsid w:val="0067045E"/>
    <w:rsid w:val="00670C1D"/>
    <w:rsid w:val="00671505"/>
    <w:rsid w:val="00671A4C"/>
    <w:rsid w:val="006727D4"/>
    <w:rsid w:val="006737FE"/>
    <w:rsid w:val="006758E5"/>
    <w:rsid w:val="006763B9"/>
    <w:rsid w:val="00676C72"/>
    <w:rsid w:val="006804AB"/>
    <w:rsid w:val="006809CB"/>
    <w:rsid w:val="006814C1"/>
    <w:rsid w:val="006821AC"/>
    <w:rsid w:val="006824F4"/>
    <w:rsid w:val="006827BB"/>
    <w:rsid w:val="00682AE6"/>
    <w:rsid w:val="006840BB"/>
    <w:rsid w:val="0068442B"/>
    <w:rsid w:val="006844F7"/>
    <w:rsid w:val="00684933"/>
    <w:rsid w:val="00684C46"/>
    <w:rsid w:val="00685030"/>
    <w:rsid w:val="006851E4"/>
    <w:rsid w:val="00686030"/>
    <w:rsid w:val="00686DA4"/>
    <w:rsid w:val="00687653"/>
    <w:rsid w:val="00687ED2"/>
    <w:rsid w:val="006904ED"/>
    <w:rsid w:val="00690A72"/>
    <w:rsid w:val="00692914"/>
    <w:rsid w:val="00693F43"/>
    <w:rsid w:val="00694044"/>
    <w:rsid w:val="006947E3"/>
    <w:rsid w:val="00694CF3"/>
    <w:rsid w:val="00697745"/>
    <w:rsid w:val="006A065B"/>
    <w:rsid w:val="006A075B"/>
    <w:rsid w:val="006A2CD6"/>
    <w:rsid w:val="006A3611"/>
    <w:rsid w:val="006A7927"/>
    <w:rsid w:val="006B196F"/>
    <w:rsid w:val="006B2808"/>
    <w:rsid w:val="006B2A2B"/>
    <w:rsid w:val="006B2CB9"/>
    <w:rsid w:val="006B31F8"/>
    <w:rsid w:val="006B483D"/>
    <w:rsid w:val="006B4D15"/>
    <w:rsid w:val="006B5445"/>
    <w:rsid w:val="006C05A2"/>
    <w:rsid w:val="006C0670"/>
    <w:rsid w:val="006C0B48"/>
    <w:rsid w:val="006C23ED"/>
    <w:rsid w:val="006C3472"/>
    <w:rsid w:val="006C3829"/>
    <w:rsid w:val="006C4979"/>
    <w:rsid w:val="006C4A84"/>
    <w:rsid w:val="006C5991"/>
    <w:rsid w:val="006C6BD3"/>
    <w:rsid w:val="006C74DD"/>
    <w:rsid w:val="006C7549"/>
    <w:rsid w:val="006D1043"/>
    <w:rsid w:val="006D169D"/>
    <w:rsid w:val="006D1F56"/>
    <w:rsid w:val="006D43A0"/>
    <w:rsid w:val="006D4B1E"/>
    <w:rsid w:val="006D4E0B"/>
    <w:rsid w:val="006D62CB"/>
    <w:rsid w:val="006D6398"/>
    <w:rsid w:val="006D654B"/>
    <w:rsid w:val="006D6CE3"/>
    <w:rsid w:val="006D6D9A"/>
    <w:rsid w:val="006D7A1A"/>
    <w:rsid w:val="006E0BE5"/>
    <w:rsid w:val="006E175F"/>
    <w:rsid w:val="006E1F60"/>
    <w:rsid w:val="006E33CB"/>
    <w:rsid w:val="006E3C62"/>
    <w:rsid w:val="006E45C0"/>
    <w:rsid w:val="006E5038"/>
    <w:rsid w:val="006E523D"/>
    <w:rsid w:val="006E600E"/>
    <w:rsid w:val="006E7584"/>
    <w:rsid w:val="006E76C8"/>
    <w:rsid w:val="006E7C09"/>
    <w:rsid w:val="006F001F"/>
    <w:rsid w:val="006F0D81"/>
    <w:rsid w:val="006F0FEA"/>
    <w:rsid w:val="006F37E7"/>
    <w:rsid w:val="006F3A15"/>
    <w:rsid w:val="006F41E8"/>
    <w:rsid w:val="006F5225"/>
    <w:rsid w:val="006F6055"/>
    <w:rsid w:val="006F6F3F"/>
    <w:rsid w:val="006F7295"/>
    <w:rsid w:val="006F792F"/>
    <w:rsid w:val="00701AC9"/>
    <w:rsid w:val="00704337"/>
    <w:rsid w:val="00704836"/>
    <w:rsid w:val="00705CAA"/>
    <w:rsid w:val="00706DFC"/>
    <w:rsid w:val="0070724A"/>
    <w:rsid w:val="0071037C"/>
    <w:rsid w:val="00710631"/>
    <w:rsid w:val="00711770"/>
    <w:rsid w:val="0071207D"/>
    <w:rsid w:val="00713D13"/>
    <w:rsid w:val="00714375"/>
    <w:rsid w:val="00715891"/>
    <w:rsid w:val="00716E5F"/>
    <w:rsid w:val="00717752"/>
    <w:rsid w:val="007178BA"/>
    <w:rsid w:val="0072026E"/>
    <w:rsid w:val="00720992"/>
    <w:rsid w:val="007212F9"/>
    <w:rsid w:val="007214F7"/>
    <w:rsid w:val="00721575"/>
    <w:rsid w:val="00721B7E"/>
    <w:rsid w:val="00722678"/>
    <w:rsid w:val="00723196"/>
    <w:rsid w:val="007234CD"/>
    <w:rsid w:val="00723BDE"/>
    <w:rsid w:val="00723C2D"/>
    <w:rsid w:val="00724FD0"/>
    <w:rsid w:val="007251C3"/>
    <w:rsid w:val="007266DF"/>
    <w:rsid w:val="0072771B"/>
    <w:rsid w:val="00727CD5"/>
    <w:rsid w:val="007300FB"/>
    <w:rsid w:val="00730C7F"/>
    <w:rsid w:val="007330F7"/>
    <w:rsid w:val="007331F3"/>
    <w:rsid w:val="00733977"/>
    <w:rsid w:val="00733D5D"/>
    <w:rsid w:val="007350B3"/>
    <w:rsid w:val="0073745F"/>
    <w:rsid w:val="00737B93"/>
    <w:rsid w:val="00740BA2"/>
    <w:rsid w:val="00740E66"/>
    <w:rsid w:val="0074144A"/>
    <w:rsid w:val="00742E95"/>
    <w:rsid w:val="00744A18"/>
    <w:rsid w:val="00744DAE"/>
    <w:rsid w:val="007461D8"/>
    <w:rsid w:val="00746A91"/>
    <w:rsid w:val="007471E6"/>
    <w:rsid w:val="00750890"/>
    <w:rsid w:val="00750C1B"/>
    <w:rsid w:val="00751FA9"/>
    <w:rsid w:val="0075265D"/>
    <w:rsid w:val="007563AE"/>
    <w:rsid w:val="00757B8D"/>
    <w:rsid w:val="00757BD7"/>
    <w:rsid w:val="007619D9"/>
    <w:rsid w:val="00761E6C"/>
    <w:rsid w:val="007624C0"/>
    <w:rsid w:val="007626A0"/>
    <w:rsid w:val="00764286"/>
    <w:rsid w:val="007644BB"/>
    <w:rsid w:val="007656E5"/>
    <w:rsid w:val="00765A59"/>
    <w:rsid w:val="00766BBB"/>
    <w:rsid w:val="00770AA8"/>
    <w:rsid w:val="0077103B"/>
    <w:rsid w:val="00772846"/>
    <w:rsid w:val="007769F4"/>
    <w:rsid w:val="0077790D"/>
    <w:rsid w:val="00780BBB"/>
    <w:rsid w:val="00780BC7"/>
    <w:rsid w:val="00781C7A"/>
    <w:rsid w:val="00782D3D"/>
    <w:rsid w:val="00782E21"/>
    <w:rsid w:val="00784167"/>
    <w:rsid w:val="00784A8E"/>
    <w:rsid w:val="00784BFD"/>
    <w:rsid w:val="0078568A"/>
    <w:rsid w:val="00787F39"/>
    <w:rsid w:val="0079033A"/>
    <w:rsid w:val="0079083B"/>
    <w:rsid w:val="00791EBE"/>
    <w:rsid w:val="00792031"/>
    <w:rsid w:val="007920FF"/>
    <w:rsid w:val="00792FA5"/>
    <w:rsid w:val="00793815"/>
    <w:rsid w:val="00793CF1"/>
    <w:rsid w:val="00795042"/>
    <w:rsid w:val="007969CE"/>
    <w:rsid w:val="00796FE0"/>
    <w:rsid w:val="00797E99"/>
    <w:rsid w:val="007A0581"/>
    <w:rsid w:val="007A079D"/>
    <w:rsid w:val="007A0E5F"/>
    <w:rsid w:val="007A195D"/>
    <w:rsid w:val="007A3686"/>
    <w:rsid w:val="007A3DA0"/>
    <w:rsid w:val="007A4732"/>
    <w:rsid w:val="007A488C"/>
    <w:rsid w:val="007A4F02"/>
    <w:rsid w:val="007A5D41"/>
    <w:rsid w:val="007A623A"/>
    <w:rsid w:val="007A6CC2"/>
    <w:rsid w:val="007A7F48"/>
    <w:rsid w:val="007B0314"/>
    <w:rsid w:val="007B6924"/>
    <w:rsid w:val="007B6D8A"/>
    <w:rsid w:val="007C0943"/>
    <w:rsid w:val="007C1287"/>
    <w:rsid w:val="007C21C7"/>
    <w:rsid w:val="007C4A22"/>
    <w:rsid w:val="007C4FD3"/>
    <w:rsid w:val="007C5B66"/>
    <w:rsid w:val="007C6262"/>
    <w:rsid w:val="007C6D81"/>
    <w:rsid w:val="007D09FA"/>
    <w:rsid w:val="007D155A"/>
    <w:rsid w:val="007D157E"/>
    <w:rsid w:val="007D1669"/>
    <w:rsid w:val="007D243E"/>
    <w:rsid w:val="007D3D94"/>
    <w:rsid w:val="007D57DD"/>
    <w:rsid w:val="007D613B"/>
    <w:rsid w:val="007D63E9"/>
    <w:rsid w:val="007D7357"/>
    <w:rsid w:val="007D7767"/>
    <w:rsid w:val="007D7924"/>
    <w:rsid w:val="007D7E2C"/>
    <w:rsid w:val="007E07EC"/>
    <w:rsid w:val="007E0E0B"/>
    <w:rsid w:val="007E130A"/>
    <w:rsid w:val="007E190A"/>
    <w:rsid w:val="007E2947"/>
    <w:rsid w:val="007E3737"/>
    <w:rsid w:val="007E3C98"/>
    <w:rsid w:val="007E3D0E"/>
    <w:rsid w:val="007E4974"/>
    <w:rsid w:val="007E5EA1"/>
    <w:rsid w:val="007E6439"/>
    <w:rsid w:val="007F184B"/>
    <w:rsid w:val="007F1A37"/>
    <w:rsid w:val="007F5562"/>
    <w:rsid w:val="007F5BC3"/>
    <w:rsid w:val="007F6915"/>
    <w:rsid w:val="00802F18"/>
    <w:rsid w:val="00805F22"/>
    <w:rsid w:val="00806068"/>
    <w:rsid w:val="00807274"/>
    <w:rsid w:val="008076E3"/>
    <w:rsid w:val="00810E99"/>
    <w:rsid w:val="00812475"/>
    <w:rsid w:val="00812C2E"/>
    <w:rsid w:val="0081314A"/>
    <w:rsid w:val="0081489E"/>
    <w:rsid w:val="0081536C"/>
    <w:rsid w:val="00815D3F"/>
    <w:rsid w:val="008160E1"/>
    <w:rsid w:val="00816A97"/>
    <w:rsid w:val="00816B95"/>
    <w:rsid w:val="00816BA4"/>
    <w:rsid w:val="00816F50"/>
    <w:rsid w:val="008205D5"/>
    <w:rsid w:val="00820AEF"/>
    <w:rsid w:val="00821CDC"/>
    <w:rsid w:val="00822910"/>
    <w:rsid w:val="00823437"/>
    <w:rsid w:val="00825644"/>
    <w:rsid w:val="00825DAA"/>
    <w:rsid w:val="00827C55"/>
    <w:rsid w:val="008347F6"/>
    <w:rsid w:val="00834938"/>
    <w:rsid w:val="00834C8D"/>
    <w:rsid w:val="00835517"/>
    <w:rsid w:val="00835AE7"/>
    <w:rsid w:val="0083628B"/>
    <w:rsid w:val="008362D4"/>
    <w:rsid w:val="008368A3"/>
    <w:rsid w:val="008403D9"/>
    <w:rsid w:val="00840673"/>
    <w:rsid w:val="008406D0"/>
    <w:rsid w:val="0084118E"/>
    <w:rsid w:val="0084175D"/>
    <w:rsid w:val="00842695"/>
    <w:rsid w:val="0084301F"/>
    <w:rsid w:val="008436D6"/>
    <w:rsid w:val="00843C2E"/>
    <w:rsid w:val="00843E34"/>
    <w:rsid w:val="00844063"/>
    <w:rsid w:val="00845E14"/>
    <w:rsid w:val="00850535"/>
    <w:rsid w:val="00850A5F"/>
    <w:rsid w:val="0085526B"/>
    <w:rsid w:val="008558EC"/>
    <w:rsid w:val="00855BA1"/>
    <w:rsid w:val="00856042"/>
    <w:rsid w:val="00856534"/>
    <w:rsid w:val="00856D6C"/>
    <w:rsid w:val="00856E65"/>
    <w:rsid w:val="00857EB5"/>
    <w:rsid w:val="0086029A"/>
    <w:rsid w:val="008631C4"/>
    <w:rsid w:val="00863A63"/>
    <w:rsid w:val="00863A7E"/>
    <w:rsid w:val="00863C5B"/>
    <w:rsid w:val="00864E22"/>
    <w:rsid w:val="008663E2"/>
    <w:rsid w:val="008667D7"/>
    <w:rsid w:val="00867F4F"/>
    <w:rsid w:val="008717E0"/>
    <w:rsid w:val="00871E35"/>
    <w:rsid w:val="00872B57"/>
    <w:rsid w:val="00875258"/>
    <w:rsid w:val="008764B8"/>
    <w:rsid w:val="00877977"/>
    <w:rsid w:val="00880EE8"/>
    <w:rsid w:val="00881431"/>
    <w:rsid w:val="00881A38"/>
    <w:rsid w:val="008833A0"/>
    <w:rsid w:val="008836B0"/>
    <w:rsid w:val="00884990"/>
    <w:rsid w:val="00884A68"/>
    <w:rsid w:val="008854BD"/>
    <w:rsid w:val="008864BC"/>
    <w:rsid w:val="008876DA"/>
    <w:rsid w:val="00887D65"/>
    <w:rsid w:val="008926FE"/>
    <w:rsid w:val="008931CC"/>
    <w:rsid w:val="008935A0"/>
    <w:rsid w:val="0089391F"/>
    <w:rsid w:val="00893E83"/>
    <w:rsid w:val="00894016"/>
    <w:rsid w:val="008942F6"/>
    <w:rsid w:val="0089437E"/>
    <w:rsid w:val="0089499C"/>
    <w:rsid w:val="00894FDE"/>
    <w:rsid w:val="008952DD"/>
    <w:rsid w:val="00896315"/>
    <w:rsid w:val="0089679A"/>
    <w:rsid w:val="008967B7"/>
    <w:rsid w:val="00897DC5"/>
    <w:rsid w:val="008A078A"/>
    <w:rsid w:val="008A259F"/>
    <w:rsid w:val="008A3BDE"/>
    <w:rsid w:val="008A4845"/>
    <w:rsid w:val="008A529A"/>
    <w:rsid w:val="008A5312"/>
    <w:rsid w:val="008A6B1A"/>
    <w:rsid w:val="008A7ED8"/>
    <w:rsid w:val="008B1424"/>
    <w:rsid w:val="008B1CE0"/>
    <w:rsid w:val="008B2886"/>
    <w:rsid w:val="008B2F7C"/>
    <w:rsid w:val="008B3242"/>
    <w:rsid w:val="008B325C"/>
    <w:rsid w:val="008B3321"/>
    <w:rsid w:val="008B5034"/>
    <w:rsid w:val="008B68E0"/>
    <w:rsid w:val="008B6E67"/>
    <w:rsid w:val="008C00B2"/>
    <w:rsid w:val="008C1586"/>
    <w:rsid w:val="008C1987"/>
    <w:rsid w:val="008C2622"/>
    <w:rsid w:val="008C5157"/>
    <w:rsid w:val="008C5A71"/>
    <w:rsid w:val="008D0E27"/>
    <w:rsid w:val="008D1564"/>
    <w:rsid w:val="008D15BE"/>
    <w:rsid w:val="008D1A76"/>
    <w:rsid w:val="008D1DD9"/>
    <w:rsid w:val="008D33CD"/>
    <w:rsid w:val="008D4218"/>
    <w:rsid w:val="008D4A78"/>
    <w:rsid w:val="008D6896"/>
    <w:rsid w:val="008D7B9E"/>
    <w:rsid w:val="008E0563"/>
    <w:rsid w:val="008E1245"/>
    <w:rsid w:val="008E1517"/>
    <w:rsid w:val="008E154B"/>
    <w:rsid w:val="008E1BC4"/>
    <w:rsid w:val="008E2415"/>
    <w:rsid w:val="008E245D"/>
    <w:rsid w:val="008E2A6B"/>
    <w:rsid w:val="008E511D"/>
    <w:rsid w:val="008E66DD"/>
    <w:rsid w:val="008E6D08"/>
    <w:rsid w:val="008E7DB6"/>
    <w:rsid w:val="008F0612"/>
    <w:rsid w:val="008F17F4"/>
    <w:rsid w:val="008F1856"/>
    <w:rsid w:val="008F23F8"/>
    <w:rsid w:val="008F3A9A"/>
    <w:rsid w:val="008F4155"/>
    <w:rsid w:val="008F4484"/>
    <w:rsid w:val="008F5560"/>
    <w:rsid w:val="008F55C3"/>
    <w:rsid w:val="008F5B3C"/>
    <w:rsid w:val="008F64FF"/>
    <w:rsid w:val="008F6911"/>
    <w:rsid w:val="008F7372"/>
    <w:rsid w:val="0090063D"/>
    <w:rsid w:val="00900A5C"/>
    <w:rsid w:val="009017AD"/>
    <w:rsid w:val="00901A89"/>
    <w:rsid w:val="009036E0"/>
    <w:rsid w:val="009038A0"/>
    <w:rsid w:val="00905220"/>
    <w:rsid w:val="00905809"/>
    <w:rsid w:val="00906C13"/>
    <w:rsid w:val="00907C6C"/>
    <w:rsid w:val="00910EC7"/>
    <w:rsid w:val="00911607"/>
    <w:rsid w:val="00912712"/>
    <w:rsid w:val="0091337B"/>
    <w:rsid w:val="00914976"/>
    <w:rsid w:val="00915218"/>
    <w:rsid w:val="00915312"/>
    <w:rsid w:val="00915E2E"/>
    <w:rsid w:val="0091611E"/>
    <w:rsid w:val="0091746D"/>
    <w:rsid w:val="009201C1"/>
    <w:rsid w:val="00923443"/>
    <w:rsid w:val="0092420C"/>
    <w:rsid w:val="009242CA"/>
    <w:rsid w:val="0092445A"/>
    <w:rsid w:val="0092550A"/>
    <w:rsid w:val="009258B3"/>
    <w:rsid w:val="00926C7E"/>
    <w:rsid w:val="0092762E"/>
    <w:rsid w:val="0093010E"/>
    <w:rsid w:val="00932406"/>
    <w:rsid w:val="00934CA6"/>
    <w:rsid w:val="009353B4"/>
    <w:rsid w:val="00937729"/>
    <w:rsid w:val="00941AD9"/>
    <w:rsid w:val="009441E6"/>
    <w:rsid w:val="0094652B"/>
    <w:rsid w:val="0094701A"/>
    <w:rsid w:val="00950F74"/>
    <w:rsid w:val="00951570"/>
    <w:rsid w:val="0095177D"/>
    <w:rsid w:val="00951E95"/>
    <w:rsid w:val="0095343B"/>
    <w:rsid w:val="00953AB3"/>
    <w:rsid w:val="00953B7F"/>
    <w:rsid w:val="00953DC4"/>
    <w:rsid w:val="00954912"/>
    <w:rsid w:val="00956BE0"/>
    <w:rsid w:val="009572FA"/>
    <w:rsid w:val="0095794B"/>
    <w:rsid w:val="00957ABA"/>
    <w:rsid w:val="00961749"/>
    <w:rsid w:val="00961AC8"/>
    <w:rsid w:val="0096227E"/>
    <w:rsid w:val="00962579"/>
    <w:rsid w:val="00962B69"/>
    <w:rsid w:val="0096319D"/>
    <w:rsid w:val="009661A9"/>
    <w:rsid w:val="00966AAD"/>
    <w:rsid w:val="00966E07"/>
    <w:rsid w:val="00966F15"/>
    <w:rsid w:val="00967DA9"/>
    <w:rsid w:val="0097014C"/>
    <w:rsid w:val="0097062F"/>
    <w:rsid w:val="00970A3A"/>
    <w:rsid w:val="00972513"/>
    <w:rsid w:val="00973F3C"/>
    <w:rsid w:val="00974489"/>
    <w:rsid w:val="00974C4B"/>
    <w:rsid w:val="00974ECB"/>
    <w:rsid w:val="00976654"/>
    <w:rsid w:val="00980C22"/>
    <w:rsid w:val="00980DA5"/>
    <w:rsid w:val="009815E8"/>
    <w:rsid w:val="00981734"/>
    <w:rsid w:val="00982053"/>
    <w:rsid w:val="009824BE"/>
    <w:rsid w:val="00982E77"/>
    <w:rsid w:val="00983D89"/>
    <w:rsid w:val="00985518"/>
    <w:rsid w:val="00985635"/>
    <w:rsid w:val="00985B91"/>
    <w:rsid w:val="00987195"/>
    <w:rsid w:val="00987EA8"/>
    <w:rsid w:val="00990772"/>
    <w:rsid w:val="00991AD0"/>
    <w:rsid w:val="00991BDA"/>
    <w:rsid w:val="009927EA"/>
    <w:rsid w:val="00992A02"/>
    <w:rsid w:val="00992E8E"/>
    <w:rsid w:val="00993151"/>
    <w:rsid w:val="0099432E"/>
    <w:rsid w:val="009952DA"/>
    <w:rsid w:val="009963D9"/>
    <w:rsid w:val="0099692F"/>
    <w:rsid w:val="009A1874"/>
    <w:rsid w:val="009A2304"/>
    <w:rsid w:val="009A325A"/>
    <w:rsid w:val="009A340E"/>
    <w:rsid w:val="009A459D"/>
    <w:rsid w:val="009A57B0"/>
    <w:rsid w:val="009A5FE5"/>
    <w:rsid w:val="009A7E1E"/>
    <w:rsid w:val="009B0B94"/>
    <w:rsid w:val="009B0E5D"/>
    <w:rsid w:val="009B0FB4"/>
    <w:rsid w:val="009B2615"/>
    <w:rsid w:val="009B2851"/>
    <w:rsid w:val="009B3403"/>
    <w:rsid w:val="009B34ED"/>
    <w:rsid w:val="009B43D3"/>
    <w:rsid w:val="009B4C51"/>
    <w:rsid w:val="009B4E10"/>
    <w:rsid w:val="009B7D07"/>
    <w:rsid w:val="009C0231"/>
    <w:rsid w:val="009C163F"/>
    <w:rsid w:val="009C1A8A"/>
    <w:rsid w:val="009C1D9B"/>
    <w:rsid w:val="009C1F26"/>
    <w:rsid w:val="009C2BDD"/>
    <w:rsid w:val="009C3513"/>
    <w:rsid w:val="009C36B9"/>
    <w:rsid w:val="009C3E39"/>
    <w:rsid w:val="009C44F2"/>
    <w:rsid w:val="009C457B"/>
    <w:rsid w:val="009C5937"/>
    <w:rsid w:val="009C793E"/>
    <w:rsid w:val="009C7EA5"/>
    <w:rsid w:val="009D2651"/>
    <w:rsid w:val="009D3995"/>
    <w:rsid w:val="009D648F"/>
    <w:rsid w:val="009D753C"/>
    <w:rsid w:val="009D79CC"/>
    <w:rsid w:val="009E14F0"/>
    <w:rsid w:val="009E3037"/>
    <w:rsid w:val="009E4813"/>
    <w:rsid w:val="009E4B9E"/>
    <w:rsid w:val="009E6AA7"/>
    <w:rsid w:val="009E7206"/>
    <w:rsid w:val="009F06F6"/>
    <w:rsid w:val="009F0799"/>
    <w:rsid w:val="009F095F"/>
    <w:rsid w:val="009F1A88"/>
    <w:rsid w:val="009F22AA"/>
    <w:rsid w:val="009F2BC1"/>
    <w:rsid w:val="009F36F2"/>
    <w:rsid w:val="009F429B"/>
    <w:rsid w:val="009F483A"/>
    <w:rsid w:val="009F4DCA"/>
    <w:rsid w:val="009F572B"/>
    <w:rsid w:val="009F6F9D"/>
    <w:rsid w:val="009F76C5"/>
    <w:rsid w:val="009F7747"/>
    <w:rsid w:val="00A00A63"/>
    <w:rsid w:val="00A0145D"/>
    <w:rsid w:val="00A01461"/>
    <w:rsid w:val="00A01F96"/>
    <w:rsid w:val="00A03522"/>
    <w:rsid w:val="00A036E2"/>
    <w:rsid w:val="00A03B3C"/>
    <w:rsid w:val="00A061BD"/>
    <w:rsid w:val="00A06207"/>
    <w:rsid w:val="00A06B0D"/>
    <w:rsid w:val="00A06B64"/>
    <w:rsid w:val="00A0749C"/>
    <w:rsid w:val="00A07522"/>
    <w:rsid w:val="00A07D29"/>
    <w:rsid w:val="00A111C6"/>
    <w:rsid w:val="00A121BE"/>
    <w:rsid w:val="00A12C53"/>
    <w:rsid w:val="00A12EA6"/>
    <w:rsid w:val="00A135FA"/>
    <w:rsid w:val="00A14188"/>
    <w:rsid w:val="00A14AC1"/>
    <w:rsid w:val="00A14FAC"/>
    <w:rsid w:val="00A16A37"/>
    <w:rsid w:val="00A1731F"/>
    <w:rsid w:val="00A177E5"/>
    <w:rsid w:val="00A17BFB"/>
    <w:rsid w:val="00A20E18"/>
    <w:rsid w:val="00A213E9"/>
    <w:rsid w:val="00A21F4C"/>
    <w:rsid w:val="00A24C20"/>
    <w:rsid w:val="00A25100"/>
    <w:rsid w:val="00A25540"/>
    <w:rsid w:val="00A258A5"/>
    <w:rsid w:val="00A258D1"/>
    <w:rsid w:val="00A2741B"/>
    <w:rsid w:val="00A27B1F"/>
    <w:rsid w:val="00A3137E"/>
    <w:rsid w:val="00A31A97"/>
    <w:rsid w:val="00A34062"/>
    <w:rsid w:val="00A3407A"/>
    <w:rsid w:val="00A3574A"/>
    <w:rsid w:val="00A35852"/>
    <w:rsid w:val="00A36C7F"/>
    <w:rsid w:val="00A404A8"/>
    <w:rsid w:val="00A41B7A"/>
    <w:rsid w:val="00A42E03"/>
    <w:rsid w:val="00A43BDE"/>
    <w:rsid w:val="00A46780"/>
    <w:rsid w:val="00A50592"/>
    <w:rsid w:val="00A50864"/>
    <w:rsid w:val="00A50D23"/>
    <w:rsid w:val="00A50D66"/>
    <w:rsid w:val="00A5144B"/>
    <w:rsid w:val="00A51D82"/>
    <w:rsid w:val="00A5308C"/>
    <w:rsid w:val="00A553CB"/>
    <w:rsid w:val="00A55B83"/>
    <w:rsid w:val="00A55D18"/>
    <w:rsid w:val="00A56A74"/>
    <w:rsid w:val="00A601B3"/>
    <w:rsid w:val="00A616A2"/>
    <w:rsid w:val="00A61C91"/>
    <w:rsid w:val="00A6343E"/>
    <w:rsid w:val="00A63F7E"/>
    <w:rsid w:val="00A64855"/>
    <w:rsid w:val="00A64986"/>
    <w:rsid w:val="00A64B85"/>
    <w:rsid w:val="00A64C16"/>
    <w:rsid w:val="00A65080"/>
    <w:rsid w:val="00A66DA5"/>
    <w:rsid w:val="00A66E2B"/>
    <w:rsid w:val="00A67EA2"/>
    <w:rsid w:val="00A67EE7"/>
    <w:rsid w:val="00A707C9"/>
    <w:rsid w:val="00A7100C"/>
    <w:rsid w:val="00A72DF8"/>
    <w:rsid w:val="00A74C32"/>
    <w:rsid w:val="00A75B1C"/>
    <w:rsid w:val="00A75B27"/>
    <w:rsid w:val="00A763A6"/>
    <w:rsid w:val="00A764D9"/>
    <w:rsid w:val="00A77409"/>
    <w:rsid w:val="00A80533"/>
    <w:rsid w:val="00A81E49"/>
    <w:rsid w:val="00A82440"/>
    <w:rsid w:val="00A833AB"/>
    <w:rsid w:val="00A8420B"/>
    <w:rsid w:val="00A8639F"/>
    <w:rsid w:val="00A86ECF"/>
    <w:rsid w:val="00A910A5"/>
    <w:rsid w:val="00A92777"/>
    <w:rsid w:val="00A93A86"/>
    <w:rsid w:val="00A9546B"/>
    <w:rsid w:val="00A9710D"/>
    <w:rsid w:val="00A97C03"/>
    <w:rsid w:val="00AA08D2"/>
    <w:rsid w:val="00AA0E20"/>
    <w:rsid w:val="00AA11AE"/>
    <w:rsid w:val="00AA2FF1"/>
    <w:rsid w:val="00AA3864"/>
    <w:rsid w:val="00AA39D5"/>
    <w:rsid w:val="00AA4438"/>
    <w:rsid w:val="00AA50F5"/>
    <w:rsid w:val="00AA6E5E"/>
    <w:rsid w:val="00AA7A5B"/>
    <w:rsid w:val="00AA7C0F"/>
    <w:rsid w:val="00AA7F03"/>
    <w:rsid w:val="00AA7FF0"/>
    <w:rsid w:val="00AB0E97"/>
    <w:rsid w:val="00AB1345"/>
    <w:rsid w:val="00AB219D"/>
    <w:rsid w:val="00AB34D3"/>
    <w:rsid w:val="00AB4305"/>
    <w:rsid w:val="00AB5F0D"/>
    <w:rsid w:val="00AB6874"/>
    <w:rsid w:val="00AC05CF"/>
    <w:rsid w:val="00AC2E90"/>
    <w:rsid w:val="00AC68DA"/>
    <w:rsid w:val="00AC6F8B"/>
    <w:rsid w:val="00AC75DE"/>
    <w:rsid w:val="00AD1002"/>
    <w:rsid w:val="00AD19D0"/>
    <w:rsid w:val="00AD461E"/>
    <w:rsid w:val="00AD4E53"/>
    <w:rsid w:val="00AD56FF"/>
    <w:rsid w:val="00AD5F6B"/>
    <w:rsid w:val="00AD60FC"/>
    <w:rsid w:val="00AD77F5"/>
    <w:rsid w:val="00AE0049"/>
    <w:rsid w:val="00AE2E6E"/>
    <w:rsid w:val="00AE4FBA"/>
    <w:rsid w:val="00AE54C8"/>
    <w:rsid w:val="00AE5D99"/>
    <w:rsid w:val="00AE5ED8"/>
    <w:rsid w:val="00AE609F"/>
    <w:rsid w:val="00AE6480"/>
    <w:rsid w:val="00AE6DAF"/>
    <w:rsid w:val="00AE7213"/>
    <w:rsid w:val="00AE7C91"/>
    <w:rsid w:val="00AF1028"/>
    <w:rsid w:val="00AF1C8B"/>
    <w:rsid w:val="00AF236A"/>
    <w:rsid w:val="00AF253D"/>
    <w:rsid w:val="00AF3B9B"/>
    <w:rsid w:val="00AF475D"/>
    <w:rsid w:val="00AF4F7B"/>
    <w:rsid w:val="00AF5ED5"/>
    <w:rsid w:val="00AF6029"/>
    <w:rsid w:val="00AF6B54"/>
    <w:rsid w:val="00AF7D4A"/>
    <w:rsid w:val="00B000B4"/>
    <w:rsid w:val="00B000CF"/>
    <w:rsid w:val="00B01A14"/>
    <w:rsid w:val="00B01C5C"/>
    <w:rsid w:val="00B01CE0"/>
    <w:rsid w:val="00B031D2"/>
    <w:rsid w:val="00B042DC"/>
    <w:rsid w:val="00B05C2D"/>
    <w:rsid w:val="00B061E9"/>
    <w:rsid w:val="00B066E9"/>
    <w:rsid w:val="00B06E36"/>
    <w:rsid w:val="00B071FD"/>
    <w:rsid w:val="00B07783"/>
    <w:rsid w:val="00B1000D"/>
    <w:rsid w:val="00B12845"/>
    <w:rsid w:val="00B1296F"/>
    <w:rsid w:val="00B13434"/>
    <w:rsid w:val="00B13E17"/>
    <w:rsid w:val="00B13E4D"/>
    <w:rsid w:val="00B1445E"/>
    <w:rsid w:val="00B15156"/>
    <w:rsid w:val="00B151AD"/>
    <w:rsid w:val="00B17423"/>
    <w:rsid w:val="00B2172A"/>
    <w:rsid w:val="00B21D21"/>
    <w:rsid w:val="00B2267E"/>
    <w:rsid w:val="00B22B03"/>
    <w:rsid w:val="00B2743A"/>
    <w:rsid w:val="00B33600"/>
    <w:rsid w:val="00B34A38"/>
    <w:rsid w:val="00B34FE1"/>
    <w:rsid w:val="00B361D7"/>
    <w:rsid w:val="00B37D74"/>
    <w:rsid w:val="00B42B24"/>
    <w:rsid w:val="00B435B9"/>
    <w:rsid w:val="00B4477B"/>
    <w:rsid w:val="00B4545B"/>
    <w:rsid w:val="00B46AC0"/>
    <w:rsid w:val="00B479E4"/>
    <w:rsid w:val="00B51F42"/>
    <w:rsid w:val="00B538D5"/>
    <w:rsid w:val="00B538D9"/>
    <w:rsid w:val="00B53C62"/>
    <w:rsid w:val="00B54888"/>
    <w:rsid w:val="00B54990"/>
    <w:rsid w:val="00B54CBF"/>
    <w:rsid w:val="00B55DF1"/>
    <w:rsid w:val="00B6045B"/>
    <w:rsid w:val="00B60E9E"/>
    <w:rsid w:val="00B618C5"/>
    <w:rsid w:val="00B61E52"/>
    <w:rsid w:val="00B6200D"/>
    <w:rsid w:val="00B6228D"/>
    <w:rsid w:val="00B62A39"/>
    <w:rsid w:val="00B630D6"/>
    <w:rsid w:val="00B63CCD"/>
    <w:rsid w:val="00B6443D"/>
    <w:rsid w:val="00B65A6E"/>
    <w:rsid w:val="00B673D8"/>
    <w:rsid w:val="00B673F6"/>
    <w:rsid w:val="00B7104A"/>
    <w:rsid w:val="00B71D02"/>
    <w:rsid w:val="00B72E4A"/>
    <w:rsid w:val="00B73AF1"/>
    <w:rsid w:val="00B74035"/>
    <w:rsid w:val="00B740BE"/>
    <w:rsid w:val="00B74264"/>
    <w:rsid w:val="00B74B0C"/>
    <w:rsid w:val="00B7511B"/>
    <w:rsid w:val="00B761CA"/>
    <w:rsid w:val="00B76D7C"/>
    <w:rsid w:val="00B77C18"/>
    <w:rsid w:val="00B77DEF"/>
    <w:rsid w:val="00B77F18"/>
    <w:rsid w:val="00B8278E"/>
    <w:rsid w:val="00B82C37"/>
    <w:rsid w:val="00B83131"/>
    <w:rsid w:val="00B8418B"/>
    <w:rsid w:val="00B843D1"/>
    <w:rsid w:val="00B8577F"/>
    <w:rsid w:val="00B86006"/>
    <w:rsid w:val="00B86DCC"/>
    <w:rsid w:val="00B871A7"/>
    <w:rsid w:val="00B8752F"/>
    <w:rsid w:val="00B916A4"/>
    <w:rsid w:val="00B9190C"/>
    <w:rsid w:val="00B91CC2"/>
    <w:rsid w:val="00B92071"/>
    <w:rsid w:val="00B92196"/>
    <w:rsid w:val="00B92D63"/>
    <w:rsid w:val="00B93228"/>
    <w:rsid w:val="00B9357C"/>
    <w:rsid w:val="00B93E97"/>
    <w:rsid w:val="00B94D26"/>
    <w:rsid w:val="00B95693"/>
    <w:rsid w:val="00B96C90"/>
    <w:rsid w:val="00B96FC5"/>
    <w:rsid w:val="00B972AA"/>
    <w:rsid w:val="00BA1255"/>
    <w:rsid w:val="00BA2CFC"/>
    <w:rsid w:val="00BA3605"/>
    <w:rsid w:val="00BA3DEA"/>
    <w:rsid w:val="00BA5088"/>
    <w:rsid w:val="00BA512A"/>
    <w:rsid w:val="00BA587A"/>
    <w:rsid w:val="00BA6301"/>
    <w:rsid w:val="00BA6613"/>
    <w:rsid w:val="00BA67B5"/>
    <w:rsid w:val="00BA69EF"/>
    <w:rsid w:val="00BA73E6"/>
    <w:rsid w:val="00BB021E"/>
    <w:rsid w:val="00BB0AC5"/>
    <w:rsid w:val="00BB1468"/>
    <w:rsid w:val="00BB2672"/>
    <w:rsid w:val="00BB3538"/>
    <w:rsid w:val="00BB3C85"/>
    <w:rsid w:val="00BB438E"/>
    <w:rsid w:val="00BB44A2"/>
    <w:rsid w:val="00BB478B"/>
    <w:rsid w:val="00BB5A0D"/>
    <w:rsid w:val="00BB66D2"/>
    <w:rsid w:val="00BB6B8C"/>
    <w:rsid w:val="00BB7ED0"/>
    <w:rsid w:val="00BC023E"/>
    <w:rsid w:val="00BC1C56"/>
    <w:rsid w:val="00BC32A2"/>
    <w:rsid w:val="00BC3516"/>
    <w:rsid w:val="00BC3A0E"/>
    <w:rsid w:val="00BC53ED"/>
    <w:rsid w:val="00BC6088"/>
    <w:rsid w:val="00BC633F"/>
    <w:rsid w:val="00BC6C19"/>
    <w:rsid w:val="00BC6C65"/>
    <w:rsid w:val="00BC6CC3"/>
    <w:rsid w:val="00BC72C1"/>
    <w:rsid w:val="00BC7F5B"/>
    <w:rsid w:val="00BD1FA4"/>
    <w:rsid w:val="00BD268F"/>
    <w:rsid w:val="00BD2818"/>
    <w:rsid w:val="00BD2899"/>
    <w:rsid w:val="00BD4CC0"/>
    <w:rsid w:val="00BD51F0"/>
    <w:rsid w:val="00BD52B9"/>
    <w:rsid w:val="00BD5426"/>
    <w:rsid w:val="00BD55D6"/>
    <w:rsid w:val="00BD5F77"/>
    <w:rsid w:val="00BD64CF"/>
    <w:rsid w:val="00BD6AD6"/>
    <w:rsid w:val="00BE044B"/>
    <w:rsid w:val="00BE1553"/>
    <w:rsid w:val="00BE1847"/>
    <w:rsid w:val="00BE1E92"/>
    <w:rsid w:val="00BE1FC6"/>
    <w:rsid w:val="00BE4631"/>
    <w:rsid w:val="00BE4B18"/>
    <w:rsid w:val="00BE4DD8"/>
    <w:rsid w:val="00BE5A3C"/>
    <w:rsid w:val="00BE62E7"/>
    <w:rsid w:val="00BE6E5E"/>
    <w:rsid w:val="00BE76FA"/>
    <w:rsid w:val="00BE7759"/>
    <w:rsid w:val="00BF075D"/>
    <w:rsid w:val="00BF1224"/>
    <w:rsid w:val="00BF21B5"/>
    <w:rsid w:val="00BF2412"/>
    <w:rsid w:val="00BF263B"/>
    <w:rsid w:val="00BF3183"/>
    <w:rsid w:val="00BF333E"/>
    <w:rsid w:val="00BF348F"/>
    <w:rsid w:val="00BF3EAB"/>
    <w:rsid w:val="00BF3EE5"/>
    <w:rsid w:val="00BF3FE0"/>
    <w:rsid w:val="00BF45EC"/>
    <w:rsid w:val="00BF610B"/>
    <w:rsid w:val="00C025C9"/>
    <w:rsid w:val="00C02A41"/>
    <w:rsid w:val="00C044F9"/>
    <w:rsid w:val="00C04559"/>
    <w:rsid w:val="00C047E2"/>
    <w:rsid w:val="00C05692"/>
    <w:rsid w:val="00C065D0"/>
    <w:rsid w:val="00C0774D"/>
    <w:rsid w:val="00C104B4"/>
    <w:rsid w:val="00C1148B"/>
    <w:rsid w:val="00C12645"/>
    <w:rsid w:val="00C137E8"/>
    <w:rsid w:val="00C13CB3"/>
    <w:rsid w:val="00C142AE"/>
    <w:rsid w:val="00C14581"/>
    <w:rsid w:val="00C14D05"/>
    <w:rsid w:val="00C153E4"/>
    <w:rsid w:val="00C1560B"/>
    <w:rsid w:val="00C15B18"/>
    <w:rsid w:val="00C20B17"/>
    <w:rsid w:val="00C20E78"/>
    <w:rsid w:val="00C219F9"/>
    <w:rsid w:val="00C21B14"/>
    <w:rsid w:val="00C22DCD"/>
    <w:rsid w:val="00C22EA7"/>
    <w:rsid w:val="00C239B1"/>
    <w:rsid w:val="00C2413C"/>
    <w:rsid w:val="00C25CB8"/>
    <w:rsid w:val="00C2716D"/>
    <w:rsid w:val="00C27373"/>
    <w:rsid w:val="00C273CC"/>
    <w:rsid w:val="00C27861"/>
    <w:rsid w:val="00C27A71"/>
    <w:rsid w:val="00C30C7B"/>
    <w:rsid w:val="00C30DD3"/>
    <w:rsid w:val="00C31EAA"/>
    <w:rsid w:val="00C32129"/>
    <w:rsid w:val="00C34348"/>
    <w:rsid w:val="00C35090"/>
    <w:rsid w:val="00C36269"/>
    <w:rsid w:val="00C36C79"/>
    <w:rsid w:val="00C4073D"/>
    <w:rsid w:val="00C414C5"/>
    <w:rsid w:val="00C418AA"/>
    <w:rsid w:val="00C424DD"/>
    <w:rsid w:val="00C43C2A"/>
    <w:rsid w:val="00C447C4"/>
    <w:rsid w:val="00C4524A"/>
    <w:rsid w:val="00C454DE"/>
    <w:rsid w:val="00C45646"/>
    <w:rsid w:val="00C456BB"/>
    <w:rsid w:val="00C45B6C"/>
    <w:rsid w:val="00C46138"/>
    <w:rsid w:val="00C463A2"/>
    <w:rsid w:val="00C46433"/>
    <w:rsid w:val="00C47358"/>
    <w:rsid w:val="00C50BFD"/>
    <w:rsid w:val="00C52015"/>
    <w:rsid w:val="00C52A57"/>
    <w:rsid w:val="00C57E7B"/>
    <w:rsid w:val="00C600B3"/>
    <w:rsid w:val="00C63603"/>
    <w:rsid w:val="00C63F10"/>
    <w:rsid w:val="00C64416"/>
    <w:rsid w:val="00C64CE7"/>
    <w:rsid w:val="00C6553D"/>
    <w:rsid w:val="00C66557"/>
    <w:rsid w:val="00C71B1B"/>
    <w:rsid w:val="00C71F8A"/>
    <w:rsid w:val="00C72584"/>
    <w:rsid w:val="00C72DB7"/>
    <w:rsid w:val="00C73C12"/>
    <w:rsid w:val="00C73EDC"/>
    <w:rsid w:val="00C76DAA"/>
    <w:rsid w:val="00C770ED"/>
    <w:rsid w:val="00C776C4"/>
    <w:rsid w:val="00C8073D"/>
    <w:rsid w:val="00C80826"/>
    <w:rsid w:val="00C80D2E"/>
    <w:rsid w:val="00C8107E"/>
    <w:rsid w:val="00C81E47"/>
    <w:rsid w:val="00C822AA"/>
    <w:rsid w:val="00C823F1"/>
    <w:rsid w:val="00C82F55"/>
    <w:rsid w:val="00C832EC"/>
    <w:rsid w:val="00C84AF8"/>
    <w:rsid w:val="00C84D2D"/>
    <w:rsid w:val="00C85247"/>
    <w:rsid w:val="00C85540"/>
    <w:rsid w:val="00C85E6C"/>
    <w:rsid w:val="00C865B4"/>
    <w:rsid w:val="00C8728F"/>
    <w:rsid w:val="00C900B7"/>
    <w:rsid w:val="00C91A57"/>
    <w:rsid w:val="00C931E6"/>
    <w:rsid w:val="00C94192"/>
    <w:rsid w:val="00C94B3C"/>
    <w:rsid w:val="00C9571C"/>
    <w:rsid w:val="00C95FB7"/>
    <w:rsid w:val="00C962FB"/>
    <w:rsid w:val="00C965DC"/>
    <w:rsid w:val="00C9737C"/>
    <w:rsid w:val="00C97D1C"/>
    <w:rsid w:val="00C97F34"/>
    <w:rsid w:val="00CA01F8"/>
    <w:rsid w:val="00CA049C"/>
    <w:rsid w:val="00CA0914"/>
    <w:rsid w:val="00CA18DD"/>
    <w:rsid w:val="00CA1C73"/>
    <w:rsid w:val="00CA22FA"/>
    <w:rsid w:val="00CA2C3C"/>
    <w:rsid w:val="00CA2C6C"/>
    <w:rsid w:val="00CA3F6E"/>
    <w:rsid w:val="00CA4800"/>
    <w:rsid w:val="00CA53A8"/>
    <w:rsid w:val="00CA57EA"/>
    <w:rsid w:val="00CA6174"/>
    <w:rsid w:val="00CA6ABC"/>
    <w:rsid w:val="00CA6D84"/>
    <w:rsid w:val="00CA7D08"/>
    <w:rsid w:val="00CB1D61"/>
    <w:rsid w:val="00CB2492"/>
    <w:rsid w:val="00CB46F8"/>
    <w:rsid w:val="00CB4966"/>
    <w:rsid w:val="00CB4B07"/>
    <w:rsid w:val="00CB5F4C"/>
    <w:rsid w:val="00CB6270"/>
    <w:rsid w:val="00CB6495"/>
    <w:rsid w:val="00CC05DD"/>
    <w:rsid w:val="00CC09ED"/>
    <w:rsid w:val="00CC0F18"/>
    <w:rsid w:val="00CC1670"/>
    <w:rsid w:val="00CC2DA4"/>
    <w:rsid w:val="00CC390C"/>
    <w:rsid w:val="00CC3A4C"/>
    <w:rsid w:val="00CC3F19"/>
    <w:rsid w:val="00CC4A5A"/>
    <w:rsid w:val="00CC4BCF"/>
    <w:rsid w:val="00CC4BD3"/>
    <w:rsid w:val="00CC6009"/>
    <w:rsid w:val="00CC7F11"/>
    <w:rsid w:val="00CD1F3D"/>
    <w:rsid w:val="00CD296A"/>
    <w:rsid w:val="00CD29C4"/>
    <w:rsid w:val="00CE05CE"/>
    <w:rsid w:val="00CE0ABB"/>
    <w:rsid w:val="00CE12F8"/>
    <w:rsid w:val="00CE1B16"/>
    <w:rsid w:val="00CE2215"/>
    <w:rsid w:val="00CE267F"/>
    <w:rsid w:val="00CE2D6D"/>
    <w:rsid w:val="00CE3792"/>
    <w:rsid w:val="00CE3D21"/>
    <w:rsid w:val="00CE3D25"/>
    <w:rsid w:val="00CE3F53"/>
    <w:rsid w:val="00CE478A"/>
    <w:rsid w:val="00CE4D3D"/>
    <w:rsid w:val="00CE4DBD"/>
    <w:rsid w:val="00CE5025"/>
    <w:rsid w:val="00CE51E7"/>
    <w:rsid w:val="00CE55F7"/>
    <w:rsid w:val="00CE6D91"/>
    <w:rsid w:val="00CE756E"/>
    <w:rsid w:val="00CF00A0"/>
    <w:rsid w:val="00CF044D"/>
    <w:rsid w:val="00CF0D7D"/>
    <w:rsid w:val="00CF2770"/>
    <w:rsid w:val="00CF2BDB"/>
    <w:rsid w:val="00CF5E3D"/>
    <w:rsid w:val="00CF745E"/>
    <w:rsid w:val="00CF7B31"/>
    <w:rsid w:val="00D008D4"/>
    <w:rsid w:val="00D00B2A"/>
    <w:rsid w:val="00D013B7"/>
    <w:rsid w:val="00D02689"/>
    <w:rsid w:val="00D06F76"/>
    <w:rsid w:val="00D07463"/>
    <w:rsid w:val="00D10F63"/>
    <w:rsid w:val="00D11792"/>
    <w:rsid w:val="00D11D21"/>
    <w:rsid w:val="00D12651"/>
    <w:rsid w:val="00D13E73"/>
    <w:rsid w:val="00D152A8"/>
    <w:rsid w:val="00D15849"/>
    <w:rsid w:val="00D1599C"/>
    <w:rsid w:val="00D2057E"/>
    <w:rsid w:val="00D21330"/>
    <w:rsid w:val="00D2140F"/>
    <w:rsid w:val="00D21470"/>
    <w:rsid w:val="00D2206F"/>
    <w:rsid w:val="00D2227D"/>
    <w:rsid w:val="00D22B28"/>
    <w:rsid w:val="00D25CDA"/>
    <w:rsid w:val="00D313CD"/>
    <w:rsid w:val="00D316E8"/>
    <w:rsid w:val="00D317A3"/>
    <w:rsid w:val="00D3235E"/>
    <w:rsid w:val="00D3399C"/>
    <w:rsid w:val="00D35848"/>
    <w:rsid w:val="00D369E3"/>
    <w:rsid w:val="00D36CCF"/>
    <w:rsid w:val="00D37951"/>
    <w:rsid w:val="00D40967"/>
    <w:rsid w:val="00D40C68"/>
    <w:rsid w:val="00D41806"/>
    <w:rsid w:val="00D4289F"/>
    <w:rsid w:val="00D4306C"/>
    <w:rsid w:val="00D432A4"/>
    <w:rsid w:val="00D4391D"/>
    <w:rsid w:val="00D43987"/>
    <w:rsid w:val="00D44BA6"/>
    <w:rsid w:val="00D454D6"/>
    <w:rsid w:val="00D46D5A"/>
    <w:rsid w:val="00D47BBE"/>
    <w:rsid w:val="00D47F7B"/>
    <w:rsid w:val="00D51574"/>
    <w:rsid w:val="00D52E0E"/>
    <w:rsid w:val="00D53273"/>
    <w:rsid w:val="00D545BE"/>
    <w:rsid w:val="00D54927"/>
    <w:rsid w:val="00D54958"/>
    <w:rsid w:val="00D54F01"/>
    <w:rsid w:val="00D57098"/>
    <w:rsid w:val="00D571AC"/>
    <w:rsid w:val="00D614B3"/>
    <w:rsid w:val="00D621A2"/>
    <w:rsid w:val="00D6282E"/>
    <w:rsid w:val="00D6360B"/>
    <w:rsid w:val="00D63665"/>
    <w:rsid w:val="00D6427B"/>
    <w:rsid w:val="00D64982"/>
    <w:rsid w:val="00D65DDE"/>
    <w:rsid w:val="00D661E4"/>
    <w:rsid w:val="00D66BC8"/>
    <w:rsid w:val="00D70852"/>
    <w:rsid w:val="00D727F6"/>
    <w:rsid w:val="00D73CF1"/>
    <w:rsid w:val="00D74D73"/>
    <w:rsid w:val="00D74F67"/>
    <w:rsid w:val="00D74FCA"/>
    <w:rsid w:val="00D75102"/>
    <w:rsid w:val="00D75928"/>
    <w:rsid w:val="00D774FB"/>
    <w:rsid w:val="00D800C0"/>
    <w:rsid w:val="00D80748"/>
    <w:rsid w:val="00D80893"/>
    <w:rsid w:val="00D80909"/>
    <w:rsid w:val="00D81DAC"/>
    <w:rsid w:val="00D83B8D"/>
    <w:rsid w:val="00D83C39"/>
    <w:rsid w:val="00D85C5D"/>
    <w:rsid w:val="00D862D7"/>
    <w:rsid w:val="00D87DBB"/>
    <w:rsid w:val="00D90F07"/>
    <w:rsid w:val="00D91B0D"/>
    <w:rsid w:val="00D91C3E"/>
    <w:rsid w:val="00D91EF6"/>
    <w:rsid w:val="00D9299C"/>
    <w:rsid w:val="00D929CA"/>
    <w:rsid w:val="00D92DCE"/>
    <w:rsid w:val="00D94FD0"/>
    <w:rsid w:val="00D951B8"/>
    <w:rsid w:val="00D95726"/>
    <w:rsid w:val="00D95ED1"/>
    <w:rsid w:val="00D96709"/>
    <w:rsid w:val="00D96B5B"/>
    <w:rsid w:val="00D97AEC"/>
    <w:rsid w:val="00DA0630"/>
    <w:rsid w:val="00DA063C"/>
    <w:rsid w:val="00DA06DA"/>
    <w:rsid w:val="00DA10A9"/>
    <w:rsid w:val="00DA2D45"/>
    <w:rsid w:val="00DA2E54"/>
    <w:rsid w:val="00DA3511"/>
    <w:rsid w:val="00DA39D3"/>
    <w:rsid w:val="00DA4ABE"/>
    <w:rsid w:val="00DA4D1B"/>
    <w:rsid w:val="00DA50E4"/>
    <w:rsid w:val="00DA538D"/>
    <w:rsid w:val="00DA591C"/>
    <w:rsid w:val="00DA752D"/>
    <w:rsid w:val="00DB0CDB"/>
    <w:rsid w:val="00DB132F"/>
    <w:rsid w:val="00DB136B"/>
    <w:rsid w:val="00DB1AF1"/>
    <w:rsid w:val="00DB3EF4"/>
    <w:rsid w:val="00DB4716"/>
    <w:rsid w:val="00DB47C1"/>
    <w:rsid w:val="00DB4932"/>
    <w:rsid w:val="00DB6692"/>
    <w:rsid w:val="00DB6BE8"/>
    <w:rsid w:val="00DB77E5"/>
    <w:rsid w:val="00DC07DB"/>
    <w:rsid w:val="00DC0F8D"/>
    <w:rsid w:val="00DC1D22"/>
    <w:rsid w:val="00DC233D"/>
    <w:rsid w:val="00DC36C2"/>
    <w:rsid w:val="00DC3817"/>
    <w:rsid w:val="00DC4477"/>
    <w:rsid w:val="00DC4797"/>
    <w:rsid w:val="00DC4E15"/>
    <w:rsid w:val="00DC62CC"/>
    <w:rsid w:val="00DC686B"/>
    <w:rsid w:val="00DD031B"/>
    <w:rsid w:val="00DD0792"/>
    <w:rsid w:val="00DD0A44"/>
    <w:rsid w:val="00DD0E60"/>
    <w:rsid w:val="00DD12FC"/>
    <w:rsid w:val="00DD1381"/>
    <w:rsid w:val="00DD2D0C"/>
    <w:rsid w:val="00DD34BC"/>
    <w:rsid w:val="00DD3821"/>
    <w:rsid w:val="00DD3B22"/>
    <w:rsid w:val="00DD633E"/>
    <w:rsid w:val="00DD6563"/>
    <w:rsid w:val="00DD691D"/>
    <w:rsid w:val="00DD6FDA"/>
    <w:rsid w:val="00DD7D1B"/>
    <w:rsid w:val="00DE063E"/>
    <w:rsid w:val="00DE06FA"/>
    <w:rsid w:val="00DE21B2"/>
    <w:rsid w:val="00DE25D2"/>
    <w:rsid w:val="00DE3AD3"/>
    <w:rsid w:val="00DE3E21"/>
    <w:rsid w:val="00DE423C"/>
    <w:rsid w:val="00DE44C0"/>
    <w:rsid w:val="00DE44D9"/>
    <w:rsid w:val="00DE4F18"/>
    <w:rsid w:val="00DE528B"/>
    <w:rsid w:val="00DE567D"/>
    <w:rsid w:val="00DF1564"/>
    <w:rsid w:val="00DF1589"/>
    <w:rsid w:val="00DF178E"/>
    <w:rsid w:val="00DF3F60"/>
    <w:rsid w:val="00DF5097"/>
    <w:rsid w:val="00DF5AD0"/>
    <w:rsid w:val="00DF5BC0"/>
    <w:rsid w:val="00DF60C9"/>
    <w:rsid w:val="00DF694C"/>
    <w:rsid w:val="00E00563"/>
    <w:rsid w:val="00E00B50"/>
    <w:rsid w:val="00E01CF5"/>
    <w:rsid w:val="00E02302"/>
    <w:rsid w:val="00E039C3"/>
    <w:rsid w:val="00E04B6D"/>
    <w:rsid w:val="00E07466"/>
    <w:rsid w:val="00E101D1"/>
    <w:rsid w:val="00E11366"/>
    <w:rsid w:val="00E1182C"/>
    <w:rsid w:val="00E118A6"/>
    <w:rsid w:val="00E15EAC"/>
    <w:rsid w:val="00E15F48"/>
    <w:rsid w:val="00E1622D"/>
    <w:rsid w:val="00E16B0E"/>
    <w:rsid w:val="00E20B10"/>
    <w:rsid w:val="00E21557"/>
    <w:rsid w:val="00E2284A"/>
    <w:rsid w:val="00E22ABE"/>
    <w:rsid w:val="00E22D47"/>
    <w:rsid w:val="00E22DCC"/>
    <w:rsid w:val="00E230E8"/>
    <w:rsid w:val="00E235A4"/>
    <w:rsid w:val="00E23AA0"/>
    <w:rsid w:val="00E243E3"/>
    <w:rsid w:val="00E2465E"/>
    <w:rsid w:val="00E247AA"/>
    <w:rsid w:val="00E25732"/>
    <w:rsid w:val="00E262A5"/>
    <w:rsid w:val="00E2690B"/>
    <w:rsid w:val="00E27A56"/>
    <w:rsid w:val="00E30151"/>
    <w:rsid w:val="00E30CBE"/>
    <w:rsid w:val="00E30D50"/>
    <w:rsid w:val="00E319C7"/>
    <w:rsid w:val="00E31F6B"/>
    <w:rsid w:val="00E324D3"/>
    <w:rsid w:val="00E32FB9"/>
    <w:rsid w:val="00E33496"/>
    <w:rsid w:val="00E34853"/>
    <w:rsid w:val="00E34FF1"/>
    <w:rsid w:val="00E36396"/>
    <w:rsid w:val="00E40219"/>
    <w:rsid w:val="00E40E54"/>
    <w:rsid w:val="00E415FF"/>
    <w:rsid w:val="00E420ED"/>
    <w:rsid w:val="00E433CF"/>
    <w:rsid w:val="00E43A75"/>
    <w:rsid w:val="00E44978"/>
    <w:rsid w:val="00E44AA6"/>
    <w:rsid w:val="00E44BCB"/>
    <w:rsid w:val="00E45186"/>
    <w:rsid w:val="00E45E12"/>
    <w:rsid w:val="00E46821"/>
    <w:rsid w:val="00E46868"/>
    <w:rsid w:val="00E522E0"/>
    <w:rsid w:val="00E5284E"/>
    <w:rsid w:val="00E53909"/>
    <w:rsid w:val="00E539E8"/>
    <w:rsid w:val="00E53DCA"/>
    <w:rsid w:val="00E5410B"/>
    <w:rsid w:val="00E5436A"/>
    <w:rsid w:val="00E55BCA"/>
    <w:rsid w:val="00E55D5A"/>
    <w:rsid w:val="00E564EB"/>
    <w:rsid w:val="00E568A0"/>
    <w:rsid w:val="00E56DF6"/>
    <w:rsid w:val="00E57342"/>
    <w:rsid w:val="00E6061B"/>
    <w:rsid w:val="00E608D3"/>
    <w:rsid w:val="00E61B42"/>
    <w:rsid w:val="00E62055"/>
    <w:rsid w:val="00E62559"/>
    <w:rsid w:val="00E62E99"/>
    <w:rsid w:val="00E631D4"/>
    <w:rsid w:val="00E651BA"/>
    <w:rsid w:val="00E653A8"/>
    <w:rsid w:val="00E65AE0"/>
    <w:rsid w:val="00E673A0"/>
    <w:rsid w:val="00E673D0"/>
    <w:rsid w:val="00E67DA5"/>
    <w:rsid w:val="00E709EC"/>
    <w:rsid w:val="00E71AEA"/>
    <w:rsid w:val="00E73144"/>
    <w:rsid w:val="00E7383D"/>
    <w:rsid w:val="00E73AF1"/>
    <w:rsid w:val="00E7438B"/>
    <w:rsid w:val="00E75EE1"/>
    <w:rsid w:val="00E76A0C"/>
    <w:rsid w:val="00E778ED"/>
    <w:rsid w:val="00E77C0E"/>
    <w:rsid w:val="00E807DA"/>
    <w:rsid w:val="00E81DEB"/>
    <w:rsid w:val="00E83597"/>
    <w:rsid w:val="00E838F5"/>
    <w:rsid w:val="00E83CB4"/>
    <w:rsid w:val="00E84AD1"/>
    <w:rsid w:val="00E8630A"/>
    <w:rsid w:val="00E87F9B"/>
    <w:rsid w:val="00E90207"/>
    <w:rsid w:val="00E9050E"/>
    <w:rsid w:val="00E90EF7"/>
    <w:rsid w:val="00E9211A"/>
    <w:rsid w:val="00E925E7"/>
    <w:rsid w:val="00E92C19"/>
    <w:rsid w:val="00E944D9"/>
    <w:rsid w:val="00E9531E"/>
    <w:rsid w:val="00E95B6D"/>
    <w:rsid w:val="00E96047"/>
    <w:rsid w:val="00E96AF3"/>
    <w:rsid w:val="00EA04BC"/>
    <w:rsid w:val="00EA0C41"/>
    <w:rsid w:val="00EA134F"/>
    <w:rsid w:val="00EA1B85"/>
    <w:rsid w:val="00EA1F7C"/>
    <w:rsid w:val="00EA2619"/>
    <w:rsid w:val="00EA3ADB"/>
    <w:rsid w:val="00EA432A"/>
    <w:rsid w:val="00EA48C5"/>
    <w:rsid w:val="00EA4D9D"/>
    <w:rsid w:val="00EA5462"/>
    <w:rsid w:val="00EA7075"/>
    <w:rsid w:val="00EA7194"/>
    <w:rsid w:val="00EB01AC"/>
    <w:rsid w:val="00EB0949"/>
    <w:rsid w:val="00EB1B65"/>
    <w:rsid w:val="00EB1E6D"/>
    <w:rsid w:val="00EB2046"/>
    <w:rsid w:val="00EB2BB4"/>
    <w:rsid w:val="00EB3008"/>
    <w:rsid w:val="00EB57D9"/>
    <w:rsid w:val="00EB72B3"/>
    <w:rsid w:val="00EB737F"/>
    <w:rsid w:val="00EC1091"/>
    <w:rsid w:val="00EC3927"/>
    <w:rsid w:val="00EC4C40"/>
    <w:rsid w:val="00EC7187"/>
    <w:rsid w:val="00EC737B"/>
    <w:rsid w:val="00EC7922"/>
    <w:rsid w:val="00EC7B4B"/>
    <w:rsid w:val="00ED1587"/>
    <w:rsid w:val="00ED1863"/>
    <w:rsid w:val="00ED348F"/>
    <w:rsid w:val="00ED4EA0"/>
    <w:rsid w:val="00ED5A9B"/>
    <w:rsid w:val="00ED5B8E"/>
    <w:rsid w:val="00ED762F"/>
    <w:rsid w:val="00ED7EC8"/>
    <w:rsid w:val="00EE0588"/>
    <w:rsid w:val="00EE0B51"/>
    <w:rsid w:val="00EE20F3"/>
    <w:rsid w:val="00EE2495"/>
    <w:rsid w:val="00EE369E"/>
    <w:rsid w:val="00EE5A2D"/>
    <w:rsid w:val="00EF10B1"/>
    <w:rsid w:val="00EF1691"/>
    <w:rsid w:val="00EF29C5"/>
    <w:rsid w:val="00EF2F75"/>
    <w:rsid w:val="00EF346B"/>
    <w:rsid w:val="00EF4C7D"/>
    <w:rsid w:val="00EF569E"/>
    <w:rsid w:val="00EF6BE8"/>
    <w:rsid w:val="00EF7031"/>
    <w:rsid w:val="00EF7095"/>
    <w:rsid w:val="00EF7B16"/>
    <w:rsid w:val="00F005D5"/>
    <w:rsid w:val="00F00D23"/>
    <w:rsid w:val="00F01C9E"/>
    <w:rsid w:val="00F02BAC"/>
    <w:rsid w:val="00F02BFE"/>
    <w:rsid w:val="00F02EF7"/>
    <w:rsid w:val="00F02FFE"/>
    <w:rsid w:val="00F034C7"/>
    <w:rsid w:val="00F04017"/>
    <w:rsid w:val="00F04125"/>
    <w:rsid w:val="00F04F98"/>
    <w:rsid w:val="00F05108"/>
    <w:rsid w:val="00F05F21"/>
    <w:rsid w:val="00F074E8"/>
    <w:rsid w:val="00F076B2"/>
    <w:rsid w:val="00F106D5"/>
    <w:rsid w:val="00F10EE3"/>
    <w:rsid w:val="00F11CC7"/>
    <w:rsid w:val="00F12BC3"/>
    <w:rsid w:val="00F1368B"/>
    <w:rsid w:val="00F13769"/>
    <w:rsid w:val="00F150B6"/>
    <w:rsid w:val="00F16AD9"/>
    <w:rsid w:val="00F20D90"/>
    <w:rsid w:val="00F219F3"/>
    <w:rsid w:val="00F2247A"/>
    <w:rsid w:val="00F225A1"/>
    <w:rsid w:val="00F2323D"/>
    <w:rsid w:val="00F2333A"/>
    <w:rsid w:val="00F2353A"/>
    <w:rsid w:val="00F242A0"/>
    <w:rsid w:val="00F258A2"/>
    <w:rsid w:val="00F26755"/>
    <w:rsid w:val="00F26F3D"/>
    <w:rsid w:val="00F30365"/>
    <w:rsid w:val="00F3147E"/>
    <w:rsid w:val="00F31486"/>
    <w:rsid w:val="00F317E6"/>
    <w:rsid w:val="00F31A25"/>
    <w:rsid w:val="00F31B1F"/>
    <w:rsid w:val="00F32403"/>
    <w:rsid w:val="00F324A2"/>
    <w:rsid w:val="00F32E1A"/>
    <w:rsid w:val="00F33B55"/>
    <w:rsid w:val="00F33F0F"/>
    <w:rsid w:val="00F34DFC"/>
    <w:rsid w:val="00F34FF3"/>
    <w:rsid w:val="00F35552"/>
    <w:rsid w:val="00F358D7"/>
    <w:rsid w:val="00F35C7C"/>
    <w:rsid w:val="00F3608B"/>
    <w:rsid w:val="00F3616D"/>
    <w:rsid w:val="00F37515"/>
    <w:rsid w:val="00F37B60"/>
    <w:rsid w:val="00F4006A"/>
    <w:rsid w:val="00F40C7C"/>
    <w:rsid w:val="00F4130A"/>
    <w:rsid w:val="00F41341"/>
    <w:rsid w:val="00F413FA"/>
    <w:rsid w:val="00F41776"/>
    <w:rsid w:val="00F433A0"/>
    <w:rsid w:val="00F4375D"/>
    <w:rsid w:val="00F43EEE"/>
    <w:rsid w:val="00F4464B"/>
    <w:rsid w:val="00F446BE"/>
    <w:rsid w:val="00F4552D"/>
    <w:rsid w:val="00F45C59"/>
    <w:rsid w:val="00F45D9B"/>
    <w:rsid w:val="00F47D5A"/>
    <w:rsid w:val="00F50AC7"/>
    <w:rsid w:val="00F50E9B"/>
    <w:rsid w:val="00F517C5"/>
    <w:rsid w:val="00F51B79"/>
    <w:rsid w:val="00F520E5"/>
    <w:rsid w:val="00F52E75"/>
    <w:rsid w:val="00F5317E"/>
    <w:rsid w:val="00F53EB0"/>
    <w:rsid w:val="00F543D4"/>
    <w:rsid w:val="00F548C0"/>
    <w:rsid w:val="00F555FD"/>
    <w:rsid w:val="00F5569C"/>
    <w:rsid w:val="00F57205"/>
    <w:rsid w:val="00F5753B"/>
    <w:rsid w:val="00F5765B"/>
    <w:rsid w:val="00F579C1"/>
    <w:rsid w:val="00F60A62"/>
    <w:rsid w:val="00F60E8A"/>
    <w:rsid w:val="00F62B33"/>
    <w:rsid w:val="00F63352"/>
    <w:rsid w:val="00F64078"/>
    <w:rsid w:val="00F6430F"/>
    <w:rsid w:val="00F647AC"/>
    <w:rsid w:val="00F65052"/>
    <w:rsid w:val="00F65988"/>
    <w:rsid w:val="00F6792E"/>
    <w:rsid w:val="00F70C5C"/>
    <w:rsid w:val="00F70C76"/>
    <w:rsid w:val="00F70D04"/>
    <w:rsid w:val="00F70FED"/>
    <w:rsid w:val="00F71604"/>
    <w:rsid w:val="00F71921"/>
    <w:rsid w:val="00F71A60"/>
    <w:rsid w:val="00F7328E"/>
    <w:rsid w:val="00F74900"/>
    <w:rsid w:val="00F74FB2"/>
    <w:rsid w:val="00F75E9A"/>
    <w:rsid w:val="00F768CC"/>
    <w:rsid w:val="00F77C4C"/>
    <w:rsid w:val="00F80280"/>
    <w:rsid w:val="00F86FA5"/>
    <w:rsid w:val="00F9272D"/>
    <w:rsid w:val="00F931D8"/>
    <w:rsid w:val="00F93428"/>
    <w:rsid w:val="00F94855"/>
    <w:rsid w:val="00F97454"/>
    <w:rsid w:val="00FA1795"/>
    <w:rsid w:val="00FA1B13"/>
    <w:rsid w:val="00FA1E02"/>
    <w:rsid w:val="00FA25B2"/>
    <w:rsid w:val="00FA265B"/>
    <w:rsid w:val="00FA2CE1"/>
    <w:rsid w:val="00FA3C8D"/>
    <w:rsid w:val="00FA3FE3"/>
    <w:rsid w:val="00FA4CA3"/>
    <w:rsid w:val="00FA4DFE"/>
    <w:rsid w:val="00FA5D0A"/>
    <w:rsid w:val="00FA7167"/>
    <w:rsid w:val="00FA788C"/>
    <w:rsid w:val="00FA7AAF"/>
    <w:rsid w:val="00FB015B"/>
    <w:rsid w:val="00FB12FB"/>
    <w:rsid w:val="00FB1305"/>
    <w:rsid w:val="00FB1757"/>
    <w:rsid w:val="00FB1DF6"/>
    <w:rsid w:val="00FB2016"/>
    <w:rsid w:val="00FB3298"/>
    <w:rsid w:val="00FB48A4"/>
    <w:rsid w:val="00FB4B46"/>
    <w:rsid w:val="00FB5EE6"/>
    <w:rsid w:val="00FB6D2C"/>
    <w:rsid w:val="00FB7A81"/>
    <w:rsid w:val="00FC181E"/>
    <w:rsid w:val="00FC18A7"/>
    <w:rsid w:val="00FC1B31"/>
    <w:rsid w:val="00FC1B85"/>
    <w:rsid w:val="00FC224E"/>
    <w:rsid w:val="00FC4049"/>
    <w:rsid w:val="00FC40DB"/>
    <w:rsid w:val="00FC430B"/>
    <w:rsid w:val="00FC4A86"/>
    <w:rsid w:val="00FC4EDB"/>
    <w:rsid w:val="00FC568D"/>
    <w:rsid w:val="00FC5CE7"/>
    <w:rsid w:val="00FC7D16"/>
    <w:rsid w:val="00FC7E7C"/>
    <w:rsid w:val="00FD0CF6"/>
    <w:rsid w:val="00FD3518"/>
    <w:rsid w:val="00FD36FA"/>
    <w:rsid w:val="00FD42DD"/>
    <w:rsid w:val="00FE1A45"/>
    <w:rsid w:val="00FE259F"/>
    <w:rsid w:val="00FE301D"/>
    <w:rsid w:val="00FE40A6"/>
    <w:rsid w:val="00FE4453"/>
    <w:rsid w:val="00FE4ADE"/>
    <w:rsid w:val="00FE5239"/>
    <w:rsid w:val="00FE700D"/>
    <w:rsid w:val="00FE712F"/>
    <w:rsid w:val="00FF0257"/>
    <w:rsid w:val="00FF052D"/>
    <w:rsid w:val="00FF0D8D"/>
    <w:rsid w:val="00FF1216"/>
    <w:rsid w:val="00FF13B1"/>
    <w:rsid w:val="00FF1540"/>
    <w:rsid w:val="00FF19C6"/>
    <w:rsid w:val="00FF1F11"/>
    <w:rsid w:val="00FF20A9"/>
    <w:rsid w:val="00FF289E"/>
    <w:rsid w:val="00FF2BB1"/>
    <w:rsid w:val="00FF4E29"/>
    <w:rsid w:val="00FF5C76"/>
    <w:rsid w:val="00FF726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4C25-2CF4-4EA4-BEFB-0D9E6FE3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79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C7922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C7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C7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7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C7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922"/>
  </w:style>
  <w:style w:type="paragraph" w:styleId="aa">
    <w:name w:val="footer"/>
    <w:basedOn w:val="a"/>
    <w:link w:val="ab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922"/>
  </w:style>
  <w:style w:type="paragraph" w:styleId="ac">
    <w:name w:val="Balloon Text"/>
    <w:basedOn w:val="a"/>
    <w:link w:val="ad"/>
    <w:uiPriority w:val="99"/>
    <w:semiHidden/>
    <w:unhideWhenUsed/>
    <w:rsid w:val="00EC792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922"/>
    <w:rPr>
      <w:rFonts w:ascii="Arial" w:hAnsi="Arial" w:cs="Arial"/>
      <w:sz w:val="18"/>
      <w:szCs w:val="18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EC79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EC7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C792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EC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  <w:lang w:eastAsia="ru-RU"/>
    </w:rPr>
  </w:style>
  <w:style w:type="paragraph" w:customStyle="1" w:styleId="af">
    <w:name w:val="Статьи закона"/>
    <w:basedOn w:val="a"/>
    <w:autoRedefine/>
    <w:rsid w:val="00A56A74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EC7922"/>
  </w:style>
  <w:style w:type="paragraph" w:styleId="af0">
    <w:name w:val="No Spacing"/>
    <w:link w:val="af1"/>
    <w:qFormat/>
    <w:rsid w:val="00EC7922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rsid w:val="00EC7922"/>
  </w:style>
  <w:style w:type="table" w:styleId="af2">
    <w:name w:val="Table Grid"/>
    <w:basedOn w:val="a1"/>
    <w:uiPriority w:val="39"/>
    <w:rsid w:val="00EC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7922"/>
  </w:style>
  <w:style w:type="paragraph" w:customStyle="1" w:styleId="consnormal0">
    <w:name w:val="consnormal"/>
    <w:basedOn w:val="a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C792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C792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C7922"/>
    <w:rPr>
      <w:vertAlign w:val="superscript"/>
    </w:rPr>
  </w:style>
  <w:style w:type="character" w:styleId="af7">
    <w:name w:val="Strong"/>
    <w:uiPriority w:val="22"/>
    <w:qFormat/>
    <w:rsid w:val="00EC7922"/>
    <w:rPr>
      <w:b/>
      <w:bCs/>
    </w:rPr>
  </w:style>
  <w:style w:type="paragraph" w:customStyle="1" w:styleId="Default">
    <w:name w:val="Default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W-">
    <w:name w:val="WW-Базовый"/>
    <w:rsid w:val="00EC7922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Lucida Sans Unicode" w:hAnsi="Calibri" w:cs="Times New Roman"/>
      <w:kern w:val="1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EC792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C7922"/>
  </w:style>
  <w:style w:type="paragraph" w:customStyle="1" w:styleId="s15">
    <w:name w:val="s_15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5BA1"/>
  </w:style>
  <w:style w:type="character" w:styleId="afa">
    <w:name w:val="Emphasis"/>
    <w:basedOn w:val="a0"/>
    <w:uiPriority w:val="20"/>
    <w:qFormat/>
    <w:rsid w:val="00855BA1"/>
    <w:rPr>
      <w:i/>
      <w:iCs/>
    </w:rPr>
  </w:style>
  <w:style w:type="paragraph" w:customStyle="1" w:styleId="s9">
    <w:name w:val="s_9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855BA1"/>
    <w:rPr>
      <w:color w:val="0000FF"/>
      <w:u w:val="single"/>
    </w:rPr>
  </w:style>
  <w:style w:type="paragraph" w:customStyle="1" w:styleId="s1">
    <w:name w:val="s_1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49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912"/>
    <w:rPr>
      <w:rFonts w:ascii="Consolas" w:hAnsi="Consolas"/>
      <w:sz w:val="20"/>
      <w:szCs w:val="20"/>
    </w:rPr>
  </w:style>
  <w:style w:type="paragraph" w:customStyle="1" w:styleId="ConsPlusNormal">
    <w:name w:val="ConsPlusNormal"/>
    <w:link w:val="ConsPlusNormal0"/>
    <w:qFormat/>
    <w:rsid w:val="00A8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BE1FC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E1FC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E1FC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E1FC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E1FC6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BE1FC6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0526C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E651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2641C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highlightsearch">
    <w:name w:val="highlightsearch"/>
    <w:basedOn w:val="a0"/>
    <w:rsid w:val="00816F50"/>
  </w:style>
  <w:style w:type="paragraph" w:customStyle="1" w:styleId="Standard">
    <w:name w:val="Standard"/>
    <w:rsid w:val="00EA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4152-0096-48FB-8E0D-4CA3C503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13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Тишакова</dc:creator>
  <cp:lastModifiedBy>Дмитрий Бирюков</cp:lastModifiedBy>
  <cp:revision>1312</cp:revision>
  <cp:lastPrinted>2023-04-10T12:48:00Z</cp:lastPrinted>
  <dcterms:created xsi:type="dcterms:W3CDTF">2025-04-01T08:52:00Z</dcterms:created>
  <dcterms:modified xsi:type="dcterms:W3CDTF">2025-04-27T20:33:00Z</dcterms:modified>
</cp:coreProperties>
</file>