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62" w:rsidRDefault="00EA6E62" w:rsidP="00031A79">
      <w:pPr>
        <w:spacing w:after="0" w:line="240" w:lineRule="auto"/>
        <w:jc w:val="center"/>
        <w:outlineLvl w:val="0"/>
        <w:rPr>
          <w:b/>
          <w:bCs/>
          <w:szCs w:val="24"/>
        </w:rPr>
      </w:pPr>
      <w:bookmarkStart w:id="0" w:name="_Toc329867290"/>
      <w:bookmarkStart w:id="1" w:name="_Toc330472187"/>
      <w:bookmarkStart w:id="2" w:name="_Toc389233785"/>
      <w:bookmarkStart w:id="3" w:name="_Toc391311899"/>
      <w:r w:rsidRPr="008362FF">
        <w:rPr>
          <w:b/>
          <w:noProof/>
          <w:szCs w:val="28"/>
        </w:rPr>
        <w:drawing>
          <wp:inline distT="0" distB="0" distL="0" distR="0">
            <wp:extent cx="760730" cy="79756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не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797560"/>
                    </a:xfrm>
                    <a:prstGeom prst="rect">
                      <a:avLst/>
                    </a:prstGeom>
                    <a:noFill/>
                    <a:ln>
                      <a:noFill/>
                    </a:ln>
                  </pic:spPr>
                </pic:pic>
              </a:graphicData>
            </a:graphic>
          </wp:inline>
        </w:drawing>
      </w:r>
    </w:p>
    <w:p w:rsidR="00031A79" w:rsidRPr="00031A79" w:rsidRDefault="00031A79" w:rsidP="00031A79">
      <w:pPr>
        <w:spacing w:after="0" w:line="240" w:lineRule="auto"/>
        <w:jc w:val="center"/>
        <w:outlineLvl w:val="0"/>
        <w:rPr>
          <w:b/>
          <w:bCs/>
          <w:szCs w:val="24"/>
        </w:rPr>
      </w:pPr>
      <w:r w:rsidRPr="00031A79">
        <w:rPr>
          <w:b/>
          <w:bCs/>
          <w:szCs w:val="24"/>
        </w:rPr>
        <w:t>РОСТОВСКАЯ ОБЛАСТЬ</w:t>
      </w:r>
    </w:p>
    <w:p w:rsidR="00031A79" w:rsidRPr="00031A79" w:rsidRDefault="00031A79" w:rsidP="00031A79">
      <w:pPr>
        <w:spacing w:after="0" w:line="240" w:lineRule="auto"/>
        <w:jc w:val="center"/>
        <w:outlineLvl w:val="0"/>
        <w:rPr>
          <w:b/>
          <w:bCs/>
          <w:szCs w:val="24"/>
        </w:rPr>
      </w:pPr>
      <w:r w:rsidRPr="00031A79">
        <w:rPr>
          <w:b/>
          <w:bCs/>
          <w:szCs w:val="24"/>
        </w:rPr>
        <w:t>МУНИЦИПАЛЬНОЕ ОБРАЗОВАНИЕ «РЕМОНТНЕНСКИЙ РАЙОН»</w:t>
      </w:r>
    </w:p>
    <w:p w:rsidR="00031A79" w:rsidRPr="00031A79" w:rsidRDefault="00031A79" w:rsidP="00031A79">
      <w:pPr>
        <w:spacing w:after="0" w:line="240" w:lineRule="auto"/>
        <w:jc w:val="center"/>
        <w:outlineLvl w:val="0"/>
        <w:rPr>
          <w:b/>
          <w:bCs/>
          <w:szCs w:val="24"/>
        </w:rPr>
      </w:pPr>
      <w:r w:rsidRPr="00031A79">
        <w:rPr>
          <w:b/>
          <w:bCs/>
          <w:szCs w:val="24"/>
        </w:rPr>
        <w:t>СОБРАНИЕ ДЕПУТАТОВ РЕМОНТНЕНСКОГО РАЙОНА</w:t>
      </w:r>
    </w:p>
    <w:p w:rsidR="00031A79" w:rsidRPr="00031A79" w:rsidRDefault="00031A79" w:rsidP="00031A79">
      <w:pPr>
        <w:spacing w:after="0" w:line="240" w:lineRule="auto"/>
        <w:jc w:val="center"/>
        <w:outlineLvl w:val="0"/>
        <w:rPr>
          <w:b/>
          <w:szCs w:val="24"/>
        </w:rPr>
      </w:pPr>
    </w:p>
    <w:p w:rsidR="00031A79" w:rsidRPr="00031A79" w:rsidRDefault="00031A79" w:rsidP="00031A79">
      <w:pPr>
        <w:spacing w:after="0" w:line="240" w:lineRule="auto"/>
        <w:jc w:val="center"/>
        <w:outlineLvl w:val="0"/>
        <w:rPr>
          <w:b/>
          <w:szCs w:val="24"/>
        </w:rPr>
      </w:pPr>
      <w:r w:rsidRPr="00031A79">
        <w:rPr>
          <w:b/>
          <w:szCs w:val="24"/>
        </w:rPr>
        <w:t>РЕШЕНИЕ</w:t>
      </w:r>
    </w:p>
    <w:p w:rsidR="00031A79" w:rsidRPr="00031A79" w:rsidRDefault="00031A79" w:rsidP="00031A79">
      <w:pPr>
        <w:spacing w:after="0" w:line="240" w:lineRule="auto"/>
        <w:jc w:val="center"/>
        <w:rPr>
          <w:b/>
          <w:szCs w:val="24"/>
        </w:rPr>
      </w:pPr>
    </w:p>
    <w:p w:rsidR="00031A79" w:rsidRPr="00031A79" w:rsidRDefault="00031A79" w:rsidP="00031A79">
      <w:pPr>
        <w:spacing w:after="0" w:line="240" w:lineRule="auto"/>
        <w:jc w:val="center"/>
        <w:rPr>
          <w:b/>
          <w:szCs w:val="24"/>
        </w:rPr>
      </w:pPr>
    </w:p>
    <w:tbl>
      <w:tblPr>
        <w:tblpPr w:leftFromText="180" w:rightFromText="180" w:vertAnchor="text" w:horzAnchor="margin" w:tblpY="-25"/>
        <w:tblW w:w="0" w:type="auto"/>
        <w:tblLook w:val="04A0" w:firstRow="1" w:lastRow="0" w:firstColumn="1" w:lastColumn="0" w:noHBand="0" w:noVBand="1"/>
      </w:tblPr>
      <w:tblGrid>
        <w:gridCol w:w="3794"/>
        <w:gridCol w:w="2661"/>
        <w:gridCol w:w="3184"/>
      </w:tblGrid>
      <w:tr w:rsidR="00031A79" w:rsidRPr="00031A79" w:rsidTr="00C84CD3">
        <w:tc>
          <w:tcPr>
            <w:tcW w:w="3936" w:type="dxa"/>
          </w:tcPr>
          <w:p w:rsidR="00031A79" w:rsidRPr="00031A79" w:rsidRDefault="00670939" w:rsidP="00031A79">
            <w:pPr>
              <w:spacing w:after="0" w:line="240" w:lineRule="auto"/>
              <w:jc w:val="center"/>
              <w:rPr>
                <w:szCs w:val="24"/>
              </w:rPr>
            </w:pPr>
            <w:r>
              <w:rPr>
                <w:szCs w:val="24"/>
              </w:rPr>
              <w:t>29.04</w:t>
            </w:r>
            <w:r w:rsidR="00031A79" w:rsidRPr="00031A79">
              <w:rPr>
                <w:szCs w:val="24"/>
              </w:rPr>
              <w:t>.2021</w:t>
            </w:r>
          </w:p>
        </w:tc>
        <w:tc>
          <w:tcPr>
            <w:tcW w:w="2728" w:type="dxa"/>
          </w:tcPr>
          <w:p w:rsidR="00031A79" w:rsidRPr="00031A79" w:rsidRDefault="00031A79" w:rsidP="00031A79">
            <w:pPr>
              <w:spacing w:after="0" w:line="240" w:lineRule="auto"/>
              <w:jc w:val="center"/>
              <w:rPr>
                <w:szCs w:val="24"/>
              </w:rPr>
            </w:pPr>
            <w:r w:rsidRPr="00031A79">
              <w:rPr>
                <w:szCs w:val="24"/>
              </w:rPr>
              <w:t>с.Ремонтное</w:t>
            </w:r>
          </w:p>
        </w:tc>
        <w:tc>
          <w:tcPr>
            <w:tcW w:w="3333" w:type="dxa"/>
          </w:tcPr>
          <w:p w:rsidR="00031A79" w:rsidRPr="00031A79" w:rsidRDefault="00031A79" w:rsidP="00670939">
            <w:pPr>
              <w:spacing w:after="0" w:line="240" w:lineRule="auto"/>
              <w:jc w:val="center"/>
              <w:rPr>
                <w:szCs w:val="24"/>
              </w:rPr>
            </w:pPr>
            <w:r w:rsidRPr="00031A79">
              <w:rPr>
                <w:szCs w:val="24"/>
              </w:rPr>
              <w:t xml:space="preserve">№ </w:t>
            </w:r>
            <w:r w:rsidR="00670939">
              <w:rPr>
                <w:szCs w:val="24"/>
              </w:rPr>
              <w:t>454</w:t>
            </w:r>
          </w:p>
        </w:tc>
      </w:tr>
    </w:tbl>
    <w:p w:rsidR="00031A79" w:rsidRPr="00031A79" w:rsidRDefault="00031A79" w:rsidP="00031A79">
      <w:pPr>
        <w:spacing w:after="0" w:line="240" w:lineRule="auto"/>
        <w:jc w:val="both"/>
        <w:rPr>
          <w:b/>
          <w:szCs w:val="24"/>
        </w:rPr>
      </w:pPr>
    </w:p>
    <w:p w:rsidR="00031A79" w:rsidRPr="00031A79" w:rsidRDefault="00031A79" w:rsidP="00031A79">
      <w:pPr>
        <w:spacing w:after="0" w:line="240" w:lineRule="auto"/>
        <w:jc w:val="both"/>
        <w:rPr>
          <w:szCs w:val="24"/>
        </w:rPr>
      </w:pPr>
    </w:p>
    <w:tbl>
      <w:tblPr>
        <w:tblW w:w="6950" w:type="dxa"/>
        <w:tblInd w:w="-142" w:type="dxa"/>
        <w:tblLayout w:type="fixed"/>
        <w:tblLook w:val="04A0" w:firstRow="1" w:lastRow="0" w:firstColumn="1" w:lastColumn="0" w:noHBand="0" w:noVBand="1"/>
      </w:tblPr>
      <w:tblGrid>
        <w:gridCol w:w="6950"/>
      </w:tblGrid>
      <w:tr w:rsidR="00031A79" w:rsidRPr="00031A79" w:rsidTr="00C84CD3">
        <w:trPr>
          <w:trHeight w:val="2125"/>
        </w:trPr>
        <w:tc>
          <w:tcPr>
            <w:tcW w:w="6950" w:type="dxa"/>
          </w:tcPr>
          <w:p w:rsidR="00031A79" w:rsidRPr="00670939" w:rsidRDefault="00031A79" w:rsidP="00031A79">
            <w:pPr>
              <w:spacing w:after="0" w:line="240" w:lineRule="auto"/>
              <w:jc w:val="both"/>
              <w:rPr>
                <w:b/>
                <w:szCs w:val="24"/>
              </w:rPr>
            </w:pPr>
            <w:r w:rsidRPr="00670939">
              <w:rPr>
                <w:b/>
                <w:color w:val="000000"/>
                <w:szCs w:val="24"/>
              </w:rPr>
              <w:t>Об утверждении внесения изменений в Правила землепользования и застройки Денисовского сельского поселения Ремонтненского района Ростовской области, утвержденные решением Собрания депутатов Денисовского сельского поселения от 26.03.2012 № 114 «Об утверждении Правил землепользования и застройки муниципального образования «Денисовское сельское поселение» Ремонтненского района Ростовской области»</w:t>
            </w:r>
          </w:p>
        </w:tc>
      </w:tr>
    </w:tbl>
    <w:p w:rsidR="00031A79" w:rsidRPr="00031A79" w:rsidRDefault="00031A79" w:rsidP="00031A79">
      <w:pPr>
        <w:spacing w:after="0" w:line="240" w:lineRule="auto"/>
        <w:jc w:val="both"/>
        <w:rPr>
          <w:color w:val="000000"/>
          <w:szCs w:val="24"/>
        </w:rPr>
      </w:pPr>
    </w:p>
    <w:p w:rsidR="00031A79" w:rsidRPr="00031A79" w:rsidRDefault="00031A79" w:rsidP="00031A79">
      <w:pPr>
        <w:spacing w:after="0" w:line="240" w:lineRule="auto"/>
        <w:jc w:val="both"/>
        <w:rPr>
          <w:szCs w:val="24"/>
        </w:rPr>
      </w:pPr>
      <w:r w:rsidRPr="00031A79">
        <w:rPr>
          <w:color w:val="000000"/>
          <w:szCs w:val="24"/>
        </w:rPr>
        <w:t xml:space="preserve">   </w:t>
      </w:r>
      <w:r w:rsidRPr="00031A79">
        <w:rPr>
          <w:szCs w:val="24"/>
        </w:rPr>
        <w:t>В соответствии со статьями 24,25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«Ремонтненский район», протоколом от 26.02.2021 б/н и заключением от 01.03.2021 б/н о результатах публичных слушаний по проекту внесения изменений в Правила землепользования и застройки Денисовского сельского поселения Ремонтненского района Ростовской области,   Собрание депутатов Ремонтненского района</w:t>
      </w:r>
    </w:p>
    <w:p w:rsidR="00031A79" w:rsidRPr="00031A79" w:rsidRDefault="00031A79" w:rsidP="00031A79">
      <w:pPr>
        <w:spacing w:after="0" w:line="240" w:lineRule="auto"/>
        <w:jc w:val="both"/>
        <w:rPr>
          <w:color w:val="333399"/>
          <w:szCs w:val="24"/>
        </w:rPr>
      </w:pPr>
    </w:p>
    <w:p w:rsidR="00031A79" w:rsidRPr="00031A79" w:rsidRDefault="00031A79" w:rsidP="00031A79">
      <w:pPr>
        <w:spacing w:after="0" w:line="240" w:lineRule="auto"/>
        <w:jc w:val="center"/>
        <w:rPr>
          <w:color w:val="000000"/>
          <w:szCs w:val="24"/>
        </w:rPr>
      </w:pPr>
      <w:r w:rsidRPr="00031A79">
        <w:rPr>
          <w:b/>
          <w:color w:val="000000"/>
          <w:szCs w:val="24"/>
        </w:rPr>
        <w:t>РЕШИЛО</w:t>
      </w:r>
      <w:r w:rsidRPr="00031A79">
        <w:rPr>
          <w:color w:val="000000"/>
          <w:szCs w:val="24"/>
        </w:rPr>
        <w:t>:</w:t>
      </w:r>
    </w:p>
    <w:p w:rsidR="00031A79" w:rsidRPr="00031A79" w:rsidRDefault="00031A79" w:rsidP="00031A79">
      <w:pPr>
        <w:spacing w:after="0" w:line="240" w:lineRule="auto"/>
        <w:jc w:val="both"/>
        <w:rPr>
          <w:color w:val="000000"/>
          <w:szCs w:val="24"/>
        </w:rPr>
      </w:pPr>
    </w:p>
    <w:p w:rsidR="00031A79" w:rsidRPr="00031A79" w:rsidRDefault="00031A79" w:rsidP="00031A79">
      <w:pPr>
        <w:numPr>
          <w:ilvl w:val="0"/>
          <w:numId w:val="245"/>
        </w:numPr>
        <w:spacing w:after="0" w:line="240" w:lineRule="auto"/>
        <w:ind w:left="0" w:firstLine="284"/>
        <w:jc w:val="both"/>
        <w:rPr>
          <w:szCs w:val="24"/>
        </w:rPr>
      </w:pPr>
      <w:r w:rsidRPr="00031A79">
        <w:rPr>
          <w:szCs w:val="24"/>
        </w:rPr>
        <w:t>Внести изменения в Правила землепользования и застройки Денисовского</w:t>
      </w:r>
      <w:r w:rsidRPr="00031A79">
        <w:rPr>
          <w:color w:val="000000"/>
          <w:szCs w:val="24"/>
        </w:rPr>
        <w:t xml:space="preserve"> сельского поселения Ремонтненского района Ростовской области, утвержденные решением Собрания депутатов Денисовского сельского поселения от 26.03.2012 № 114 «Об утверждении Правил землепользования и застройки муниципального образования «Денисовское сельское поселение» Ремонтненского района Ростовской области»</w:t>
      </w:r>
      <w:r w:rsidRPr="00031A79">
        <w:rPr>
          <w:szCs w:val="24"/>
        </w:rPr>
        <w:t>, согласно приложению, к настоящему решению.</w:t>
      </w:r>
    </w:p>
    <w:p w:rsidR="00031A79" w:rsidRPr="00031A79" w:rsidRDefault="00031A79" w:rsidP="00031A79">
      <w:pPr>
        <w:numPr>
          <w:ilvl w:val="0"/>
          <w:numId w:val="245"/>
        </w:numPr>
        <w:spacing w:after="0" w:line="240" w:lineRule="auto"/>
        <w:ind w:left="0" w:firstLine="284"/>
        <w:jc w:val="both"/>
        <w:rPr>
          <w:szCs w:val="24"/>
        </w:rPr>
      </w:pPr>
      <w:r w:rsidRPr="00031A79">
        <w:rPr>
          <w:szCs w:val="24"/>
        </w:rPr>
        <w:t xml:space="preserve">Признать утратившим силу решение </w:t>
      </w:r>
      <w:r w:rsidR="00833EDB">
        <w:rPr>
          <w:szCs w:val="24"/>
        </w:rPr>
        <w:t>С</w:t>
      </w:r>
      <w:r w:rsidR="00833EDB" w:rsidRPr="000E035B">
        <w:rPr>
          <w:szCs w:val="24"/>
        </w:rPr>
        <w:t>обрания</w:t>
      </w:r>
      <w:bookmarkStart w:id="4" w:name="_GoBack"/>
      <w:bookmarkEnd w:id="4"/>
      <w:r w:rsidRPr="00031A79">
        <w:rPr>
          <w:szCs w:val="24"/>
        </w:rPr>
        <w:t xml:space="preserve"> депутатов Ремонтненского района от 23.01.2020 № 350 «Об утверждении внесения изменений в Правила землепользования и застройки   Денисовского сельского поселения Ремонтненского района Ростовской области».</w:t>
      </w:r>
    </w:p>
    <w:p w:rsidR="00031A79" w:rsidRPr="00031A79" w:rsidRDefault="00031A79" w:rsidP="00031A79">
      <w:pPr>
        <w:spacing w:after="0" w:line="240" w:lineRule="auto"/>
        <w:ind w:firstLine="284"/>
        <w:jc w:val="both"/>
        <w:rPr>
          <w:szCs w:val="24"/>
        </w:rPr>
      </w:pPr>
      <w:r w:rsidRPr="00031A79">
        <w:rPr>
          <w:szCs w:val="24"/>
        </w:rPr>
        <w:t>3.  Настоящее решение вступает в силу со дня его официального опубликования.</w:t>
      </w:r>
    </w:p>
    <w:p w:rsidR="00031A79" w:rsidRPr="00031A79" w:rsidRDefault="00031A79" w:rsidP="00031A79">
      <w:pPr>
        <w:suppressAutoHyphens/>
        <w:spacing w:after="0" w:line="240" w:lineRule="auto"/>
        <w:ind w:firstLine="284"/>
        <w:jc w:val="both"/>
        <w:rPr>
          <w:rFonts w:eastAsia="SimSun"/>
          <w:szCs w:val="24"/>
        </w:rPr>
      </w:pPr>
      <w:r w:rsidRPr="00031A79">
        <w:rPr>
          <w:rFonts w:eastAsia="SimSun"/>
          <w:szCs w:val="24"/>
        </w:rPr>
        <w:t>4.  Контроль за исполнением настоящего решения оставляю за собой.</w:t>
      </w:r>
    </w:p>
    <w:p w:rsidR="00031A79" w:rsidRPr="00031A79" w:rsidRDefault="00031A79" w:rsidP="00031A79">
      <w:pPr>
        <w:spacing w:after="0" w:line="240" w:lineRule="auto"/>
        <w:ind w:firstLine="284"/>
        <w:jc w:val="both"/>
        <w:rPr>
          <w:color w:val="000000"/>
          <w:szCs w:val="24"/>
        </w:rPr>
      </w:pPr>
    </w:p>
    <w:p w:rsidR="00031A79" w:rsidRPr="00031A79" w:rsidRDefault="00031A79" w:rsidP="00031A79">
      <w:pPr>
        <w:spacing w:after="0" w:line="240" w:lineRule="auto"/>
        <w:jc w:val="both"/>
        <w:rPr>
          <w:color w:val="000000"/>
          <w:szCs w:val="24"/>
        </w:rPr>
      </w:pPr>
    </w:p>
    <w:p w:rsidR="00031A79" w:rsidRPr="00031A79" w:rsidRDefault="00031A79" w:rsidP="00031A79">
      <w:pPr>
        <w:spacing w:after="0" w:line="240" w:lineRule="auto"/>
        <w:jc w:val="both"/>
        <w:rPr>
          <w:color w:val="000000"/>
          <w:szCs w:val="24"/>
        </w:rPr>
      </w:pPr>
    </w:p>
    <w:p w:rsidR="00031A79" w:rsidRPr="00031A79" w:rsidRDefault="00031A79" w:rsidP="00031A79">
      <w:pPr>
        <w:spacing w:after="0" w:line="240" w:lineRule="auto"/>
        <w:jc w:val="both"/>
        <w:rPr>
          <w:color w:val="000000"/>
          <w:szCs w:val="24"/>
        </w:rPr>
      </w:pPr>
    </w:p>
    <w:p w:rsidR="00031A79" w:rsidRPr="00031A79" w:rsidRDefault="00031A79" w:rsidP="00031A79">
      <w:pPr>
        <w:spacing w:after="0" w:line="240" w:lineRule="auto"/>
        <w:jc w:val="both"/>
        <w:rPr>
          <w:color w:val="000000"/>
          <w:szCs w:val="24"/>
        </w:rPr>
      </w:pPr>
    </w:p>
    <w:p w:rsidR="00031A79" w:rsidRPr="00670939" w:rsidRDefault="00031A79" w:rsidP="00031A79">
      <w:pPr>
        <w:spacing w:after="0" w:line="240" w:lineRule="auto"/>
        <w:jc w:val="both"/>
        <w:rPr>
          <w:b/>
          <w:szCs w:val="24"/>
        </w:rPr>
      </w:pPr>
      <w:r w:rsidRPr="00670939">
        <w:rPr>
          <w:b/>
          <w:szCs w:val="24"/>
        </w:rPr>
        <w:t>Председатель Собрания депутатов-</w:t>
      </w:r>
    </w:p>
    <w:p w:rsidR="00031A79" w:rsidRPr="00670939" w:rsidRDefault="00031A79" w:rsidP="00031A79">
      <w:pPr>
        <w:spacing w:after="0" w:line="240" w:lineRule="auto"/>
        <w:jc w:val="both"/>
        <w:rPr>
          <w:b/>
          <w:szCs w:val="24"/>
        </w:rPr>
      </w:pPr>
      <w:r w:rsidRPr="00670939">
        <w:rPr>
          <w:b/>
          <w:szCs w:val="24"/>
        </w:rPr>
        <w:t xml:space="preserve">глава Ремонтненского района                                                                            А.А. Шелудько </w:t>
      </w:r>
    </w:p>
    <w:p w:rsidR="00031A79" w:rsidRPr="00031A79" w:rsidRDefault="00031A79" w:rsidP="00031A79">
      <w:pPr>
        <w:spacing w:after="0" w:line="240" w:lineRule="auto"/>
        <w:jc w:val="both"/>
        <w:rPr>
          <w:szCs w:val="24"/>
        </w:rPr>
      </w:pPr>
    </w:p>
    <w:p w:rsidR="00031A79" w:rsidRPr="00031A79" w:rsidRDefault="00031A79" w:rsidP="00031A79">
      <w:pPr>
        <w:spacing w:after="0" w:line="240" w:lineRule="auto"/>
        <w:jc w:val="both"/>
        <w:rPr>
          <w:szCs w:val="24"/>
        </w:rPr>
      </w:pPr>
    </w:p>
    <w:p w:rsidR="002505A9" w:rsidRPr="0033738D" w:rsidRDefault="002505A9" w:rsidP="002505A9">
      <w:pPr>
        <w:tabs>
          <w:tab w:val="left" w:pos="8205"/>
        </w:tabs>
        <w:spacing w:line="240" w:lineRule="auto"/>
        <w:outlineLvl w:val="0"/>
        <w:rPr>
          <w:b/>
          <w:szCs w:val="24"/>
        </w:rPr>
      </w:pPr>
      <w:r>
        <w:rPr>
          <w:b/>
          <w:szCs w:val="24"/>
        </w:rPr>
        <w:tab/>
      </w:r>
    </w:p>
    <w:tbl>
      <w:tblPr>
        <w:tblW w:w="9606" w:type="dxa"/>
        <w:tblLook w:val="04A0" w:firstRow="1" w:lastRow="0" w:firstColumn="1" w:lastColumn="0" w:noHBand="0" w:noVBand="1"/>
      </w:tblPr>
      <w:tblGrid>
        <w:gridCol w:w="5070"/>
        <w:gridCol w:w="4536"/>
      </w:tblGrid>
      <w:tr w:rsidR="00670939" w:rsidRPr="0033738D" w:rsidTr="00C67A36">
        <w:trPr>
          <w:trHeight w:val="1165"/>
        </w:trPr>
        <w:tc>
          <w:tcPr>
            <w:tcW w:w="5070" w:type="dxa"/>
          </w:tcPr>
          <w:p w:rsidR="00670939" w:rsidRPr="0033738D" w:rsidRDefault="00670939" w:rsidP="00C67A36">
            <w:pPr>
              <w:spacing w:line="240" w:lineRule="auto"/>
              <w:rPr>
                <w:b/>
                <w:szCs w:val="24"/>
              </w:rPr>
            </w:pPr>
          </w:p>
          <w:p w:rsidR="00670939" w:rsidRPr="0033738D" w:rsidRDefault="00670939" w:rsidP="00C67A36">
            <w:pPr>
              <w:spacing w:line="240" w:lineRule="auto"/>
              <w:rPr>
                <w:b/>
                <w:szCs w:val="24"/>
              </w:rPr>
            </w:pPr>
          </w:p>
          <w:p w:rsidR="00670939" w:rsidRPr="0033738D" w:rsidRDefault="00670939" w:rsidP="00C67A36">
            <w:pPr>
              <w:widowControl w:val="0"/>
              <w:suppressAutoHyphens/>
              <w:autoSpaceDE w:val="0"/>
              <w:spacing w:line="240" w:lineRule="auto"/>
              <w:ind w:firstLine="160"/>
              <w:jc w:val="both"/>
              <w:rPr>
                <w:b/>
                <w:szCs w:val="24"/>
                <w:lang w:eastAsia="ar-SA"/>
              </w:rPr>
            </w:pPr>
          </w:p>
        </w:tc>
        <w:tc>
          <w:tcPr>
            <w:tcW w:w="4536" w:type="dxa"/>
          </w:tcPr>
          <w:p w:rsidR="00670939" w:rsidRPr="00AC10E7" w:rsidRDefault="00670939" w:rsidP="00C67A36">
            <w:pPr>
              <w:spacing w:after="0" w:line="240" w:lineRule="auto"/>
              <w:jc w:val="center"/>
              <w:rPr>
                <w:sz w:val="22"/>
              </w:rPr>
            </w:pPr>
            <w:r w:rsidRPr="00AC10E7">
              <w:rPr>
                <w:sz w:val="22"/>
              </w:rPr>
              <w:t>Приложение</w:t>
            </w:r>
          </w:p>
          <w:p w:rsidR="00670939" w:rsidRPr="00D82596" w:rsidRDefault="00670939" w:rsidP="00670939">
            <w:pPr>
              <w:spacing w:after="0" w:line="240" w:lineRule="auto"/>
              <w:jc w:val="center"/>
              <w:rPr>
                <w:i/>
                <w:sz w:val="28"/>
                <w:szCs w:val="28"/>
                <w:lang w:eastAsia="ar-SA"/>
              </w:rPr>
            </w:pPr>
            <w:r w:rsidRPr="00AC10E7">
              <w:rPr>
                <w:sz w:val="22"/>
              </w:rPr>
              <w:t>к решению Собрания депутатов Ремонтненского района от 29.04.2021 №45</w:t>
            </w:r>
            <w:r>
              <w:rPr>
                <w:sz w:val="22"/>
              </w:rPr>
              <w:t>4</w:t>
            </w:r>
          </w:p>
        </w:tc>
      </w:tr>
    </w:tbl>
    <w:p w:rsidR="009A1DAD" w:rsidRDefault="009A1DAD" w:rsidP="009A1DAD">
      <w:pPr>
        <w:rPr>
          <w:b/>
          <w:color w:val="000000"/>
          <w:sz w:val="32"/>
          <w:szCs w:val="32"/>
          <w:lang w:eastAsia="ar-SA"/>
        </w:rPr>
      </w:pPr>
    </w:p>
    <w:p w:rsidR="009A1DAD" w:rsidRDefault="009A1DAD" w:rsidP="009A1DAD">
      <w:pPr>
        <w:spacing w:after="0" w:line="360" w:lineRule="auto"/>
        <w:jc w:val="center"/>
        <w:rPr>
          <w:b/>
          <w:color w:val="000000"/>
          <w:sz w:val="32"/>
          <w:szCs w:val="32"/>
        </w:rPr>
      </w:pPr>
    </w:p>
    <w:p w:rsidR="00670939" w:rsidRDefault="00670939" w:rsidP="009A1DAD">
      <w:pPr>
        <w:spacing w:after="0" w:line="360" w:lineRule="auto"/>
        <w:jc w:val="center"/>
        <w:rPr>
          <w:b/>
          <w:color w:val="000000"/>
          <w:sz w:val="32"/>
          <w:szCs w:val="32"/>
        </w:rPr>
      </w:pPr>
    </w:p>
    <w:p w:rsidR="00670939" w:rsidRDefault="00670939" w:rsidP="009A1DAD">
      <w:pPr>
        <w:spacing w:after="0" w:line="360" w:lineRule="auto"/>
        <w:jc w:val="center"/>
        <w:rPr>
          <w:b/>
          <w:color w:val="000000"/>
          <w:sz w:val="32"/>
          <w:szCs w:val="32"/>
        </w:rPr>
      </w:pPr>
    </w:p>
    <w:p w:rsidR="00670939" w:rsidRDefault="00670939" w:rsidP="009A1DAD">
      <w:pPr>
        <w:spacing w:after="0" w:line="360" w:lineRule="auto"/>
        <w:jc w:val="center"/>
        <w:rPr>
          <w:b/>
          <w:color w:val="000000"/>
          <w:sz w:val="32"/>
          <w:szCs w:val="32"/>
        </w:rPr>
      </w:pPr>
    </w:p>
    <w:p w:rsidR="00670939" w:rsidRDefault="00670939" w:rsidP="009A1DAD">
      <w:pPr>
        <w:spacing w:after="0" w:line="360" w:lineRule="auto"/>
        <w:jc w:val="center"/>
        <w:rPr>
          <w:b/>
          <w:color w:val="000000"/>
          <w:sz w:val="32"/>
          <w:szCs w:val="32"/>
        </w:rPr>
      </w:pPr>
    </w:p>
    <w:p w:rsidR="00AC76E8" w:rsidRDefault="00AC76E8" w:rsidP="009A1DAD">
      <w:pPr>
        <w:spacing w:after="0" w:line="360" w:lineRule="auto"/>
        <w:jc w:val="center"/>
        <w:rPr>
          <w:b/>
          <w:color w:val="000000"/>
          <w:sz w:val="32"/>
          <w:szCs w:val="32"/>
        </w:rPr>
      </w:pPr>
    </w:p>
    <w:p w:rsidR="00AC76E8" w:rsidRDefault="00AC76E8" w:rsidP="009A1DAD">
      <w:pPr>
        <w:spacing w:after="0" w:line="360" w:lineRule="auto"/>
        <w:jc w:val="center"/>
        <w:rPr>
          <w:b/>
          <w:color w:val="000000"/>
          <w:sz w:val="32"/>
          <w:szCs w:val="32"/>
        </w:rPr>
      </w:pPr>
    </w:p>
    <w:p w:rsidR="00AC76E8" w:rsidRDefault="00AC76E8" w:rsidP="009A1DAD">
      <w:pPr>
        <w:spacing w:after="0" w:line="360" w:lineRule="auto"/>
        <w:jc w:val="center"/>
        <w:rPr>
          <w:b/>
          <w:color w:val="000000"/>
          <w:sz w:val="32"/>
          <w:szCs w:val="32"/>
        </w:rPr>
      </w:pPr>
    </w:p>
    <w:p w:rsidR="009A1DAD" w:rsidRPr="00E80A65" w:rsidRDefault="009A1DAD" w:rsidP="009A1DAD">
      <w:pPr>
        <w:tabs>
          <w:tab w:val="left" w:pos="675"/>
          <w:tab w:val="center" w:pos="4818"/>
        </w:tabs>
        <w:spacing w:after="0" w:line="360" w:lineRule="auto"/>
        <w:jc w:val="center"/>
        <w:rPr>
          <w:b/>
          <w:sz w:val="32"/>
          <w:szCs w:val="32"/>
        </w:rPr>
      </w:pPr>
      <w:r w:rsidRPr="00E80A65">
        <w:rPr>
          <w:b/>
          <w:sz w:val="32"/>
          <w:szCs w:val="32"/>
        </w:rPr>
        <w:t>ПРАВИЛА ЗЕМЛЕПОЛЬЗОВАНИЯ И ЗАСТРОЙКИ</w:t>
      </w:r>
    </w:p>
    <w:p w:rsidR="009A1DAD" w:rsidRPr="00E80A65" w:rsidRDefault="00406F14" w:rsidP="009A1DAD">
      <w:pPr>
        <w:spacing w:line="360" w:lineRule="auto"/>
        <w:jc w:val="center"/>
        <w:rPr>
          <w:b/>
          <w:sz w:val="32"/>
          <w:szCs w:val="32"/>
        </w:rPr>
      </w:pPr>
      <w:r>
        <w:rPr>
          <w:b/>
          <w:sz w:val="32"/>
          <w:szCs w:val="32"/>
        </w:rPr>
        <w:t>ДЕНИСОВСКОГО</w:t>
      </w:r>
      <w:r w:rsidR="009A1DAD" w:rsidRPr="00E80A65">
        <w:rPr>
          <w:b/>
          <w:sz w:val="32"/>
          <w:szCs w:val="32"/>
        </w:rPr>
        <w:t xml:space="preserve"> СЕЛЬСКОГО ПОСЕЛЕНИЯ</w:t>
      </w:r>
    </w:p>
    <w:p w:rsidR="009A1DAD" w:rsidRDefault="009A1DAD" w:rsidP="009A1DAD">
      <w:pPr>
        <w:spacing w:line="360" w:lineRule="auto"/>
        <w:jc w:val="center"/>
        <w:rPr>
          <w:b/>
          <w:sz w:val="32"/>
          <w:szCs w:val="32"/>
        </w:rPr>
      </w:pPr>
      <w:r w:rsidRPr="00E80A65">
        <w:rPr>
          <w:b/>
          <w:sz w:val="32"/>
          <w:szCs w:val="32"/>
        </w:rPr>
        <w:t>РЕМОНТНЕН</w:t>
      </w:r>
      <w:r>
        <w:rPr>
          <w:b/>
          <w:sz w:val="32"/>
          <w:szCs w:val="32"/>
        </w:rPr>
        <w:t>СКОГО РАЙОНА РОСТОВСКОЙ ОБЛАСТИ</w:t>
      </w:r>
    </w:p>
    <w:p w:rsidR="009A1DAD" w:rsidRDefault="009A1DAD" w:rsidP="009A1DAD">
      <w:pPr>
        <w:jc w:val="center"/>
        <w:rPr>
          <w:b/>
          <w:color w:val="000000"/>
          <w:sz w:val="32"/>
          <w:szCs w:val="32"/>
        </w:rPr>
      </w:pPr>
    </w:p>
    <w:p w:rsidR="009A1DAD" w:rsidRDefault="009A1DAD" w:rsidP="009A1DAD">
      <w:pPr>
        <w:jc w:val="center"/>
        <w:rPr>
          <w:b/>
          <w:color w:val="000000"/>
          <w:sz w:val="32"/>
          <w:szCs w:val="32"/>
        </w:rPr>
      </w:pPr>
    </w:p>
    <w:p w:rsidR="009A1DAD" w:rsidRDefault="009A1DAD" w:rsidP="009A1DAD">
      <w:pPr>
        <w:jc w:val="center"/>
        <w:rPr>
          <w:b/>
          <w:color w:val="000000"/>
          <w:sz w:val="32"/>
          <w:szCs w:val="32"/>
        </w:rPr>
      </w:pPr>
    </w:p>
    <w:p w:rsidR="009A1DAD" w:rsidRDefault="009A1DAD" w:rsidP="009A1DAD">
      <w:pPr>
        <w:jc w:val="center"/>
        <w:rPr>
          <w:b/>
          <w:color w:val="000000"/>
          <w:sz w:val="32"/>
          <w:szCs w:val="32"/>
        </w:rPr>
      </w:pPr>
    </w:p>
    <w:p w:rsidR="009A1DAD" w:rsidRDefault="009A1DAD" w:rsidP="009A1DAD">
      <w:pPr>
        <w:jc w:val="center"/>
        <w:rPr>
          <w:b/>
          <w:color w:val="000000"/>
          <w:sz w:val="32"/>
          <w:szCs w:val="32"/>
        </w:rPr>
      </w:pPr>
    </w:p>
    <w:p w:rsidR="009A1DAD" w:rsidRDefault="009A1DAD" w:rsidP="009A1DAD">
      <w:pPr>
        <w:jc w:val="center"/>
        <w:rPr>
          <w:b/>
          <w:color w:val="000000"/>
          <w:sz w:val="32"/>
          <w:szCs w:val="32"/>
        </w:rPr>
      </w:pPr>
    </w:p>
    <w:p w:rsidR="009A1DAD" w:rsidRDefault="009A1DAD" w:rsidP="009A1DAD">
      <w:pPr>
        <w:jc w:val="center"/>
        <w:rPr>
          <w:b/>
          <w:color w:val="000000"/>
          <w:sz w:val="32"/>
          <w:szCs w:val="32"/>
        </w:rPr>
      </w:pPr>
    </w:p>
    <w:p w:rsidR="009A1DAD" w:rsidRDefault="009A1DAD" w:rsidP="009A1DAD">
      <w:pPr>
        <w:rPr>
          <w:sz w:val="32"/>
          <w:szCs w:val="32"/>
        </w:rPr>
      </w:pPr>
    </w:p>
    <w:p w:rsidR="009A1DAD" w:rsidRDefault="009A1DAD" w:rsidP="009A1DAD">
      <w:pPr>
        <w:rPr>
          <w:sz w:val="32"/>
          <w:szCs w:val="32"/>
        </w:rPr>
      </w:pPr>
    </w:p>
    <w:p w:rsidR="009A1DAD" w:rsidRDefault="009A1DAD" w:rsidP="009A1DAD">
      <w:pPr>
        <w:rPr>
          <w:sz w:val="32"/>
          <w:szCs w:val="32"/>
        </w:rPr>
      </w:pPr>
    </w:p>
    <w:p w:rsidR="009A1DAD" w:rsidRDefault="009A1DAD" w:rsidP="009A1DAD">
      <w:pPr>
        <w:rPr>
          <w:sz w:val="32"/>
          <w:szCs w:val="32"/>
        </w:rPr>
      </w:pPr>
    </w:p>
    <w:p w:rsidR="009A1DAD" w:rsidRDefault="009A1DAD" w:rsidP="009A1DAD">
      <w:pPr>
        <w:rPr>
          <w:sz w:val="32"/>
          <w:szCs w:val="32"/>
        </w:rPr>
      </w:pPr>
    </w:p>
    <w:p w:rsidR="00425D14" w:rsidRDefault="009A1DAD" w:rsidP="009A1DAD">
      <w:pPr>
        <w:jc w:val="center"/>
        <w:rPr>
          <w:sz w:val="28"/>
          <w:szCs w:val="28"/>
          <w:lang w:eastAsia="ar-SA"/>
        </w:rPr>
        <w:sectPr w:rsidR="00425D14" w:rsidSect="009A1DAD">
          <w:footerReference w:type="default" r:id="rId9"/>
          <w:footnotePr>
            <w:pos w:val="beneathText"/>
          </w:footnotePr>
          <w:type w:val="nextColumn"/>
          <w:pgSz w:w="11905" w:h="16837"/>
          <w:pgMar w:top="851" w:right="848" w:bottom="851" w:left="1418" w:header="720" w:footer="709" w:gutter="0"/>
          <w:cols w:space="720"/>
          <w:docGrid w:linePitch="360"/>
        </w:sectPr>
      </w:pPr>
      <w:r w:rsidRPr="00E80A65">
        <w:rPr>
          <w:sz w:val="28"/>
          <w:szCs w:val="28"/>
          <w:lang w:eastAsia="ar-SA"/>
        </w:rPr>
        <w:lastRenderedPageBreak/>
        <w:t>20</w:t>
      </w:r>
      <w:r>
        <w:rPr>
          <w:sz w:val="28"/>
          <w:szCs w:val="28"/>
          <w:lang w:eastAsia="ar-SA"/>
        </w:rPr>
        <w:t>20</w:t>
      </w:r>
      <w:r w:rsidRPr="00E80A65">
        <w:rPr>
          <w:sz w:val="28"/>
          <w:szCs w:val="28"/>
          <w:lang w:eastAsia="ar-SA"/>
        </w:rPr>
        <w:t xml:space="preserve"> год</w:t>
      </w:r>
    </w:p>
    <w:p w:rsidR="004775C9" w:rsidRDefault="004775C9">
      <w:pPr>
        <w:pStyle w:val="18"/>
        <w:tabs>
          <w:tab w:val="right" w:leader="dot" w:pos="9628"/>
        </w:tabs>
        <w:rPr>
          <w:b w:val="0"/>
        </w:rPr>
      </w:pPr>
      <w:r w:rsidRPr="002E310C">
        <w:rPr>
          <w:sz w:val="24"/>
          <w:szCs w:val="24"/>
        </w:rPr>
        <w:lastRenderedPageBreak/>
        <w:t>Содержание</w:t>
      </w:r>
    </w:p>
    <w:p w:rsidR="00406F14" w:rsidRPr="00406F14" w:rsidRDefault="002A4793">
      <w:pPr>
        <w:pStyle w:val="18"/>
        <w:tabs>
          <w:tab w:val="right" w:leader="dot" w:pos="9628"/>
        </w:tabs>
        <w:rPr>
          <w:rFonts w:ascii="Times New Roman" w:hAnsi="Times New Roman" w:cs="Times New Roman"/>
          <w:b w:val="0"/>
          <w:bCs w:val="0"/>
          <w:noProof/>
          <w:sz w:val="22"/>
          <w:szCs w:val="22"/>
        </w:rPr>
      </w:pPr>
      <w:r w:rsidRPr="00406F14">
        <w:rPr>
          <w:rFonts w:ascii="Times New Roman" w:hAnsi="Times New Roman" w:cs="Times New Roman"/>
          <w:b w:val="0"/>
        </w:rPr>
        <w:fldChar w:fldCharType="begin"/>
      </w:r>
      <w:r w:rsidR="00FD4388" w:rsidRPr="00406F14">
        <w:rPr>
          <w:rFonts w:ascii="Times New Roman" w:hAnsi="Times New Roman" w:cs="Times New Roman"/>
          <w:b w:val="0"/>
        </w:rPr>
        <w:instrText xml:space="preserve"> TOC \o "1-3" \h \z \u </w:instrText>
      </w:r>
      <w:r w:rsidRPr="00406F14">
        <w:rPr>
          <w:rFonts w:ascii="Times New Roman" w:hAnsi="Times New Roman" w:cs="Times New Roman"/>
          <w:b w:val="0"/>
        </w:rPr>
        <w:fldChar w:fldCharType="separate"/>
      </w:r>
      <w:hyperlink w:anchor="_Toc52540671" w:history="1">
        <w:r w:rsidR="00406F14" w:rsidRPr="00406F14">
          <w:rPr>
            <w:rStyle w:val="af5"/>
            <w:rFonts w:ascii="Times New Roman" w:hAnsi="Times New Roman" w:cs="Times New Roman"/>
            <w:b w:val="0"/>
            <w:noProof/>
          </w:rPr>
          <w:t>ЧАСТЬ I. Порядок применения Правил землепользования и застройки и внесения в них изменений</w:t>
        </w:r>
        <w:r w:rsidR="00406F14" w:rsidRPr="00406F14">
          <w:rPr>
            <w:rFonts w:ascii="Times New Roman" w:hAnsi="Times New Roman" w:cs="Times New Roman"/>
            <w:b w:val="0"/>
            <w:noProof/>
            <w:webHidden/>
          </w:rPr>
          <w:tab/>
        </w:r>
        <w:r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_Toc52540671 \h </w:instrText>
        </w:r>
        <w:r w:rsidRPr="00406F14">
          <w:rPr>
            <w:rFonts w:ascii="Times New Roman" w:hAnsi="Times New Roman" w:cs="Times New Roman"/>
            <w:b w:val="0"/>
            <w:noProof/>
            <w:webHidden/>
          </w:rPr>
        </w:r>
        <w:r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5</w:t>
        </w:r>
        <w:r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2" w:history="1">
        <w:r w:rsidR="00406F14" w:rsidRPr="00406F14">
          <w:rPr>
            <w:rStyle w:val="af5"/>
            <w:rFonts w:ascii="Times New Roman" w:hAnsi="Times New Roman" w:cs="Times New Roman"/>
            <w:b w:val="0"/>
            <w:noProof/>
          </w:rPr>
          <w:t xml:space="preserve">ГЛАВА </w:t>
        </w:r>
        <w:r w:rsidR="00406F14" w:rsidRPr="00406F14">
          <w:rPr>
            <w:rStyle w:val="af5"/>
            <w:rFonts w:ascii="Times New Roman" w:hAnsi="Times New Roman" w:cs="Times New Roman"/>
            <w:b w:val="0"/>
            <w:noProof/>
            <w:lang w:val="en-US"/>
          </w:rPr>
          <w:t>I</w:t>
        </w:r>
        <w:r w:rsidR="00406F14" w:rsidRPr="00406F14">
          <w:rPr>
            <w:rStyle w:val="af5"/>
            <w:rFonts w:ascii="Times New Roman" w:hAnsi="Times New Roman" w:cs="Times New Roman"/>
            <w:b w:val="0"/>
            <w:noProof/>
          </w:rPr>
          <w:t>. Общие положения</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_Toc52540672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3" w:history="1">
        <w:r w:rsidR="00406F14" w:rsidRPr="00406F14">
          <w:rPr>
            <w:rStyle w:val="af5"/>
            <w:rFonts w:ascii="Times New Roman" w:hAnsi="Times New Roman" w:cs="Times New Roman"/>
            <w:b w:val="0"/>
            <w:noProof/>
          </w:rPr>
          <w:t>Статья 1. Основные понятия, используемые в Правилах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_Toc52540673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4" w:history="1">
        <w:r w:rsidR="00406F14" w:rsidRPr="00406F14">
          <w:rPr>
            <w:rStyle w:val="af5"/>
            <w:rFonts w:ascii="Times New Roman" w:hAnsi="Times New Roman" w:cs="Times New Roman"/>
            <w:b w:val="0"/>
            <w:noProof/>
          </w:rPr>
          <w:t>Статья 2. Цели введения Правил</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_Toc52540674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13</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5" w:history="1">
        <w:r w:rsidR="00406F14" w:rsidRPr="00406F14">
          <w:rPr>
            <w:rStyle w:val="af5"/>
            <w:rFonts w:ascii="Times New Roman" w:hAnsi="Times New Roman" w:cs="Times New Roman"/>
            <w:b w:val="0"/>
            <w:noProof/>
          </w:rPr>
          <w:t>Статья 3. Правовой статус и сфера регулирования Правил</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_Toc52540675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13</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6" w:history="1">
        <w:r w:rsidR="00406F14" w:rsidRPr="00406F14">
          <w:rPr>
            <w:rStyle w:val="af5"/>
            <w:rFonts w:ascii="Times New Roman" w:hAnsi="Times New Roman" w:cs="Times New Roman"/>
            <w:b w:val="0"/>
            <w:noProof/>
          </w:rPr>
          <w:t>Статья 4. Состав Правил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_Toc52540676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14</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7" w:history="1">
        <w:r w:rsidR="00406F14" w:rsidRPr="00406F14">
          <w:rPr>
            <w:rStyle w:val="af5"/>
            <w:rFonts w:ascii="Times New Roman" w:hAnsi="Times New Roman" w:cs="Times New Roman"/>
            <w:b w:val="0"/>
            <w:noProof/>
          </w:rPr>
          <w:t>Статья 5. Открытость и доступность информации о землепользовании и застройке</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_Toc52540677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8" w:history="1">
        <w:r w:rsidR="00406F14" w:rsidRPr="00406F14">
          <w:rPr>
            <w:rStyle w:val="af5"/>
            <w:rFonts w:ascii="Times New Roman" w:hAnsi="Times New Roman" w:cs="Times New Roman"/>
            <w:b w:val="0"/>
            <w:noProof/>
          </w:rPr>
          <w:t>Статья 6. Лица, осуществляющие землепользование и застройку</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_Toc52540678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79" w:history="1">
        <w:r w:rsidR="00406F14" w:rsidRPr="00406F14">
          <w:rPr>
            <w:rStyle w:val="af5"/>
            <w:rFonts w:ascii="Times New Roman" w:hAnsi="Times New Roman" w:cs="Times New Roman"/>
            <w:b w:val="0"/>
            <w:noProof/>
          </w:rPr>
          <w:t>Статья 7.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_Toc52540679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16</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0" w:history="1">
        <w:r w:rsidR="00406F14" w:rsidRPr="00406F14">
          <w:rPr>
            <w:rStyle w:val="af5"/>
            <w:rFonts w:ascii="Times New Roman" w:hAnsi="Times New Roman" w:cs="Times New Roman"/>
            <w:b w:val="0"/>
            <w:noProof/>
          </w:rPr>
          <w:t>Статья 8. Ответственность за нарушение Правил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_Toc52540680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17</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1" w:history="1">
        <w:r w:rsidR="00406F14" w:rsidRPr="00406F14">
          <w:rPr>
            <w:rStyle w:val="af5"/>
            <w:rFonts w:ascii="Times New Roman" w:hAnsi="Times New Roman" w:cs="Times New Roman"/>
            <w:b w:val="0"/>
            <w:noProof/>
          </w:rPr>
          <w:t xml:space="preserve">ГЛАВА </w:t>
        </w:r>
        <w:r w:rsidR="00406F14" w:rsidRPr="00406F14">
          <w:rPr>
            <w:rStyle w:val="af5"/>
            <w:rFonts w:ascii="Times New Roman" w:hAnsi="Times New Roman" w:cs="Times New Roman"/>
            <w:b w:val="0"/>
            <w:noProof/>
            <w:lang w:val="en-US"/>
          </w:rPr>
          <w:t>II</w:t>
        </w:r>
        <w:r w:rsidR="00406F14" w:rsidRPr="00406F14">
          <w:rPr>
            <w:rStyle w:val="af5"/>
            <w:rFonts w:ascii="Times New Roman" w:hAnsi="Times New Roman" w:cs="Times New Roman"/>
            <w:b w:val="0"/>
            <w:noProof/>
          </w:rPr>
          <w:t>. Регулирование землепользования и застройки органами местного самоуправления</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_Toc52540681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17</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2" w:history="1">
        <w:r w:rsidR="00406F14" w:rsidRPr="00406F14">
          <w:rPr>
            <w:rStyle w:val="af5"/>
            <w:rFonts w:ascii="Times New Roman" w:hAnsi="Times New Roman" w:cs="Times New Roman"/>
            <w:b w:val="0"/>
            <w:noProof/>
          </w:rPr>
          <w:t>Статья 9. Градостроительное зонирование территории и установление градостроительных регламентов</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_Toc52540682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17</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3" w:history="1">
        <w:r w:rsidR="00406F14" w:rsidRPr="00406F14">
          <w:rPr>
            <w:rStyle w:val="af5"/>
            <w:rFonts w:ascii="Times New Roman" w:hAnsi="Times New Roman" w:cs="Times New Roman"/>
            <w:b w:val="0"/>
            <w:noProof/>
          </w:rPr>
          <w:t xml:space="preserve">Статья 10. </w:t>
        </w:r>
        <w:r w:rsidR="00A2201E" w:rsidRPr="00A2201E">
          <w:rPr>
            <w:rStyle w:val="af5"/>
            <w:rFonts w:ascii="Times New Roman" w:hAnsi="Times New Roman" w:cs="Times New Roman"/>
            <w:b w:val="0"/>
            <w:noProof/>
          </w:rPr>
          <w:t>Комиссия по внесению изменений в проекты правил  проекта правил землепользования и застройки сельских поселений Ремонтненского района Ростовской области (далее комиссия по правилам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_Toc52540683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21</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4" w:history="1">
        <w:r w:rsidR="00406F14" w:rsidRPr="00406F14">
          <w:rPr>
            <w:rStyle w:val="af5"/>
            <w:rFonts w:ascii="Times New Roman" w:hAnsi="Times New Roman" w:cs="Times New Roman"/>
            <w:b w:val="0"/>
            <w:noProof/>
          </w:rPr>
          <w:t>Статья.11 Полномочия органов местного самоуправления по регулированию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_Toc52540684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21</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5" w:history="1">
        <w:r w:rsidR="00406F14" w:rsidRPr="00406F14">
          <w:rPr>
            <w:rStyle w:val="af5"/>
            <w:rFonts w:ascii="Times New Roman" w:hAnsi="Times New Roman" w:cs="Times New Roman"/>
            <w:b w:val="0"/>
            <w:noProof/>
          </w:rPr>
          <w:t xml:space="preserve">ГЛАВА </w:t>
        </w:r>
        <w:r w:rsidR="00406F14" w:rsidRPr="00406F14">
          <w:rPr>
            <w:rStyle w:val="af5"/>
            <w:rFonts w:ascii="Times New Roman" w:hAnsi="Times New Roman" w:cs="Times New Roman"/>
            <w:b w:val="0"/>
            <w:noProof/>
            <w:lang w:val="en-US"/>
          </w:rPr>
          <w:t>III</w:t>
        </w:r>
        <w:r w:rsidR="00406F14" w:rsidRPr="00406F14">
          <w:rPr>
            <w:rStyle w:val="af5"/>
            <w:rFonts w:ascii="Times New Roman" w:hAnsi="Times New Roman" w:cs="Times New Roman"/>
            <w:b w:val="0"/>
            <w:noProof/>
          </w:rPr>
          <w:t>. Общие требования в части видов разрешенного использования земельных участков и объектов капитального строительства.</w:t>
        </w:r>
        <w:r w:rsidR="00406F14" w:rsidRPr="00406F14">
          <w:rPr>
            <w:rFonts w:ascii="Times New Roman" w:hAnsi="Times New Roman" w:cs="Times New Roman"/>
            <w:b w:val="0"/>
            <w:noProof/>
            <w:webHidden/>
          </w:rPr>
          <w:tab/>
        </w:r>
        <w:r w:rsidR="004E1BD5">
          <w:rPr>
            <w:rFonts w:ascii="Times New Roman" w:hAnsi="Times New Roman" w:cs="Times New Roman"/>
            <w:b w:val="0"/>
            <w:noProof/>
            <w:webHidden/>
            <w:lang w:val="en-US"/>
          </w:rPr>
          <w:t>22</w:t>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6" w:history="1">
        <w:r w:rsidR="00406F14" w:rsidRPr="00406F14">
          <w:rPr>
            <w:rStyle w:val="af5"/>
            <w:rFonts w:ascii="Times New Roman" w:hAnsi="Times New Roman" w:cs="Times New Roman"/>
            <w:b w:val="0"/>
            <w:noProof/>
          </w:rPr>
          <w:t>Статья 12. Требования к основным и условно разрешенным видам использования</w:t>
        </w:r>
        <w:r w:rsidR="00406F14" w:rsidRPr="00406F14">
          <w:rPr>
            <w:rFonts w:ascii="Times New Roman" w:hAnsi="Times New Roman" w:cs="Times New Roman"/>
            <w:b w:val="0"/>
            <w:noProof/>
            <w:webHidden/>
          </w:rPr>
          <w:tab/>
        </w:r>
        <w:r w:rsidR="004E1BD5">
          <w:rPr>
            <w:rFonts w:ascii="Times New Roman" w:hAnsi="Times New Roman" w:cs="Times New Roman"/>
            <w:b w:val="0"/>
            <w:noProof/>
            <w:webHidden/>
            <w:lang w:val="en-US"/>
          </w:rPr>
          <w:t>22</w:t>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7" w:history="1">
        <w:r w:rsidR="00406F14" w:rsidRPr="00406F14">
          <w:rPr>
            <w:rStyle w:val="af5"/>
            <w:rFonts w:ascii="Times New Roman" w:hAnsi="Times New Roman" w:cs="Times New Roman"/>
            <w:b w:val="0"/>
            <w:noProof/>
          </w:rPr>
          <w:t>Статья 13.Требования к вспомогательным видам использования</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_Toc52540687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23</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8" w:history="1">
        <w:r w:rsidR="00406F14" w:rsidRPr="00406F14">
          <w:rPr>
            <w:rStyle w:val="af5"/>
            <w:rFonts w:ascii="Times New Roman" w:hAnsi="Times New Roman" w:cs="Times New Roman"/>
            <w:b w:val="0"/>
            <w:noProof/>
          </w:rPr>
          <w:t>Статья 14. Изменение видов разрешенного использования земельных участков и объектов капитального строительства</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_Toc52540688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24</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89" w:history="1">
        <w:r w:rsidR="00406F14" w:rsidRPr="00406F14">
          <w:rPr>
            <w:rStyle w:val="af5"/>
            <w:rFonts w:ascii="Times New Roman" w:hAnsi="Times New Roman" w:cs="Times New Roman"/>
            <w:b w:val="0"/>
            <w:noProof/>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406F14" w:rsidRPr="00406F14">
          <w:rPr>
            <w:rFonts w:ascii="Times New Roman" w:hAnsi="Times New Roman" w:cs="Times New Roman"/>
            <w:b w:val="0"/>
            <w:noProof/>
            <w:webHidden/>
          </w:rPr>
          <w:tab/>
        </w:r>
        <w:r w:rsidR="008F79BE">
          <w:rPr>
            <w:rFonts w:ascii="Times New Roman" w:hAnsi="Times New Roman" w:cs="Times New Roman"/>
            <w:b w:val="0"/>
            <w:noProof/>
            <w:webHidden/>
            <w:lang w:val="en-US"/>
          </w:rPr>
          <w:t>24</w:t>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0" w:history="1">
        <w:r w:rsidR="00406F14" w:rsidRPr="00406F14">
          <w:rPr>
            <w:rStyle w:val="af5"/>
            <w:rFonts w:ascii="Times New Roman" w:hAnsi="Times New Roman" w:cs="Times New Roman"/>
            <w:b w:val="0"/>
            <w:noProof/>
          </w:rPr>
          <w:t xml:space="preserve">ГЛАВА </w:t>
        </w:r>
        <w:r w:rsidR="00406F14" w:rsidRPr="00406F14">
          <w:rPr>
            <w:rStyle w:val="af5"/>
            <w:rFonts w:ascii="Times New Roman" w:hAnsi="Times New Roman" w:cs="Times New Roman"/>
            <w:b w:val="0"/>
            <w:noProof/>
            <w:lang w:val="en-US"/>
          </w:rPr>
          <w:t>IV</w:t>
        </w:r>
        <w:r w:rsidR="00406F14" w:rsidRPr="00406F14">
          <w:rPr>
            <w:rStyle w:val="af5"/>
            <w:rFonts w:ascii="Times New Roman" w:hAnsi="Times New Roman" w:cs="Times New Roman"/>
            <w:b w:val="0"/>
            <w:noProof/>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_Toc52540690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1" w:history="1">
        <w:r w:rsidR="00406F14" w:rsidRPr="00406F14">
          <w:rPr>
            <w:rStyle w:val="af5"/>
            <w:rFonts w:ascii="Times New Roman" w:hAnsi="Times New Roman" w:cs="Times New Roman"/>
            <w:b w:val="0"/>
            <w:noProof/>
          </w:rPr>
          <w:t>Статья 16. Состав предельных показателей</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_Toc52540691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2" w:history="1">
        <w:r w:rsidR="00406F14" w:rsidRPr="00406F14">
          <w:rPr>
            <w:rStyle w:val="af5"/>
            <w:rFonts w:ascii="Times New Roman" w:hAnsi="Times New Roman" w:cs="Times New Roman"/>
            <w:b w:val="0"/>
            <w:noProof/>
          </w:rPr>
          <w:t>Статья 17. Общие требования к минимальной площади земельного участка</w:t>
        </w:r>
        <w:r w:rsidR="00406F14" w:rsidRPr="00406F14">
          <w:rPr>
            <w:rFonts w:ascii="Times New Roman" w:hAnsi="Times New Roman" w:cs="Times New Roman"/>
            <w:b w:val="0"/>
            <w:noProof/>
            <w:webHidden/>
          </w:rPr>
          <w:tab/>
        </w:r>
        <w:r w:rsidR="008D710D">
          <w:rPr>
            <w:rFonts w:ascii="Times New Roman" w:hAnsi="Times New Roman" w:cs="Times New Roman"/>
            <w:b w:val="0"/>
            <w:noProof/>
            <w:webHidden/>
            <w:lang w:val="en-US"/>
          </w:rPr>
          <w:t>25</w:t>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3" w:history="1">
        <w:r w:rsidR="00406F14" w:rsidRPr="00406F14">
          <w:rPr>
            <w:rStyle w:val="af5"/>
            <w:rFonts w:ascii="Times New Roman" w:hAnsi="Times New Roman" w:cs="Times New Roman"/>
            <w:b w:val="0"/>
            <w:noProof/>
          </w:rPr>
          <w:t>Статья 18. Общие требования к предельным параметрам</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_Toc52540693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26</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4" w:history="1">
        <w:r w:rsidR="00406F14" w:rsidRPr="00406F14">
          <w:rPr>
            <w:rStyle w:val="af5"/>
            <w:rFonts w:ascii="Times New Roman" w:hAnsi="Times New Roman" w:cs="Times New Roman"/>
            <w:b w:val="0"/>
            <w:iCs/>
            <w:noProof/>
          </w:rPr>
          <w:t>Статья 19.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06F14" w:rsidRPr="00406F14">
          <w:rPr>
            <w:rFonts w:ascii="Times New Roman" w:hAnsi="Times New Roman" w:cs="Times New Roman"/>
            <w:b w:val="0"/>
            <w:noProof/>
            <w:webHidden/>
          </w:rPr>
          <w:tab/>
        </w:r>
        <w:r w:rsidR="006742D6">
          <w:rPr>
            <w:rFonts w:ascii="Times New Roman" w:hAnsi="Times New Roman" w:cs="Times New Roman"/>
            <w:b w:val="0"/>
            <w:noProof/>
            <w:webHidden/>
            <w:lang w:val="en-US"/>
          </w:rPr>
          <w:t>28</w:t>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5" w:history="1">
        <w:r w:rsidR="00406F14" w:rsidRPr="00406F14">
          <w:rPr>
            <w:rStyle w:val="af5"/>
            <w:rFonts w:ascii="Times New Roman" w:hAnsi="Times New Roman" w:cs="Times New Roman"/>
            <w:b w:val="0"/>
            <w:noProof/>
          </w:rPr>
          <w:t xml:space="preserve">ГЛАВА </w:t>
        </w:r>
        <w:r w:rsidR="00406F14" w:rsidRPr="00406F14">
          <w:rPr>
            <w:rStyle w:val="af5"/>
            <w:rFonts w:ascii="Times New Roman" w:hAnsi="Times New Roman" w:cs="Times New Roman"/>
            <w:b w:val="0"/>
            <w:noProof/>
            <w:lang w:val="en-US"/>
          </w:rPr>
          <w:t>V</w:t>
        </w:r>
        <w:r w:rsidR="00406F14" w:rsidRPr="00406F14">
          <w:rPr>
            <w:rStyle w:val="af5"/>
            <w:rFonts w:ascii="Times New Roman" w:hAnsi="Times New Roman" w:cs="Times New Roman"/>
            <w:b w:val="0"/>
            <w:noProof/>
          </w:rPr>
          <w:t>. Порядок подготовки и утверждения документации по планировке территории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_Toc52540695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29</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6" w:history="1">
        <w:r w:rsidR="00406F14" w:rsidRPr="00406F14">
          <w:rPr>
            <w:rStyle w:val="af5"/>
            <w:rFonts w:ascii="Times New Roman" w:hAnsi="Times New Roman" w:cs="Times New Roman"/>
            <w:b w:val="0"/>
            <w:noProof/>
          </w:rPr>
          <w:t>Статья 20. Порядок подготовки документации по планировке территории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_Toc52540696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29</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7" w:history="1">
        <w:r w:rsidR="00406F14" w:rsidRPr="00406F14">
          <w:rPr>
            <w:rStyle w:val="af5"/>
            <w:rFonts w:ascii="Times New Roman" w:hAnsi="Times New Roman" w:cs="Times New Roman"/>
            <w:b w:val="0"/>
            <w:noProof/>
          </w:rPr>
          <w:t xml:space="preserve">ГЛАВА </w:t>
        </w:r>
        <w:r w:rsidR="00406F14" w:rsidRPr="00406F14">
          <w:rPr>
            <w:rStyle w:val="af5"/>
            <w:rFonts w:ascii="Times New Roman" w:hAnsi="Times New Roman" w:cs="Times New Roman"/>
            <w:b w:val="0"/>
            <w:noProof/>
            <w:lang w:val="en-US"/>
          </w:rPr>
          <w:t>VI</w:t>
        </w:r>
        <w:r w:rsidR="00406F14" w:rsidRPr="00406F14">
          <w:rPr>
            <w:rStyle w:val="af5"/>
            <w:rFonts w:ascii="Times New Roman" w:hAnsi="Times New Roman" w:cs="Times New Roman"/>
            <w:b w:val="0"/>
            <w:noProof/>
          </w:rPr>
          <w:t>. Организация и проведение публичных слушаний при осуществлении градостроительной деятельности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_Toc52540697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34</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8" w:history="1">
        <w:r w:rsidR="00406F14" w:rsidRPr="00406F14">
          <w:rPr>
            <w:rStyle w:val="af5"/>
            <w:rFonts w:ascii="Times New Roman" w:hAnsi="Times New Roman" w:cs="Times New Roman"/>
            <w:b w:val="0"/>
            <w:noProof/>
          </w:rPr>
          <w:t>Статья 21. Общие положения по вопросам организации и проведения публичных слушаний</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_Toc52540698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34</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699" w:history="1">
        <w:r w:rsidR="00406F14" w:rsidRPr="00406F14">
          <w:rPr>
            <w:rStyle w:val="af5"/>
            <w:rFonts w:ascii="Times New Roman" w:hAnsi="Times New Roman" w:cs="Times New Roman"/>
            <w:b w:val="0"/>
            <w:noProof/>
          </w:rPr>
          <w:t>Статья 22. Вопросы градостроительной деятельности, выносимые на обсуждение публичных слушаний</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_Toc52540699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34</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00" w:history="1">
        <w:r w:rsidR="00406F14" w:rsidRPr="00406F14">
          <w:rPr>
            <w:rStyle w:val="af5"/>
            <w:rFonts w:ascii="Times New Roman" w:hAnsi="Times New Roman" w:cs="Times New Roman"/>
            <w:b w:val="0"/>
            <w:noProof/>
          </w:rPr>
          <w:t>Статья 23. Проведение публичных слушаний по вопросу внесения изменений в Правила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_Toc52540700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34</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01" w:history="1">
        <w:r w:rsidR="00406F14" w:rsidRPr="00406F14">
          <w:rPr>
            <w:rStyle w:val="af5"/>
            <w:rFonts w:ascii="Times New Roman" w:hAnsi="Times New Roman" w:cs="Times New Roman"/>
            <w:b w:val="0"/>
            <w:noProof/>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_Toc52540701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02" w:history="1">
        <w:r w:rsidR="00406F14" w:rsidRPr="00406F14">
          <w:rPr>
            <w:rStyle w:val="af5"/>
            <w:rFonts w:ascii="Times New Roman" w:hAnsi="Times New Roman" w:cs="Times New Roman"/>
            <w:b w:val="0"/>
            <w:noProof/>
          </w:rPr>
          <w:t>Статья 25. Проведение публичных слушаний по проекту документа территориального планирования (генерального плана)</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_Toc52540702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36</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03" w:history="1">
        <w:r w:rsidR="00406F14" w:rsidRPr="00406F14">
          <w:rPr>
            <w:rStyle w:val="af5"/>
            <w:rFonts w:ascii="Times New Roman" w:hAnsi="Times New Roman" w:cs="Times New Roman"/>
            <w:b w:val="0"/>
            <w:noProof/>
          </w:rPr>
          <w:t>Статья 26.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_Toc52540703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37</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04" w:history="1">
        <w:r w:rsidR="00406F14" w:rsidRPr="00406F14">
          <w:rPr>
            <w:rStyle w:val="af5"/>
            <w:rFonts w:ascii="Times New Roman" w:hAnsi="Times New Roman" w:cs="Times New Roman"/>
            <w:b w:val="0"/>
            <w:noProof/>
          </w:rPr>
          <w:t xml:space="preserve">ГЛАВА </w:t>
        </w:r>
        <w:r w:rsidR="00406F14" w:rsidRPr="00406F14">
          <w:rPr>
            <w:rStyle w:val="af5"/>
            <w:rFonts w:ascii="Times New Roman" w:hAnsi="Times New Roman" w:cs="Times New Roman"/>
            <w:b w:val="0"/>
            <w:noProof/>
            <w:lang w:val="en-US"/>
          </w:rPr>
          <w:t>VII</w:t>
        </w:r>
        <w:r w:rsidR="00406F14" w:rsidRPr="00406F14">
          <w:rPr>
            <w:rStyle w:val="af5"/>
            <w:rFonts w:ascii="Times New Roman" w:hAnsi="Times New Roman" w:cs="Times New Roman"/>
            <w:b w:val="0"/>
            <w:noProof/>
          </w:rPr>
          <w:t>. Внесение изменений в Правила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_Toc52540704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38</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05" w:history="1">
        <w:r w:rsidR="00406F14" w:rsidRPr="00406F14">
          <w:rPr>
            <w:rStyle w:val="af5"/>
            <w:rFonts w:ascii="Times New Roman" w:hAnsi="Times New Roman" w:cs="Times New Roman"/>
            <w:b w:val="0"/>
            <w:noProof/>
          </w:rPr>
          <w:t>Статья 27. Порядок внесения изменений в Правила землепользования и застройки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_Toc52540705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38</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06" w:history="1">
        <w:r w:rsidR="00406F14" w:rsidRPr="00406F14">
          <w:rPr>
            <w:rStyle w:val="af5"/>
            <w:rFonts w:ascii="Times New Roman" w:hAnsi="Times New Roman" w:cs="Times New Roman"/>
            <w:b w:val="0"/>
            <w:noProof/>
          </w:rPr>
          <w:t>Статья 28.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_Toc52540706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39</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32" w:history="1">
        <w:r w:rsidR="00406F14" w:rsidRPr="00406F14">
          <w:rPr>
            <w:rStyle w:val="af5"/>
            <w:rFonts w:ascii="Times New Roman" w:hAnsi="Times New Roman" w:cs="Times New Roman"/>
            <w:b w:val="0"/>
            <w:noProof/>
          </w:rPr>
          <w:t>ЧАСТЬ II. КАРТА ГРАДОСТРОИТЕЛЬНОГО ЗОНИРОВАНИЯ</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_Toc52540732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45</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33" w:history="1">
        <w:r w:rsidR="00406F14" w:rsidRPr="00406F14">
          <w:rPr>
            <w:rStyle w:val="af5"/>
            <w:rFonts w:ascii="Times New Roman" w:hAnsi="Times New Roman" w:cs="Times New Roman"/>
            <w:b w:val="0"/>
            <w:noProof/>
          </w:rPr>
          <w:t>ЧАСТЬ III. ГРАДОСТРОИТЕЛЬНЫЕ РЕГЛАМЕНТЫ</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_Toc52540733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46</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34" w:history="1">
        <w:r w:rsidR="00406F14" w:rsidRPr="00406F14">
          <w:rPr>
            <w:rStyle w:val="af5"/>
            <w:rFonts w:ascii="Times New Roman" w:hAnsi="Times New Roman" w:cs="Times New Roman"/>
            <w:b w:val="0"/>
            <w:noProof/>
          </w:rPr>
          <w:t>Статья 29. Виды территориальных зон</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_Toc52540734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47</w:t>
        </w:r>
        <w:r w:rsidR="002A4793" w:rsidRPr="00406F14">
          <w:rPr>
            <w:rFonts w:ascii="Times New Roman" w:hAnsi="Times New Roman" w:cs="Times New Roman"/>
            <w:b w:val="0"/>
            <w:noProof/>
            <w:webHidden/>
          </w:rPr>
          <w:fldChar w:fldCharType="end"/>
        </w:r>
      </w:hyperlink>
    </w:p>
    <w:p w:rsidR="00406F14" w:rsidRPr="00406F14" w:rsidRDefault="005F25F6">
      <w:pPr>
        <w:pStyle w:val="18"/>
        <w:tabs>
          <w:tab w:val="right" w:leader="dot" w:pos="9628"/>
        </w:tabs>
        <w:rPr>
          <w:rFonts w:ascii="Times New Roman" w:hAnsi="Times New Roman" w:cs="Times New Roman"/>
          <w:b w:val="0"/>
          <w:bCs w:val="0"/>
          <w:noProof/>
          <w:sz w:val="22"/>
          <w:szCs w:val="22"/>
        </w:rPr>
      </w:pPr>
      <w:hyperlink w:anchor="_Toc52540735" w:history="1">
        <w:r w:rsidR="00406F14" w:rsidRPr="00406F14">
          <w:rPr>
            <w:rStyle w:val="af5"/>
            <w:rFonts w:ascii="Times New Roman" w:hAnsi="Times New Roman" w:cs="Times New Roman"/>
            <w:b w:val="0"/>
            <w:noProof/>
          </w:rPr>
          <w:t>Статья 30. Градостроительные регламенты территориальных зон</w:t>
        </w:r>
        <w:r w:rsidR="00406F14" w:rsidRPr="00406F14">
          <w:rPr>
            <w:rFonts w:ascii="Times New Roman" w:hAnsi="Times New Roman" w:cs="Times New Roman"/>
            <w:b w:val="0"/>
            <w:noProof/>
            <w:webHidden/>
          </w:rPr>
          <w:tab/>
        </w:r>
        <w:r w:rsidR="002A4793" w:rsidRPr="00406F14">
          <w:rPr>
            <w:rFonts w:ascii="Times New Roman" w:hAnsi="Times New Roman" w:cs="Times New Roman"/>
            <w:b w:val="0"/>
            <w:noProof/>
            <w:webHidden/>
          </w:rPr>
          <w:fldChar w:fldCharType="begin"/>
        </w:r>
        <w:r w:rsidR="00406F14" w:rsidRPr="00406F14">
          <w:rPr>
            <w:rFonts w:ascii="Times New Roman" w:hAnsi="Times New Roman" w:cs="Times New Roman"/>
            <w:b w:val="0"/>
            <w:noProof/>
            <w:webHidden/>
          </w:rPr>
          <w:instrText xml:space="preserve"> PAGEREF _Toc52540735 \h </w:instrText>
        </w:r>
        <w:r w:rsidR="002A4793" w:rsidRPr="00406F14">
          <w:rPr>
            <w:rFonts w:ascii="Times New Roman" w:hAnsi="Times New Roman" w:cs="Times New Roman"/>
            <w:b w:val="0"/>
            <w:noProof/>
            <w:webHidden/>
          </w:rPr>
        </w:r>
        <w:r w:rsidR="002A4793" w:rsidRPr="00406F14">
          <w:rPr>
            <w:rFonts w:ascii="Times New Roman" w:hAnsi="Times New Roman" w:cs="Times New Roman"/>
            <w:b w:val="0"/>
            <w:noProof/>
            <w:webHidden/>
          </w:rPr>
          <w:fldChar w:fldCharType="separate"/>
        </w:r>
        <w:r w:rsidR="008618E9">
          <w:rPr>
            <w:rFonts w:ascii="Times New Roman" w:hAnsi="Times New Roman" w:cs="Times New Roman"/>
            <w:b w:val="0"/>
            <w:noProof/>
            <w:webHidden/>
          </w:rPr>
          <w:t>48</w:t>
        </w:r>
        <w:r w:rsidR="002A4793" w:rsidRPr="00406F14">
          <w:rPr>
            <w:rFonts w:ascii="Times New Roman" w:hAnsi="Times New Roman" w:cs="Times New Roman"/>
            <w:b w:val="0"/>
            <w:noProof/>
            <w:webHidden/>
          </w:rPr>
          <w:fldChar w:fldCharType="end"/>
        </w:r>
      </w:hyperlink>
    </w:p>
    <w:p w:rsidR="00FD4388" w:rsidRPr="00406F14" w:rsidRDefault="002A4793" w:rsidP="00FD4388">
      <w:pPr>
        <w:pStyle w:val="af4"/>
        <w:rPr>
          <w:b w:val="0"/>
          <w:sz w:val="20"/>
          <w:szCs w:val="20"/>
        </w:rPr>
      </w:pPr>
      <w:r w:rsidRPr="00406F14">
        <w:rPr>
          <w:b w:val="0"/>
          <w:sz w:val="20"/>
          <w:szCs w:val="20"/>
        </w:rPr>
        <w:fldChar w:fldCharType="end"/>
      </w:r>
    </w:p>
    <w:p w:rsidR="00FD4388" w:rsidRPr="00406F14" w:rsidRDefault="00FD4388" w:rsidP="00FD4388">
      <w:pPr>
        <w:pStyle w:val="af4"/>
        <w:rPr>
          <w:b w:val="0"/>
          <w:sz w:val="20"/>
          <w:szCs w:val="20"/>
        </w:rPr>
      </w:pPr>
    </w:p>
    <w:p w:rsidR="004F7D4F" w:rsidRPr="00406F14" w:rsidRDefault="004F7D4F" w:rsidP="00FD4C58">
      <w:pPr>
        <w:pStyle w:val="18"/>
        <w:rPr>
          <w:rFonts w:ascii="Times New Roman" w:hAnsi="Times New Roman" w:cs="Times New Roman"/>
          <w:b w:val="0"/>
        </w:rPr>
      </w:pPr>
    </w:p>
    <w:p w:rsidR="004F7D4F" w:rsidRPr="00406F14" w:rsidRDefault="00050F0B" w:rsidP="004F7D4F">
      <w:pPr>
        <w:rPr>
          <w:sz w:val="20"/>
          <w:szCs w:val="20"/>
        </w:rPr>
      </w:pPr>
      <w:r w:rsidRPr="00406F14">
        <w:rPr>
          <w:sz w:val="20"/>
          <w:szCs w:val="20"/>
        </w:rPr>
        <w:t xml:space="preserve">                                                                                                </w:t>
      </w:r>
      <w:r w:rsidR="002505A9" w:rsidRPr="00406F14">
        <w:rPr>
          <w:sz w:val="20"/>
          <w:szCs w:val="20"/>
        </w:rPr>
        <w:t xml:space="preserve">                               </w:t>
      </w:r>
    </w:p>
    <w:p w:rsidR="00833ED0" w:rsidRPr="00CD66B1" w:rsidRDefault="00FD4388" w:rsidP="00A21769">
      <w:pPr>
        <w:pStyle w:val="af4"/>
        <w:rPr>
          <w:sz w:val="24"/>
          <w:szCs w:val="24"/>
        </w:rPr>
      </w:pPr>
      <w:r w:rsidRPr="00406F14">
        <w:rPr>
          <w:b w:val="0"/>
          <w:sz w:val="20"/>
          <w:szCs w:val="20"/>
        </w:rPr>
        <w:br w:type="page"/>
      </w:r>
      <w:r w:rsidR="00833ED0" w:rsidRPr="00CD66B1">
        <w:rPr>
          <w:sz w:val="24"/>
          <w:szCs w:val="24"/>
        </w:rPr>
        <w:lastRenderedPageBreak/>
        <w:t>ПРАВИЛА ЗЕМЛЕПОЛЬЗОВАНИЯ И ЗАСТРОЙКИ</w:t>
      </w:r>
    </w:p>
    <w:p w:rsidR="00833ED0" w:rsidRPr="00CD66B1" w:rsidRDefault="00053F9F" w:rsidP="00A21769">
      <w:pPr>
        <w:spacing w:after="0" w:line="240" w:lineRule="auto"/>
        <w:jc w:val="center"/>
        <w:rPr>
          <w:b/>
          <w:szCs w:val="24"/>
        </w:rPr>
      </w:pPr>
      <w:r>
        <w:rPr>
          <w:b/>
          <w:szCs w:val="24"/>
        </w:rPr>
        <w:t>ДЕНИСОВС</w:t>
      </w:r>
      <w:r w:rsidR="00833ED0" w:rsidRPr="00CD66B1">
        <w:rPr>
          <w:b/>
          <w:szCs w:val="24"/>
        </w:rPr>
        <w:t>КОГО СЕЛЬСКОГО ПОСЕЛЕНИЯ</w:t>
      </w:r>
    </w:p>
    <w:p w:rsidR="00833ED0" w:rsidRPr="00CD66B1" w:rsidRDefault="00833ED0" w:rsidP="00A21769">
      <w:pPr>
        <w:spacing w:after="0" w:line="240" w:lineRule="auto"/>
        <w:jc w:val="center"/>
        <w:rPr>
          <w:szCs w:val="24"/>
        </w:rPr>
      </w:pP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szCs w:val="24"/>
        </w:rPr>
        <w:t xml:space="preserve">Правила землепользования и застройки </w:t>
      </w:r>
      <w:r w:rsidR="00053F9F">
        <w:rPr>
          <w:szCs w:val="24"/>
        </w:rPr>
        <w:t>Денисовского</w:t>
      </w:r>
      <w:r w:rsidRPr="00CD66B1">
        <w:rPr>
          <w:szCs w:val="24"/>
        </w:rPr>
        <w:t xml:space="preserve"> сельского  поселения </w:t>
      </w:r>
      <w:r w:rsidR="00CC69A5">
        <w:rPr>
          <w:szCs w:val="24"/>
        </w:rPr>
        <w:t xml:space="preserve">Ремонтненского района </w:t>
      </w:r>
      <w:r w:rsidRPr="00CD66B1">
        <w:rPr>
          <w:szCs w:val="24"/>
        </w:rPr>
        <w:t>(далее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Ростовской области</w:t>
      </w:r>
      <w:r w:rsidR="00CC69A5">
        <w:rPr>
          <w:szCs w:val="24"/>
        </w:rPr>
        <w:t>, Уставом муниципального образования «Ремонтный район»</w:t>
      </w:r>
      <w:r w:rsidR="00190DDE">
        <w:rPr>
          <w:szCs w:val="24"/>
        </w:rPr>
        <w:t>,</w:t>
      </w:r>
      <w:r w:rsidRPr="00CD66B1">
        <w:rPr>
          <w:szCs w:val="24"/>
        </w:rPr>
        <w:t xml:space="preserve"> а также с учетом положений нормативных правовых актов, определяющих основные направления социально-экономического и градостроительного развития на территории </w:t>
      </w:r>
      <w:r w:rsidR="00053F9F">
        <w:rPr>
          <w:szCs w:val="24"/>
        </w:rPr>
        <w:t>Денисовского</w:t>
      </w:r>
      <w:r w:rsidRPr="00CD66B1">
        <w:rPr>
          <w:szCs w:val="24"/>
        </w:rPr>
        <w:t xml:space="preserve"> сельского поселения</w:t>
      </w:r>
      <w:r w:rsidR="00CC69A5">
        <w:rPr>
          <w:szCs w:val="24"/>
        </w:rPr>
        <w:t xml:space="preserve"> Ремонтненского района</w:t>
      </w:r>
      <w:r w:rsidRPr="00CD66B1">
        <w:rPr>
          <w:szCs w:val="24"/>
        </w:rPr>
        <w:t>, охраны окружающей среды и природных ресурсов.</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szCs w:val="24"/>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053F9F">
        <w:rPr>
          <w:szCs w:val="24"/>
        </w:rPr>
        <w:t>Денисовского</w:t>
      </w:r>
      <w:r w:rsidR="0031623A" w:rsidRPr="00CD66B1">
        <w:rPr>
          <w:szCs w:val="24"/>
        </w:rPr>
        <w:t xml:space="preserve"> </w:t>
      </w:r>
      <w:r w:rsidRPr="00CD66B1">
        <w:rPr>
          <w:szCs w:val="24"/>
        </w:rPr>
        <w:t>сельского  поселения.</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rPr>
          <w:sz w:val="24"/>
          <w:szCs w:val="24"/>
        </w:rPr>
      </w:pPr>
      <w:bookmarkStart w:id="5" w:name="_Toc316986244"/>
      <w:bookmarkStart w:id="6" w:name="_Toc52533839"/>
      <w:bookmarkStart w:id="7" w:name="_Toc52534091"/>
      <w:bookmarkStart w:id="8" w:name="_Toc52534374"/>
      <w:bookmarkStart w:id="9" w:name="_Toc52540671"/>
      <w:r w:rsidRPr="00CD66B1">
        <w:rPr>
          <w:sz w:val="24"/>
          <w:szCs w:val="24"/>
        </w:rPr>
        <w:t>ЧАСТЬ I. Порядок применения Правил землепользования и застройки и внесения в них изменений</w:t>
      </w:r>
      <w:bookmarkEnd w:id="5"/>
      <w:bookmarkEnd w:id="6"/>
      <w:bookmarkEnd w:id="7"/>
      <w:bookmarkEnd w:id="8"/>
      <w:bookmarkEnd w:id="9"/>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0" w:name="_Toc316986245"/>
      <w:bookmarkStart w:id="11" w:name="_Toc52533840"/>
      <w:bookmarkStart w:id="12" w:name="_Toc52534092"/>
      <w:bookmarkStart w:id="13" w:name="_Toc52534375"/>
      <w:bookmarkStart w:id="14" w:name="_Toc52540672"/>
      <w:r w:rsidRPr="00CD66B1">
        <w:rPr>
          <w:sz w:val="24"/>
          <w:szCs w:val="24"/>
        </w:rPr>
        <w:t xml:space="preserve">ГЛАВА </w:t>
      </w:r>
      <w:r w:rsidRPr="00CD66B1">
        <w:rPr>
          <w:sz w:val="24"/>
          <w:szCs w:val="24"/>
          <w:lang w:val="en-US"/>
        </w:rPr>
        <w:t>I</w:t>
      </w:r>
      <w:r w:rsidRPr="00CD66B1">
        <w:rPr>
          <w:sz w:val="24"/>
          <w:szCs w:val="24"/>
        </w:rPr>
        <w:t>. Общие положения</w:t>
      </w:r>
      <w:bookmarkEnd w:id="10"/>
      <w:bookmarkEnd w:id="11"/>
      <w:bookmarkEnd w:id="12"/>
      <w:bookmarkEnd w:id="13"/>
      <w:bookmarkEnd w:id="14"/>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5" w:name="_Toc316986246"/>
      <w:bookmarkStart w:id="16" w:name="_Toc52533841"/>
      <w:bookmarkStart w:id="17" w:name="_Toc52534093"/>
      <w:bookmarkStart w:id="18" w:name="_Toc52534376"/>
      <w:bookmarkStart w:id="19" w:name="_Toc52540673"/>
      <w:r w:rsidRPr="00CD66B1">
        <w:rPr>
          <w:sz w:val="24"/>
          <w:szCs w:val="24"/>
        </w:rPr>
        <w:t>Статья 1. Основные понятия, используемые в Правилах землепользования и застройки</w:t>
      </w:r>
      <w:bookmarkEnd w:id="15"/>
      <w:bookmarkEnd w:id="16"/>
      <w:bookmarkEnd w:id="17"/>
      <w:bookmarkEnd w:id="18"/>
      <w:bookmarkEnd w:id="19"/>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szCs w:val="24"/>
        </w:rPr>
        <w:t>В настоящих Правилах приведенные понятия применяются в следующем значении: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color w:val="000000"/>
          <w:szCs w:val="24"/>
        </w:rPr>
      </w:pPr>
      <w:r w:rsidRPr="00CD66B1">
        <w:rPr>
          <w:b/>
          <w:szCs w:val="24"/>
        </w:rPr>
        <w:t>1. Общие понятия.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color w:val="000000"/>
          <w:szCs w:val="24"/>
        </w:rPr>
      </w:pPr>
      <w:r w:rsidRPr="00CD66B1">
        <w:rPr>
          <w:b/>
          <w:szCs w:val="24"/>
        </w:rPr>
        <w:t>Водоохранная зона</w:t>
      </w:r>
      <w:r w:rsidRPr="00CD66B1">
        <w:rPr>
          <w:noProof/>
          <w:szCs w:val="24"/>
        </w:rPr>
        <w:t xml:space="preserve"> —</w:t>
      </w:r>
      <w:r w:rsidRPr="00CD66B1">
        <w:rPr>
          <w:szCs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D66B1">
        <w:rPr>
          <w:color w:val="000000"/>
          <w:szCs w:val="24"/>
        </w:rPr>
        <w:t>.</w:t>
      </w:r>
    </w:p>
    <w:p w:rsidR="00833ED0" w:rsidRPr="00CD66B1" w:rsidRDefault="00833ED0" w:rsidP="00DA3D93">
      <w:pPr>
        <w:autoSpaceDE w:val="0"/>
        <w:autoSpaceDN w:val="0"/>
        <w:adjustRightInd w:val="0"/>
        <w:spacing w:after="0" w:line="240" w:lineRule="auto"/>
        <w:ind w:firstLine="567"/>
        <w:jc w:val="both"/>
        <w:rPr>
          <w:szCs w:val="24"/>
        </w:rPr>
      </w:pPr>
      <w:r w:rsidRPr="00CD66B1">
        <w:rPr>
          <w:b/>
          <w:szCs w:val="24"/>
        </w:rPr>
        <w:t xml:space="preserve">Градостроительная деятельность – </w:t>
      </w:r>
      <w:r w:rsidR="00DA3D93">
        <w:rPr>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CD66B1">
        <w:rPr>
          <w:szCs w:val="24"/>
        </w:rPr>
        <w:t>;</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Градостроительное зонирование</w:t>
      </w:r>
      <w:r w:rsidRPr="00CD66B1">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Документация по планировке территории</w:t>
      </w:r>
      <w:r w:rsidRPr="00CD66B1">
        <w:rPr>
          <w:szCs w:val="24"/>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Жилой дом блокированной застройки </w:t>
      </w:r>
      <w:r w:rsidRPr="00CD66B1">
        <w:rPr>
          <w:szCs w:val="24"/>
        </w:rPr>
        <w:t xml:space="preserve">– жилой дом с количеством этажей не более чем три, состоящий из нескольких блоков, количество которых не превышает десять и каждый из </w:t>
      </w:r>
      <w:r w:rsidRPr="00CD66B1">
        <w:rPr>
          <w:szCs w:val="24"/>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833ED0" w:rsidRPr="00DA3D93" w:rsidRDefault="00833ED0" w:rsidP="00DA3D93">
      <w:pPr>
        <w:autoSpaceDE w:val="0"/>
        <w:autoSpaceDN w:val="0"/>
        <w:adjustRightInd w:val="0"/>
        <w:spacing w:after="0" w:line="240" w:lineRule="auto"/>
        <w:ind w:firstLine="567"/>
        <w:jc w:val="both"/>
        <w:rPr>
          <w:szCs w:val="24"/>
        </w:rPr>
      </w:pPr>
      <w:r w:rsidRPr="00CD66B1">
        <w:rPr>
          <w:b/>
          <w:szCs w:val="24"/>
        </w:rPr>
        <w:t>Земельный участок</w:t>
      </w:r>
      <w:r w:rsidRPr="00CD66B1">
        <w:rPr>
          <w:szCs w:val="24"/>
        </w:rPr>
        <w:t xml:space="preserve"> - </w:t>
      </w:r>
      <w:r w:rsidR="00DA3D93" w:rsidRPr="00DA3D93">
        <w:rPr>
          <w:bCs/>
          <w:szCs w:val="24"/>
        </w:rPr>
        <w:t>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Pr="00DA3D93">
        <w:rPr>
          <w:szCs w:val="24"/>
        </w:rPr>
        <w:t>;</w:t>
      </w:r>
    </w:p>
    <w:p w:rsidR="00DA3D93" w:rsidRPr="00DA3D93" w:rsidRDefault="00833ED0" w:rsidP="00DA3D93">
      <w:pPr>
        <w:autoSpaceDE w:val="0"/>
        <w:autoSpaceDN w:val="0"/>
        <w:adjustRightInd w:val="0"/>
        <w:spacing w:after="0" w:line="240" w:lineRule="auto"/>
        <w:ind w:firstLine="567"/>
        <w:jc w:val="both"/>
        <w:rPr>
          <w:bCs/>
          <w:szCs w:val="24"/>
        </w:rPr>
      </w:pPr>
      <w:r w:rsidRPr="00CD66B1">
        <w:rPr>
          <w:b/>
          <w:szCs w:val="24"/>
        </w:rPr>
        <w:t>Зоны с особыми условиями использования территорий</w:t>
      </w:r>
      <w:r w:rsidRPr="00CD66B1">
        <w:rPr>
          <w:szCs w:val="24"/>
        </w:rPr>
        <w:t xml:space="preserve"> – </w:t>
      </w:r>
      <w:r w:rsidR="00DA3D93" w:rsidRPr="00DA3D93">
        <w:rPr>
          <w:bCs/>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0" w:history="1">
        <w:r w:rsidR="00DA3D93" w:rsidRPr="00DA3D93">
          <w:rPr>
            <w:bCs/>
            <w:szCs w:val="24"/>
          </w:rPr>
          <w:t>законодательством</w:t>
        </w:r>
      </w:hyperlink>
      <w:r w:rsidR="00DA3D93" w:rsidRPr="00DA3D93">
        <w:rPr>
          <w:bCs/>
          <w:szCs w:val="24"/>
        </w:rPr>
        <w:t xml:space="preserve"> Российской Федерации;</w:t>
      </w:r>
    </w:p>
    <w:p w:rsidR="00833ED0" w:rsidRPr="00CD66B1" w:rsidRDefault="00833ED0" w:rsidP="001543DF">
      <w:pPr>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Капитальный ремонт </w:t>
      </w:r>
      <w:r w:rsidRPr="00CD66B1">
        <w:rPr>
          <w:szCs w:val="24"/>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A3D93" w:rsidRPr="00C02378" w:rsidRDefault="00833ED0" w:rsidP="00C02378">
      <w:pPr>
        <w:autoSpaceDE w:val="0"/>
        <w:autoSpaceDN w:val="0"/>
        <w:adjustRightInd w:val="0"/>
        <w:spacing w:after="0" w:line="240" w:lineRule="auto"/>
        <w:ind w:firstLine="567"/>
        <w:jc w:val="both"/>
        <w:rPr>
          <w:bCs/>
          <w:szCs w:val="24"/>
        </w:rPr>
      </w:pPr>
      <w:r w:rsidRPr="00CD66B1">
        <w:rPr>
          <w:b/>
          <w:szCs w:val="24"/>
        </w:rPr>
        <w:t>Линейные объекты</w:t>
      </w:r>
      <w:r w:rsidRPr="00CD66B1">
        <w:rPr>
          <w:noProof/>
          <w:szCs w:val="24"/>
        </w:rPr>
        <w:t xml:space="preserve"> —</w:t>
      </w:r>
      <w:r w:rsidRPr="00CD66B1">
        <w:rPr>
          <w:szCs w:val="24"/>
        </w:rPr>
        <w:t xml:space="preserve"> </w:t>
      </w:r>
      <w:r w:rsidR="00DA3D93" w:rsidRPr="00C02378">
        <w:rPr>
          <w:bCs/>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b/>
          <w:szCs w:val="24"/>
        </w:rPr>
      </w:pPr>
      <w:r w:rsidRPr="00CD66B1">
        <w:rPr>
          <w:b/>
          <w:szCs w:val="24"/>
        </w:rPr>
        <w:t xml:space="preserve">Межевание земельного участка - </w:t>
      </w:r>
      <w:r w:rsidRPr="00CD66B1">
        <w:rPr>
          <w:szCs w:val="24"/>
        </w:rPr>
        <w:t>мероприятия по определению местоположения и границ земельного участка на местности;</w:t>
      </w:r>
    </w:p>
    <w:p w:rsidR="00DA3D93" w:rsidRPr="00DA3D93" w:rsidRDefault="00DA3D93" w:rsidP="001543DF">
      <w:pPr>
        <w:widowControl w:val="0"/>
        <w:numPr>
          <w:ilvl w:val="0"/>
          <w:numId w:val="223"/>
        </w:numPr>
        <w:suppressAutoHyphens/>
        <w:autoSpaceDE w:val="0"/>
        <w:autoSpaceDN w:val="0"/>
        <w:adjustRightInd w:val="0"/>
        <w:spacing w:after="0" w:line="240" w:lineRule="auto"/>
        <w:ind w:firstLine="560"/>
        <w:jc w:val="both"/>
        <w:rPr>
          <w:szCs w:val="24"/>
        </w:rPr>
      </w:pPr>
      <w:r w:rsidRPr="00DA3D93">
        <w:rPr>
          <w:b/>
          <w:bCs/>
          <w:szCs w:val="24"/>
        </w:rPr>
        <w:t xml:space="preserve">Межевание объектов землеустройства - </w:t>
      </w:r>
      <w:r w:rsidRPr="00DA3D93">
        <w:rPr>
          <w:bCs/>
          <w:szCs w:val="24"/>
        </w:rPr>
        <w:t>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w:t>
      </w:r>
    </w:p>
    <w:p w:rsidR="00DA3D93" w:rsidRPr="0053065C" w:rsidRDefault="00DA3D93" w:rsidP="0053065C">
      <w:pPr>
        <w:widowControl w:val="0"/>
        <w:numPr>
          <w:ilvl w:val="0"/>
          <w:numId w:val="223"/>
        </w:numPr>
        <w:tabs>
          <w:tab w:val="left" w:pos="240"/>
          <w:tab w:val="left" w:pos="560"/>
        </w:tabs>
        <w:suppressAutoHyphens/>
        <w:autoSpaceDE w:val="0"/>
        <w:autoSpaceDN w:val="0"/>
        <w:adjustRightInd w:val="0"/>
        <w:spacing w:after="0" w:line="240" w:lineRule="auto"/>
        <w:ind w:firstLine="567"/>
        <w:jc w:val="both"/>
        <w:rPr>
          <w:szCs w:val="24"/>
        </w:rPr>
      </w:pPr>
      <w:r w:rsidRPr="0053065C">
        <w:rPr>
          <w:b/>
          <w:szCs w:val="24"/>
        </w:rPr>
        <w:t>Недвижимое имущество (н</w:t>
      </w:r>
      <w:r w:rsidR="00833ED0" w:rsidRPr="0053065C">
        <w:rPr>
          <w:b/>
          <w:szCs w:val="24"/>
        </w:rPr>
        <w:t>едвижимость</w:t>
      </w:r>
      <w:r w:rsidRPr="0053065C">
        <w:rPr>
          <w:b/>
          <w:szCs w:val="24"/>
        </w:rPr>
        <w:t>)</w:t>
      </w:r>
      <w:r w:rsidR="00833ED0" w:rsidRPr="0053065C">
        <w:rPr>
          <w:szCs w:val="24"/>
        </w:rPr>
        <w:t xml:space="preserve"> —</w:t>
      </w:r>
      <w:r w:rsidRPr="0053065C">
        <w:rPr>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w:t>
      </w:r>
      <w:r w:rsidR="0053065C">
        <w:rPr>
          <w:szCs w:val="24"/>
        </w:rPr>
        <w:t>ты незавершенного строительства;</w:t>
      </w:r>
    </w:p>
    <w:p w:rsidR="0087094D" w:rsidRDefault="00833ED0" w:rsidP="0087094D">
      <w:pPr>
        <w:autoSpaceDE w:val="0"/>
        <w:autoSpaceDN w:val="0"/>
        <w:adjustRightInd w:val="0"/>
        <w:spacing w:after="0" w:line="240" w:lineRule="auto"/>
        <w:ind w:firstLine="560"/>
        <w:jc w:val="both"/>
        <w:rPr>
          <w:szCs w:val="24"/>
        </w:rPr>
      </w:pPr>
      <w:r w:rsidRPr="00CD66B1">
        <w:rPr>
          <w:b/>
          <w:szCs w:val="24"/>
        </w:rPr>
        <w:t>Объект индивидуального жилищного строительства</w:t>
      </w:r>
      <w:r w:rsidR="0087094D">
        <w:rPr>
          <w:b/>
          <w:szCs w:val="24"/>
        </w:rPr>
        <w:t xml:space="preserve"> (жилой дом, индивидуальный жилой дом)</w:t>
      </w:r>
      <w:r w:rsidRPr="00CD66B1">
        <w:rPr>
          <w:b/>
          <w:szCs w:val="24"/>
        </w:rPr>
        <w:t xml:space="preserve"> – </w:t>
      </w:r>
      <w:r w:rsidR="0087094D">
        <w:rPr>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833ED0" w:rsidRPr="00CD66B1" w:rsidRDefault="00833ED0" w:rsidP="00C02378">
      <w:pPr>
        <w:autoSpaceDE w:val="0"/>
        <w:autoSpaceDN w:val="0"/>
        <w:adjustRightInd w:val="0"/>
        <w:spacing w:after="0" w:line="240" w:lineRule="auto"/>
        <w:ind w:firstLine="567"/>
        <w:jc w:val="both"/>
        <w:rPr>
          <w:szCs w:val="24"/>
        </w:rPr>
      </w:pPr>
      <w:r w:rsidRPr="00CD66B1">
        <w:rPr>
          <w:b/>
          <w:szCs w:val="24"/>
        </w:rPr>
        <w:t>Объект капитального строительства</w:t>
      </w:r>
      <w:r w:rsidRPr="00CD66B1">
        <w:rPr>
          <w:szCs w:val="24"/>
        </w:rPr>
        <w:t xml:space="preserve"> – </w:t>
      </w:r>
      <w:r w:rsidR="00C02378" w:rsidRPr="00C02378">
        <w:rPr>
          <w:bCs/>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CD66B1">
        <w:rPr>
          <w:szCs w:val="24"/>
        </w:rPr>
        <w:t>;</w:t>
      </w:r>
    </w:p>
    <w:p w:rsidR="00833ED0" w:rsidRPr="00CD66B1" w:rsidRDefault="00833ED0" w:rsidP="001543DF">
      <w:pPr>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Прибрежные защитные полосы</w:t>
      </w:r>
      <w:r w:rsidRPr="00CD66B1">
        <w:rPr>
          <w:szCs w:val="24"/>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833ED0" w:rsidRPr="00CD66B1" w:rsidRDefault="00833ED0" w:rsidP="00833ED0">
      <w:pPr>
        <w:pStyle w:val="ConsPlusNormal"/>
        <w:ind w:firstLine="539"/>
        <w:jc w:val="both"/>
        <w:rPr>
          <w:rFonts w:ascii="Times New Roman" w:hAnsi="Times New Roman" w:cs="Times New Roman"/>
          <w:sz w:val="24"/>
          <w:szCs w:val="24"/>
        </w:rPr>
      </w:pPr>
      <w:r w:rsidRPr="00CD66B1">
        <w:rPr>
          <w:rFonts w:ascii="Times New Roman" w:hAnsi="Times New Roman" w:cs="Times New Roman"/>
          <w:b/>
          <w:sz w:val="24"/>
          <w:szCs w:val="24"/>
        </w:rPr>
        <w:t>Публичный сервитут</w:t>
      </w:r>
      <w:r w:rsidRPr="00CD66B1">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w:t>
      </w:r>
      <w:r w:rsidRPr="00CD66B1">
        <w:rPr>
          <w:rFonts w:ascii="Times New Roman" w:hAnsi="Times New Roman" w:cs="Times New Roman"/>
          <w:sz w:val="24"/>
          <w:szCs w:val="24"/>
        </w:rPr>
        <w:lastRenderedPageBreak/>
        <w:t>интересов государства, местного самоуправления или местного населения, без изъятия земельных участков.</w:t>
      </w:r>
    </w:p>
    <w:p w:rsidR="00833ED0" w:rsidRPr="00CD66B1" w:rsidRDefault="00833ED0" w:rsidP="00833ED0">
      <w:pPr>
        <w:pStyle w:val="ConsPlusNormal"/>
        <w:ind w:firstLine="539"/>
        <w:jc w:val="both"/>
        <w:rPr>
          <w:sz w:val="24"/>
          <w:szCs w:val="24"/>
        </w:rPr>
      </w:pPr>
      <w:r w:rsidRPr="00CD66B1">
        <w:rPr>
          <w:rFonts w:ascii="Times New Roman" w:hAnsi="Times New Roman" w:cs="Times New Roman"/>
          <w:b/>
          <w:sz w:val="24"/>
          <w:szCs w:val="24"/>
        </w:rPr>
        <w:t>Реконструкция (за исключением линейных объектов)</w:t>
      </w:r>
      <w:r w:rsidRPr="00CD66B1">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Санитарно-защитная зона – </w:t>
      </w:r>
      <w:r w:rsidRPr="00CD66B1">
        <w:rPr>
          <w:bCs/>
          <w:szCs w:val="24"/>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CD66B1">
        <w:rPr>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406815" w:rsidRDefault="00833ED0" w:rsidP="00406815">
      <w:pPr>
        <w:autoSpaceDE w:val="0"/>
        <w:autoSpaceDN w:val="0"/>
        <w:adjustRightInd w:val="0"/>
        <w:spacing w:after="0" w:line="240" w:lineRule="auto"/>
        <w:ind w:firstLine="560"/>
        <w:jc w:val="both"/>
        <w:rPr>
          <w:szCs w:val="24"/>
        </w:rPr>
      </w:pPr>
      <w:r w:rsidRPr="00CD66B1">
        <w:rPr>
          <w:b/>
          <w:szCs w:val="24"/>
        </w:rPr>
        <w:t>Собственник земельного участка</w:t>
      </w:r>
      <w:r w:rsidRPr="00CD66B1">
        <w:rPr>
          <w:noProof/>
          <w:szCs w:val="24"/>
        </w:rPr>
        <w:t xml:space="preserve"> —</w:t>
      </w:r>
      <w:r w:rsidRPr="00CD66B1">
        <w:rPr>
          <w:szCs w:val="24"/>
        </w:rPr>
        <w:t xml:space="preserve"> </w:t>
      </w:r>
      <w:r w:rsidR="00406815">
        <w:rPr>
          <w:szCs w:val="24"/>
        </w:rPr>
        <w:t>лицо, являющееся собственником земельного участка;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Строительство</w:t>
      </w:r>
      <w:r w:rsidRPr="00CD66B1">
        <w:rPr>
          <w:szCs w:val="24"/>
        </w:rPr>
        <w:t xml:space="preserve"> – создание зданий, строений, сооружений (в том числе на месте сносимых объектов капитального строительства);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Территориальные зоны</w:t>
      </w:r>
      <w:r w:rsidRPr="00CD66B1">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Территории общего пользования – </w:t>
      </w:r>
      <w:r w:rsidRPr="00CD66B1">
        <w:rPr>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Условно разрешенные виды использования</w:t>
      </w:r>
      <w:r w:rsidRPr="00CD66B1">
        <w:rPr>
          <w:szCs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Частный сервитут</w:t>
      </w:r>
      <w:r w:rsidRPr="00CD66B1">
        <w:rPr>
          <w:szCs w:val="24"/>
        </w:rPr>
        <w:t xml:space="preserve"> — право ограниченного пользования чужой недвижимостью, установленное договором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833ED0" w:rsidRPr="00CD66B1" w:rsidRDefault="00833ED0" w:rsidP="00406815">
      <w:pPr>
        <w:autoSpaceDE w:val="0"/>
        <w:autoSpaceDN w:val="0"/>
        <w:adjustRightInd w:val="0"/>
        <w:spacing w:after="0" w:line="240" w:lineRule="auto"/>
        <w:ind w:firstLine="567"/>
        <w:jc w:val="both"/>
        <w:rPr>
          <w:szCs w:val="24"/>
        </w:rPr>
      </w:pPr>
      <w:r w:rsidRPr="00CD66B1">
        <w:rPr>
          <w:b/>
          <w:szCs w:val="24"/>
        </w:rPr>
        <w:t>Элементы благоустройства</w:t>
      </w:r>
      <w:r w:rsidRPr="00CD66B1">
        <w:rPr>
          <w:szCs w:val="24"/>
        </w:rPr>
        <w:t xml:space="preserve"> – </w:t>
      </w:r>
      <w:r w:rsidR="00406815">
        <w:rPr>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CD66B1">
        <w:rPr>
          <w:szCs w:val="24"/>
        </w:rPr>
        <w:t>.</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b/>
          <w:szCs w:val="24"/>
        </w:rPr>
      </w:pPr>
      <w:r w:rsidRPr="00CD66B1">
        <w:rPr>
          <w:b/>
          <w:szCs w:val="24"/>
        </w:rPr>
        <w:t xml:space="preserve">2. Линии градостроительного регулирования: </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Линии градостроительного регулирования</w:t>
      </w:r>
      <w:r w:rsidRPr="00CD66B1">
        <w:rPr>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33ED0" w:rsidRPr="00406815" w:rsidRDefault="00833ED0" w:rsidP="00406815">
      <w:pPr>
        <w:autoSpaceDE w:val="0"/>
        <w:autoSpaceDN w:val="0"/>
        <w:adjustRightInd w:val="0"/>
        <w:spacing w:after="0" w:line="240" w:lineRule="auto"/>
        <w:ind w:firstLine="567"/>
        <w:jc w:val="both"/>
        <w:rPr>
          <w:szCs w:val="24"/>
        </w:rPr>
      </w:pPr>
      <w:r w:rsidRPr="00CD66B1">
        <w:rPr>
          <w:b/>
          <w:szCs w:val="24"/>
        </w:rPr>
        <w:t>Красные линии</w:t>
      </w:r>
      <w:r w:rsidRPr="00CD66B1">
        <w:rPr>
          <w:szCs w:val="24"/>
        </w:rPr>
        <w:t xml:space="preserve"> - </w:t>
      </w:r>
      <w:r w:rsidR="00406815" w:rsidRPr="00406815">
        <w:rPr>
          <w:bCs/>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406815">
        <w:rPr>
          <w:szCs w:val="24"/>
        </w:rPr>
        <w:t>.</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Линии регулирования застройки</w:t>
      </w:r>
      <w:r w:rsidRPr="00CD66B1">
        <w:rPr>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w:t>
      </w:r>
      <w:r w:rsidRPr="00CD66B1">
        <w:rPr>
          <w:szCs w:val="24"/>
        </w:rPr>
        <w:lastRenderedPageBreak/>
        <w:t>внешних контуров проектируемых зданий, строений, сооружений.</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Линии отступа от красных линий </w:t>
      </w:r>
      <w:r w:rsidRPr="00CD66B1">
        <w:rPr>
          <w:szCs w:val="24"/>
        </w:rPr>
        <w:t>(или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которые обозначают границы места допустимого для размещения зданий, строений, сооружений.</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b/>
          <w:szCs w:val="24"/>
        </w:rPr>
      </w:pPr>
      <w:r w:rsidRPr="00CD66B1">
        <w:rPr>
          <w:b/>
          <w:szCs w:val="24"/>
        </w:rPr>
        <w:t>3. Основные виды деятельности при осуществлении землепользования и застройки:</w:t>
      </w:r>
    </w:p>
    <w:p w:rsidR="00604761" w:rsidRDefault="00833ED0" w:rsidP="00604761">
      <w:pPr>
        <w:autoSpaceDE w:val="0"/>
        <w:autoSpaceDN w:val="0"/>
        <w:adjustRightInd w:val="0"/>
        <w:spacing w:after="0" w:line="240" w:lineRule="auto"/>
        <w:ind w:firstLine="567"/>
        <w:jc w:val="both"/>
        <w:rPr>
          <w:szCs w:val="24"/>
        </w:rPr>
      </w:pPr>
      <w:r w:rsidRPr="00CD66B1">
        <w:rPr>
          <w:b/>
          <w:szCs w:val="24"/>
        </w:rPr>
        <w:t>Торги</w:t>
      </w:r>
      <w:r w:rsidRPr="00CD66B1">
        <w:rPr>
          <w:szCs w:val="24"/>
        </w:rPr>
        <w:t xml:space="preserve"> – </w:t>
      </w:r>
      <w:r w:rsidR="00604761">
        <w:rPr>
          <w:szCs w:val="24"/>
        </w:rPr>
        <w:t xml:space="preserve">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Устойчивое развитие территорий</w:t>
      </w:r>
      <w:r w:rsidRPr="00CD66B1">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33ED0" w:rsidRPr="004C2DD2" w:rsidRDefault="00833ED0" w:rsidP="004C2DD2">
      <w:pPr>
        <w:autoSpaceDE w:val="0"/>
        <w:autoSpaceDN w:val="0"/>
        <w:adjustRightInd w:val="0"/>
        <w:spacing w:after="0" w:line="240" w:lineRule="auto"/>
        <w:ind w:firstLine="560"/>
        <w:jc w:val="both"/>
        <w:rPr>
          <w:szCs w:val="24"/>
        </w:rPr>
      </w:pPr>
      <w:r w:rsidRPr="00CD66B1">
        <w:rPr>
          <w:b/>
          <w:szCs w:val="24"/>
        </w:rPr>
        <w:t>Территориальное планирование</w:t>
      </w:r>
      <w:r w:rsidRPr="00CD66B1">
        <w:rPr>
          <w:szCs w:val="24"/>
        </w:rPr>
        <w:t xml:space="preserve"> - </w:t>
      </w:r>
      <w:r w:rsidR="00604761" w:rsidRPr="004C2DD2">
        <w:rPr>
          <w:bCs/>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4C2DD2">
        <w:rPr>
          <w:szCs w:val="24"/>
        </w:rPr>
        <w:t>.</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Резервирование территорий </w:t>
      </w:r>
      <w:r w:rsidRPr="00CD66B1">
        <w:rPr>
          <w:szCs w:val="24"/>
        </w:rPr>
        <w:t>- деятельность органов исполнительной власти муниципального образова</w:t>
      </w:r>
      <w:r w:rsidR="00092CE0">
        <w:rPr>
          <w:szCs w:val="24"/>
        </w:rPr>
        <w:t>ния Ремонтненский</w:t>
      </w:r>
      <w:r w:rsidRPr="00CD66B1">
        <w:rPr>
          <w:szCs w:val="24"/>
        </w:rPr>
        <w:t xml:space="preserve"> </w:t>
      </w:r>
      <w:r w:rsidR="00092CE0">
        <w:rPr>
          <w:szCs w:val="24"/>
        </w:rPr>
        <w:t>район</w:t>
      </w:r>
      <w:r w:rsidRPr="00CD66B1">
        <w:rPr>
          <w:szCs w:val="24"/>
        </w:rPr>
        <w:t xml:space="preserve">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Землепользование </w:t>
      </w:r>
      <w:r w:rsidRPr="00CD66B1">
        <w:rPr>
          <w:szCs w:val="24"/>
        </w:rPr>
        <w:t>- осуществление установленного земельным законодательством правомочия пользования земельным участком, иным объектом градостроительной деятельности в соответствии с требованиями о видах использования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Застройка </w:t>
      </w:r>
      <w:r w:rsidRPr="00CD66B1">
        <w:rPr>
          <w:szCs w:val="24"/>
        </w:rPr>
        <w:t>- 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Преобразование застроенных территорий</w:t>
      </w:r>
      <w:r w:rsidRPr="00CD66B1">
        <w:rPr>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Инженерные  изыскания</w:t>
      </w:r>
      <w:r w:rsidRPr="00CD66B1">
        <w:rPr>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Инженерная подготовка территории</w:t>
      </w:r>
      <w:r w:rsidRPr="00CD66B1">
        <w:rPr>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lastRenderedPageBreak/>
        <w:t>Инженерное (инженерно-техническое) обеспечение территории</w:t>
      </w:r>
      <w:r w:rsidRPr="00CD66B1">
        <w:rPr>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с ее функциональным назначением.</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Установление красных линий</w:t>
      </w:r>
      <w:r w:rsidRPr="00CD66B1">
        <w:rPr>
          <w:szCs w:val="24"/>
        </w:rPr>
        <w:t xml:space="preserve"> - деятельность муниципальных органов исполнительной власти муниципального образования «</w:t>
      </w:r>
      <w:r w:rsidR="00053F9F">
        <w:rPr>
          <w:szCs w:val="24"/>
        </w:rPr>
        <w:t>Денисовское</w:t>
      </w:r>
      <w:r w:rsidRPr="00CD66B1">
        <w:rPr>
          <w:szCs w:val="24"/>
        </w:rPr>
        <w:t xml:space="preserve"> сельское  поселение», связанная с организацией разработки, согласования и утверждения красных линий, а также выноса их в натуру и закрепления на местности. </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Восстановление красных линий </w:t>
      </w:r>
      <w:r w:rsidRPr="00CD66B1">
        <w:rPr>
          <w:szCs w:val="24"/>
        </w:rPr>
        <w:t>- деятельность муниципальных органов исполнительной власти муниципального  образования «</w:t>
      </w:r>
      <w:r w:rsidR="00053F9F">
        <w:rPr>
          <w:szCs w:val="24"/>
        </w:rPr>
        <w:t>Денисовское</w:t>
      </w:r>
      <w:r w:rsidRPr="00CD66B1">
        <w:rPr>
          <w:szCs w:val="24"/>
        </w:rPr>
        <w:t xml:space="preserve"> сельское поселение», осуществляемая в целях закрепления исторически сложившейся системы улично-дорожной сети и связанная с организацией работ по разработке, согласованию и утверждению красных линий, а также по выносу их в натуру и закреплению на местности на застроенных и озелененных территориях.</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Государственная экспертиза документов и документации в области градостроительства в Ростовской области </w:t>
      </w:r>
      <w:r w:rsidRPr="00CD66B1">
        <w:rPr>
          <w:szCs w:val="24"/>
        </w:rPr>
        <w:t>- осуществляемая органами власти, уполномоченными на проведение государственной экспертизы оценка соответствия документов территориального планирования, документации по планировке территории, проектной документации, результатов инженерных изысканий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Государственный строительный надзор</w:t>
      </w:r>
      <w:r w:rsidRPr="00CD66B1">
        <w:rPr>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уполномоченным органом исполнительной власти Российской Федерации.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Строительные изменения</w:t>
      </w:r>
      <w:r w:rsidRPr="00CD66B1">
        <w:rPr>
          <w:szCs w:val="24"/>
        </w:rPr>
        <w:t xml:space="preserve"> - изменения, осуществляемые применительно к земельным участкам, объектам капитального строительства путем нового строительства, реконструкции, сноса строений, земляных работ, иных действий, производимых, как правило, на основании разрешения на строительство.</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Ремонт текущий</w:t>
      </w:r>
      <w:r w:rsidRPr="00CD66B1">
        <w:rPr>
          <w:szCs w:val="24"/>
        </w:rPr>
        <w:t xml:space="preserve"> - ремонтно-строительные работы по поддержанию эксплуатационных показателей объекта.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Ремонт косметический</w:t>
      </w:r>
      <w:r w:rsidRPr="00CD66B1">
        <w:rPr>
          <w:szCs w:val="24"/>
        </w:rPr>
        <w:t xml:space="preserve"> - восстановление или замена отделочных материалов с сохранением первоначальных функций и внешнего облика объекта.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Перепланировка помещений, квартир</w:t>
      </w:r>
      <w:r w:rsidRPr="00CD66B1">
        <w:rPr>
          <w:szCs w:val="24"/>
        </w:rPr>
        <w:t xml:space="preserve"> - изменение планировки помещений без изменения их назначения, нарушения прочности несущих конструкций и изменения внешнего вида здания.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Реставрация</w:t>
      </w:r>
      <w:r w:rsidRPr="00CD66B1">
        <w:rPr>
          <w:szCs w:val="24"/>
        </w:rPr>
        <w:t xml:space="preserve"> - восстановление, воссоздание в первоначальном виде полностью или частично утраченных (разрушенных) объектов, их частей или деталей на основе достоверных описаний и графических (фотографических) материалов.</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Благоустройство</w:t>
      </w:r>
      <w:r w:rsidRPr="00CD66B1">
        <w:rPr>
          <w:szCs w:val="24"/>
        </w:rPr>
        <w:t xml:space="preserve"> - деятельность, направленная на повышение физической и эстетической комфортности городской среды средствами инженерной подготовки, оборудования и озеленения территории.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b/>
          <w:szCs w:val="24"/>
        </w:rPr>
      </w:pPr>
      <w:r w:rsidRPr="00CD66B1">
        <w:rPr>
          <w:b/>
          <w:szCs w:val="24"/>
        </w:rPr>
        <w:t>4. Основные документы, используемые при осуществлении землепользования и застройки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Генеральный </w:t>
      </w:r>
      <w:r w:rsidRPr="00053F9F">
        <w:rPr>
          <w:szCs w:val="24"/>
        </w:rPr>
        <w:t xml:space="preserve">план </w:t>
      </w:r>
      <w:r w:rsidR="00053F9F" w:rsidRPr="00053F9F">
        <w:rPr>
          <w:szCs w:val="24"/>
        </w:rPr>
        <w:t>Денисовского</w:t>
      </w:r>
      <w:r w:rsidRPr="00CD66B1">
        <w:rPr>
          <w:b/>
          <w:szCs w:val="24"/>
        </w:rPr>
        <w:t xml:space="preserve">  сельского поселения</w:t>
      </w:r>
      <w:r w:rsidR="004C2DD2">
        <w:rPr>
          <w:b/>
          <w:szCs w:val="24"/>
        </w:rPr>
        <w:t xml:space="preserve"> Ремонтненского района</w:t>
      </w:r>
      <w:r w:rsidR="00A21769">
        <w:rPr>
          <w:b/>
          <w:szCs w:val="24"/>
        </w:rPr>
        <w:t xml:space="preserve"> </w:t>
      </w:r>
      <w:r w:rsidRPr="00CD66B1">
        <w:rPr>
          <w:szCs w:val="24"/>
        </w:rPr>
        <w:t xml:space="preserve">– единый документ  территориального планирования </w:t>
      </w:r>
      <w:r w:rsidR="00053F9F">
        <w:rPr>
          <w:szCs w:val="24"/>
        </w:rPr>
        <w:t>Денисовского</w:t>
      </w:r>
      <w:r w:rsidRPr="00CD66B1">
        <w:rPr>
          <w:szCs w:val="24"/>
        </w:rPr>
        <w:t xml:space="preserve"> сельско</w:t>
      </w:r>
      <w:r w:rsidR="00092CE0">
        <w:rPr>
          <w:szCs w:val="24"/>
        </w:rPr>
        <w:t>го</w:t>
      </w:r>
      <w:r w:rsidRPr="00CD66B1">
        <w:rPr>
          <w:szCs w:val="24"/>
        </w:rPr>
        <w:t xml:space="preserve"> поселени</w:t>
      </w:r>
      <w:r w:rsidR="00092CE0">
        <w:rPr>
          <w:szCs w:val="24"/>
        </w:rPr>
        <w:t>я</w:t>
      </w:r>
      <w:r w:rsidR="004C2DD2">
        <w:rPr>
          <w:szCs w:val="24"/>
        </w:rPr>
        <w:t xml:space="preserve"> </w:t>
      </w:r>
      <w:r w:rsidR="004C2DD2" w:rsidRPr="004C2DD2">
        <w:rPr>
          <w:szCs w:val="24"/>
        </w:rPr>
        <w:t>Ремонтненского района</w:t>
      </w:r>
      <w:r w:rsidRPr="00CD66B1">
        <w:rPr>
          <w:szCs w:val="24"/>
        </w:rPr>
        <w:t xml:space="preserve">, утверждаемый </w:t>
      </w:r>
      <w:r w:rsidR="00481C3A">
        <w:rPr>
          <w:szCs w:val="24"/>
        </w:rPr>
        <w:t>Решением Собрания</w:t>
      </w:r>
      <w:r w:rsidR="004230FC">
        <w:rPr>
          <w:szCs w:val="24"/>
        </w:rPr>
        <w:t xml:space="preserve"> депутатов Ремонтненского района</w:t>
      </w:r>
      <w:r w:rsidRPr="00CD66B1">
        <w:rPr>
          <w:szCs w:val="24"/>
        </w:rPr>
        <w:t xml:space="preserve"> и содержащий: положения о территориальном планировании, в том числе перечень мероприятий по территориальному планированию и указание на последовательность их выполнения; соответствующие положениям о территориальном планировании карты (схемы).</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Правила землепользования и застройки </w:t>
      </w:r>
      <w:r w:rsidR="00053F9F" w:rsidRPr="00053F9F">
        <w:rPr>
          <w:b/>
          <w:szCs w:val="24"/>
        </w:rPr>
        <w:t>Денисовского</w:t>
      </w:r>
      <w:r w:rsidRPr="00CD66B1">
        <w:rPr>
          <w:b/>
          <w:szCs w:val="24"/>
        </w:rPr>
        <w:t xml:space="preserve"> сельского поселения</w:t>
      </w:r>
      <w:r w:rsidR="006064FF">
        <w:rPr>
          <w:b/>
          <w:szCs w:val="24"/>
        </w:rPr>
        <w:t xml:space="preserve"> Ремонтненского района</w:t>
      </w:r>
      <w:r w:rsidR="009062FF">
        <w:rPr>
          <w:b/>
          <w:szCs w:val="24"/>
        </w:rPr>
        <w:t xml:space="preserve"> </w:t>
      </w:r>
      <w:r w:rsidRPr="00CD66B1">
        <w:rPr>
          <w:szCs w:val="24"/>
        </w:rPr>
        <w:t xml:space="preserve">– документ градостроительного зонирования  </w:t>
      </w:r>
      <w:r w:rsidR="00053F9F">
        <w:rPr>
          <w:szCs w:val="24"/>
        </w:rPr>
        <w:t>Денисовского</w:t>
      </w:r>
      <w:r w:rsidRPr="00CD66B1">
        <w:rPr>
          <w:szCs w:val="24"/>
        </w:rPr>
        <w:t xml:space="preserve">  </w:t>
      </w:r>
      <w:r w:rsidRPr="00CD66B1">
        <w:rPr>
          <w:szCs w:val="24"/>
        </w:rPr>
        <w:lastRenderedPageBreak/>
        <w:t xml:space="preserve">сельского  поселения </w:t>
      </w:r>
      <w:r w:rsidR="006064FF">
        <w:rPr>
          <w:szCs w:val="24"/>
        </w:rPr>
        <w:t>Ремонтненского района</w:t>
      </w:r>
      <w:r w:rsidRPr="00CD66B1">
        <w:rPr>
          <w:szCs w:val="24"/>
        </w:rPr>
        <w:t xml:space="preserve">, который утверждается </w:t>
      </w:r>
      <w:r w:rsidR="0031623A">
        <w:rPr>
          <w:szCs w:val="24"/>
        </w:rPr>
        <w:t>Решением Собрания</w:t>
      </w:r>
      <w:r w:rsidR="006064FF">
        <w:rPr>
          <w:szCs w:val="24"/>
        </w:rPr>
        <w:t xml:space="preserve"> депутатов Ремонтненского района</w:t>
      </w:r>
      <w:r w:rsidRPr="00CD66B1">
        <w:rPr>
          <w:szCs w:val="24"/>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625CF" w:rsidRDefault="00833ED0" w:rsidP="006625CF">
      <w:pPr>
        <w:autoSpaceDE w:val="0"/>
        <w:autoSpaceDN w:val="0"/>
        <w:adjustRightInd w:val="0"/>
        <w:spacing w:after="0" w:line="240" w:lineRule="auto"/>
        <w:ind w:firstLine="567"/>
        <w:jc w:val="both"/>
        <w:rPr>
          <w:szCs w:val="24"/>
        </w:rPr>
      </w:pPr>
      <w:r w:rsidRPr="00CD66B1">
        <w:rPr>
          <w:b/>
          <w:szCs w:val="24"/>
        </w:rPr>
        <w:t>Градостроительный регламент</w:t>
      </w:r>
      <w:r w:rsidRPr="00CD66B1">
        <w:rPr>
          <w:szCs w:val="24"/>
        </w:rPr>
        <w:t xml:space="preserve"> - </w:t>
      </w:r>
      <w:r w:rsidR="006625CF">
        <w:rPr>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Карта градостроительного зонирования</w:t>
      </w:r>
      <w:r w:rsidRPr="00053F9F">
        <w:rPr>
          <w:b/>
          <w:szCs w:val="24"/>
        </w:rPr>
        <w:t xml:space="preserve"> </w:t>
      </w:r>
      <w:r w:rsidR="00053F9F" w:rsidRPr="00053F9F">
        <w:rPr>
          <w:b/>
          <w:szCs w:val="24"/>
        </w:rPr>
        <w:t>Денисовского</w:t>
      </w:r>
      <w:r w:rsidRPr="00CD66B1">
        <w:rPr>
          <w:b/>
          <w:szCs w:val="24"/>
        </w:rPr>
        <w:t xml:space="preserve"> сельского поселения</w:t>
      </w:r>
      <w:r w:rsidRPr="00CD66B1">
        <w:rPr>
          <w:szCs w:val="24"/>
        </w:rPr>
        <w:t xml:space="preserve"> </w:t>
      </w:r>
      <w:r w:rsidR="00880654" w:rsidRPr="00162473">
        <w:rPr>
          <w:b/>
          <w:szCs w:val="24"/>
        </w:rPr>
        <w:t>Ремонтненского района</w:t>
      </w:r>
      <w:r w:rsidR="00880654">
        <w:rPr>
          <w:szCs w:val="24"/>
        </w:rPr>
        <w:t xml:space="preserve"> </w:t>
      </w:r>
      <w:r w:rsidRPr="00CD66B1">
        <w:rPr>
          <w:szCs w:val="24"/>
        </w:rPr>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880654" w:rsidRDefault="00833ED0" w:rsidP="00880654">
      <w:pPr>
        <w:autoSpaceDE w:val="0"/>
        <w:autoSpaceDN w:val="0"/>
        <w:adjustRightInd w:val="0"/>
        <w:spacing w:after="0" w:line="240" w:lineRule="auto"/>
        <w:ind w:firstLine="567"/>
        <w:jc w:val="both"/>
        <w:rPr>
          <w:szCs w:val="24"/>
        </w:rPr>
      </w:pPr>
      <w:r w:rsidRPr="00CD66B1">
        <w:rPr>
          <w:b/>
          <w:szCs w:val="24"/>
        </w:rPr>
        <w:t>Технически</w:t>
      </w:r>
      <w:r w:rsidR="00880654">
        <w:rPr>
          <w:b/>
          <w:szCs w:val="24"/>
        </w:rPr>
        <w:t>й регламент</w:t>
      </w:r>
      <w:r w:rsidRPr="00CD66B1">
        <w:rPr>
          <w:b/>
          <w:szCs w:val="24"/>
        </w:rPr>
        <w:t xml:space="preserve"> </w:t>
      </w:r>
      <w:r w:rsidRPr="00CD66B1">
        <w:rPr>
          <w:szCs w:val="24"/>
        </w:rPr>
        <w:t xml:space="preserve">- </w:t>
      </w:r>
      <w:r w:rsidR="00880654">
        <w:rPr>
          <w:szCs w:val="24"/>
        </w:rPr>
        <w:t xml:space="preserve">документ, который принят международным договором Российской Федерации, подлежащим ратификации </w:t>
      </w:r>
      <w:r w:rsidR="00880654" w:rsidRPr="009A1DAD">
        <w:rPr>
          <w:szCs w:val="24"/>
        </w:rPr>
        <w:t xml:space="preserve">в </w:t>
      </w:r>
      <w:hyperlink r:id="rId11" w:history="1">
        <w:r w:rsidR="00880654" w:rsidRPr="009A1DAD">
          <w:rPr>
            <w:szCs w:val="24"/>
          </w:rPr>
          <w:t>порядке</w:t>
        </w:r>
      </w:hyperlink>
      <w:r w:rsidR="00880654" w:rsidRPr="009A1DAD">
        <w:rPr>
          <w:szCs w:val="24"/>
        </w:rPr>
        <w:t>, установленном</w:t>
      </w:r>
      <w:r w:rsidR="00880654">
        <w:rPr>
          <w:szCs w:val="24"/>
        </w:rPr>
        <w:t xml:space="preserve">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Проект планировки территории</w:t>
      </w:r>
      <w:r w:rsidRPr="00CD66B1">
        <w:rPr>
          <w:szCs w:val="24"/>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Проект межевания территории</w:t>
      </w:r>
      <w:r w:rsidRPr="00CD66B1">
        <w:rPr>
          <w:szCs w:val="24"/>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A855F6">
        <w:rPr>
          <w:b/>
          <w:szCs w:val="24"/>
        </w:rPr>
        <w:t>Градостроительный план земельного участка</w:t>
      </w:r>
      <w:r w:rsidRPr="00CD66B1">
        <w:rPr>
          <w:szCs w:val="24"/>
        </w:rPr>
        <w:t xml:space="preserve"> - документ, подготавливаемый и утверждаемый в составе проекта межевания или в виде отдельного документа, в случаях, установленных действующим законодательством, содержащий информацию о границах и разрешенном использовании земельного участка, установленных в его отношении технических условиях и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w:t>
      </w:r>
      <w:r w:rsidRPr="00CD66B1">
        <w:rPr>
          <w:szCs w:val="24"/>
        </w:rPr>
        <w:lastRenderedPageBreak/>
        <w:t>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Разбивочный чертеж красных линий</w:t>
      </w:r>
      <w:r w:rsidRPr="00CD66B1">
        <w:rPr>
          <w:szCs w:val="24"/>
        </w:rPr>
        <w:t xml:space="preserve"> - технический документ, на котором отображаются красные линии и указываются размеры, определяющие построение красных линий.</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Разбивочный чертеж границ земельных участков и зон действия публичных сервитутов</w:t>
      </w:r>
      <w:r w:rsidRPr="00CD66B1">
        <w:rPr>
          <w:szCs w:val="24"/>
        </w:rPr>
        <w:t xml:space="preserve"> - технический документ, на котором отображаются границы земельных участков и зон действия публичных сервитутов и указываются размеры, определяющие их построение.</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Проектная документация</w:t>
      </w:r>
      <w:r w:rsidRPr="00CD66B1">
        <w:rPr>
          <w:szCs w:val="24"/>
        </w:rPr>
        <w:t xml:space="preserve"> - документация, содержащая материалы в текстовой форме и в виде чертежей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Исходные данные</w:t>
      </w:r>
      <w:r w:rsidRPr="00CD66B1">
        <w:rPr>
          <w:szCs w:val="24"/>
        </w:rPr>
        <w:t xml:space="preserve"> - технические и иные документы, сведения, используемые при проектировании и строительства объектов.</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b/>
          <w:szCs w:val="24"/>
        </w:rPr>
      </w:pPr>
      <w:r w:rsidRPr="00CD66B1">
        <w:rPr>
          <w:b/>
          <w:szCs w:val="24"/>
        </w:rPr>
        <w:t>5. Акты градостроительного регулирования:</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Решение о подготовке документации по планировке территории</w:t>
      </w:r>
      <w:r w:rsidRPr="00CD66B1">
        <w:rPr>
          <w:szCs w:val="24"/>
        </w:rPr>
        <w:t xml:space="preserve"> - нормативный правовой акт о подготовке документации по планировке территории, принимаемый </w:t>
      </w:r>
      <w:r w:rsidR="00805A59">
        <w:rPr>
          <w:szCs w:val="24"/>
        </w:rPr>
        <w:t xml:space="preserve">Главой </w:t>
      </w:r>
      <w:r w:rsidR="00805A59" w:rsidRPr="00CD66B1">
        <w:rPr>
          <w:szCs w:val="24"/>
        </w:rPr>
        <w:t>Администраци</w:t>
      </w:r>
      <w:r w:rsidR="00805A59">
        <w:rPr>
          <w:szCs w:val="24"/>
        </w:rPr>
        <w:t>и</w:t>
      </w:r>
      <w:r w:rsidR="00805A59" w:rsidRPr="00CD66B1">
        <w:rPr>
          <w:szCs w:val="24"/>
        </w:rPr>
        <w:t xml:space="preserve"> </w:t>
      </w:r>
      <w:r w:rsidR="00805A59">
        <w:rPr>
          <w:szCs w:val="24"/>
        </w:rPr>
        <w:t>Ремонтненского района</w:t>
      </w:r>
      <w:r w:rsidR="00805A59" w:rsidRPr="00CD66B1">
        <w:rPr>
          <w:szCs w:val="24"/>
        </w:rPr>
        <w:t xml:space="preserve"> </w:t>
      </w:r>
      <w:r w:rsidRPr="00CD66B1">
        <w:rPr>
          <w:szCs w:val="24"/>
        </w:rPr>
        <w:t xml:space="preserve">в соответствии с федеральным законодательством, законодательством Ростовской области и нормативными правовыми актами </w:t>
      </w:r>
      <w:r w:rsidR="00A855F6">
        <w:rPr>
          <w:szCs w:val="24"/>
        </w:rPr>
        <w:t>муниципального образования «Ремонтненский район»</w:t>
      </w:r>
      <w:r w:rsidRPr="00CD66B1">
        <w:rPr>
          <w:szCs w:val="24"/>
        </w:rPr>
        <w:t>.</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Специальные разрешения в области землепользования и застройки</w:t>
      </w:r>
      <w:r w:rsidRPr="00CD66B1">
        <w:rPr>
          <w:szCs w:val="24"/>
        </w:rPr>
        <w:t xml:space="preserve"> -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объектов капитального строительства.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Разрешение на условно разрешенный вид использования</w:t>
      </w:r>
      <w:r w:rsidRPr="00CD66B1">
        <w:rPr>
          <w:szCs w:val="24"/>
        </w:rPr>
        <w:t xml:space="preserve"> - документ, выдаваемый </w:t>
      </w:r>
      <w:r w:rsidR="00A855F6">
        <w:rPr>
          <w:szCs w:val="24"/>
        </w:rPr>
        <w:t xml:space="preserve">Главой </w:t>
      </w:r>
      <w:r w:rsidRPr="00CD66B1">
        <w:rPr>
          <w:szCs w:val="24"/>
        </w:rPr>
        <w:t>Администраци</w:t>
      </w:r>
      <w:r w:rsidR="00A855F6">
        <w:rPr>
          <w:szCs w:val="24"/>
        </w:rPr>
        <w:t>и</w:t>
      </w:r>
      <w:r w:rsidRPr="00CD66B1">
        <w:rPr>
          <w:szCs w:val="24"/>
        </w:rPr>
        <w:t xml:space="preserve"> </w:t>
      </w:r>
      <w:r w:rsidR="00A855F6">
        <w:rPr>
          <w:szCs w:val="24"/>
        </w:rPr>
        <w:t>Ремонтненского района</w:t>
      </w:r>
      <w:r w:rsidRPr="00CD66B1">
        <w:rPr>
          <w:szCs w:val="24"/>
        </w:rPr>
        <w:t xml:space="preserve"> и разрешающий правообладателям земельных участков применения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CD66B1">
        <w:rPr>
          <w:szCs w:val="24"/>
        </w:rPr>
        <w:t xml:space="preserve"> - документ, выдаваемый </w:t>
      </w:r>
      <w:r w:rsidR="00A855F6">
        <w:rPr>
          <w:szCs w:val="24"/>
        </w:rPr>
        <w:t xml:space="preserve">Главой </w:t>
      </w:r>
      <w:r w:rsidR="00A855F6" w:rsidRPr="00CD66B1">
        <w:rPr>
          <w:szCs w:val="24"/>
        </w:rPr>
        <w:t>Администраци</w:t>
      </w:r>
      <w:r w:rsidR="00A855F6">
        <w:rPr>
          <w:szCs w:val="24"/>
        </w:rPr>
        <w:t>и</w:t>
      </w:r>
      <w:r w:rsidR="00A855F6" w:rsidRPr="00CD66B1">
        <w:rPr>
          <w:szCs w:val="24"/>
        </w:rPr>
        <w:t xml:space="preserve"> </w:t>
      </w:r>
      <w:r w:rsidR="00A855F6">
        <w:rPr>
          <w:szCs w:val="24"/>
        </w:rPr>
        <w:t>Ремонтненского района</w:t>
      </w:r>
      <w:r w:rsidR="00A855F6" w:rsidRPr="00CD66B1">
        <w:rPr>
          <w:szCs w:val="24"/>
        </w:rPr>
        <w:t xml:space="preserve"> </w:t>
      </w:r>
      <w:r w:rsidRPr="00CD66B1">
        <w:rPr>
          <w:szCs w:val="24"/>
        </w:rPr>
        <w:t>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указанных предельных параметров, установленных градостроительным регламентом, в пределах, определенных данным разрешением.</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 xml:space="preserve">Задание на проектирование (техническое задание) </w:t>
      </w:r>
      <w:r w:rsidRPr="00CD66B1">
        <w:rPr>
          <w:szCs w:val="24"/>
        </w:rPr>
        <w:t>- определяемые заказчиком требования к разработчику проекта по организации разработки и по содержанию проекта.</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Технические условия</w:t>
      </w:r>
      <w:r w:rsidRPr="00CD66B1">
        <w:rPr>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устанавливающие сроки подключения объектов капитального строительства к сетям инженерно-технического обеспечения, а также требования инженерных и транспортных служб к организации строительства, устройства транспортных подъездов (въездов) к объектам с магистральных транспортных коммуникаций.</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Экспертное заключение</w:t>
      </w:r>
      <w:r w:rsidRPr="00CD66B1">
        <w:rPr>
          <w:szCs w:val="24"/>
        </w:rPr>
        <w:t xml:space="preserve"> - документ, подготавливаемый органом, осуществляющим экспертизу документов территориального планирования, документации по планировке территории, проектной документации, результатов инженерных изысканий и содержащий результаты этой экспертизы.</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Разрешение на строительство</w:t>
      </w:r>
      <w:r w:rsidRPr="00CD66B1">
        <w:rPr>
          <w:szCs w:val="24"/>
        </w:rPr>
        <w:t xml:space="preserve"> - документ, подтверждающий соответствие проектной документации требованиям градостроительного плана земельного участка и дающий </w:t>
      </w:r>
      <w:r w:rsidRPr="00CD66B1">
        <w:rPr>
          <w:szCs w:val="24"/>
        </w:rPr>
        <w:lastRenderedPageBreak/>
        <w:t>застройщику право осуществлять строительство, реконструкцию объектов капитального строительства, а также их капитальный ремонт в соответствии с этой проектной документацией.</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Акт приемки</w:t>
      </w:r>
      <w:r w:rsidRPr="00CD66B1">
        <w:rPr>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Разрешение на ввод объекта в эксплуатацию</w:t>
      </w:r>
      <w:r w:rsidRPr="00CD66B1">
        <w:rPr>
          <w:szCs w:val="24"/>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Виды разрешенного использования</w:t>
      </w:r>
      <w:r w:rsidRPr="00CD66B1">
        <w:rPr>
          <w:szCs w:val="24"/>
        </w:rPr>
        <w:t xml:space="preserve"> – виды деятельности, осуществление которых на земельном участке и в расположенных на нем объектах разрешено в силу их поименования  в соответствующей статье Правил при соблюдении иных установленных в соответствии с законодательством требования, включая сервитуты.</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Основные виды разрешенного использования</w:t>
      </w:r>
      <w:r w:rsidRPr="00CD66B1">
        <w:rPr>
          <w:szCs w:val="24"/>
        </w:rPr>
        <w:t xml:space="preserve"> – виды деятельности, осуществление которых разрешено в силу их поименования в перечне «Основные виды разрешенного пользования» градостроительного регламента применительно к отдельной территориальной зоне (подзоне) без дополнительного разрешения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Условно разрешенные виды использования</w:t>
      </w:r>
      <w:r w:rsidRPr="00CD66B1">
        <w:rPr>
          <w:szCs w:val="24"/>
        </w:rPr>
        <w:t xml:space="preserve"> – виды деятельности, осуществление которых в силу их поименования в перечне «Условно разрешенные виды использования» градостроительного регламента применительно к отдельной территориальной зоне (подзоне) требует получения разрешения, которое принимается с применением процедур публичных слушаний</w:t>
      </w:r>
      <w:r w:rsidR="00742E11">
        <w:rPr>
          <w:szCs w:val="24"/>
        </w:rPr>
        <w:t>,</w:t>
      </w:r>
      <w:r w:rsidRPr="00CD66B1">
        <w:rPr>
          <w:szCs w:val="24"/>
        </w:rPr>
        <w:t xml:space="preserve"> в порядке</w:t>
      </w:r>
      <w:r w:rsidR="00742E11">
        <w:rPr>
          <w:szCs w:val="24"/>
        </w:rPr>
        <w:t>,</w:t>
      </w:r>
      <w:r w:rsidRPr="00CD66B1">
        <w:rPr>
          <w:szCs w:val="24"/>
        </w:rPr>
        <w:t xml:space="preserve"> установленном Правилами. </w:t>
      </w:r>
    </w:p>
    <w:p w:rsidR="00833ED0" w:rsidRPr="00CD66B1" w:rsidRDefault="00833ED0" w:rsidP="001543DF">
      <w:pPr>
        <w:widowControl w:val="0"/>
        <w:numPr>
          <w:ilvl w:val="0"/>
          <w:numId w:val="223"/>
        </w:numPr>
        <w:tabs>
          <w:tab w:val="left" w:pos="240"/>
          <w:tab w:val="left" w:pos="560"/>
        </w:tabs>
        <w:suppressAutoHyphens/>
        <w:autoSpaceDE w:val="0"/>
        <w:spacing w:after="0" w:line="240" w:lineRule="auto"/>
        <w:ind w:firstLine="560"/>
        <w:jc w:val="both"/>
        <w:rPr>
          <w:szCs w:val="24"/>
        </w:rPr>
      </w:pPr>
      <w:r w:rsidRPr="00CD66B1">
        <w:rPr>
          <w:b/>
          <w:szCs w:val="24"/>
        </w:rPr>
        <w:t>Вспомогательные виды разрешенного использования</w:t>
      </w:r>
      <w:r w:rsidRPr="00CD66B1">
        <w:rPr>
          <w:szCs w:val="24"/>
        </w:rPr>
        <w:t xml:space="preserve"> – виды деятельности, осуществление которых разрешено в силу их поименования в перечне «Вспомогательные  виды разрешенного использования» градостроительного регламента применительно к отдельной территориальной зоне (подзоне)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осуществляется совместно с ними. При этом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rsidR="00111F29" w:rsidRPr="004775C9" w:rsidRDefault="00111F29" w:rsidP="004775C9">
      <w:pPr>
        <w:ind w:firstLine="560"/>
        <w:jc w:val="both"/>
      </w:pPr>
      <w:r w:rsidRPr="004775C9">
        <w:t>Уведомление о планируемых строительстве или реконструкции объекта индивидуального жилищного строительства или садового дома – подаваемый застройщиком документ на бумажном носителе, подаваемый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в целях строительства или реконструкции объекта индивидуального жилищного строительства или садового дома.</w:t>
      </w:r>
    </w:p>
    <w:p w:rsidR="00FA3F58" w:rsidRPr="004775C9" w:rsidRDefault="00FA3F58" w:rsidP="004775C9">
      <w:pPr>
        <w:ind w:firstLine="560"/>
        <w:jc w:val="both"/>
      </w:pPr>
      <w:bookmarkStart w:id="20" w:name="_Toc52533842"/>
      <w:bookmarkStart w:id="21" w:name="_Toc52534094"/>
      <w:r w:rsidRPr="004775C9">
        <w:lastRenderedPageBreak/>
        <w:t>Уведомление о соответствии/несоответствии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допустимости/недопустимости размещения объекта индивидуального жилищного строительства или садового дома на земельном участке – документ, направляемый органами, уполномоченными на выдачу разрешений на строительство, подтверждающий соответствии/несоответствии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допустимости/недопустимости размещения объекта индивидуального жилищного строительства или садового дома на земельном участке.</w:t>
      </w:r>
      <w:bookmarkEnd w:id="20"/>
      <w:bookmarkEnd w:id="21"/>
    </w:p>
    <w:p w:rsidR="00FA3F58" w:rsidRDefault="00FA3F58" w:rsidP="00111F29">
      <w:pPr>
        <w:autoSpaceDE w:val="0"/>
        <w:autoSpaceDN w:val="0"/>
        <w:adjustRightInd w:val="0"/>
        <w:spacing w:after="0" w:line="240" w:lineRule="auto"/>
        <w:ind w:firstLine="567"/>
        <w:jc w:val="both"/>
        <w:rPr>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22" w:name="_Toc316986247"/>
      <w:bookmarkStart w:id="23" w:name="_Toc52533843"/>
      <w:bookmarkStart w:id="24" w:name="_Toc52534095"/>
      <w:bookmarkStart w:id="25" w:name="_Toc52534377"/>
      <w:bookmarkStart w:id="26" w:name="_Toc52540674"/>
      <w:r w:rsidRPr="00CD66B1">
        <w:rPr>
          <w:sz w:val="24"/>
          <w:szCs w:val="24"/>
        </w:rPr>
        <w:t>Статья 2. Цели введения Правил</w:t>
      </w:r>
      <w:bookmarkEnd w:id="22"/>
      <w:bookmarkEnd w:id="23"/>
      <w:bookmarkEnd w:id="24"/>
      <w:bookmarkEnd w:id="25"/>
      <w:bookmarkEnd w:id="26"/>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1. Настоящие Правила разработаны в соответствии с действующим законодательством Российской Федерации, для обеспечения устойчивого развития территории </w:t>
      </w:r>
      <w:r w:rsidR="00053F9F">
        <w:rPr>
          <w:szCs w:val="24"/>
        </w:rPr>
        <w:t>Денисовского</w:t>
      </w:r>
      <w:r w:rsidR="00053F9F" w:rsidRPr="00CD66B1">
        <w:rPr>
          <w:szCs w:val="24"/>
        </w:rPr>
        <w:t xml:space="preserve"> </w:t>
      </w:r>
      <w:r w:rsidRPr="00CD66B1">
        <w:rPr>
          <w:szCs w:val="24"/>
        </w:rPr>
        <w:t>сельского поселения на основе документов территориального планирования путем установления территориальных зон и градостроительных регламентов.</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2. Требования Правил направлены на достижение следующих целей:</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обеспечение благоприятной среды и комфортности проживания населения, улучшение условий жизнедеятельности граждан,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обеспечение реализации принятых документов территориального планирования, создание условий для планировки территорий муниципального образования;</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регулирование использования земельных участков, эксплуатации зданий и сооружений на их территории, их строительные изменения на нормативной правовой основе;</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27" w:name="_Toc316986248"/>
      <w:bookmarkStart w:id="28" w:name="_Toc52533844"/>
      <w:bookmarkStart w:id="29" w:name="_Toc52534096"/>
      <w:bookmarkStart w:id="30" w:name="_Toc52534378"/>
      <w:bookmarkStart w:id="31" w:name="_Toc52540675"/>
      <w:r w:rsidRPr="00CD66B1">
        <w:rPr>
          <w:sz w:val="24"/>
          <w:szCs w:val="24"/>
        </w:rPr>
        <w:t>Статья 3. Правовой статус и сфера регулирования Правил</w:t>
      </w:r>
      <w:bookmarkEnd w:id="27"/>
      <w:bookmarkEnd w:id="28"/>
      <w:bookmarkEnd w:id="29"/>
      <w:bookmarkEnd w:id="30"/>
      <w:bookmarkEnd w:id="31"/>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1. Правила землепользования и застройки </w:t>
      </w:r>
      <w:r w:rsidR="00053F9F">
        <w:rPr>
          <w:szCs w:val="24"/>
        </w:rPr>
        <w:t>Денисовского</w:t>
      </w:r>
      <w:r w:rsidRPr="00CD66B1">
        <w:rPr>
          <w:szCs w:val="24"/>
        </w:rPr>
        <w:t xml:space="preserve"> сельского  поселения (далее также – сельское поселение или муниципальное образование) имеют статус нормативного правового акта органа местного самоуправления и утверждаются </w:t>
      </w:r>
      <w:r w:rsidR="00FA3F58">
        <w:rPr>
          <w:szCs w:val="24"/>
        </w:rPr>
        <w:t xml:space="preserve">Решением </w:t>
      </w:r>
      <w:r w:rsidRPr="00CD66B1">
        <w:rPr>
          <w:color w:val="000000"/>
          <w:szCs w:val="24"/>
        </w:rPr>
        <w:t>Собрани</w:t>
      </w:r>
      <w:r w:rsidR="00FA3F58">
        <w:rPr>
          <w:color w:val="000000"/>
          <w:szCs w:val="24"/>
        </w:rPr>
        <w:t>я</w:t>
      </w:r>
      <w:r w:rsidRPr="00CD66B1">
        <w:rPr>
          <w:color w:val="000000"/>
          <w:szCs w:val="24"/>
        </w:rPr>
        <w:t xml:space="preserve"> Депутатов </w:t>
      </w:r>
      <w:r w:rsidR="005F046C">
        <w:rPr>
          <w:color w:val="000000"/>
          <w:szCs w:val="24"/>
        </w:rPr>
        <w:t>Ремонтненского района</w:t>
      </w:r>
      <w:r w:rsidRPr="00CD66B1">
        <w:rPr>
          <w:color w:val="000000"/>
          <w:szCs w:val="24"/>
        </w:rPr>
        <w:t>.</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2. Настоящие Правила применяются наряду с утверждённой градостроительной документацией, документами территориального планирования, документацией по планировке территории,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зданий, строений и сооружений, сохранения окружающей природной среды, а так же иными нормативными правовыми актами органов местного самоуправления по вопросам регулирования землепользования и застройки.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3. Положения и требования, содержащиеся в Правилах, обязательны для соблюдения всеми субъектами градостроительной деятельности при её осуществлении.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Правила землепользования и застройки являются основанием для разрешения споров по вопросам землепользования и застройки.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4. Настоящие Правила регламентируют деятельность должностных, а также физических и юридических лиц в отношении: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lastRenderedPageBreak/>
        <w:t>-градостроительного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 иных объектов недвижимости;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предоставления прав на земельные участки физическим и юридическим лицам;</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изменения видов разрешенного использования земельных участков и объектов капитального строительства физическим и юридическим лицам;</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подготовки органом местного самоуправления документации по планировке территории;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подготовки оснований для принятия решений об изъятии земельных участков для муниципальных нужд;</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проведения публичных слушаний при осуществлении градостроительной деятельности;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предоставления разрешений на строительство, реконструкцию объектов капитального строительства, а также их капитальный ремонт;</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 -приведения в соответствие с настоящими Правилами ранее утвержденной градостроительной документации;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контроля за использованием и изменениями объектов недвижимости;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обеспечения открытости и доступности для физических и юридических лиц информации о землепользовании и застройке, а также их участия в принятии решений по вопросам внесения дополнений и изменений в настоящие Правила, в том числе по инициативе граждан.</w:t>
      </w:r>
    </w:p>
    <w:p w:rsidR="00833ED0" w:rsidRPr="00CD66B1" w:rsidRDefault="00833ED0" w:rsidP="00833ED0">
      <w:pPr>
        <w:pStyle w:val="1"/>
        <w:tabs>
          <w:tab w:val="left" w:pos="240"/>
          <w:tab w:val="left" w:pos="560"/>
        </w:tabs>
        <w:spacing w:before="0" w:line="240" w:lineRule="auto"/>
        <w:ind w:left="360" w:firstLine="560"/>
        <w:jc w:val="both"/>
        <w:rPr>
          <w:sz w:val="24"/>
          <w:szCs w:val="24"/>
        </w:rPr>
      </w:pPr>
      <w:bookmarkStart w:id="32" w:name="_Toc215382126"/>
      <w:bookmarkEnd w:id="32"/>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33" w:name="_Toc316986249"/>
      <w:bookmarkStart w:id="34" w:name="_Toc52533845"/>
      <w:bookmarkStart w:id="35" w:name="_Toc52534097"/>
      <w:bookmarkStart w:id="36" w:name="_Toc52534379"/>
      <w:bookmarkStart w:id="37" w:name="_Toc52540676"/>
      <w:r w:rsidRPr="00CD66B1">
        <w:rPr>
          <w:sz w:val="24"/>
          <w:szCs w:val="24"/>
        </w:rPr>
        <w:t>Статья 4. Состав Правил землепользования и застройки</w:t>
      </w:r>
      <w:bookmarkEnd w:id="33"/>
      <w:bookmarkEnd w:id="34"/>
      <w:bookmarkEnd w:id="35"/>
      <w:bookmarkEnd w:id="36"/>
      <w:bookmarkEnd w:id="37"/>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1. Настоящие Правила содержат три части: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-часть </w:t>
      </w:r>
      <w:r w:rsidRPr="00CD66B1">
        <w:rPr>
          <w:szCs w:val="24"/>
          <w:lang w:val="en-US"/>
        </w:rPr>
        <w:t>I</w:t>
      </w:r>
      <w:r w:rsidRPr="00CD66B1">
        <w:rPr>
          <w:szCs w:val="24"/>
        </w:rPr>
        <w:t xml:space="preserve"> - "Порядок применения Правил землепользования и застройки и внесения в них изменений";</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-часть </w:t>
      </w:r>
      <w:r w:rsidRPr="00CD66B1">
        <w:rPr>
          <w:szCs w:val="24"/>
          <w:lang w:val="en-US"/>
        </w:rPr>
        <w:t>II</w:t>
      </w:r>
      <w:r w:rsidRPr="00CD66B1">
        <w:rPr>
          <w:szCs w:val="24"/>
        </w:rPr>
        <w:t xml:space="preserve"> - "Карта градостроительного зонирования </w:t>
      </w:r>
      <w:r w:rsidR="00053F9F">
        <w:rPr>
          <w:szCs w:val="24"/>
        </w:rPr>
        <w:t>Денисовского</w:t>
      </w:r>
      <w:r w:rsidRPr="00CD66B1">
        <w:rPr>
          <w:szCs w:val="24"/>
        </w:rPr>
        <w:t xml:space="preserve"> сельского  поселения</w:t>
      </w:r>
      <w:r w:rsidR="00162473">
        <w:rPr>
          <w:szCs w:val="24"/>
        </w:rPr>
        <w:t xml:space="preserve"> Ремонтненского района</w:t>
      </w:r>
      <w:r w:rsidRPr="00CD66B1">
        <w:rPr>
          <w:szCs w:val="24"/>
        </w:rPr>
        <w:t>";</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-часть </w:t>
      </w:r>
      <w:r w:rsidRPr="00CD66B1">
        <w:rPr>
          <w:szCs w:val="24"/>
          <w:lang w:val="en-US"/>
        </w:rPr>
        <w:t>III</w:t>
      </w:r>
      <w:r w:rsidRPr="00CD66B1">
        <w:rPr>
          <w:szCs w:val="24"/>
        </w:rPr>
        <w:t xml:space="preserve"> -  "Градостроительные регламенты ".</w:t>
      </w:r>
    </w:p>
    <w:p w:rsidR="00833ED0" w:rsidRPr="00CD66B1" w:rsidRDefault="00833ED0" w:rsidP="00833ED0">
      <w:pPr>
        <w:tabs>
          <w:tab w:val="left" w:pos="240"/>
          <w:tab w:val="left" w:pos="560"/>
          <w:tab w:val="left" w:pos="1040"/>
        </w:tabs>
        <w:spacing w:after="0" w:line="240" w:lineRule="auto"/>
        <w:ind w:firstLine="560"/>
        <w:jc w:val="both"/>
        <w:rPr>
          <w:szCs w:val="24"/>
        </w:rPr>
      </w:pPr>
      <w:r w:rsidRPr="00CD66B1">
        <w:rPr>
          <w:szCs w:val="24"/>
        </w:rPr>
        <w:t xml:space="preserve">Часть </w:t>
      </w:r>
      <w:r w:rsidRPr="00CD66B1">
        <w:rPr>
          <w:szCs w:val="24"/>
          <w:lang w:val="en-US"/>
        </w:rPr>
        <w:t>I</w:t>
      </w:r>
      <w:r w:rsidRPr="00CD66B1">
        <w:rPr>
          <w:szCs w:val="24"/>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833ED0" w:rsidRPr="00CD66B1" w:rsidRDefault="00833ED0" w:rsidP="00833ED0">
      <w:pPr>
        <w:tabs>
          <w:tab w:val="left" w:pos="240"/>
          <w:tab w:val="left" w:pos="560"/>
          <w:tab w:val="left" w:pos="1040"/>
        </w:tabs>
        <w:spacing w:after="0" w:line="240" w:lineRule="auto"/>
        <w:ind w:firstLine="560"/>
        <w:jc w:val="both"/>
        <w:rPr>
          <w:szCs w:val="24"/>
        </w:rPr>
      </w:pPr>
      <w:r w:rsidRPr="00CD66B1">
        <w:rPr>
          <w:szCs w:val="24"/>
        </w:rPr>
        <w:t>— регулирование землепользования и застройки территории сельского поселения органами местного самоуправления;</w:t>
      </w:r>
    </w:p>
    <w:p w:rsidR="00833ED0" w:rsidRPr="00CD66B1" w:rsidRDefault="00833ED0" w:rsidP="00833ED0">
      <w:pPr>
        <w:tabs>
          <w:tab w:val="left" w:pos="240"/>
          <w:tab w:val="left" w:pos="560"/>
          <w:tab w:val="left" w:pos="1040"/>
        </w:tabs>
        <w:spacing w:after="0" w:line="240" w:lineRule="auto"/>
        <w:ind w:firstLine="560"/>
        <w:jc w:val="both"/>
        <w:rPr>
          <w:szCs w:val="24"/>
        </w:rPr>
      </w:pPr>
      <w:r w:rsidRPr="00CD66B1">
        <w:rPr>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833ED0" w:rsidRPr="00CD66B1" w:rsidRDefault="00833ED0" w:rsidP="001543DF">
      <w:pPr>
        <w:widowControl w:val="0"/>
        <w:numPr>
          <w:ilvl w:val="0"/>
          <w:numId w:val="228"/>
        </w:numPr>
        <w:tabs>
          <w:tab w:val="left" w:pos="240"/>
          <w:tab w:val="left" w:pos="560"/>
          <w:tab w:val="left" w:pos="1040"/>
        </w:tabs>
        <w:suppressAutoHyphens/>
        <w:autoSpaceDE w:val="0"/>
        <w:spacing w:after="0" w:line="240" w:lineRule="auto"/>
        <w:ind w:left="0" w:firstLine="560"/>
        <w:jc w:val="both"/>
        <w:rPr>
          <w:szCs w:val="24"/>
        </w:rPr>
      </w:pPr>
      <w:r w:rsidRPr="00CD66B1">
        <w:rPr>
          <w:szCs w:val="24"/>
        </w:rPr>
        <w:t>подготовку документации по планировке территории органами местного самоуправления;</w:t>
      </w:r>
    </w:p>
    <w:p w:rsidR="00833ED0" w:rsidRPr="00CD66B1" w:rsidRDefault="00833ED0" w:rsidP="001543DF">
      <w:pPr>
        <w:widowControl w:val="0"/>
        <w:numPr>
          <w:ilvl w:val="0"/>
          <w:numId w:val="228"/>
        </w:numPr>
        <w:tabs>
          <w:tab w:val="left" w:pos="240"/>
          <w:tab w:val="left" w:pos="560"/>
          <w:tab w:val="left" w:pos="1040"/>
        </w:tabs>
        <w:suppressAutoHyphens/>
        <w:autoSpaceDE w:val="0"/>
        <w:spacing w:after="0" w:line="240" w:lineRule="auto"/>
        <w:ind w:left="0" w:firstLine="560"/>
        <w:jc w:val="both"/>
        <w:rPr>
          <w:szCs w:val="24"/>
        </w:rPr>
      </w:pPr>
      <w:r w:rsidRPr="00CD66B1">
        <w:rPr>
          <w:szCs w:val="24"/>
        </w:rPr>
        <w:t>проведение публичных слушаний по вопросам землепользования и застройки;</w:t>
      </w:r>
    </w:p>
    <w:p w:rsidR="00833ED0" w:rsidRPr="00CD66B1" w:rsidRDefault="00833ED0" w:rsidP="001543DF">
      <w:pPr>
        <w:widowControl w:val="0"/>
        <w:numPr>
          <w:ilvl w:val="0"/>
          <w:numId w:val="224"/>
        </w:numPr>
        <w:tabs>
          <w:tab w:val="left" w:pos="240"/>
          <w:tab w:val="left" w:pos="560"/>
          <w:tab w:val="left" w:pos="1040"/>
          <w:tab w:val="left" w:pos="1406"/>
          <w:tab w:val="left" w:pos="1765"/>
          <w:tab w:val="left" w:pos="2124"/>
          <w:tab w:val="left" w:pos="2637"/>
        </w:tabs>
        <w:suppressAutoHyphens/>
        <w:autoSpaceDE w:val="0"/>
        <w:spacing w:after="0" w:line="240" w:lineRule="auto"/>
        <w:ind w:left="0" w:firstLine="560"/>
        <w:jc w:val="both"/>
        <w:rPr>
          <w:szCs w:val="24"/>
        </w:rPr>
      </w:pPr>
      <w:r w:rsidRPr="00CD66B1">
        <w:rPr>
          <w:szCs w:val="24"/>
        </w:rPr>
        <w:t>внесение изменений в Правила землепользования и застройки;</w:t>
      </w:r>
    </w:p>
    <w:p w:rsidR="00833ED0" w:rsidRPr="00CD66B1" w:rsidRDefault="00833ED0" w:rsidP="001543DF">
      <w:pPr>
        <w:widowControl w:val="0"/>
        <w:numPr>
          <w:ilvl w:val="0"/>
          <w:numId w:val="224"/>
        </w:numPr>
        <w:tabs>
          <w:tab w:val="left" w:pos="240"/>
          <w:tab w:val="left" w:pos="560"/>
          <w:tab w:val="left" w:pos="1040"/>
          <w:tab w:val="left" w:pos="1406"/>
          <w:tab w:val="left" w:pos="1765"/>
          <w:tab w:val="left" w:pos="2124"/>
          <w:tab w:val="left" w:pos="2637"/>
        </w:tabs>
        <w:suppressAutoHyphens/>
        <w:autoSpaceDE w:val="0"/>
        <w:spacing w:after="0" w:line="240" w:lineRule="auto"/>
        <w:ind w:left="0" w:firstLine="560"/>
        <w:jc w:val="both"/>
        <w:rPr>
          <w:szCs w:val="24"/>
        </w:rPr>
      </w:pPr>
      <w:r w:rsidRPr="00CD66B1">
        <w:rPr>
          <w:szCs w:val="24"/>
        </w:rPr>
        <w:t>регулирование иных вопросов землепользования и застройки.</w:t>
      </w:r>
    </w:p>
    <w:p w:rsidR="00833ED0" w:rsidRPr="00CD66B1" w:rsidRDefault="00833ED0" w:rsidP="00833ED0">
      <w:pPr>
        <w:tabs>
          <w:tab w:val="left" w:pos="240"/>
          <w:tab w:val="left" w:pos="560"/>
          <w:tab w:val="left" w:pos="1040"/>
        </w:tabs>
        <w:spacing w:after="0" w:line="240" w:lineRule="auto"/>
        <w:ind w:firstLine="560"/>
        <w:jc w:val="both"/>
        <w:rPr>
          <w:szCs w:val="24"/>
        </w:rPr>
      </w:pPr>
      <w:r w:rsidRPr="00CD66B1">
        <w:rPr>
          <w:szCs w:val="24"/>
        </w:rPr>
        <w:t xml:space="preserve">Часть </w:t>
      </w:r>
      <w:r w:rsidRPr="00CD66B1">
        <w:rPr>
          <w:szCs w:val="24"/>
          <w:lang w:val="en-US"/>
        </w:rPr>
        <w:t>II</w:t>
      </w:r>
      <w:r w:rsidRPr="00CD66B1">
        <w:rPr>
          <w:szCs w:val="24"/>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w:t>
      </w:r>
      <w:r w:rsidR="00053F9F">
        <w:rPr>
          <w:szCs w:val="24"/>
        </w:rPr>
        <w:t>Денисовского</w:t>
      </w:r>
      <w:r w:rsidRPr="00CD66B1">
        <w:rPr>
          <w:szCs w:val="24"/>
        </w:rPr>
        <w:t xml:space="preserve"> сельского поселения</w:t>
      </w:r>
      <w:r w:rsidR="00162473">
        <w:rPr>
          <w:szCs w:val="24"/>
        </w:rPr>
        <w:t xml:space="preserve"> Ремонтненского района</w:t>
      </w:r>
      <w:r w:rsidRPr="00CD66B1">
        <w:rPr>
          <w:szCs w:val="24"/>
        </w:rPr>
        <w:t>.</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Часть </w:t>
      </w:r>
      <w:r w:rsidRPr="00CD66B1">
        <w:rPr>
          <w:szCs w:val="24"/>
          <w:lang w:val="en-US"/>
        </w:rPr>
        <w:t>III</w:t>
      </w:r>
      <w:r w:rsidRPr="00CD66B1">
        <w:rPr>
          <w:szCs w:val="24"/>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833ED0" w:rsidRPr="00CD66B1" w:rsidRDefault="00833ED0" w:rsidP="001543DF">
      <w:pPr>
        <w:widowControl w:val="0"/>
        <w:numPr>
          <w:ilvl w:val="0"/>
          <w:numId w:val="224"/>
        </w:numPr>
        <w:tabs>
          <w:tab w:val="left" w:pos="240"/>
          <w:tab w:val="left" w:pos="560"/>
          <w:tab w:val="left" w:pos="1047"/>
          <w:tab w:val="left" w:pos="1406"/>
          <w:tab w:val="left" w:pos="1765"/>
          <w:tab w:val="left" w:pos="2124"/>
        </w:tabs>
        <w:suppressAutoHyphens/>
        <w:autoSpaceDE w:val="0"/>
        <w:spacing w:after="0" w:line="240" w:lineRule="auto"/>
        <w:ind w:left="0" w:firstLine="560"/>
        <w:jc w:val="both"/>
        <w:rPr>
          <w:szCs w:val="24"/>
        </w:rPr>
      </w:pPr>
      <w:r w:rsidRPr="00CD66B1">
        <w:rPr>
          <w:szCs w:val="24"/>
        </w:rPr>
        <w:t>виды разрешенного использования земельных участков и объектов капитального строительства;</w:t>
      </w:r>
    </w:p>
    <w:p w:rsidR="00833ED0" w:rsidRPr="00CD66B1" w:rsidRDefault="00833ED0" w:rsidP="001543DF">
      <w:pPr>
        <w:widowControl w:val="0"/>
        <w:numPr>
          <w:ilvl w:val="0"/>
          <w:numId w:val="224"/>
        </w:numPr>
        <w:tabs>
          <w:tab w:val="left" w:pos="240"/>
          <w:tab w:val="left" w:pos="560"/>
          <w:tab w:val="left" w:pos="1047"/>
          <w:tab w:val="left" w:pos="1406"/>
          <w:tab w:val="left" w:pos="1765"/>
          <w:tab w:val="left" w:pos="2124"/>
        </w:tabs>
        <w:suppressAutoHyphens/>
        <w:autoSpaceDE w:val="0"/>
        <w:spacing w:after="0" w:line="240" w:lineRule="auto"/>
        <w:ind w:left="0" w:firstLine="560"/>
        <w:jc w:val="both"/>
        <w:rPr>
          <w:szCs w:val="24"/>
        </w:rPr>
      </w:pPr>
      <w:r w:rsidRPr="00CD66B1">
        <w:rPr>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CD66B1">
        <w:rPr>
          <w:szCs w:val="24"/>
        </w:rPr>
        <w:lastRenderedPageBreak/>
        <w:t>строительства;</w:t>
      </w:r>
    </w:p>
    <w:p w:rsidR="00833ED0" w:rsidRPr="00CD66B1" w:rsidRDefault="00833ED0" w:rsidP="001543DF">
      <w:pPr>
        <w:widowControl w:val="0"/>
        <w:numPr>
          <w:ilvl w:val="0"/>
          <w:numId w:val="224"/>
        </w:numPr>
        <w:tabs>
          <w:tab w:val="left" w:pos="240"/>
          <w:tab w:val="left" w:pos="560"/>
          <w:tab w:val="left" w:pos="1047"/>
          <w:tab w:val="left" w:pos="1406"/>
          <w:tab w:val="left" w:pos="1765"/>
          <w:tab w:val="left" w:pos="2124"/>
        </w:tabs>
        <w:suppressAutoHyphens/>
        <w:autoSpaceDE w:val="0"/>
        <w:spacing w:after="0" w:line="240" w:lineRule="auto"/>
        <w:ind w:left="0" w:firstLine="560"/>
        <w:jc w:val="both"/>
        <w:rPr>
          <w:szCs w:val="24"/>
        </w:rPr>
      </w:pPr>
      <w:r w:rsidRPr="00CD66B1">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33ED0" w:rsidRPr="00CD66B1" w:rsidRDefault="00833ED0" w:rsidP="00833ED0">
      <w:pPr>
        <w:tabs>
          <w:tab w:val="left" w:pos="240"/>
          <w:tab w:val="left" w:pos="560"/>
        </w:tabs>
        <w:spacing w:after="0" w:line="240" w:lineRule="auto"/>
        <w:ind w:firstLine="560"/>
        <w:jc w:val="both"/>
        <w:rPr>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38" w:name="_Toc316986250"/>
      <w:bookmarkStart w:id="39" w:name="_Toc52533846"/>
      <w:bookmarkStart w:id="40" w:name="_Toc52534098"/>
      <w:bookmarkStart w:id="41" w:name="_Toc52534380"/>
      <w:bookmarkStart w:id="42" w:name="_Toc52540677"/>
      <w:r w:rsidRPr="00CD66B1">
        <w:rPr>
          <w:sz w:val="24"/>
          <w:szCs w:val="24"/>
        </w:rPr>
        <w:t>Статья 5. Открытость и доступность информации о землепользовании и застройке</w:t>
      </w:r>
      <w:bookmarkEnd w:id="38"/>
      <w:bookmarkEnd w:id="39"/>
      <w:bookmarkEnd w:id="40"/>
      <w:bookmarkEnd w:id="41"/>
      <w:bookmarkEnd w:id="42"/>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1. Настоящие Правила, включая все входящие в их состав картографические и иные документы, являются открытыми для всех физических, юридических и должностных лиц.</w:t>
      </w:r>
    </w:p>
    <w:p w:rsidR="00833ED0" w:rsidRPr="00CD66B1" w:rsidRDefault="00833ED0" w:rsidP="00833ED0">
      <w:pPr>
        <w:pStyle w:val="FR2"/>
        <w:tabs>
          <w:tab w:val="left" w:pos="240"/>
          <w:tab w:val="left" w:pos="560"/>
        </w:tabs>
        <w:spacing w:line="240" w:lineRule="auto"/>
        <w:ind w:firstLine="560"/>
        <w:rPr>
          <w:sz w:val="24"/>
          <w:szCs w:val="24"/>
        </w:rPr>
      </w:pPr>
      <w:r w:rsidRPr="00053F9F">
        <w:rPr>
          <w:sz w:val="24"/>
          <w:szCs w:val="24"/>
        </w:rPr>
        <w:t xml:space="preserve">Администрация </w:t>
      </w:r>
      <w:r w:rsidR="00053F9F" w:rsidRPr="00053F9F">
        <w:rPr>
          <w:sz w:val="24"/>
          <w:szCs w:val="24"/>
        </w:rPr>
        <w:t>Денисовского</w:t>
      </w:r>
      <w:r w:rsidRPr="00CD66B1">
        <w:rPr>
          <w:sz w:val="24"/>
          <w:szCs w:val="24"/>
        </w:rPr>
        <w:t xml:space="preserve"> сельского поселения </w:t>
      </w:r>
      <w:r w:rsidR="00DF0ED7">
        <w:rPr>
          <w:sz w:val="24"/>
          <w:szCs w:val="24"/>
        </w:rPr>
        <w:t xml:space="preserve">и Администрация Ремонтненского района </w:t>
      </w:r>
      <w:r w:rsidRPr="00CD66B1">
        <w:rPr>
          <w:sz w:val="24"/>
          <w:szCs w:val="24"/>
        </w:rPr>
        <w:t>обеспечивает возможность ознакомления с настоящими Правилами всех желающих путем:</w:t>
      </w:r>
    </w:p>
    <w:p w:rsidR="00833ED0" w:rsidRPr="00CD66B1" w:rsidRDefault="00833ED0" w:rsidP="00833ED0">
      <w:pPr>
        <w:pStyle w:val="ConsPlusNormal"/>
        <w:ind w:firstLine="540"/>
        <w:jc w:val="both"/>
        <w:rPr>
          <w:rFonts w:ascii="Times New Roman" w:hAnsi="Times New Roman" w:cs="Times New Roman"/>
          <w:sz w:val="24"/>
          <w:szCs w:val="24"/>
        </w:rPr>
      </w:pPr>
      <w:r w:rsidRPr="00CD66B1">
        <w:rPr>
          <w:sz w:val="24"/>
          <w:szCs w:val="24"/>
        </w:rPr>
        <w:t xml:space="preserve">— </w:t>
      </w:r>
      <w:r w:rsidRPr="00CD66B1">
        <w:rPr>
          <w:rFonts w:ascii="Times New Roman" w:hAnsi="Times New Roman" w:cs="Times New Roman"/>
          <w:sz w:val="24"/>
          <w:szCs w:val="24"/>
        </w:rPr>
        <w:t>помещения Правил в информационно-телекоммуникационной сети "Интернет" (далее - сеть "Интернет") при наличии официального сайта;</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 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 причастных к регулированию землепользования и застройки на территории сельского  поселения.</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2. Граждане имеют право участвовать в принятии решений по вопросам землепользования и застройки в соответствии с настоящими Правилами.</w:t>
      </w:r>
    </w:p>
    <w:p w:rsidR="00833ED0" w:rsidRPr="00CD66B1" w:rsidRDefault="00833ED0" w:rsidP="00833ED0">
      <w:pPr>
        <w:tabs>
          <w:tab w:val="left" w:pos="240"/>
          <w:tab w:val="left" w:pos="560"/>
        </w:tabs>
        <w:spacing w:after="0" w:line="240" w:lineRule="auto"/>
        <w:ind w:left="208" w:firstLine="560"/>
        <w:jc w:val="both"/>
        <w:rPr>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43" w:name="_Toc316986251"/>
      <w:bookmarkStart w:id="44" w:name="_Toc52533847"/>
      <w:bookmarkStart w:id="45" w:name="_Toc52534099"/>
      <w:bookmarkStart w:id="46" w:name="_Toc52534381"/>
      <w:bookmarkStart w:id="47" w:name="_Toc52540678"/>
      <w:r w:rsidRPr="00CD66B1">
        <w:rPr>
          <w:sz w:val="24"/>
          <w:szCs w:val="24"/>
        </w:rPr>
        <w:t>Статья 6. Лица, осуществляющие землепользование и застройку</w:t>
      </w:r>
      <w:bookmarkEnd w:id="43"/>
      <w:bookmarkEnd w:id="44"/>
      <w:bookmarkEnd w:id="45"/>
      <w:bookmarkEnd w:id="46"/>
      <w:bookmarkEnd w:id="47"/>
    </w:p>
    <w:p w:rsidR="00833ED0" w:rsidRPr="00CD66B1" w:rsidRDefault="00833ED0" w:rsidP="00833ED0">
      <w:pPr>
        <w:pStyle w:val="FR1"/>
        <w:tabs>
          <w:tab w:val="left" w:pos="240"/>
          <w:tab w:val="left" w:pos="560"/>
        </w:tabs>
        <w:spacing w:before="0" w:line="240" w:lineRule="auto"/>
        <w:ind w:left="0" w:firstLine="560"/>
        <w:rPr>
          <w:b w:val="0"/>
          <w:i w:val="0"/>
          <w:sz w:val="24"/>
          <w:szCs w:val="24"/>
        </w:rPr>
      </w:pPr>
      <w:r w:rsidRPr="00CD66B1">
        <w:rPr>
          <w:b w:val="0"/>
          <w:i w:val="0"/>
          <w:sz w:val="24"/>
          <w:szCs w:val="24"/>
        </w:rPr>
        <w:t>1.Настоящие Правила регулируют действия физических и юридических лиц, которые:</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участвуют в торгах (конкурсах, аукционах) по предоставлению прав собственности или аренды на сформированные земельные участки в целях нового строительства или реконструкции;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—обращаются с заявлением о разрешении строительства, реконструкции и осуществляют иные действия по изменению недвижимости;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владея земельными участками, иными объектами недвижимости, осуществляют их разрешенное использование, а также разрабатывают и утверждают в установленном порядке проектную документацию и осуществляют в соответствии с ней строительство, реконструкцию, иные изменения недвижимости.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2. Указанные в пункте 1 настоящей статьи действия, а также иные действия могут регулироваться прочими нормативными правовыми актами органов местного самоуправления муниципального образования, детализирующими нормы настоящих Правил. К другим действиям физических и юридических лиц относятся:</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установка, эксплуатация и снос движимого имущества на земельных участках, предоставленных в краткосрочную аренду;</w:t>
      </w:r>
    </w:p>
    <w:p w:rsidR="00833ED0" w:rsidRPr="00CD66B1" w:rsidRDefault="00833ED0" w:rsidP="001543DF">
      <w:pPr>
        <w:widowControl w:val="0"/>
        <w:numPr>
          <w:ilvl w:val="0"/>
          <w:numId w:val="227"/>
        </w:numPr>
        <w:tabs>
          <w:tab w:val="left" w:pos="240"/>
          <w:tab w:val="left" w:pos="560"/>
          <w:tab w:val="left" w:pos="1047"/>
          <w:tab w:val="left" w:pos="1474"/>
          <w:tab w:val="left" w:pos="1901"/>
          <w:tab w:val="left" w:pos="2328"/>
        </w:tabs>
        <w:suppressAutoHyphens/>
        <w:autoSpaceDE w:val="0"/>
        <w:spacing w:after="0" w:line="240" w:lineRule="auto"/>
        <w:ind w:left="0" w:firstLine="560"/>
        <w:jc w:val="both"/>
        <w:rPr>
          <w:szCs w:val="24"/>
        </w:rPr>
      </w:pPr>
      <w:r w:rsidRPr="00CD66B1">
        <w:rPr>
          <w:szCs w:val="24"/>
        </w:rPr>
        <w:t>размещение рекламных конструкций;</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выкуп земельных участков;</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межевание земельных участков;</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иные действия, связанные с подготовкой и реализацией землепользования и застройки.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3. Лица, осуществляющие на территории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4. Обязанности лиц, осуществляющих землепользование и застройку:</w:t>
      </w:r>
    </w:p>
    <w:p w:rsidR="00833ED0" w:rsidRPr="00CD66B1" w:rsidRDefault="00833ED0" w:rsidP="00833ED0">
      <w:pPr>
        <w:autoSpaceDN w:val="0"/>
        <w:adjustRightInd w:val="0"/>
        <w:spacing w:after="0" w:line="240" w:lineRule="auto"/>
        <w:ind w:firstLine="902"/>
        <w:jc w:val="both"/>
        <w:rPr>
          <w:szCs w:val="24"/>
        </w:rPr>
      </w:pPr>
      <w:r w:rsidRPr="00CD66B1">
        <w:rPr>
          <w:szCs w:val="24"/>
        </w:rPr>
        <w:t>Собственники, землепользователи, землевладельцы, а также иные пользователи земельных участков, иных объектов недвижимости обязаны:</w:t>
      </w:r>
    </w:p>
    <w:p w:rsidR="00833ED0" w:rsidRPr="00CD66B1" w:rsidRDefault="00833ED0" w:rsidP="00833ED0">
      <w:pPr>
        <w:autoSpaceDN w:val="0"/>
        <w:adjustRightInd w:val="0"/>
        <w:spacing w:after="0" w:line="240" w:lineRule="auto"/>
        <w:ind w:firstLine="902"/>
        <w:jc w:val="both"/>
        <w:rPr>
          <w:szCs w:val="24"/>
        </w:rPr>
      </w:pPr>
      <w:r w:rsidRPr="00CD66B1">
        <w:rPr>
          <w:szCs w:val="24"/>
        </w:rPr>
        <w:t>а) использовать земельный участок (объект недвижимости) в соответствии с его целевым назначением и разрешенным видом использования, способами, которые не должны наносить вред окружающей среде, в том числе земле, как природному объекту;</w:t>
      </w:r>
    </w:p>
    <w:p w:rsidR="00833ED0" w:rsidRPr="00CD66B1" w:rsidRDefault="00833ED0" w:rsidP="00833ED0">
      <w:pPr>
        <w:autoSpaceDN w:val="0"/>
        <w:adjustRightInd w:val="0"/>
        <w:spacing w:after="0" w:line="240" w:lineRule="auto"/>
        <w:ind w:firstLine="902"/>
        <w:jc w:val="both"/>
        <w:rPr>
          <w:szCs w:val="24"/>
        </w:rPr>
      </w:pPr>
      <w:r w:rsidRPr="00CD66B1">
        <w:rPr>
          <w:szCs w:val="24"/>
        </w:rPr>
        <w:t>б) не нарушать прав собственников, владельцев и пользователей (в том числе арендаторов) соседних земельных участков (объектов недвижимости);</w:t>
      </w:r>
    </w:p>
    <w:p w:rsidR="00833ED0" w:rsidRPr="00CD66B1" w:rsidRDefault="00833ED0" w:rsidP="00833ED0">
      <w:pPr>
        <w:autoSpaceDN w:val="0"/>
        <w:adjustRightInd w:val="0"/>
        <w:spacing w:after="0" w:line="240" w:lineRule="auto"/>
        <w:ind w:firstLine="902"/>
        <w:jc w:val="both"/>
        <w:rPr>
          <w:szCs w:val="24"/>
        </w:rPr>
      </w:pPr>
      <w:r w:rsidRPr="00CD66B1">
        <w:rPr>
          <w:szCs w:val="24"/>
        </w:rPr>
        <w:lastRenderedPageBreak/>
        <w:t>в) сохранять межевые, геодезические и другие специальные знаки, установленные на земельных участках в соответствии с законодательством;</w:t>
      </w:r>
    </w:p>
    <w:p w:rsidR="00833ED0" w:rsidRPr="00CD66B1" w:rsidRDefault="00833ED0" w:rsidP="00833ED0">
      <w:pPr>
        <w:autoSpaceDN w:val="0"/>
        <w:adjustRightInd w:val="0"/>
        <w:spacing w:after="0" w:line="240" w:lineRule="auto"/>
        <w:ind w:firstLine="902"/>
        <w:jc w:val="both"/>
        <w:rPr>
          <w:szCs w:val="24"/>
        </w:rPr>
      </w:pPr>
      <w:r w:rsidRPr="00CD66B1">
        <w:rPr>
          <w:szCs w:val="24"/>
        </w:rPr>
        <w:t>г) осуществлять мероприятия по охране земель, соблюдать порядок пользования лесами, водными и другими природными объектами;</w:t>
      </w:r>
    </w:p>
    <w:p w:rsidR="00833ED0" w:rsidRPr="00CD66B1" w:rsidRDefault="00833ED0" w:rsidP="00833ED0">
      <w:pPr>
        <w:autoSpaceDN w:val="0"/>
        <w:adjustRightInd w:val="0"/>
        <w:spacing w:after="0" w:line="240" w:lineRule="auto"/>
        <w:ind w:firstLine="902"/>
        <w:jc w:val="both"/>
        <w:rPr>
          <w:szCs w:val="24"/>
        </w:rPr>
      </w:pPr>
      <w:r w:rsidRPr="00CD66B1">
        <w:rPr>
          <w:szCs w:val="24"/>
        </w:rPr>
        <w:t>д) своевременно приступить к использованию земельного участка в случае, если срок освоения земельного участка предусмотрен договором или установлен законом;</w:t>
      </w:r>
    </w:p>
    <w:p w:rsidR="00833ED0" w:rsidRPr="00CD66B1" w:rsidRDefault="00833ED0" w:rsidP="00833ED0">
      <w:pPr>
        <w:autoSpaceDN w:val="0"/>
        <w:adjustRightInd w:val="0"/>
        <w:spacing w:after="0" w:line="240" w:lineRule="auto"/>
        <w:ind w:firstLine="902"/>
        <w:jc w:val="both"/>
        <w:rPr>
          <w:szCs w:val="24"/>
        </w:rPr>
      </w:pPr>
      <w:r w:rsidRPr="00CD66B1">
        <w:rPr>
          <w:szCs w:val="24"/>
        </w:rPr>
        <w:t>е) своевременно производить установленные платежи за земельный участок;</w:t>
      </w:r>
    </w:p>
    <w:p w:rsidR="00833ED0" w:rsidRPr="00CD66B1" w:rsidRDefault="00833ED0" w:rsidP="00833ED0">
      <w:pPr>
        <w:autoSpaceDN w:val="0"/>
        <w:adjustRightInd w:val="0"/>
        <w:spacing w:after="0" w:line="240" w:lineRule="auto"/>
        <w:ind w:firstLine="902"/>
        <w:jc w:val="both"/>
        <w:rPr>
          <w:szCs w:val="24"/>
        </w:rPr>
      </w:pPr>
      <w:r w:rsidRPr="00CD66B1">
        <w:rPr>
          <w:szCs w:val="24"/>
        </w:rPr>
        <w:t>ж) соблюдать установленный условно разрешенный вид использования земельного участка, строительные, экологические, санитарно-гигиенические, противопожарные и иные правила, нормативы;</w:t>
      </w:r>
    </w:p>
    <w:p w:rsidR="00833ED0" w:rsidRPr="00CD66B1" w:rsidRDefault="00833ED0" w:rsidP="00833ED0">
      <w:pPr>
        <w:autoSpaceDN w:val="0"/>
        <w:adjustRightInd w:val="0"/>
        <w:spacing w:after="0" w:line="240" w:lineRule="auto"/>
        <w:ind w:firstLine="902"/>
        <w:jc w:val="both"/>
        <w:rPr>
          <w:szCs w:val="24"/>
        </w:rPr>
      </w:pPr>
      <w:r w:rsidRPr="00CD66B1">
        <w:rPr>
          <w:szCs w:val="24"/>
        </w:rPr>
        <w:t>з) оказывать содействие должностным лицам по вопросам охраны и использования земель при осуществлении ими своих полномочий в пределах предоставленной им компетенции;</w:t>
      </w:r>
    </w:p>
    <w:p w:rsidR="00833ED0" w:rsidRPr="00CD66B1" w:rsidRDefault="00833ED0" w:rsidP="00833ED0">
      <w:pPr>
        <w:autoSpaceDN w:val="0"/>
        <w:adjustRightInd w:val="0"/>
        <w:spacing w:after="0" w:line="240" w:lineRule="auto"/>
        <w:ind w:firstLine="902"/>
        <w:jc w:val="both"/>
        <w:rPr>
          <w:szCs w:val="24"/>
        </w:rPr>
      </w:pPr>
      <w:r w:rsidRPr="00CD66B1">
        <w:rPr>
          <w:szCs w:val="24"/>
        </w:rPr>
        <w:t>и) хранить и передавать правопреемнику документацию на земельный участок;</w:t>
      </w:r>
    </w:p>
    <w:p w:rsidR="00833ED0" w:rsidRPr="00CD66B1" w:rsidRDefault="00833ED0" w:rsidP="00833ED0">
      <w:pPr>
        <w:autoSpaceDN w:val="0"/>
        <w:adjustRightInd w:val="0"/>
        <w:spacing w:after="0" w:line="240" w:lineRule="auto"/>
        <w:ind w:firstLine="902"/>
        <w:jc w:val="both"/>
        <w:rPr>
          <w:szCs w:val="24"/>
        </w:rPr>
      </w:pPr>
      <w:r w:rsidRPr="00CD66B1">
        <w:rPr>
          <w:szCs w:val="24"/>
        </w:rPr>
        <w:t xml:space="preserve">к) осуществлять иные обязанности и соблюдать иные ограничения, установленные действующим законодательством и правовыми актами органов местного самоуправления. </w:t>
      </w:r>
    </w:p>
    <w:p w:rsidR="00833ED0" w:rsidRPr="00CD66B1" w:rsidRDefault="00833ED0" w:rsidP="00833ED0">
      <w:pPr>
        <w:autoSpaceDN w:val="0"/>
        <w:adjustRightInd w:val="0"/>
        <w:spacing w:after="0" w:line="240" w:lineRule="auto"/>
        <w:ind w:firstLine="902"/>
        <w:jc w:val="both"/>
        <w:rPr>
          <w:szCs w:val="24"/>
        </w:rPr>
      </w:pPr>
      <w:r w:rsidRPr="00CD66B1">
        <w:rPr>
          <w:szCs w:val="24"/>
        </w:rPr>
        <w:t>Физические и юридические лица, имеющие в собственности, хозяйственном ведении или оперативном управлении, а также на праве возмездного или безвозмездного пользования объекты недвижимого имущества, обязаны оформить земельные правоотношения в соответствии с требованиями федерального законодательства РФ.</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48" w:name="_Toc316986252"/>
      <w:bookmarkStart w:id="49" w:name="_Toc52533848"/>
      <w:bookmarkStart w:id="50" w:name="_Toc52534100"/>
      <w:bookmarkStart w:id="51" w:name="_Toc52534382"/>
      <w:bookmarkStart w:id="52" w:name="_Toc52540679"/>
      <w:r w:rsidRPr="00CD66B1">
        <w:rPr>
          <w:sz w:val="24"/>
          <w:szCs w:val="24"/>
        </w:rPr>
        <w:t>Статья 7.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r>
      <w:bookmarkEnd w:id="48"/>
      <w:bookmarkEnd w:id="49"/>
      <w:bookmarkEnd w:id="50"/>
      <w:bookmarkEnd w:id="51"/>
      <w:bookmarkEnd w:id="52"/>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1. 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2.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 xml:space="preserve">3. </w:t>
      </w:r>
      <w:r w:rsidR="00353129">
        <w:rPr>
          <w:szCs w:val="24"/>
        </w:rPr>
        <w:t>Глава Администрации Ремонтненского района</w:t>
      </w:r>
      <w:r w:rsidRPr="00CD66B1">
        <w:rPr>
          <w:szCs w:val="24"/>
        </w:rPr>
        <w:t xml:space="preserve"> после введения в действие настоящих Правил может принять решение о:</w:t>
      </w:r>
    </w:p>
    <w:p w:rsidR="00833ED0" w:rsidRPr="00CD66B1" w:rsidRDefault="00833ED0" w:rsidP="001543DF">
      <w:pPr>
        <w:widowControl w:val="0"/>
        <w:numPr>
          <w:ilvl w:val="0"/>
          <w:numId w:val="225"/>
        </w:numPr>
        <w:tabs>
          <w:tab w:val="left" w:pos="0"/>
          <w:tab w:val="left" w:pos="560"/>
          <w:tab w:val="left" w:pos="1080"/>
        </w:tabs>
        <w:suppressAutoHyphens/>
        <w:autoSpaceDE w:val="0"/>
        <w:spacing w:after="0" w:line="240" w:lineRule="auto"/>
        <w:ind w:left="0" w:firstLine="560"/>
        <w:jc w:val="both"/>
        <w:rPr>
          <w:szCs w:val="24"/>
        </w:rPr>
      </w:pPr>
      <w:r w:rsidRPr="00CD66B1">
        <w:rPr>
          <w:szCs w:val="24"/>
        </w:rPr>
        <w:t>приведении в соответствие с настоящими Правилами ранее утвержденной градостроительной документации;</w:t>
      </w:r>
    </w:p>
    <w:p w:rsidR="00833ED0" w:rsidRPr="00CD66B1" w:rsidRDefault="00833ED0" w:rsidP="001543DF">
      <w:pPr>
        <w:widowControl w:val="0"/>
        <w:numPr>
          <w:ilvl w:val="0"/>
          <w:numId w:val="225"/>
        </w:numPr>
        <w:tabs>
          <w:tab w:val="left" w:pos="0"/>
          <w:tab w:val="left" w:pos="560"/>
          <w:tab w:val="left" w:pos="1080"/>
        </w:tabs>
        <w:suppressAutoHyphens/>
        <w:autoSpaceDE w:val="0"/>
        <w:spacing w:after="0" w:line="240" w:lineRule="auto"/>
        <w:ind w:left="0" w:firstLine="560"/>
        <w:jc w:val="both"/>
        <w:rPr>
          <w:szCs w:val="24"/>
        </w:rPr>
      </w:pPr>
      <w:r w:rsidRPr="00CD66B1">
        <w:rPr>
          <w:szCs w:val="24"/>
        </w:rPr>
        <w:t>разработке документации по планировке территорий.</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4.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5. 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6.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rsidR="00833ED0" w:rsidRPr="00CD66B1" w:rsidRDefault="00833ED0" w:rsidP="001543DF">
      <w:pPr>
        <w:widowControl w:val="0"/>
        <w:numPr>
          <w:ilvl w:val="0"/>
          <w:numId w:val="225"/>
        </w:numPr>
        <w:tabs>
          <w:tab w:val="left" w:pos="0"/>
          <w:tab w:val="left" w:pos="560"/>
          <w:tab w:val="left" w:pos="1080"/>
        </w:tabs>
        <w:suppressAutoHyphens/>
        <w:autoSpaceDE w:val="0"/>
        <w:spacing w:after="0" w:line="240" w:lineRule="auto"/>
        <w:ind w:left="0" w:firstLine="560"/>
        <w:jc w:val="both"/>
        <w:rPr>
          <w:szCs w:val="24"/>
        </w:rPr>
      </w:pPr>
      <w:r w:rsidRPr="00CD66B1">
        <w:rPr>
          <w:szCs w:val="24"/>
        </w:rPr>
        <w:t>виды их использования не входят в перечень видов разрешенного использования установленных для конкретной территориальной зоны;</w:t>
      </w:r>
    </w:p>
    <w:p w:rsidR="00833ED0" w:rsidRPr="00CD66B1" w:rsidRDefault="00833ED0" w:rsidP="001543DF">
      <w:pPr>
        <w:widowControl w:val="0"/>
        <w:numPr>
          <w:ilvl w:val="0"/>
          <w:numId w:val="225"/>
        </w:numPr>
        <w:tabs>
          <w:tab w:val="left" w:pos="0"/>
          <w:tab w:val="left" w:pos="560"/>
          <w:tab w:val="left" w:pos="1080"/>
        </w:tabs>
        <w:suppressAutoHyphens/>
        <w:autoSpaceDE w:val="0"/>
        <w:spacing w:after="0" w:line="240" w:lineRule="auto"/>
        <w:ind w:left="0" w:firstLine="560"/>
        <w:jc w:val="both"/>
        <w:rPr>
          <w:szCs w:val="24"/>
        </w:rPr>
      </w:pPr>
      <w:r w:rsidRPr="00CD66B1">
        <w:rPr>
          <w:szCs w:val="24"/>
        </w:rPr>
        <w:t>их размеры и параметры не соответствуют предельным значениям, установленным градостроительным регламентом.</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7.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lastRenderedPageBreak/>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833ED0" w:rsidRPr="00CD66B1" w:rsidRDefault="00833ED0" w:rsidP="00833ED0">
      <w:pPr>
        <w:tabs>
          <w:tab w:val="left" w:pos="0"/>
          <w:tab w:val="left" w:pos="560"/>
        </w:tabs>
        <w:spacing w:after="0" w:line="240" w:lineRule="auto"/>
        <w:ind w:firstLine="560"/>
        <w:jc w:val="both"/>
        <w:rPr>
          <w:szCs w:val="24"/>
        </w:rPr>
      </w:pPr>
      <w:r w:rsidRPr="00CD66B1">
        <w:rPr>
          <w:szCs w:val="24"/>
        </w:rPr>
        <w:t>8.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833ED0" w:rsidRPr="00241244" w:rsidRDefault="00833ED0" w:rsidP="00833ED0">
      <w:pPr>
        <w:tabs>
          <w:tab w:val="left" w:pos="0"/>
          <w:tab w:val="left" w:pos="560"/>
        </w:tabs>
        <w:spacing w:after="0" w:line="240" w:lineRule="auto"/>
        <w:ind w:firstLine="560"/>
        <w:jc w:val="both"/>
        <w:rPr>
          <w:szCs w:val="24"/>
        </w:rPr>
      </w:pPr>
      <w:r w:rsidRPr="00CD66B1">
        <w:rPr>
          <w:szCs w:val="24"/>
        </w:rPr>
        <w:t xml:space="preserve">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w:t>
      </w:r>
      <w:r w:rsidRPr="00241244">
        <w:rPr>
          <w:szCs w:val="24"/>
        </w:rPr>
        <w:t>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833ED0" w:rsidRPr="00241244" w:rsidRDefault="00833ED0" w:rsidP="00833ED0">
      <w:pPr>
        <w:tabs>
          <w:tab w:val="left" w:pos="0"/>
          <w:tab w:val="left" w:pos="560"/>
        </w:tabs>
        <w:spacing w:after="0" w:line="240" w:lineRule="auto"/>
        <w:ind w:firstLine="560"/>
        <w:jc w:val="both"/>
        <w:rPr>
          <w:szCs w:val="24"/>
        </w:rPr>
      </w:pPr>
      <w:r w:rsidRPr="00241244">
        <w:rPr>
          <w:szCs w:val="24"/>
        </w:rPr>
        <w:t>Несоответствующий вид использования недвижимости не может быть заменен на иной несоответствующий вид использования.</w:t>
      </w:r>
    </w:p>
    <w:p w:rsidR="00833ED0" w:rsidRPr="00241244" w:rsidRDefault="00833ED0" w:rsidP="00833ED0">
      <w:pPr>
        <w:tabs>
          <w:tab w:val="left" w:pos="0"/>
          <w:tab w:val="left" w:pos="560"/>
        </w:tabs>
        <w:spacing w:after="0" w:line="240" w:lineRule="auto"/>
        <w:ind w:firstLine="560"/>
        <w:jc w:val="both"/>
        <w:rPr>
          <w:szCs w:val="24"/>
        </w:rPr>
      </w:pPr>
      <w:r w:rsidRPr="00241244">
        <w:rPr>
          <w:szCs w:val="24"/>
        </w:rPr>
        <w:t>Строительство новых объектов, может осуществляться только в соответствии с установленными градостроительными регламентами.</w:t>
      </w:r>
    </w:p>
    <w:p w:rsidR="00833ED0" w:rsidRPr="00241244" w:rsidRDefault="00833ED0" w:rsidP="001543DF">
      <w:pPr>
        <w:pStyle w:val="1"/>
        <w:keepLines w:val="0"/>
        <w:numPr>
          <w:ilvl w:val="0"/>
          <w:numId w:val="223"/>
        </w:numPr>
        <w:tabs>
          <w:tab w:val="left" w:pos="0"/>
          <w:tab w:val="left" w:pos="560"/>
        </w:tabs>
        <w:suppressAutoHyphens/>
        <w:spacing w:before="0" w:line="240" w:lineRule="auto"/>
        <w:ind w:firstLine="560"/>
        <w:jc w:val="both"/>
        <w:rPr>
          <w:sz w:val="24"/>
          <w:szCs w:val="24"/>
        </w:rPr>
      </w:pPr>
    </w:p>
    <w:p w:rsidR="00833ED0" w:rsidRPr="00241244"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53" w:name="_Toc316986253"/>
      <w:bookmarkStart w:id="54" w:name="_Toc52533849"/>
      <w:bookmarkStart w:id="55" w:name="_Toc52534101"/>
      <w:bookmarkStart w:id="56" w:name="_Toc52534383"/>
      <w:bookmarkStart w:id="57" w:name="_Toc52540680"/>
      <w:r w:rsidRPr="00241244">
        <w:rPr>
          <w:sz w:val="24"/>
          <w:szCs w:val="24"/>
        </w:rPr>
        <w:t>Статья 8. Ответственность за нарушение Правил землепользования и застройки</w:t>
      </w:r>
      <w:bookmarkEnd w:id="53"/>
      <w:bookmarkEnd w:id="54"/>
      <w:bookmarkEnd w:id="55"/>
      <w:bookmarkEnd w:id="56"/>
      <w:bookmarkEnd w:id="57"/>
    </w:p>
    <w:p w:rsidR="00833ED0" w:rsidRPr="00241244" w:rsidRDefault="00833ED0" w:rsidP="00833ED0">
      <w:pPr>
        <w:tabs>
          <w:tab w:val="left" w:pos="240"/>
          <w:tab w:val="left" w:pos="560"/>
        </w:tabs>
        <w:spacing w:after="0" w:line="240" w:lineRule="auto"/>
        <w:ind w:firstLine="560"/>
        <w:jc w:val="both"/>
        <w:rPr>
          <w:szCs w:val="24"/>
        </w:rPr>
      </w:pPr>
      <w:r w:rsidRPr="00241244">
        <w:rPr>
          <w:szCs w:val="24"/>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833ED0" w:rsidRPr="00241244"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241244"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58" w:name="_Toc316986254"/>
      <w:bookmarkStart w:id="59" w:name="_Toc52533850"/>
      <w:bookmarkStart w:id="60" w:name="_Toc52534102"/>
      <w:bookmarkStart w:id="61" w:name="_Toc52534384"/>
      <w:bookmarkStart w:id="62" w:name="_Toc52540681"/>
      <w:r w:rsidRPr="00241244">
        <w:rPr>
          <w:sz w:val="24"/>
          <w:szCs w:val="24"/>
        </w:rPr>
        <w:t xml:space="preserve">ГЛАВА </w:t>
      </w:r>
      <w:r w:rsidRPr="00241244">
        <w:rPr>
          <w:sz w:val="24"/>
          <w:szCs w:val="24"/>
          <w:lang w:val="en-US"/>
        </w:rPr>
        <w:t>II</w:t>
      </w:r>
      <w:r w:rsidRPr="00241244">
        <w:rPr>
          <w:sz w:val="24"/>
          <w:szCs w:val="24"/>
        </w:rPr>
        <w:t>. Регулирование землепользования и застройки органами местного самоуправления</w:t>
      </w:r>
      <w:bookmarkEnd w:id="58"/>
      <w:bookmarkEnd w:id="59"/>
      <w:bookmarkEnd w:id="60"/>
      <w:bookmarkEnd w:id="61"/>
      <w:bookmarkEnd w:id="62"/>
    </w:p>
    <w:p w:rsidR="00833ED0" w:rsidRPr="00241244"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241244"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63" w:name="_Toc316986255"/>
      <w:bookmarkStart w:id="64" w:name="_Toc52533851"/>
      <w:bookmarkStart w:id="65" w:name="_Toc52534103"/>
      <w:bookmarkStart w:id="66" w:name="_Toc52534385"/>
      <w:bookmarkStart w:id="67" w:name="_Toc52540682"/>
      <w:r w:rsidRPr="00241244">
        <w:rPr>
          <w:sz w:val="24"/>
          <w:szCs w:val="24"/>
        </w:rPr>
        <w:t>Статья 9. Градостроительное зонирование территории и установление градостроительных регламентов</w:t>
      </w:r>
      <w:bookmarkEnd w:id="63"/>
      <w:bookmarkEnd w:id="64"/>
      <w:bookmarkEnd w:id="65"/>
      <w:bookmarkEnd w:id="66"/>
      <w:bookmarkEnd w:id="67"/>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 xml:space="preserve">1. В соответствии с Земельным кодексом Российской Федерации на территории </w:t>
      </w:r>
      <w:r w:rsidR="00053F9F" w:rsidRPr="00241244">
        <w:rPr>
          <w:rFonts w:ascii="Times New Roman" w:hAnsi="Times New Roman" w:cs="Times New Roman"/>
          <w:szCs w:val="24"/>
        </w:rPr>
        <w:t>Денисовского</w:t>
      </w:r>
      <w:r w:rsidRPr="00241244">
        <w:rPr>
          <w:rFonts w:ascii="Times New Roman" w:hAnsi="Times New Roman" w:cs="Times New Roman"/>
          <w:szCs w:val="24"/>
        </w:rPr>
        <w:t xml:space="preserve"> сельского  поселения </w:t>
      </w:r>
      <w:r w:rsidR="00980688" w:rsidRPr="00241244">
        <w:rPr>
          <w:rFonts w:ascii="Times New Roman" w:hAnsi="Times New Roman" w:cs="Times New Roman"/>
          <w:szCs w:val="24"/>
        </w:rPr>
        <w:t xml:space="preserve">Ремонтненского района </w:t>
      </w:r>
      <w:r w:rsidRPr="00241244">
        <w:rPr>
          <w:rFonts w:ascii="Times New Roman" w:hAnsi="Times New Roman" w:cs="Times New Roman"/>
          <w:szCs w:val="24"/>
        </w:rPr>
        <w:t>в пределах границ населенного пункта находятся земли населенных пунктов.</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Порядок использования земель территории населенного пункта определяется в соответствии с градостроительным зонированием территории.</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 xml:space="preserve">Градостроительное зонирование выполнено с учетом положений о территориальном планировании, содержащихся в документах территориального планирования </w:t>
      </w:r>
      <w:r w:rsidR="00053F9F" w:rsidRPr="00241244">
        <w:rPr>
          <w:rFonts w:ascii="Times New Roman" w:hAnsi="Times New Roman" w:cs="Times New Roman"/>
          <w:szCs w:val="24"/>
        </w:rPr>
        <w:t xml:space="preserve">Денисовского </w:t>
      </w:r>
      <w:r w:rsidRPr="00241244">
        <w:rPr>
          <w:rFonts w:ascii="Times New Roman" w:hAnsi="Times New Roman" w:cs="Times New Roman"/>
          <w:szCs w:val="24"/>
        </w:rPr>
        <w:t>сельского поселения</w:t>
      </w:r>
      <w:r w:rsidR="00850D95" w:rsidRPr="00241244">
        <w:rPr>
          <w:rFonts w:ascii="Times New Roman" w:hAnsi="Times New Roman" w:cs="Times New Roman"/>
          <w:szCs w:val="24"/>
        </w:rPr>
        <w:t xml:space="preserve"> Ремонтненского района</w:t>
      </w:r>
      <w:r w:rsidRPr="00241244">
        <w:rPr>
          <w:rFonts w:ascii="Times New Roman" w:hAnsi="Times New Roman" w:cs="Times New Roman"/>
          <w:szCs w:val="24"/>
        </w:rPr>
        <w:t>.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2. Границы территориальных зон на карте градостроительного зонирования устанавливаются по:</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2) красным линиям;</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3) границам земельных участков;</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4) границам населенных пунктов в пределах муниципальных образований;</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5) границам муниципальных образований;</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6) естественным границам природных объектов;</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t>7) иным границам.</w:t>
      </w:r>
    </w:p>
    <w:p w:rsidR="00833ED0" w:rsidRPr="00241244" w:rsidRDefault="00833ED0" w:rsidP="00833ED0">
      <w:pPr>
        <w:pStyle w:val="310"/>
        <w:tabs>
          <w:tab w:val="left" w:pos="240"/>
          <w:tab w:val="left" w:pos="560"/>
        </w:tabs>
        <w:spacing w:before="0"/>
        <w:ind w:left="0"/>
        <w:rPr>
          <w:rFonts w:ascii="Times New Roman" w:hAnsi="Times New Roman" w:cs="Times New Roman"/>
          <w:szCs w:val="24"/>
        </w:rPr>
      </w:pPr>
      <w:r w:rsidRPr="00241244">
        <w:rPr>
          <w:rFonts w:ascii="Times New Roman" w:hAnsi="Times New Roman" w:cs="Times New Roman"/>
          <w:szCs w:val="24"/>
        </w:rPr>
        <w:lastRenderedPageBreak/>
        <w:t>3. Для каждой территориальной зоны устанавливаются градостроительные регламенты.</w:t>
      </w:r>
    </w:p>
    <w:p w:rsidR="00833ED0" w:rsidRPr="00241244" w:rsidRDefault="00833ED0" w:rsidP="00833ED0">
      <w:pPr>
        <w:pStyle w:val="310"/>
        <w:tabs>
          <w:tab w:val="left" w:pos="240"/>
          <w:tab w:val="left" w:pos="560"/>
          <w:tab w:val="left" w:pos="851"/>
        </w:tabs>
        <w:spacing w:before="0"/>
        <w:ind w:left="0"/>
        <w:rPr>
          <w:rFonts w:ascii="Times New Roman" w:hAnsi="Times New Roman" w:cs="Times New Roman"/>
          <w:szCs w:val="24"/>
        </w:rPr>
      </w:pPr>
      <w:r w:rsidRPr="00241244">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833ED0" w:rsidRPr="00241244" w:rsidRDefault="00833ED0" w:rsidP="00833ED0">
      <w:pPr>
        <w:tabs>
          <w:tab w:val="left" w:pos="240"/>
          <w:tab w:val="left" w:pos="560"/>
        </w:tabs>
        <w:spacing w:after="0" w:line="240" w:lineRule="auto"/>
        <w:ind w:firstLine="560"/>
        <w:jc w:val="both"/>
        <w:rPr>
          <w:szCs w:val="24"/>
        </w:rPr>
      </w:pPr>
      <w:r w:rsidRPr="00241244">
        <w:rPr>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833ED0" w:rsidRPr="00241244" w:rsidRDefault="00833ED0" w:rsidP="00833ED0">
      <w:pPr>
        <w:tabs>
          <w:tab w:val="left" w:pos="240"/>
          <w:tab w:val="left" w:pos="560"/>
        </w:tabs>
        <w:spacing w:after="0" w:line="240" w:lineRule="auto"/>
        <w:ind w:firstLine="560"/>
        <w:jc w:val="both"/>
        <w:rPr>
          <w:szCs w:val="24"/>
        </w:rPr>
      </w:pPr>
      <w:r w:rsidRPr="00241244">
        <w:rPr>
          <w:szCs w:val="24"/>
        </w:rPr>
        <w:t xml:space="preserve">4. В соответствии с градостроительным зонированием на территории </w:t>
      </w:r>
      <w:r w:rsidR="00053F9F" w:rsidRPr="00241244">
        <w:rPr>
          <w:szCs w:val="24"/>
        </w:rPr>
        <w:t xml:space="preserve">Денисовского </w:t>
      </w:r>
      <w:r w:rsidRPr="00241244">
        <w:rPr>
          <w:szCs w:val="24"/>
        </w:rPr>
        <w:t>сельского поселения устанавливаются следующие виды территориальных зон:</w:t>
      </w:r>
    </w:p>
    <w:p w:rsidR="00145DD1" w:rsidRPr="00241244" w:rsidRDefault="00B03333" w:rsidP="00145DD1">
      <w:pPr>
        <w:tabs>
          <w:tab w:val="left" w:pos="851"/>
        </w:tabs>
        <w:spacing w:after="0" w:line="240" w:lineRule="auto"/>
        <w:ind w:firstLine="851"/>
        <w:rPr>
          <w:szCs w:val="24"/>
        </w:rPr>
      </w:pPr>
      <w:r w:rsidRPr="00241244">
        <w:rPr>
          <w:szCs w:val="24"/>
        </w:rPr>
        <w:t xml:space="preserve">Ж1 </w:t>
      </w:r>
      <w:r w:rsidR="00145DD1" w:rsidRPr="00241244">
        <w:rPr>
          <w:szCs w:val="24"/>
        </w:rPr>
        <w:t>зона застройки индивидуальными жилыми домами;</w:t>
      </w:r>
    </w:p>
    <w:p w:rsidR="00145DD1" w:rsidRPr="00241244" w:rsidRDefault="00B03333" w:rsidP="00145DD1">
      <w:pPr>
        <w:tabs>
          <w:tab w:val="left" w:pos="851"/>
        </w:tabs>
        <w:spacing w:after="0" w:line="240" w:lineRule="auto"/>
        <w:ind w:firstLine="851"/>
        <w:rPr>
          <w:szCs w:val="24"/>
        </w:rPr>
      </w:pPr>
      <w:r w:rsidRPr="00241244">
        <w:rPr>
          <w:szCs w:val="24"/>
        </w:rPr>
        <w:t xml:space="preserve">ОД </w:t>
      </w:r>
      <w:r w:rsidR="00145DD1" w:rsidRPr="00241244">
        <w:rPr>
          <w:szCs w:val="24"/>
        </w:rPr>
        <w:t>зона общественно-делового назначения;</w:t>
      </w:r>
    </w:p>
    <w:p w:rsidR="00145DD1" w:rsidRPr="00241244" w:rsidRDefault="00B03333" w:rsidP="00145DD1">
      <w:pPr>
        <w:tabs>
          <w:tab w:val="left" w:pos="851"/>
        </w:tabs>
        <w:spacing w:after="0" w:line="240" w:lineRule="auto"/>
        <w:ind w:firstLine="851"/>
        <w:rPr>
          <w:szCs w:val="24"/>
        </w:rPr>
      </w:pPr>
      <w:r w:rsidRPr="00241244">
        <w:rPr>
          <w:szCs w:val="24"/>
        </w:rPr>
        <w:t>П1</w:t>
      </w:r>
      <w:r w:rsidR="00145DD1" w:rsidRPr="00241244">
        <w:rPr>
          <w:szCs w:val="24"/>
        </w:rPr>
        <w:t>зона размещения объектов коммунально-складского назначения;</w:t>
      </w:r>
    </w:p>
    <w:p w:rsidR="00145DD1" w:rsidRPr="00241244" w:rsidRDefault="00145DD1" w:rsidP="00145DD1">
      <w:pPr>
        <w:tabs>
          <w:tab w:val="left" w:pos="851"/>
        </w:tabs>
        <w:spacing w:after="0" w:line="240" w:lineRule="auto"/>
        <w:rPr>
          <w:szCs w:val="24"/>
        </w:rPr>
      </w:pPr>
      <w:r w:rsidRPr="00241244">
        <w:rPr>
          <w:szCs w:val="24"/>
        </w:rPr>
        <w:t xml:space="preserve">              </w:t>
      </w:r>
      <w:r w:rsidR="00B03333" w:rsidRPr="00241244">
        <w:rPr>
          <w:szCs w:val="24"/>
        </w:rPr>
        <w:t>П2</w:t>
      </w:r>
      <w:r w:rsidRPr="00241244">
        <w:rPr>
          <w:szCs w:val="24"/>
        </w:rPr>
        <w:t xml:space="preserve">зона размещения производственных объектов </w:t>
      </w:r>
      <w:r w:rsidRPr="00241244">
        <w:rPr>
          <w:szCs w:val="24"/>
          <w:lang w:val="en-US"/>
        </w:rPr>
        <w:t>III</w:t>
      </w:r>
      <w:r w:rsidRPr="00241244">
        <w:rPr>
          <w:szCs w:val="24"/>
        </w:rPr>
        <w:t>-</w:t>
      </w:r>
      <w:r w:rsidRPr="00241244">
        <w:rPr>
          <w:szCs w:val="24"/>
          <w:lang w:val="en-US"/>
        </w:rPr>
        <w:t>V</w:t>
      </w:r>
      <w:r w:rsidRPr="00241244">
        <w:rPr>
          <w:szCs w:val="24"/>
        </w:rPr>
        <w:t xml:space="preserve"> класса опасности;</w:t>
      </w:r>
    </w:p>
    <w:p w:rsidR="00145DD1" w:rsidRPr="00241244" w:rsidRDefault="00B03333" w:rsidP="00145DD1">
      <w:pPr>
        <w:tabs>
          <w:tab w:val="left" w:pos="851"/>
        </w:tabs>
        <w:spacing w:after="0" w:line="240" w:lineRule="auto"/>
        <w:ind w:firstLine="851"/>
        <w:rPr>
          <w:szCs w:val="24"/>
        </w:rPr>
      </w:pPr>
      <w:r w:rsidRPr="00241244">
        <w:rPr>
          <w:szCs w:val="24"/>
        </w:rPr>
        <w:t xml:space="preserve">СХ </w:t>
      </w:r>
      <w:r w:rsidR="00145DD1" w:rsidRPr="00241244">
        <w:rPr>
          <w:szCs w:val="24"/>
        </w:rPr>
        <w:t>зона размещения объектов сельскохозяйственного назначения;</w:t>
      </w:r>
    </w:p>
    <w:p w:rsidR="00145DD1" w:rsidRPr="00241244" w:rsidRDefault="00B03333" w:rsidP="00145DD1">
      <w:pPr>
        <w:tabs>
          <w:tab w:val="left" w:pos="851"/>
        </w:tabs>
        <w:spacing w:after="0" w:line="240" w:lineRule="auto"/>
        <w:ind w:firstLine="851"/>
        <w:rPr>
          <w:szCs w:val="24"/>
        </w:rPr>
      </w:pPr>
      <w:r w:rsidRPr="00241244">
        <w:rPr>
          <w:szCs w:val="24"/>
        </w:rPr>
        <w:t>Р1</w:t>
      </w:r>
      <w:r w:rsidR="00145DD1" w:rsidRPr="00241244">
        <w:rPr>
          <w:szCs w:val="24"/>
        </w:rPr>
        <w:t>зона природного ландшафта;</w:t>
      </w:r>
    </w:p>
    <w:p w:rsidR="00145DD1" w:rsidRPr="00241244" w:rsidRDefault="00B03333" w:rsidP="00145DD1">
      <w:pPr>
        <w:spacing w:after="0" w:line="240" w:lineRule="auto"/>
        <w:ind w:firstLine="851"/>
        <w:rPr>
          <w:szCs w:val="24"/>
        </w:rPr>
      </w:pPr>
      <w:r w:rsidRPr="00241244">
        <w:rPr>
          <w:szCs w:val="24"/>
        </w:rPr>
        <w:t>Р2</w:t>
      </w:r>
      <w:r w:rsidR="00145DD1" w:rsidRPr="00241244">
        <w:rPr>
          <w:szCs w:val="24"/>
        </w:rPr>
        <w:t>зона парков, скверов;</w:t>
      </w:r>
    </w:p>
    <w:p w:rsidR="00145DD1" w:rsidRPr="00241244" w:rsidRDefault="00B03333" w:rsidP="00145DD1">
      <w:pPr>
        <w:tabs>
          <w:tab w:val="left" w:pos="851"/>
        </w:tabs>
        <w:spacing w:after="0" w:line="240" w:lineRule="auto"/>
        <w:ind w:firstLine="851"/>
        <w:rPr>
          <w:szCs w:val="24"/>
        </w:rPr>
      </w:pPr>
      <w:r w:rsidRPr="00241244">
        <w:rPr>
          <w:szCs w:val="24"/>
        </w:rPr>
        <w:t>Р3</w:t>
      </w:r>
      <w:r w:rsidR="00145DD1" w:rsidRPr="00241244">
        <w:rPr>
          <w:szCs w:val="24"/>
        </w:rPr>
        <w:t>зона зеленых насаждений;</w:t>
      </w:r>
    </w:p>
    <w:p w:rsidR="00145DD1" w:rsidRPr="00241244" w:rsidRDefault="00B03333" w:rsidP="00145DD1">
      <w:pPr>
        <w:tabs>
          <w:tab w:val="left" w:pos="851"/>
        </w:tabs>
        <w:spacing w:after="0" w:line="240" w:lineRule="auto"/>
        <w:ind w:firstLine="851"/>
        <w:rPr>
          <w:szCs w:val="24"/>
        </w:rPr>
      </w:pPr>
      <w:r w:rsidRPr="00241244">
        <w:rPr>
          <w:szCs w:val="24"/>
        </w:rPr>
        <w:t>С1</w:t>
      </w:r>
      <w:r w:rsidR="00145DD1" w:rsidRPr="00241244">
        <w:rPr>
          <w:szCs w:val="24"/>
        </w:rPr>
        <w:t>зона размещения кладбищ;</w:t>
      </w:r>
    </w:p>
    <w:p w:rsidR="00145DD1" w:rsidRPr="00241244" w:rsidRDefault="00B03333" w:rsidP="00145DD1">
      <w:pPr>
        <w:tabs>
          <w:tab w:val="left" w:pos="851"/>
        </w:tabs>
        <w:spacing w:after="0" w:line="240" w:lineRule="auto"/>
        <w:ind w:firstLine="851"/>
        <w:rPr>
          <w:szCs w:val="24"/>
        </w:rPr>
      </w:pPr>
      <w:r w:rsidRPr="00241244">
        <w:rPr>
          <w:color w:val="000000"/>
          <w:szCs w:val="24"/>
          <w:lang w:eastAsia="ar-SA"/>
        </w:rPr>
        <w:t>С2</w:t>
      </w:r>
      <w:r w:rsidR="00145DD1" w:rsidRPr="00241244">
        <w:rPr>
          <w:color w:val="000000"/>
          <w:szCs w:val="24"/>
          <w:lang w:eastAsia="ar-SA"/>
        </w:rPr>
        <w:t>зона размещения объектов обращения с отходами;</w:t>
      </w:r>
    </w:p>
    <w:p w:rsidR="00145DD1" w:rsidRPr="00241244" w:rsidRDefault="00B03333" w:rsidP="00145DD1">
      <w:pPr>
        <w:tabs>
          <w:tab w:val="left" w:pos="851"/>
        </w:tabs>
        <w:spacing w:after="0" w:line="240" w:lineRule="auto"/>
        <w:ind w:firstLine="851"/>
        <w:rPr>
          <w:szCs w:val="24"/>
        </w:rPr>
      </w:pPr>
      <w:r w:rsidRPr="00241244">
        <w:rPr>
          <w:szCs w:val="24"/>
        </w:rPr>
        <w:t>И</w:t>
      </w:r>
      <w:r w:rsidR="004B3CD4" w:rsidRPr="00241244">
        <w:rPr>
          <w:szCs w:val="24"/>
        </w:rPr>
        <w:t xml:space="preserve"> </w:t>
      </w:r>
      <w:r w:rsidR="00145DD1" w:rsidRPr="00241244">
        <w:rPr>
          <w:szCs w:val="24"/>
        </w:rPr>
        <w:t>зона размещения инженерной инфраструктуры;</w:t>
      </w:r>
    </w:p>
    <w:p w:rsidR="00833ED0" w:rsidRPr="00CD66B1" w:rsidRDefault="00833ED0" w:rsidP="00833ED0">
      <w:pPr>
        <w:pStyle w:val="310"/>
        <w:tabs>
          <w:tab w:val="left" w:pos="240"/>
          <w:tab w:val="left" w:pos="560"/>
          <w:tab w:val="left" w:pos="851"/>
        </w:tabs>
        <w:spacing w:before="0"/>
        <w:ind w:left="0"/>
        <w:rPr>
          <w:rFonts w:ascii="Times New Roman" w:hAnsi="Times New Roman" w:cs="Times New Roman"/>
          <w:szCs w:val="24"/>
        </w:rPr>
      </w:pPr>
      <w:r w:rsidRPr="00241244">
        <w:rPr>
          <w:rFonts w:ascii="Times New Roman" w:hAnsi="Times New Roman" w:cs="Times New Roman"/>
          <w:szCs w:val="24"/>
        </w:rPr>
        <w:t>5. Решения по землепользованию</w:t>
      </w:r>
      <w:r w:rsidRPr="00CD66B1">
        <w:rPr>
          <w:rFonts w:ascii="Times New Roman" w:hAnsi="Times New Roman" w:cs="Times New Roman"/>
          <w:szCs w:val="24"/>
        </w:rPr>
        <w:t xml:space="preserve"> и застройке принимаются на основании установленных настоящими Правилами градостроительных регламентов с учетом технических регламентов.</w:t>
      </w:r>
    </w:p>
    <w:p w:rsidR="00833ED0" w:rsidRPr="00CD66B1" w:rsidRDefault="00833ED0" w:rsidP="00833ED0">
      <w:pPr>
        <w:tabs>
          <w:tab w:val="left" w:pos="240"/>
          <w:tab w:val="left" w:pos="560"/>
          <w:tab w:val="left" w:pos="851"/>
        </w:tabs>
        <w:spacing w:after="0" w:line="240" w:lineRule="auto"/>
        <w:ind w:firstLine="560"/>
        <w:jc w:val="both"/>
        <w:rPr>
          <w:szCs w:val="24"/>
        </w:rPr>
      </w:pPr>
      <w:r w:rsidRPr="00CD66B1">
        <w:rPr>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33ED0" w:rsidRPr="00CD66B1" w:rsidRDefault="00833ED0" w:rsidP="00833ED0">
      <w:pPr>
        <w:pStyle w:val="310"/>
        <w:tabs>
          <w:tab w:val="left" w:pos="240"/>
          <w:tab w:val="left" w:pos="560"/>
        </w:tabs>
        <w:spacing w:before="0"/>
        <w:ind w:left="0"/>
        <w:rPr>
          <w:rFonts w:ascii="Times New Roman" w:hAnsi="Times New Roman" w:cs="Times New Roman"/>
          <w:szCs w:val="24"/>
        </w:rPr>
      </w:pPr>
      <w:r w:rsidRPr="00CD66B1">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833ED0" w:rsidRPr="00CD66B1" w:rsidRDefault="00833ED0" w:rsidP="00742E11">
      <w:pPr>
        <w:pStyle w:val="FR2"/>
        <w:tabs>
          <w:tab w:val="left" w:pos="240"/>
          <w:tab w:val="left" w:pos="560"/>
        </w:tabs>
        <w:spacing w:line="240" w:lineRule="auto"/>
        <w:ind w:firstLine="560"/>
        <w:rPr>
          <w:sz w:val="24"/>
          <w:szCs w:val="24"/>
        </w:rPr>
      </w:pPr>
      <w:r w:rsidRPr="00CD66B1">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833ED0" w:rsidRPr="00CD66B1" w:rsidRDefault="00833ED0" w:rsidP="001543DF">
      <w:pPr>
        <w:pStyle w:val="ConsNormal"/>
        <w:widowControl/>
        <w:numPr>
          <w:ilvl w:val="0"/>
          <w:numId w:val="229"/>
        </w:numPr>
        <w:tabs>
          <w:tab w:val="left" w:pos="240"/>
          <w:tab w:val="left" w:pos="560"/>
          <w:tab w:val="left" w:pos="851"/>
        </w:tabs>
        <w:suppressAutoHyphens/>
        <w:autoSpaceDN/>
        <w:adjustRightInd/>
        <w:ind w:left="0" w:right="0" w:firstLine="709"/>
        <w:jc w:val="both"/>
        <w:rPr>
          <w:rFonts w:ascii="Times New Roman" w:hAnsi="Times New Roman" w:cs="Times New Roman"/>
          <w:sz w:val="24"/>
          <w:szCs w:val="24"/>
        </w:rPr>
      </w:pPr>
      <w:r w:rsidRPr="00CD66B1">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833ED0" w:rsidRPr="00CD66B1" w:rsidRDefault="00833ED0" w:rsidP="001543DF">
      <w:pPr>
        <w:pStyle w:val="ConsNormal"/>
        <w:widowControl/>
        <w:numPr>
          <w:ilvl w:val="0"/>
          <w:numId w:val="229"/>
        </w:numPr>
        <w:tabs>
          <w:tab w:val="left" w:pos="240"/>
          <w:tab w:val="left" w:pos="560"/>
          <w:tab w:val="left" w:pos="851"/>
        </w:tabs>
        <w:ind w:left="0" w:right="0" w:firstLine="709"/>
        <w:jc w:val="both"/>
        <w:rPr>
          <w:rFonts w:ascii="Times New Roman" w:hAnsi="Times New Roman" w:cs="Times New Roman"/>
          <w:sz w:val="24"/>
          <w:szCs w:val="24"/>
        </w:rPr>
      </w:pPr>
      <w:r w:rsidRPr="00CD66B1">
        <w:rPr>
          <w:rFonts w:ascii="Times New Roman" w:hAnsi="Times New Roman" w:cs="Times New Roman"/>
          <w:snapToGrid w:val="0"/>
          <w:sz w:val="24"/>
          <w:szCs w:val="24"/>
        </w:rPr>
        <w:t>станции скорой медицинской помощи;</w:t>
      </w:r>
    </w:p>
    <w:p w:rsidR="00833ED0" w:rsidRPr="00CD66B1" w:rsidRDefault="00833ED0" w:rsidP="001543DF">
      <w:pPr>
        <w:pStyle w:val="ConsNormal"/>
        <w:widowControl/>
        <w:numPr>
          <w:ilvl w:val="0"/>
          <w:numId w:val="229"/>
        </w:numPr>
        <w:tabs>
          <w:tab w:val="left" w:pos="240"/>
          <w:tab w:val="left" w:pos="560"/>
          <w:tab w:val="left" w:pos="851"/>
        </w:tabs>
        <w:suppressAutoHyphens/>
        <w:autoSpaceDN/>
        <w:adjustRightInd/>
        <w:ind w:left="0" w:right="0" w:firstLine="709"/>
        <w:jc w:val="both"/>
        <w:rPr>
          <w:rFonts w:ascii="Times New Roman" w:hAnsi="Times New Roman" w:cs="Times New Roman"/>
          <w:sz w:val="24"/>
          <w:szCs w:val="24"/>
        </w:rPr>
      </w:pPr>
      <w:r w:rsidRPr="00CD66B1">
        <w:rPr>
          <w:rFonts w:ascii="Times New Roman" w:hAnsi="Times New Roman" w:cs="Times New Roman"/>
          <w:sz w:val="24"/>
          <w:szCs w:val="24"/>
        </w:rPr>
        <w:t>опорные пункты охраны порядка;</w:t>
      </w:r>
    </w:p>
    <w:p w:rsidR="00833ED0" w:rsidRPr="00CD66B1" w:rsidRDefault="00833ED0" w:rsidP="001543DF">
      <w:pPr>
        <w:pStyle w:val="ConsNormal"/>
        <w:widowControl/>
        <w:numPr>
          <w:ilvl w:val="0"/>
          <w:numId w:val="229"/>
        </w:numPr>
        <w:tabs>
          <w:tab w:val="left" w:pos="240"/>
          <w:tab w:val="left" w:pos="560"/>
          <w:tab w:val="left" w:pos="851"/>
        </w:tabs>
        <w:suppressAutoHyphens/>
        <w:autoSpaceDN/>
        <w:adjustRightInd/>
        <w:ind w:left="0" w:right="0" w:firstLine="709"/>
        <w:jc w:val="both"/>
        <w:rPr>
          <w:rFonts w:ascii="Times New Roman" w:hAnsi="Times New Roman" w:cs="Times New Roman"/>
          <w:sz w:val="24"/>
          <w:szCs w:val="24"/>
        </w:rPr>
      </w:pPr>
      <w:r w:rsidRPr="00CD66B1">
        <w:rPr>
          <w:rFonts w:ascii="Times New Roman" w:hAnsi="Times New Roman" w:cs="Times New Roman"/>
          <w:sz w:val="24"/>
          <w:szCs w:val="24"/>
        </w:rPr>
        <w:lastRenderedPageBreak/>
        <w:t>объекты пожарной охраны (гидранты, резервуары, пожарные водоемы);</w:t>
      </w:r>
    </w:p>
    <w:p w:rsidR="00833ED0" w:rsidRPr="00CD66B1" w:rsidRDefault="00833ED0" w:rsidP="001543DF">
      <w:pPr>
        <w:pStyle w:val="ConsNormal"/>
        <w:widowControl/>
        <w:numPr>
          <w:ilvl w:val="0"/>
          <w:numId w:val="229"/>
        </w:numPr>
        <w:tabs>
          <w:tab w:val="left" w:pos="240"/>
          <w:tab w:val="left" w:pos="560"/>
          <w:tab w:val="left" w:pos="851"/>
        </w:tabs>
        <w:suppressAutoHyphens/>
        <w:autoSpaceDN/>
        <w:adjustRightInd/>
        <w:ind w:left="0" w:right="0" w:firstLine="709"/>
        <w:jc w:val="both"/>
        <w:rPr>
          <w:rFonts w:ascii="Times New Roman" w:hAnsi="Times New Roman" w:cs="Times New Roman"/>
          <w:sz w:val="24"/>
          <w:szCs w:val="24"/>
        </w:rPr>
      </w:pPr>
      <w:r w:rsidRPr="00CD66B1">
        <w:rPr>
          <w:rFonts w:ascii="Times New Roman" w:hAnsi="Times New Roman" w:cs="Times New Roman"/>
          <w:sz w:val="24"/>
          <w:szCs w:val="24"/>
        </w:rPr>
        <w:t>пожарные депо.</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2) в границах территорий общего пользования;</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3) предназначенные для размещения линейных объектов и (или) занятые линейными объектами;</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4) предоставленные для добычи полезных ископаемых.</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 xml:space="preserve">10. Зоны действия ограничений по экологическим и санитарно-эпидемиологическим условиям отображают установленные в соответствии с федеральными законами зоны, для которых прописаны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Зоны действия ограничений по условиям охраны объектов культурного наследия отображают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На территории </w:t>
      </w:r>
      <w:r w:rsidR="00053F9F">
        <w:rPr>
          <w:szCs w:val="24"/>
        </w:rPr>
        <w:t>Денисовского</w:t>
      </w:r>
      <w:r w:rsidRPr="00CD66B1">
        <w:rPr>
          <w:szCs w:val="24"/>
        </w:rPr>
        <w:t xml:space="preserve"> сельского поселения  установлены следующие зоны с особыми условиями использования территорий:</w:t>
      </w:r>
    </w:p>
    <w:p w:rsidR="00833ED0" w:rsidRPr="00CD66B1" w:rsidRDefault="00833ED0" w:rsidP="001543DF">
      <w:pPr>
        <w:widowControl w:val="0"/>
        <w:numPr>
          <w:ilvl w:val="0"/>
          <w:numId w:val="244"/>
        </w:numPr>
        <w:suppressAutoHyphens/>
        <w:autoSpaceDE w:val="0"/>
        <w:spacing w:after="0" w:line="240" w:lineRule="auto"/>
        <w:ind w:left="1134"/>
        <w:jc w:val="both"/>
        <w:rPr>
          <w:szCs w:val="24"/>
        </w:rPr>
      </w:pPr>
      <w:r w:rsidRPr="00CD66B1">
        <w:rPr>
          <w:szCs w:val="24"/>
        </w:rPr>
        <w:t>прибрежная защитная полоса;</w:t>
      </w:r>
    </w:p>
    <w:p w:rsidR="00833ED0" w:rsidRPr="00CD66B1" w:rsidRDefault="00833ED0" w:rsidP="001543DF">
      <w:pPr>
        <w:widowControl w:val="0"/>
        <w:numPr>
          <w:ilvl w:val="0"/>
          <w:numId w:val="244"/>
        </w:numPr>
        <w:suppressAutoHyphens/>
        <w:autoSpaceDE w:val="0"/>
        <w:spacing w:after="0" w:line="240" w:lineRule="auto"/>
        <w:ind w:left="1134"/>
        <w:jc w:val="both"/>
        <w:rPr>
          <w:szCs w:val="24"/>
        </w:rPr>
      </w:pPr>
      <w:r w:rsidRPr="00CD66B1">
        <w:rPr>
          <w:szCs w:val="24"/>
        </w:rPr>
        <w:t>водоохранная зона;</w:t>
      </w:r>
    </w:p>
    <w:p w:rsidR="00833ED0" w:rsidRPr="00CD66B1" w:rsidRDefault="00833ED0" w:rsidP="001543DF">
      <w:pPr>
        <w:widowControl w:val="0"/>
        <w:numPr>
          <w:ilvl w:val="0"/>
          <w:numId w:val="244"/>
        </w:numPr>
        <w:suppressAutoHyphens/>
        <w:autoSpaceDE w:val="0"/>
        <w:spacing w:after="0" w:line="240" w:lineRule="auto"/>
        <w:ind w:left="1134"/>
        <w:jc w:val="both"/>
        <w:rPr>
          <w:szCs w:val="24"/>
        </w:rPr>
      </w:pPr>
      <w:r w:rsidRPr="00CD66B1">
        <w:rPr>
          <w:szCs w:val="24"/>
        </w:rPr>
        <w:t>санитарно-защитная зона;</w:t>
      </w:r>
    </w:p>
    <w:p w:rsidR="00833ED0" w:rsidRPr="00CD66B1" w:rsidRDefault="00833ED0" w:rsidP="001543DF">
      <w:pPr>
        <w:pStyle w:val="ConsNormal"/>
        <w:widowControl/>
        <w:numPr>
          <w:ilvl w:val="0"/>
          <w:numId w:val="244"/>
        </w:numPr>
        <w:suppressAutoHyphens/>
        <w:autoSpaceDN/>
        <w:adjustRightInd/>
        <w:ind w:left="1134" w:right="0"/>
        <w:jc w:val="both"/>
        <w:rPr>
          <w:rFonts w:ascii="Times New Roman" w:hAnsi="Times New Roman" w:cs="Times New Roman"/>
          <w:b/>
          <w:sz w:val="24"/>
          <w:szCs w:val="24"/>
        </w:rPr>
      </w:pPr>
      <w:r w:rsidRPr="00CD66B1">
        <w:rPr>
          <w:rFonts w:ascii="Times New Roman" w:hAnsi="Times New Roman" w:cs="Times New Roman"/>
          <w:color w:val="000000"/>
          <w:sz w:val="24"/>
          <w:szCs w:val="24"/>
        </w:rPr>
        <w:t>санитарно-защитная зона кладбища;</w:t>
      </w:r>
    </w:p>
    <w:p w:rsidR="00833ED0" w:rsidRPr="00CD66B1" w:rsidRDefault="00833ED0" w:rsidP="001543DF">
      <w:pPr>
        <w:pStyle w:val="ConsNormal"/>
        <w:widowControl/>
        <w:numPr>
          <w:ilvl w:val="0"/>
          <w:numId w:val="244"/>
        </w:numPr>
        <w:suppressAutoHyphens/>
        <w:autoSpaceDN/>
        <w:adjustRightInd/>
        <w:ind w:left="1134" w:right="0"/>
        <w:jc w:val="both"/>
        <w:rPr>
          <w:rFonts w:ascii="Times New Roman" w:hAnsi="Times New Roman" w:cs="Times New Roman"/>
          <w:b/>
          <w:sz w:val="24"/>
          <w:szCs w:val="24"/>
        </w:rPr>
      </w:pPr>
      <w:r w:rsidRPr="00CD66B1">
        <w:rPr>
          <w:rFonts w:ascii="Times New Roman" w:hAnsi="Times New Roman" w:cs="Times New Roman"/>
          <w:color w:val="000000"/>
          <w:sz w:val="24"/>
          <w:szCs w:val="24"/>
        </w:rPr>
        <w:t>охранная зона линий электропередачи;</w:t>
      </w:r>
    </w:p>
    <w:p w:rsidR="00833ED0" w:rsidRPr="00CD66B1" w:rsidRDefault="00833ED0" w:rsidP="001543DF">
      <w:pPr>
        <w:pStyle w:val="ConsNormal"/>
        <w:widowControl/>
        <w:numPr>
          <w:ilvl w:val="0"/>
          <w:numId w:val="244"/>
        </w:numPr>
        <w:suppressAutoHyphens/>
        <w:autoSpaceDN/>
        <w:adjustRightInd/>
        <w:ind w:left="1134" w:right="0"/>
        <w:jc w:val="both"/>
        <w:rPr>
          <w:rFonts w:ascii="Times New Roman" w:hAnsi="Times New Roman" w:cs="Times New Roman"/>
          <w:b/>
          <w:sz w:val="24"/>
          <w:szCs w:val="24"/>
        </w:rPr>
      </w:pPr>
      <w:r w:rsidRPr="00CD66B1">
        <w:rPr>
          <w:rFonts w:ascii="Times New Roman" w:hAnsi="Times New Roman" w:cs="Times New Roman"/>
          <w:color w:val="000000"/>
          <w:sz w:val="24"/>
          <w:szCs w:val="24"/>
        </w:rPr>
        <w:t>зона санитарной охраны источников водоснабжения (1 пояс);</w:t>
      </w:r>
    </w:p>
    <w:p w:rsidR="00833ED0" w:rsidRPr="00CD66B1" w:rsidRDefault="00833ED0" w:rsidP="001543DF">
      <w:pPr>
        <w:pStyle w:val="ConsNormal"/>
        <w:widowControl/>
        <w:numPr>
          <w:ilvl w:val="0"/>
          <w:numId w:val="244"/>
        </w:numPr>
        <w:suppressAutoHyphens/>
        <w:autoSpaceDN/>
        <w:adjustRightInd/>
        <w:ind w:left="1134" w:right="0"/>
        <w:jc w:val="both"/>
        <w:rPr>
          <w:rFonts w:ascii="Times New Roman" w:hAnsi="Times New Roman" w:cs="Times New Roman"/>
          <w:b/>
          <w:sz w:val="24"/>
          <w:szCs w:val="24"/>
        </w:rPr>
      </w:pPr>
      <w:r w:rsidRPr="00CD66B1">
        <w:rPr>
          <w:rFonts w:ascii="Times New Roman" w:hAnsi="Times New Roman" w:cs="Times New Roman"/>
          <w:color w:val="000000"/>
          <w:sz w:val="24"/>
          <w:szCs w:val="24"/>
        </w:rPr>
        <w:t>зона санитарной охраны источников водоснабжения (2 пояс);</w:t>
      </w:r>
    </w:p>
    <w:p w:rsidR="00833ED0" w:rsidRPr="00CD66B1" w:rsidRDefault="00833ED0" w:rsidP="001543DF">
      <w:pPr>
        <w:pStyle w:val="ConsNormal"/>
        <w:widowControl/>
        <w:numPr>
          <w:ilvl w:val="0"/>
          <w:numId w:val="244"/>
        </w:numPr>
        <w:suppressAutoHyphens/>
        <w:autoSpaceDN/>
        <w:adjustRightInd/>
        <w:ind w:left="1134" w:right="0"/>
        <w:jc w:val="both"/>
        <w:rPr>
          <w:rFonts w:ascii="Times New Roman" w:hAnsi="Times New Roman" w:cs="Times New Roman"/>
          <w:b/>
          <w:sz w:val="24"/>
          <w:szCs w:val="24"/>
        </w:rPr>
      </w:pPr>
      <w:r w:rsidRPr="00CD66B1">
        <w:rPr>
          <w:rFonts w:ascii="Times New Roman" w:hAnsi="Times New Roman" w:cs="Times New Roman"/>
          <w:color w:val="000000"/>
          <w:sz w:val="24"/>
          <w:szCs w:val="24"/>
        </w:rPr>
        <w:t>санитарно-защитная полоса водовода;</w:t>
      </w:r>
    </w:p>
    <w:p w:rsidR="00833ED0" w:rsidRPr="00CD66B1" w:rsidRDefault="00833ED0" w:rsidP="001543DF">
      <w:pPr>
        <w:pStyle w:val="ConsNormal"/>
        <w:widowControl/>
        <w:numPr>
          <w:ilvl w:val="0"/>
          <w:numId w:val="244"/>
        </w:numPr>
        <w:suppressAutoHyphens/>
        <w:autoSpaceDN/>
        <w:adjustRightInd/>
        <w:ind w:left="1134" w:right="0"/>
        <w:jc w:val="both"/>
        <w:rPr>
          <w:rFonts w:ascii="Times New Roman" w:hAnsi="Times New Roman" w:cs="Times New Roman"/>
          <w:b/>
          <w:sz w:val="24"/>
          <w:szCs w:val="24"/>
        </w:rPr>
      </w:pPr>
      <w:r w:rsidRPr="00CD66B1">
        <w:rPr>
          <w:rFonts w:ascii="Times New Roman" w:hAnsi="Times New Roman" w:cs="Times New Roman"/>
          <w:color w:val="000000"/>
          <w:sz w:val="24"/>
          <w:szCs w:val="24"/>
        </w:rPr>
        <w:t>охранная зона газопроводов;</w:t>
      </w:r>
    </w:p>
    <w:p w:rsidR="00833ED0" w:rsidRPr="00CD66B1" w:rsidRDefault="00481C3A" w:rsidP="001543DF">
      <w:pPr>
        <w:pStyle w:val="ConsNormal"/>
        <w:widowControl/>
        <w:numPr>
          <w:ilvl w:val="0"/>
          <w:numId w:val="244"/>
        </w:numPr>
        <w:suppressAutoHyphens/>
        <w:autoSpaceDN/>
        <w:adjustRightInd/>
        <w:ind w:left="1134" w:right="0"/>
        <w:jc w:val="both"/>
        <w:rPr>
          <w:rFonts w:ascii="Times New Roman" w:hAnsi="Times New Roman" w:cs="Times New Roman"/>
          <w:b/>
          <w:sz w:val="24"/>
          <w:szCs w:val="24"/>
        </w:rPr>
      </w:pPr>
      <w:r>
        <w:rPr>
          <w:rFonts w:ascii="Times New Roman" w:hAnsi="Times New Roman" w:cs="Times New Roman"/>
          <w:color w:val="000000"/>
          <w:sz w:val="24"/>
          <w:szCs w:val="24"/>
        </w:rPr>
        <w:t>санитарно-защитная зона скотомогильника</w:t>
      </w:r>
      <w:r w:rsidR="00833ED0" w:rsidRPr="00CD66B1">
        <w:rPr>
          <w:rFonts w:ascii="Times New Roman" w:hAnsi="Times New Roman" w:cs="Times New Roman"/>
          <w:color w:val="000000"/>
          <w:sz w:val="24"/>
          <w:szCs w:val="24"/>
        </w:rPr>
        <w:t>.</w:t>
      </w:r>
    </w:p>
    <w:p w:rsidR="00833ED0" w:rsidRPr="00CD66B1" w:rsidRDefault="00833ED0" w:rsidP="00833ED0">
      <w:pPr>
        <w:pStyle w:val="310"/>
        <w:tabs>
          <w:tab w:val="left" w:pos="240"/>
          <w:tab w:val="left" w:pos="560"/>
        </w:tabs>
        <w:spacing w:before="0"/>
        <w:ind w:left="0"/>
        <w:rPr>
          <w:rFonts w:ascii="Times New Roman" w:hAnsi="Times New Roman" w:cs="Times New Roman"/>
          <w:szCs w:val="24"/>
        </w:rPr>
      </w:pPr>
      <w:r w:rsidRPr="00CD66B1">
        <w:rPr>
          <w:rFonts w:ascii="Times New Roman" w:hAnsi="Times New Roman" w:cs="Times New Roman"/>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833ED0" w:rsidRPr="00CD66B1" w:rsidRDefault="00833ED0" w:rsidP="00833ED0">
      <w:pPr>
        <w:pStyle w:val="FR2"/>
        <w:tabs>
          <w:tab w:val="left" w:pos="240"/>
          <w:tab w:val="left" w:pos="560"/>
        </w:tabs>
        <w:spacing w:line="240" w:lineRule="auto"/>
        <w:ind w:firstLine="560"/>
        <w:rPr>
          <w:sz w:val="24"/>
          <w:szCs w:val="24"/>
        </w:rPr>
      </w:pPr>
      <w:r w:rsidRPr="00CD66B1">
        <w:rPr>
          <w:sz w:val="24"/>
          <w:szCs w:val="24"/>
        </w:rPr>
        <w:t>На земельные участки и объекты капитального строительства в границах территориальной зоны, расположенные одновременно на территории зоны с особыми условиями использования территорий, действуют также ограничения использования, установленные в соответствии с законодательством Российской Федерации для соответствующей зоны с особыми условиями использования территорий.</w:t>
      </w:r>
    </w:p>
    <w:p w:rsidR="00833ED0" w:rsidRPr="00CD66B1" w:rsidRDefault="00833ED0" w:rsidP="00833ED0">
      <w:pPr>
        <w:autoSpaceDN w:val="0"/>
        <w:adjustRightInd w:val="0"/>
        <w:spacing w:after="0" w:line="240" w:lineRule="auto"/>
        <w:ind w:firstLine="709"/>
        <w:jc w:val="both"/>
        <w:rPr>
          <w:szCs w:val="24"/>
        </w:rPr>
      </w:pPr>
      <w:r w:rsidRPr="00CD66B1">
        <w:rPr>
          <w:szCs w:val="24"/>
        </w:rPr>
        <w:lastRenderedPageBreak/>
        <w:t>12. Для каждого земельного участка, иного объекта недвижимости разрешенным считается такое использование, которое соответствует:</w:t>
      </w:r>
    </w:p>
    <w:p w:rsidR="00833ED0" w:rsidRPr="00CD66B1" w:rsidRDefault="00833ED0" w:rsidP="00833ED0">
      <w:pPr>
        <w:autoSpaceDN w:val="0"/>
        <w:adjustRightInd w:val="0"/>
        <w:spacing w:after="0" w:line="240" w:lineRule="auto"/>
        <w:ind w:firstLine="709"/>
        <w:jc w:val="both"/>
        <w:rPr>
          <w:szCs w:val="24"/>
        </w:rPr>
      </w:pPr>
      <w:r w:rsidRPr="00CD66B1">
        <w:rPr>
          <w:szCs w:val="24"/>
        </w:rPr>
        <w:t>а) градостроительным регламентам настоящих Правил;</w:t>
      </w:r>
    </w:p>
    <w:p w:rsidR="00833ED0" w:rsidRPr="00CD66B1" w:rsidRDefault="00833ED0" w:rsidP="00833ED0">
      <w:pPr>
        <w:autoSpaceDN w:val="0"/>
        <w:adjustRightInd w:val="0"/>
        <w:spacing w:after="0" w:line="240" w:lineRule="auto"/>
        <w:ind w:firstLine="709"/>
        <w:jc w:val="both"/>
        <w:rPr>
          <w:szCs w:val="24"/>
        </w:rPr>
      </w:pPr>
      <w:r w:rsidRPr="00CD66B1">
        <w:rPr>
          <w:szCs w:val="24"/>
        </w:rPr>
        <w:t>б)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33ED0" w:rsidRPr="00CD66B1" w:rsidRDefault="00833ED0" w:rsidP="00833ED0">
      <w:pPr>
        <w:autoSpaceDN w:val="0"/>
        <w:adjustRightInd w:val="0"/>
        <w:spacing w:after="0" w:line="240" w:lineRule="auto"/>
        <w:ind w:firstLine="709"/>
        <w:jc w:val="both"/>
        <w:rPr>
          <w:szCs w:val="24"/>
        </w:rPr>
      </w:pPr>
      <w:r w:rsidRPr="00CD66B1">
        <w:rPr>
          <w:szCs w:val="24"/>
        </w:rPr>
        <w:t>в)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33ED0" w:rsidRPr="00CD66B1" w:rsidRDefault="00833ED0" w:rsidP="00833ED0">
      <w:pPr>
        <w:autoSpaceDN w:val="0"/>
        <w:adjustRightInd w:val="0"/>
        <w:spacing w:after="0" w:line="240" w:lineRule="auto"/>
        <w:ind w:firstLine="709"/>
        <w:jc w:val="both"/>
        <w:rPr>
          <w:szCs w:val="24"/>
        </w:rPr>
      </w:pPr>
      <w:r w:rsidRPr="00CD66B1">
        <w:rPr>
          <w:szCs w:val="24"/>
        </w:rPr>
        <w:t>13. Перечни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833ED0" w:rsidRPr="00CD66B1" w:rsidRDefault="00833ED0" w:rsidP="00833ED0">
      <w:pPr>
        <w:autoSpaceDN w:val="0"/>
        <w:adjustRightInd w:val="0"/>
        <w:spacing w:after="0" w:line="240" w:lineRule="auto"/>
        <w:ind w:firstLine="709"/>
        <w:jc w:val="both"/>
        <w:rPr>
          <w:szCs w:val="24"/>
        </w:rPr>
      </w:pPr>
      <w:r w:rsidRPr="00CD66B1">
        <w:rPr>
          <w:szCs w:val="24"/>
        </w:rPr>
        <w:t>14. Состав градостроительных регламентов в части видов разрешенного использования недвижимости включает:</w:t>
      </w:r>
    </w:p>
    <w:p w:rsidR="00833ED0" w:rsidRPr="00CD66B1" w:rsidRDefault="00833ED0" w:rsidP="00833ED0">
      <w:pPr>
        <w:autoSpaceDN w:val="0"/>
        <w:adjustRightInd w:val="0"/>
        <w:spacing w:after="0" w:line="240" w:lineRule="auto"/>
        <w:ind w:firstLine="709"/>
        <w:jc w:val="both"/>
        <w:rPr>
          <w:szCs w:val="24"/>
        </w:rPr>
      </w:pPr>
      <w:r w:rsidRPr="00CD66B1">
        <w:rPr>
          <w:szCs w:val="24"/>
        </w:rPr>
        <w:t>а)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833ED0" w:rsidRPr="00CD66B1" w:rsidRDefault="00833ED0" w:rsidP="00833ED0">
      <w:pPr>
        <w:autoSpaceDN w:val="0"/>
        <w:adjustRightInd w:val="0"/>
        <w:spacing w:after="0" w:line="240" w:lineRule="auto"/>
        <w:ind w:firstLine="709"/>
        <w:jc w:val="both"/>
        <w:rPr>
          <w:szCs w:val="24"/>
        </w:rPr>
      </w:pPr>
      <w:r w:rsidRPr="00CD66B1">
        <w:rPr>
          <w:szCs w:val="24"/>
        </w:rPr>
        <w:t>б) условно разрешенные виды использования, требующие получения разрешения, которое принимается с применением процедур публичных слушаний Главой администрации</w:t>
      </w:r>
      <w:r w:rsidR="0031623A">
        <w:rPr>
          <w:szCs w:val="24"/>
        </w:rPr>
        <w:t xml:space="preserve"> Ремонтненского района</w:t>
      </w:r>
      <w:r w:rsidRPr="00CD66B1">
        <w:rPr>
          <w:szCs w:val="24"/>
        </w:rPr>
        <w:t xml:space="preserve"> на основании заключения о результатах публичных слушаний и рекомендации Комиссии;</w:t>
      </w:r>
    </w:p>
    <w:p w:rsidR="00833ED0" w:rsidRPr="00CD66B1" w:rsidRDefault="00833ED0" w:rsidP="00833ED0">
      <w:pPr>
        <w:autoSpaceDN w:val="0"/>
        <w:adjustRightInd w:val="0"/>
        <w:spacing w:after="0" w:line="240" w:lineRule="auto"/>
        <w:ind w:firstLine="709"/>
        <w:jc w:val="both"/>
        <w:rPr>
          <w:szCs w:val="24"/>
        </w:rPr>
      </w:pPr>
      <w:r w:rsidRPr="00CD66B1">
        <w:rPr>
          <w:szCs w:val="24"/>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33ED0" w:rsidRPr="00CD66B1" w:rsidRDefault="00833ED0" w:rsidP="00833ED0">
      <w:pPr>
        <w:autoSpaceDN w:val="0"/>
        <w:adjustRightInd w:val="0"/>
        <w:spacing w:after="0" w:line="240" w:lineRule="auto"/>
        <w:ind w:firstLine="709"/>
        <w:jc w:val="both"/>
        <w:rPr>
          <w:szCs w:val="24"/>
        </w:rPr>
      </w:pPr>
      <w:r w:rsidRPr="00CD66B1">
        <w:rPr>
          <w:szCs w:val="24"/>
        </w:rPr>
        <w:t>15.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из числа видов использования недвижимости, разрешенных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833ED0" w:rsidRPr="002F1967"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68" w:name="_Toc316986256"/>
      <w:bookmarkStart w:id="69" w:name="_Toc52533852"/>
      <w:bookmarkStart w:id="70" w:name="_Toc52534104"/>
      <w:bookmarkStart w:id="71" w:name="_Toc52534386"/>
      <w:bookmarkStart w:id="72" w:name="_Toc52540683"/>
      <w:r w:rsidRPr="002F1967">
        <w:rPr>
          <w:sz w:val="24"/>
          <w:szCs w:val="24"/>
        </w:rPr>
        <w:t xml:space="preserve">Статья 10. Комиссия по </w:t>
      </w:r>
      <w:r w:rsidR="00B03333" w:rsidRPr="002F1967">
        <w:rPr>
          <w:sz w:val="24"/>
          <w:szCs w:val="24"/>
        </w:rPr>
        <w:t xml:space="preserve">внесению изменений в проекты правил </w:t>
      </w:r>
      <w:r w:rsidRPr="002F1967">
        <w:rPr>
          <w:sz w:val="24"/>
          <w:szCs w:val="24"/>
        </w:rPr>
        <w:t xml:space="preserve"> проекта правил землепользования и застройки</w:t>
      </w:r>
      <w:bookmarkEnd w:id="68"/>
      <w:bookmarkEnd w:id="69"/>
      <w:bookmarkEnd w:id="70"/>
      <w:bookmarkEnd w:id="71"/>
      <w:bookmarkEnd w:id="72"/>
      <w:r w:rsidR="00B03333" w:rsidRPr="002F1967">
        <w:rPr>
          <w:sz w:val="24"/>
          <w:szCs w:val="24"/>
        </w:rPr>
        <w:t xml:space="preserve"> сельских поселений Ремонтненского района Ростовской области (далее комиссия по правилам землепользования и застройки)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w:t>
      </w:r>
      <w:r w:rsidR="009C1C54">
        <w:rPr>
          <w:szCs w:val="24"/>
        </w:rPr>
        <w:t>Ремонтненского района</w:t>
      </w:r>
      <w:r w:rsidRPr="00CD66B1">
        <w:rPr>
          <w:szCs w:val="24"/>
        </w:rPr>
        <w:t xml:space="preserve"> и сформирована для обеспечения реализации настоящих Правил.</w:t>
      </w:r>
    </w:p>
    <w:p w:rsidR="00833ED0" w:rsidRPr="00CD66B1" w:rsidRDefault="00B03333" w:rsidP="00833ED0">
      <w:pPr>
        <w:tabs>
          <w:tab w:val="left" w:pos="240"/>
          <w:tab w:val="left" w:pos="560"/>
        </w:tabs>
        <w:spacing w:after="0" w:line="240" w:lineRule="auto"/>
        <w:ind w:firstLine="560"/>
        <w:jc w:val="both"/>
        <w:rPr>
          <w:szCs w:val="24"/>
        </w:rPr>
      </w:pPr>
      <w:r>
        <w:rPr>
          <w:szCs w:val="24"/>
        </w:rPr>
        <w:t>2.</w:t>
      </w:r>
      <w:r w:rsidR="00833ED0" w:rsidRPr="00CD66B1">
        <w:rPr>
          <w:szCs w:val="24"/>
        </w:rPr>
        <w:t xml:space="preserve">Комиссия формируется на основании правового акта главы </w:t>
      </w:r>
      <w:r w:rsidR="00481C3A">
        <w:rPr>
          <w:szCs w:val="24"/>
        </w:rPr>
        <w:t>Администрации Ремонтненского района</w:t>
      </w:r>
      <w:r w:rsidR="00833ED0" w:rsidRPr="00CD66B1">
        <w:rPr>
          <w:szCs w:val="24"/>
        </w:rPr>
        <w:t xml:space="preserve">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833ED0" w:rsidRPr="00CD66B1" w:rsidRDefault="00B03333" w:rsidP="00833ED0">
      <w:pPr>
        <w:tabs>
          <w:tab w:val="left" w:pos="240"/>
          <w:tab w:val="left" w:pos="560"/>
        </w:tabs>
        <w:spacing w:after="0" w:line="240" w:lineRule="auto"/>
        <w:ind w:firstLine="560"/>
        <w:jc w:val="both"/>
        <w:rPr>
          <w:szCs w:val="24"/>
        </w:rPr>
      </w:pPr>
      <w:r>
        <w:rPr>
          <w:szCs w:val="24"/>
        </w:rPr>
        <w:t>3.</w:t>
      </w:r>
      <w:r w:rsidR="00833ED0" w:rsidRPr="00CD66B1">
        <w:rPr>
          <w:szCs w:val="24"/>
        </w:rPr>
        <w:t>Комиссия:</w:t>
      </w:r>
    </w:p>
    <w:p w:rsidR="00833ED0" w:rsidRPr="00CD66B1" w:rsidRDefault="00833ED0" w:rsidP="001543DF">
      <w:pPr>
        <w:widowControl w:val="0"/>
        <w:numPr>
          <w:ilvl w:val="0"/>
          <w:numId w:val="226"/>
        </w:numPr>
        <w:tabs>
          <w:tab w:val="left" w:pos="240"/>
          <w:tab w:val="left" w:pos="560"/>
          <w:tab w:val="left" w:pos="1047"/>
          <w:tab w:val="left" w:pos="1179"/>
          <w:tab w:val="left" w:pos="1311"/>
          <w:tab w:val="left" w:pos="1443"/>
        </w:tabs>
        <w:suppressAutoHyphens/>
        <w:autoSpaceDE w:val="0"/>
        <w:spacing w:after="0" w:line="240" w:lineRule="auto"/>
        <w:ind w:left="0" w:firstLine="560"/>
        <w:jc w:val="both"/>
        <w:rPr>
          <w:szCs w:val="24"/>
        </w:rPr>
      </w:pPr>
      <w:r w:rsidRPr="00CD66B1">
        <w:rPr>
          <w:szCs w:val="24"/>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833ED0" w:rsidRPr="00CD66B1" w:rsidRDefault="00833ED0" w:rsidP="001543DF">
      <w:pPr>
        <w:widowControl w:val="0"/>
        <w:numPr>
          <w:ilvl w:val="0"/>
          <w:numId w:val="226"/>
        </w:numPr>
        <w:tabs>
          <w:tab w:val="clear" w:pos="915"/>
          <w:tab w:val="left" w:pos="240"/>
          <w:tab w:val="left" w:pos="560"/>
          <w:tab w:val="left" w:pos="906"/>
          <w:tab w:val="left" w:pos="966"/>
        </w:tabs>
        <w:suppressAutoHyphens/>
        <w:autoSpaceDE w:val="0"/>
        <w:spacing w:after="0" w:line="240" w:lineRule="auto"/>
        <w:ind w:left="0" w:firstLine="560"/>
        <w:jc w:val="both"/>
        <w:rPr>
          <w:szCs w:val="24"/>
        </w:rPr>
      </w:pPr>
      <w:r w:rsidRPr="00CD66B1">
        <w:rPr>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833ED0" w:rsidRPr="00CD66B1" w:rsidRDefault="00833ED0" w:rsidP="001543DF">
      <w:pPr>
        <w:widowControl w:val="0"/>
        <w:numPr>
          <w:ilvl w:val="0"/>
          <w:numId w:val="226"/>
        </w:numPr>
        <w:tabs>
          <w:tab w:val="left" w:pos="240"/>
          <w:tab w:val="left" w:pos="560"/>
          <w:tab w:val="left" w:pos="915"/>
          <w:tab w:val="left" w:pos="993"/>
        </w:tabs>
        <w:suppressAutoHyphens/>
        <w:autoSpaceDE w:val="0"/>
        <w:spacing w:after="0" w:line="240" w:lineRule="auto"/>
        <w:ind w:left="0" w:firstLine="560"/>
        <w:jc w:val="both"/>
        <w:rPr>
          <w:szCs w:val="24"/>
        </w:rPr>
      </w:pPr>
      <w:r w:rsidRPr="00CD66B1">
        <w:rPr>
          <w:szCs w:val="24"/>
        </w:rPr>
        <w:lastRenderedPageBreak/>
        <w:t>решает иные задачи, связанные с регулированием землепользования и застройки.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2. По вопросам реализации и применения настоящих Правил иные органы:</w:t>
      </w:r>
    </w:p>
    <w:p w:rsidR="00833ED0" w:rsidRPr="00CD66B1" w:rsidRDefault="00833ED0" w:rsidP="001543DF">
      <w:pPr>
        <w:widowControl w:val="0"/>
        <w:numPr>
          <w:ilvl w:val="0"/>
          <w:numId w:val="227"/>
        </w:numPr>
        <w:tabs>
          <w:tab w:val="left" w:pos="240"/>
          <w:tab w:val="left" w:pos="560"/>
          <w:tab w:val="left" w:pos="1047"/>
          <w:tab w:val="left" w:pos="1474"/>
          <w:tab w:val="left" w:pos="1901"/>
          <w:tab w:val="left" w:pos="2328"/>
        </w:tabs>
        <w:suppressAutoHyphens/>
        <w:autoSpaceDE w:val="0"/>
        <w:spacing w:after="0" w:line="240" w:lineRule="auto"/>
        <w:ind w:left="0" w:firstLine="560"/>
        <w:jc w:val="both"/>
        <w:rPr>
          <w:szCs w:val="24"/>
        </w:rPr>
      </w:pPr>
      <w:r w:rsidRPr="00CD66B1">
        <w:rPr>
          <w:szCs w:val="24"/>
        </w:rPr>
        <w:t>по запросу Комиссии предоставляют в ее адрес заключения по вопросам, связанным с проведением публичных слушаний;</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833ED0" w:rsidRPr="00CD66B1" w:rsidRDefault="00833ED0" w:rsidP="001543DF">
      <w:pPr>
        <w:pStyle w:val="1"/>
        <w:keepLines w:val="0"/>
        <w:numPr>
          <w:ilvl w:val="0"/>
          <w:numId w:val="223"/>
        </w:numPr>
        <w:suppressAutoHyphens/>
        <w:spacing w:before="0" w:line="240" w:lineRule="auto"/>
        <w:ind w:firstLine="709"/>
        <w:jc w:val="both"/>
        <w:rPr>
          <w:sz w:val="24"/>
          <w:szCs w:val="24"/>
        </w:rPr>
      </w:pPr>
      <w:bookmarkStart w:id="73" w:name="_Toc316986257"/>
      <w:bookmarkStart w:id="74" w:name="_Toc52533853"/>
      <w:bookmarkStart w:id="75" w:name="_Toc52534105"/>
      <w:bookmarkStart w:id="76" w:name="_Toc52534387"/>
      <w:bookmarkStart w:id="77" w:name="_Toc52540684"/>
      <w:r w:rsidRPr="00CD66B1">
        <w:rPr>
          <w:sz w:val="24"/>
          <w:szCs w:val="24"/>
        </w:rPr>
        <w:t>Статья.11 Полномочия органов местного самоуправления по регулированию землепользования и застройки</w:t>
      </w:r>
      <w:bookmarkEnd w:id="73"/>
      <w:bookmarkEnd w:id="74"/>
      <w:bookmarkEnd w:id="75"/>
      <w:bookmarkEnd w:id="76"/>
      <w:bookmarkEnd w:id="77"/>
    </w:p>
    <w:p w:rsidR="002A45F9" w:rsidRPr="006B4BA1" w:rsidRDefault="002A45F9" w:rsidP="002A45F9">
      <w:pPr>
        <w:numPr>
          <w:ilvl w:val="0"/>
          <w:numId w:val="223"/>
        </w:numPr>
        <w:autoSpaceDN w:val="0"/>
        <w:adjustRightInd w:val="0"/>
        <w:spacing w:after="0" w:line="240" w:lineRule="auto"/>
        <w:ind w:firstLine="709"/>
        <w:jc w:val="both"/>
        <w:rPr>
          <w:szCs w:val="24"/>
        </w:rPr>
      </w:pPr>
      <w:bookmarkStart w:id="78" w:name="_Toc316986258"/>
      <w:r w:rsidRPr="006B4BA1">
        <w:rPr>
          <w:szCs w:val="24"/>
        </w:rPr>
        <w:t>1.</w:t>
      </w:r>
      <w:r>
        <w:rPr>
          <w:szCs w:val="24"/>
        </w:rPr>
        <w:t xml:space="preserve"> Полномочия Собрания депутатов Ремонтненского района</w:t>
      </w:r>
      <w:r w:rsidRPr="006B4BA1">
        <w:rPr>
          <w:szCs w:val="24"/>
        </w:rPr>
        <w:t xml:space="preserve"> в области регулирования отношений по вопросам землепользования и застройки.</w:t>
      </w:r>
    </w:p>
    <w:p w:rsidR="002A45F9" w:rsidRDefault="002A45F9" w:rsidP="002A45F9">
      <w:pPr>
        <w:numPr>
          <w:ilvl w:val="0"/>
          <w:numId w:val="223"/>
        </w:numPr>
        <w:autoSpaceDN w:val="0"/>
        <w:adjustRightInd w:val="0"/>
        <w:spacing w:after="0" w:line="240" w:lineRule="auto"/>
        <w:ind w:firstLine="709"/>
        <w:jc w:val="both"/>
        <w:rPr>
          <w:szCs w:val="24"/>
        </w:rPr>
      </w:pPr>
      <w:r w:rsidRPr="006B4BA1">
        <w:rPr>
          <w:szCs w:val="24"/>
        </w:rPr>
        <w:t xml:space="preserve">К полномочиям Собрания депутатов </w:t>
      </w:r>
      <w:r>
        <w:rPr>
          <w:szCs w:val="24"/>
        </w:rPr>
        <w:t>Ремонтненского района</w:t>
      </w:r>
      <w:r w:rsidRPr="006B4BA1">
        <w:rPr>
          <w:szCs w:val="24"/>
        </w:rPr>
        <w:t xml:space="preserve"> в области регулирования отношений по вопросам землепользования и застройки </w:t>
      </w:r>
      <w:r>
        <w:rPr>
          <w:szCs w:val="24"/>
        </w:rPr>
        <w:t xml:space="preserve">на территории </w:t>
      </w:r>
      <w:r w:rsidR="00053F9F">
        <w:rPr>
          <w:szCs w:val="24"/>
        </w:rPr>
        <w:t xml:space="preserve">Денисовского </w:t>
      </w:r>
      <w:r>
        <w:rPr>
          <w:szCs w:val="24"/>
        </w:rPr>
        <w:t>сельского поселения относится принятие Решения об утверждении проекта Правил и утверждение внесения изменений в Правила.</w:t>
      </w:r>
    </w:p>
    <w:p w:rsidR="002A45F9" w:rsidRPr="006B4BA1" w:rsidRDefault="002A45F9" w:rsidP="002A45F9">
      <w:pPr>
        <w:numPr>
          <w:ilvl w:val="0"/>
          <w:numId w:val="223"/>
        </w:numPr>
        <w:autoSpaceDN w:val="0"/>
        <w:adjustRightInd w:val="0"/>
        <w:spacing w:after="0" w:line="240" w:lineRule="auto"/>
        <w:ind w:firstLine="709"/>
        <w:jc w:val="both"/>
        <w:rPr>
          <w:szCs w:val="24"/>
        </w:rPr>
      </w:pPr>
      <w:r w:rsidRPr="006B4BA1">
        <w:rPr>
          <w:szCs w:val="24"/>
        </w:rPr>
        <w:t xml:space="preserve">2. Полномочия Администрации </w:t>
      </w:r>
      <w:r>
        <w:rPr>
          <w:szCs w:val="24"/>
        </w:rPr>
        <w:t>Ремонтненского района</w:t>
      </w:r>
      <w:r w:rsidRPr="006B4BA1">
        <w:rPr>
          <w:szCs w:val="24"/>
        </w:rPr>
        <w:t xml:space="preserve"> в области регулирования отношений по вопросам землепользования и застройки</w:t>
      </w:r>
      <w:r>
        <w:rPr>
          <w:szCs w:val="24"/>
        </w:rPr>
        <w:t xml:space="preserve"> </w:t>
      </w:r>
      <w:r w:rsidR="00053F9F">
        <w:rPr>
          <w:szCs w:val="24"/>
        </w:rPr>
        <w:t>Денисовского</w:t>
      </w:r>
      <w:r>
        <w:rPr>
          <w:szCs w:val="24"/>
        </w:rPr>
        <w:t xml:space="preserve"> сельского поселения</w:t>
      </w:r>
      <w:r w:rsidRPr="006B4BA1">
        <w:rPr>
          <w:szCs w:val="24"/>
        </w:rPr>
        <w:t>.</w:t>
      </w:r>
      <w:r w:rsidR="00B03333">
        <w:rPr>
          <w:szCs w:val="24"/>
        </w:rPr>
        <w:t xml:space="preserve"> Принятие решений проекта </w:t>
      </w:r>
      <w:r w:rsidR="004E05B2">
        <w:rPr>
          <w:szCs w:val="24"/>
        </w:rPr>
        <w:t>(проектов)о внесении изменений в ПЗЗ сельского поселения (сельский поселений) Ремонтненского района.</w:t>
      </w:r>
    </w:p>
    <w:p w:rsidR="002A45F9" w:rsidRDefault="002A45F9" w:rsidP="002A45F9">
      <w:pPr>
        <w:numPr>
          <w:ilvl w:val="0"/>
          <w:numId w:val="223"/>
        </w:numPr>
        <w:autoSpaceDN w:val="0"/>
        <w:adjustRightInd w:val="0"/>
        <w:spacing w:after="0" w:line="240" w:lineRule="auto"/>
        <w:ind w:firstLine="709"/>
        <w:jc w:val="both"/>
        <w:rPr>
          <w:szCs w:val="24"/>
        </w:rPr>
      </w:pPr>
      <w:r w:rsidRPr="006B4BA1">
        <w:rPr>
          <w:szCs w:val="24"/>
        </w:rPr>
        <w:t xml:space="preserve">К полномочиям Администрации </w:t>
      </w:r>
      <w:r>
        <w:rPr>
          <w:szCs w:val="24"/>
        </w:rPr>
        <w:t>Ремонтненского района</w:t>
      </w:r>
      <w:r w:rsidRPr="006B4BA1">
        <w:rPr>
          <w:szCs w:val="24"/>
        </w:rPr>
        <w:t xml:space="preserve"> (далее также - Администрация) в области регулирования отношений по вопросам землепользования и застройки</w:t>
      </w:r>
      <w:r>
        <w:rPr>
          <w:szCs w:val="24"/>
        </w:rPr>
        <w:t xml:space="preserve"> </w:t>
      </w:r>
      <w:r w:rsidR="00053F9F">
        <w:rPr>
          <w:szCs w:val="24"/>
        </w:rPr>
        <w:t>Денисовского</w:t>
      </w:r>
      <w:r>
        <w:rPr>
          <w:szCs w:val="24"/>
        </w:rPr>
        <w:t xml:space="preserve"> сельского поселения</w:t>
      </w:r>
      <w:r w:rsidRPr="006B4BA1">
        <w:rPr>
          <w:szCs w:val="24"/>
        </w:rPr>
        <w:t xml:space="preserve"> относятся:</w:t>
      </w:r>
      <w:r w:rsidRPr="00256BC1">
        <w:rPr>
          <w:szCs w:val="24"/>
        </w:rPr>
        <w:t xml:space="preserve"> </w:t>
      </w:r>
    </w:p>
    <w:p w:rsidR="002A45F9" w:rsidRDefault="002A45F9" w:rsidP="002A45F9">
      <w:pPr>
        <w:numPr>
          <w:ilvl w:val="0"/>
          <w:numId w:val="223"/>
        </w:numPr>
        <w:autoSpaceDN w:val="0"/>
        <w:adjustRightInd w:val="0"/>
        <w:spacing w:after="0" w:line="240" w:lineRule="auto"/>
        <w:ind w:firstLine="709"/>
        <w:jc w:val="both"/>
        <w:rPr>
          <w:szCs w:val="24"/>
        </w:rPr>
      </w:pPr>
      <w:r>
        <w:rPr>
          <w:szCs w:val="24"/>
        </w:rPr>
        <w:t>1)</w:t>
      </w:r>
      <w:r w:rsidRPr="006B4BA1">
        <w:rPr>
          <w:szCs w:val="24"/>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муниципального образования «</w:t>
      </w:r>
      <w:r w:rsidR="00053F9F">
        <w:rPr>
          <w:szCs w:val="24"/>
        </w:rPr>
        <w:t>Денисовское</w:t>
      </w:r>
      <w:r w:rsidRPr="006B4BA1">
        <w:rPr>
          <w:szCs w:val="24"/>
        </w:rPr>
        <w:t xml:space="preserve"> сельское поселение»;</w:t>
      </w:r>
    </w:p>
    <w:p w:rsidR="002A45F9" w:rsidRDefault="002A45F9" w:rsidP="002A45F9">
      <w:pPr>
        <w:numPr>
          <w:ilvl w:val="0"/>
          <w:numId w:val="223"/>
        </w:numPr>
        <w:autoSpaceDN w:val="0"/>
        <w:adjustRightInd w:val="0"/>
        <w:spacing w:after="0" w:line="240" w:lineRule="auto"/>
        <w:ind w:firstLine="709"/>
        <w:jc w:val="both"/>
        <w:rPr>
          <w:szCs w:val="24"/>
        </w:rPr>
      </w:pPr>
      <w:r w:rsidRPr="006B4BA1">
        <w:rPr>
          <w:szCs w:val="24"/>
        </w:rPr>
        <w:t xml:space="preserve">2)определение порядка управления и распоряжения имуществом, находящимся в муниципальной собственности </w:t>
      </w:r>
      <w:r w:rsidR="00053F9F">
        <w:rPr>
          <w:szCs w:val="24"/>
        </w:rPr>
        <w:t>Денисовского</w:t>
      </w:r>
      <w:r w:rsidRPr="006B4BA1">
        <w:rPr>
          <w:szCs w:val="24"/>
        </w:rPr>
        <w:t xml:space="preserve"> сельского поселения;</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3</w:t>
      </w:r>
      <w:r w:rsidRPr="006B4BA1">
        <w:rPr>
          <w:szCs w:val="24"/>
        </w:rPr>
        <w:t xml:space="preserve">)установление порядка организации и проведения публичных слушаний по вопросам Градостроительной деятельности на территории </w:t>
      </w:r>
      <w:r w:rsidR="00053F9F">
        <w:rPr>
          <w:szCs w:val="24"/>
        </w:rPr>
        <w:t>Денисовского</w:t>
      </w:r>
      <w:r>
        <w:rPr>
          <w:szCs w:val="24"/>
        </w:rPr>
        <w:t xml:space="preserve"> </w:t>
      </w:r>
      <w:r w:rsidRPr="006B4BA1">
        <w:rPr>
          <w:szCs w:val="24"/>
        </w:rPr>
        <w:t>сельско</w:t>
      </w:r>
      <w:r>
        <w:rPr>
          <w:szCs w:val="24"/>
        </w:rPr>
        <w:t xml:space="preserve">го </w:t>
      </w:r>
      <w:r w:rsidRPr="006B4BA1">
        <w:rPr>
          <w:szCs w:val="24"/>
        </w:rPr>
        <w:t>поселения;</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4</w:t>
      </w:r>
      <w:r w:rsidRPr="006B4BA1">
        <w:rPr>
          <w:szCs w:val="24"/>
        </w:rPr>
        <w:t>)</w:t>
      </w:r>
      <w:r>
        <w:rPr>
          <w:szCs w:val="24"/>
        </w:rPr>
        <w:t>принятие планов и</w:t>
      </w:r>
      <w:r w:rsidRPr="006B4BA1">
        <w:rPr>
          <w:szCs w:val="24"/>
        </w:rPr>
        <w:t xml:space="preserve"> программ развития в области градостроительной деятельности;1) принятие решений о подготовке документации по планировке территорий;</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5</w:t>
      </w:r>
      <w:r w:rsidRPr="006B4BA1">
        <w:rPr>
          <w:szCs w:val="24"/>
        </w:rPr>
        <w:t>) утверждение документации по планировке территорий;</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6</w:t>
      </w:r>
      <w:r w:rsidRPr="006B4BA1">
        <w:rPr>
          <w:szCs w:val="24"/>
        </w:rPr>
        <w:t xml:space="preserve">)осуществление резервирования земель и изъятие, в том числе путем выкупа, земельных участков в границах </w:t>
      </w:r>
      <w:r w:rsidR="00053F9F">
        <w:rPr>
          <w:szCs w:val="24"/>
        </w:rPr>
        <w:t>Денисовского</w:t>
      </w:r>
      <w:r w:rsidRPr="006B4BA1">
        <w:rPr>
          <w:szCs w:val="24"/>
        </w:rPr>
        <w:t xml:space="preserve"> сельского поселения для муниципальных нужд;</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7</w:t>
      </w:r>
      <w:r w:rsidRPr="006B4BA1">
        <w:rPr>
          <w:szCs w:val="24"/>
        </w:rPr>
        <w:t>) принятие решения о развитии застроенных территорий;</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8</w:t>
      </w:r>
      <w:r w:rsidRPr="006B4BA1">
        <w:rPr>
          <w:szCs w:val="24"/>
        </w:rPr>
        <w:t xml:space="preserve">) осуществление земельного контроля за использованием земель </w:t>
      </w:r>
      <w:r w:rsidR="00053F9F">
        <w:rPr>
          <w:szCs w:val="24"/>
        </w:rPr>
        <w:t>Денисовского</w:t>
      </w:r>
      <w:r w:rsidRPr="006B4BA1">
        <w:rPr>
          <w:szCs w:val="24"/>
        </w:rPr>
        <w:t xml:space="preserve"> сельского поселения;</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9</w:t>
      </w:r>
      <w:r w:rsidRPr="006B4BA1">
        <w:rPr>
          <w:szCs w:val="24"/>
        </w:rPr>
        <w:t>) управление и распоряжение земельными участками и земельными долями, находящимися в собственности муниципального образования;</w:t>
      </w:r>
    </w:p>
    <w:p w:rsidR="002A45F9" w:rsidRPr="006B4BA1" w:rsidRDefault="002A45F9" w:rsidP="002A45F9">
      <w:pPr>
        <w:numPr>
          <w:ilvl w:val="0"/>
          <w:numId w:val="223"/>
        </w:numPr>
        <w:autoSpaceDN w:val="0"/>
        <w:adjustRightInd w:val="0"/>
        <w:spacing w:after="0" w:line="240" w:lineRule="auto"/>
        <w:ind w:firstLine="709"/>
        <w:jc w:val="both"/>
        <w:rPr>
          <w:szCs w:val="24"/>
        </w:rPr>
      </w:pPr>
      <w:r w:rsidRPr="006B4BA1">
        <w:rPr>
          <w:szCs w:val="24"/>
        </w:rPr>
        <w:t>1</w:t>
      </w:r>
      <w:r>
        <w:rPr>
          <w:szCs w:val="24"/>
        </w:rPr>
        <w:t>0</w:t>
      </w:r>
      <w:r w:rsidRPr="006B4BA1">
        <w:rPr>
          <w:szCs w:val="24"/>
        </w:rPr>
        <w:t>) п</w:t>
      </w:r>
      <w:r>
        <w:rPr>
          <w:szCs w:val="24"/>
        </w:rPr>
        <w:t xml:space="preserve">еревод </w:t>
      </w:r>
      <w:r w:rsidRPr="006B4BA1">
        <w:rPr>
          <w:szCs w:val="24"/>
        </w:rPr>
        <w:t>земель, находящихся в собственности муниципального образования, из  одной категории в другую в пределах установленных полномочий;</w:t>
      </w:r>
    </w:p>
    <w:p w:rsidR="002A45F9" w:rsidRPr="006B4BA1" w:rsidRDefault="002A45F9" w:rsidP="002A45F9">
      <w:pPr>
        <w:numPr>
          <w:ilvl w:val="0"/>
          <w:numId w:val="223"/>
        </w:numPr>
        <w:autoSpaceDN w:val="0"/>
        <w:adjustRightInd w:val="0"/>
        <w:spacing w:after="0" w:line="240" w:lineRule="auto"/>
        <w:ind w:firstLine="709"/>
        <w:jc w:val="both"/>
        <w:rPr>
          <w:szCs w:val="24"/>
        </w:rPr>
      </w:pPr>
      <w:r>
        <w:rPr>
          <w:szCs w:val="24"/>
        </w:rPr>
        <w:t xml:space="preserve">11) </w:t>
      </w:r>
      <w:r w:rsidRPr="006B4BA1">
        <w:rPr>
          <w:szCs w:val="24"/>
        </w:rPr>
        <w:t>установление предельных (минимальных и максимальных) размеров земельных участков для ведения личного подсобного хозяйства и индивидуального жилищного строительства;</w:t>
      </w:r>
    </w:p>
    <w:p w:rsidR="002A45F9" w:rsidRDefault="002A45F9" w:rsidP="002A45F9">
      <w:pPr>
        <w:numPr>
          <w:ilvl w:val="0"/>
          <w:numId w:val="223"/>
        </w:numPr>
        <w:autoSpaceDN w:val="0"/>
        <w:adjustRightInd w:val="0"/>
        <w:spacing w:after="0" w:line="240" w:lineRule="auto"/>
        <w:ind w:firstLine="709"/>
        <w:jc w:val="both"/>
        <w:rPr>
          <w:szCs w:val="24"/>
        </w:rPr>
      </w:pPr>
      <w:r>
        <w:rPr>
          <w:szCs w:val="24"/>
        </w:rPr>
        <w:lastRenderedPageBreak/>
        <w:t>12)</w:t>
      </w:r>
      <w:r w:rsidRPr="006B4BA1">
        <w:rPr>
          <w:szCs w:val="24"/>
        </w:rPr>
        <w:t>принятие решений о прекращении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а также в случаях, установленных федеральным законодательством, земельным участком, государственная собственность на который не разграничена, при отказе гражданина или юридического лица от соответствующего права на земельный участок;</w:t>
      </w:r>
    </w:p>
    <w:p w:rsidR="0031623A" w:rsidRPr="00830582" w:rsidRDefault="0031623A" w:rsidP="0031623A">
      <w:pPr>
        <w:numPr>
          <w:ilvl w:val="0"/>
          <w:numId w:val="223"/>
        </w:numPr>
        <w:autoSpaceDN w:val="0"/>
        <w:adjustRightInd w:val="0"/>
        <w:spacing w:after="0" w:line="240" w:lineRule="auto"/>
        <w:ind w:firstLine="709"/>
        <w:jc w:val="both"/>
        <w:rPr>
          <w:szCs w:val="24"/>
        </w:rPr>
      </w:pPr>
      <w:r>
        <w:rPr>
          <w:szCs w:val="24"/>
        </w:rPr>
        <w:t>13</w:t>
      </w:r>
      <w:r w:rsidRPr="00CD66B1">
        <w:rPr>
          <w:szCs w:val="24"/>
        </w:rPr>
        <w:t xml:space="preserve">)выдача  разрешений на строительство, разрешений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00053F9F">
        <w:rPr>
          <w:szCs w:val="24"/>
        </w:rPr>
        <w:t>Денисовского</w:t>
      </w:r>
      <w:r>
        <w:rPr>
          <w:szCs w:val="24"/>
        </w:rPr>
        <w:t xml:space="preserve"> сельского поселения, выдача уведомления</w:t>
      </w:r>
      <w:r w:rsidRPr="000763F6">
        <w:rPr>
          <w:b/>
          <w:szCs w:val="24"/>
        </w:rPr>
        <w:t xml:space="preserve"> </w:t>
      </w:r>
      <w:r w:rsidRPr="00830582">
        <w:rPr>
          <w:szCs w:val="24"/>
        </w:rPr>
        <w:t>о соответствии/несоответствии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допустимости/недопустимости размещения объекта индивидуального жилищного строительства или садового дома на земельном участке</w:t>
      </w:r>
      <w:r>
        <w:rPr>
          <w:szCs w:val="24"/>
        </w:rPr>
        <w:t>, выдача уведомления</w:t>
      </w:r>
      <w:r w:rsidRPr="000763F6">
        <w:rPr>
          <w:b/>
          <w:szCs w:val="24"/>
        </w:rPr>
        <w:t xml:space="preserve"> </w:t>
      </w:r>
      <w:r w:rsidRPr="00830582">
        <w:rPr>
          <w:szCs w:val="24"/>
        </w:rPr>
        <w:t xml:space="preserve">о соответствии/несоответствии указанных в уведомлении </w:t>
      </w:r>
      <w:r>
        <w:rPr>
          <w:szCs w:val="24"/>
        </w:rPr>
        <w:t xml:space="preserve">об окончании строительства </w:t>
      </w:r>
      <w:r w:rsidRPr="00830582">
        <w:rPr>
          <w:szCs w:val="24"/>
        </w:rPr>
        <w:t>параметров объекта индивидуального жилищного строительства или садового дома установленным параметрам и (или) допустимости/недопустимости размещения объекта индивидуального жилищного строительства или садового дома на земельном участке</w:t>
      </w:r>
      <w:r>
        <w:rPr>
          <w:szCs w:val="24"/>
        </w:rPr>
        <w:t xml:space="preserve"> .</w:t>
      </w:r>
    </w:p>
    <w:p w:rsidR="002A45F9" w:rsidRDefault="0031623A" w:rsidP="002A45F9">
      <w:pPr>
        <w:numPr>
          <w:ilvl w:val="0"/>
          <w:numId w:val="223"/>
        </w:numPr>
        <w:autoSpaceDN w:val="0"/>
        <w:adjustRightInd w:val="0"/>
        <w:spacing w:after="0" w:line="240" w:lineRule="auto"/>
        <w:ind w:firstLine="709"/>
        <w:jc w:val="both"/>
        <w:rPr>
          <w:szCs w:val="24"/>
        </w:rPr>
      </w:pPr>
      <w:r>
        <w:rPr>
          <w:szCs w:val="24"/>
        </w:rPr>
        <w:t>14</w:t>
      </w:r>
      <w:r w:rsidR="002A45F9">
        <w:rPr>
          <w:szCs w:val="24"/>
        </w:rPr>
        <w:t>)</w:t>
      </w:r>
      <w:r w:rsidR="002A45F9" w:rsidRPr="006B4BA1">
        <w:rPr>
          <w:szCs w:val="24"/>
        </w:rPr>
        <w:t>иные вопросы землепользования и застройки, не относящиеся к ведению Собрания депутатов</w:t>
      </w:r>
      <w:r w:rsidR="002A45F9">
        <w:rPr>
          <w:szCs w:val="24"/>
        </w:rPr>
        <w:t xml:space="preserve"> Ремонтненского района</w:t>
      </w:r>
      <w:r w:rsidR="002A45F9" w:rsidRPr="006B4BA1">
        <w:rPr>
          <w:szCs w:val="24"/>
        </w:rPr>
        <w:t>.</w:t>
      </w:r>
    </w:p>
    <w:p w:rsidR="002A45F9" w:rsidRDefault="002A45F9" w:rsidP="002A45F9">
      <w:pPr>
        <w:numPr>
          <w:ilvl w:val="0"/>
          <w:numId w:val="223"/>
        </w:numPr>
        <w:autoSpaceDN w:val="0"/>
        <w:adjustRightInd w:val="0"/>
        <w:spacing w:after="0" w:line="240" w:lineRule="auto"/>
        <w:ind w:firstLine="709"/>
        <w:jc w:val="both"/>
        <w:rPr>
          <w:szCs w:val="24"/>
        </w:rPr>
      </w:pPr>
    </w:p>
    <w:p w:rsidR="00FD748C" w:rsidRDefault="00FD748C" w:rsidP="001543DF">
      <w:pPr>
        <w:pStyle w:val="1"/>
        <w:keepLines w:val="0"/>
        <w:numPr>
          <w:ilvl w:val="0"/>
          <w:numId w:val="223"/>
        </w:numPr>
        <w:suppressAutoHyphens/>
        <w:spacing w:before="0" w:line="240" w:lineRule="auto"/>
        <w:ind w:firstLine="709"/>
        <w:jc w:val="both"/>
        <w:rPr>
          <w:sz w:val="24"/>
          <w:szCs w:val="24"/>
        </w:rPr>
      </w:pPr>
    </w:p>
    <w:p w:rsidR="00833ED0" w:rsidRPr="00833ED0" w:rsidRDefault="00833ED0" w:rsidP="001543DF">
      <w:pPr>
        <w:pStyle w:val="1"/>
        <w:keepLines w:val="0"/>
        <w:numPr>
          <w:ilvl w:val="0"/>
          <w:numId w:val="223"/>
        </w:numPr>
        <w:suppressAutoHyphens/>
        <w:spacing w:before="0" w:line="240" w:lineRule="auto"/>
        <w:ind w:firstLine="709"/>
        <w:jc w:val="both"/>
        <w:rPr>
          <w:sz w:val="24"/>
          <w:szCs w:val="24"/>
        </w:rPr>
      </w:pPr>
      <w:bookmarkStart w:id="79" w:name="_Toc52533854"/>
      <w:bookmarkStart w:id="80" w:name="_Toc52534106"/>
      <w:bookmarkStart w:id="81" w:name="_Toc52534388"/>
      <w:bookmarkStart w:id="82" w:name="_Toc52540685"/>
      <w:r w:rsidRPr="00CD66B1">
        <w:rPr>
          <w:sz w:val="24"/>
          <w:szCs w:val="24"/>
        </w:rPr>
        <w:t xml:space="preserve">ГЛАВА </w:t>
      </w:r>
      <w:r w:rsidRPr="00CD66B1">
        <w:rPr>
          <w:sz w:val="24"/>
          <w:szCs w:val="24"/>
          <w:lang w:val="en-US"/>
        </w:rPr>
        <w:t>III</w:t>
      </w:r>
      <w:r w:rsidRPr="00CD66B1">
        <w:rPr>
          <w:sz w:val="24"/>
          <w:szCs w:val="24"/>
        </w:rPr>
        <w:t xml:space="preserve">. </w:t>
      </w:r>
      <w:r w:rsidRPr="00833ED0">
        <w:rPr>
          <w:bCs w:val="0"/>
          <w:sz w:val="24"/>
          <w:szCs w:val="24"/>
        </w:rPr>
        <w:t xml:space="preserve">Общие требования в части видов разрешенного использования земельных </w:t>
      </w:r>
      <w:r w:rsidRPr="00833ED0">
        <w:rPr>
          <w:sz w:val="24"/>
          <w:szCs w:val="24"/>
        </w:rPr>
        <w:t>участков</w:t>
      </w:r>
      <w:r w:rsidRPr="00833ED0">
        <w:rPr>
          <w:bCs w:val="0"/>
          <w:sz w:val="24"/>
          <w:szCs w:val="24"/>
        </w:rPr>
        <w:t xml:space="preserve"> и объектов капитального строительства</w:t>
      </w:r>
      <w:r w:rsidRPr="00833ED0">
        <w:rPr>
          <w:sz w:val="24"/>
          <w:szCs w:val="24"/>
        </w:rPr>
        <w:t>.</w:t>
      </w:r>
      <w:bookmarkEnd w:id="78"/>
      <w:bookmarkEnd w:id="79"/>
      <w:bookmarkEnd w:id="80"/>
      <w:bookmarkEnd w:id="81"/>
      <w:bookmarkEnd w:id="82"/>
    </w:p>
    <w:p w:rsidR="00833ED0" w:rsidRPr="00833ED0" w:rsidRDefault="00833ED0" w:rsidP="001543DF">
      <w:pPr>
        <w:pStyle w:val="1"/>
        <w:keepLines w:val="0"/>
        <w:numPr>
          <w:ilvl w:val="0"/>
          <w:numId w:val="223"/>
        </w:numPr>
        <w:suppressAutoHyphens/>
        <w:spacing w:before="0" w:line="240" w:lineRule="auto"/>
        <w:ind w:firstLine="709"/>
        <w:jc w:val="both"/>
        <w:rPr>
          <w:sz w:val="24"/>
          <w:szCs w:val="24"/>
        </w:rPr>
      </w:pPr>
    </w:p>
    <w:p w:rsidR="00833ED0" w:rsidRPr="00833ED0" w:rsidRDefault="00833ED0" w:rsidP="001543DF">
      <w:pPr>
        <w:pStyle w:val="1"/>
        <w:keepLines w:val="0"/>
        <w:numPr>
          <w:ilvl w:val="0"/>
          <w:numId w:val="223"/>
        </w:numPr>
        <w:suppressAutoHyphens/>
        <w:spacing w:before="0" w:line="240" w:lineRule="auto"/>
        <w:ind w:firstLine="709"/>
        <w:jc w:val="both"/>
        <w:rPr>
          <w:sz w:val="24"/>
          <w:szCs w:val="24"/>
        </w:rPr>
      </w:pPr>
      <w:bookmarkStart w:id="83" w:name="_Toc214165564"/>
      <w:bookmarkStart w:id="84" w:name="_Toc235950772"/>
      <w:bookmarkStart w:id="85" w:name="_Toc309137260"/>
      <w:bookmarkStart w:id="86" w:name="_Toc316986259"/>
      <w:bookmarkStart w:id="87" w:name="_Toc52533855"/>
      <w:bookmarkStart w:id="88" w:name="_Toc52534107"/>
      <w:bookmarkStart w:id="89" w:name="_Toc52534389"/>
      <w:bookmarkStart w:id="90" w:name="_Toc52540686"/>
      <w:r w:rsidRPr="00833ED0">
        <w:rPr>
          <w:sz w:val="24"/>
          <w:szCs w:val="24"/>
        </w:rPr>
        <w:t xml:space="preserve">Статья 12. Требования к </w:t>
      </w:r>
      <w:r w:rsidRPr="00CD66B1">
        <w:rPr>
          <w:sz w:val="24"/>
          <w:szCs w:val="24"/>
        </w:rPr>
        <w:t>основным</w:t>
      </w:r>
      <w:r w:rsidRPr="00833ED0">
        <w:rPr>
          <w:sz w:val="24"/>
          <w:szCs w:val="24"/>
        </w:rPr>
        <w:t xml:space="preserve"> и условно разрешенным видам использования</w:t>
      </w:r>
      <w:bookmarkEnd w:id="83"/>
      <w:bookmarkEnd w:id="84"/>
      <w:bookmarkEnd w:id="85"/>
      <w:bookmarkEnd w:id="86"/>
      <w:bookmarkEnd w:id="87"/>
      <w:bookmarkEnd w:id="88"/>
      <w:bookmarkEnd w:id="89"/>
      <w:bookmarkEnd w:id="90"/>
    </w:p>
    <w:p w:rsidR="00833ED0" w:rsidRPr="00CD66B1" w:rsidRDefault="00833ED0" w:rsidP="00833ED0">
      <w:pPr>
        <w:spacing w:after="0" w:line="240" w:lineRule="auto"/>
        <w:ind w:firstLine="720"/>
        <w:jc w:val="both"/>
        <w:rPr>
          <w:szCs w:val="24"/>
        </w:rPr>
      </w:pPr>
      <w:r w:rsidRPr="00CD66B1">
        <w:rPr>
          <w:szCs w:val="24"/>
        </w:rPr>
        <w:t>В числе общих требований к основным и условно разрешенным видам использования земельных участков и объектов капитального строительства градостроительными регламентами установлены следующие:</w:t>
      </w:r>
    </w:p>
    <w:p w:rsidR="00833ED0" w:rsidRPr="00CD66B1" w:rsidRDefault="00833ED0" w:rsidP="00833ED0">
      <w:pPr>
        <w:spacing w:after="0" w:line="240" w:lineRule="auto"/>
        <w:ind w:firstLine="720"/>
        <w:jc w:val="both"/>
        <w:rPr>
          <w:szCs w:val="24"/>
        </w:rPr>
      </w:pPr>
      <w:r w:rsidRPr="00CD66B1">
        <w:rPr>
          <w:szCs w:val="24"/>
        </w:rPr>
        <w:t>1.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833ED0" w:rsidRPr="00CD66B1" w:rsidRDefault="00833ED0" w:rsidP="00833ED0">
      <w:pPr>
        <w:spacing w:after="0" w:line="240" w:lineRule="auto"/>
        <w:ind w:firstLine="720"/>
        <w:jc w:val="both"/>
        <w:rPr>
          <w:szCs w:val="24"/>
        </w:rPr>
      </w:pPr>
      <w:r w:rsidRPr="00CD66B1">
        <w:rPr>
          <w:szCs w:val="24"/>
        </w:rPr>
        <w:t>2.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квартала или района зонирования, если район зонирования является частью квартала, в составе разрешения на применение условно разрешенного вида использования в порядке установленном действующим законодательством.</w:t>
      </w:r>
    </w:p>
    <w:p w:rsidR="00833ED0" w:rsidRPr="00CD66B1" w:rsidRDefault="00833ED0" w:rsidP="00833ED0">
      <w:pPr>
        <w:spacing w:after="0" w:line="240" w:lineRule="auto"/>
        <w:ind w:firstLine="720"/>
        <w:jc w:val="both"/>
        <w:rPr>
          <w:szCs w:val="24"/>
        </w:rPr>
      </w:pPr>
      <w:r w:rsidRPr="00CD66B1">
        <w:rPr>
          <w:szCs w:val="24"/>
        </w:rPr>
        <w:t xml:space="preserve">3. 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насосные станции перекачки, центральные и индивидуальные тепловые пункты, повысительные водопроводные насосные станции, водонапорные башни, водомерные узлы, водозаборные скважины, регулирующие резервуары, очистные сооружения поверхностного стока и локальные очистные сооружения, канализационные насосные станции, газораспределительные пункты, мусороперегрузочные прессовальные и сортировочные станции, снегоприемные пункты и снегоплавильные камеры, а также объекты гражданской обороны и предотвращения чрезвычайных  ситуаций, если для их расположения требуется </w:t>
      </w:r>
      <w:r w:rsidRPr="00CD66B1">
        <w:rPr>
          <w:szCs w:val="24"/>
        </w:rPr>
        <w:lastRenderedPageBreak/>
        <w:t>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833ED0" w:rsidRPr="00CD66B1" w:rsidRDefault="00833ED0" w:rsidP="00833ED0">
      <w:pPr>
        <w:spacing w:after="0" w:line="240" w:lineRule="auto"/>
        <w:ind w:firstLine="720"/>
        <w:jc w:val="both"/>
        <w:rPr>
          <w:szCs w:val="24"/>
        </w:rPr>
      </w:pPr>
      <w:r w:rsidRPr="00CD66B1">
        <w:rPr>
          <w:szCs w:val="24"/>
        </w:rPr>
        <w:t>4. Объекты транспорта, включая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833ED0" w:rsidRPr="00CD66B1" w:rsidRDefault="00833ED0" w:rsidP="00833ED0">
      <w:pPr>
        <w:spacing w:after="0" w:line="240" w:lineRule="auto"/>
        <w:ind w:firstLine="720"/>
        <w:jc w:val="both"/>
        <w:rPr>
          <w:szCs w:val="24"/>
        </w:rPr>
      </w:pPr>
      <w:r w:rsidRPr="00CD66B1">
        <w:rPr>
          <w:szCs w:val="24"/>
        </w:rPr>
        <w:t>а) выбор места размещения объектов должен осуществляться с учетом возможной реконструкции автомобильной дороги;</w:t>
      </w:r>
    </w:p>
    <w:p w:rsidR="00833ED0" w:rsidRPr="00CD66B1" w:rsidRDefault="00833ED0" w:rsidP="00833ED0">
      <w:pPr>
        <w:spacing w:after="0" w:line="240" w:lineRule="auto"/>
        <w:ind w:firstLine="720"/>
        <w:jc w:val="both"/>
        <w:rPr>
          <w:szCs w:val="24"/>
        </w:rPr>
      </w:pPr>
      <w:r w:rsidRPr="00CD66B1">
        <w:rPr>
          <w:szCs w:val="24"/>
        </w:rPr>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833ED0" w:rsidRPr="00CD66B1" w:rsidRDefault="00833ED0" w:rsidP="00833ED0">
      <w:pPr>
        <w:spacing w:after="0" w:line="240" w:lineRule="auto"/>
        <w:ind w:firstLine="720"/>
        <w:jc w:val="both"/>
        <w:rPr>
          <w:szCs w:val="24"/>
        </w:rPr>
      </w:pPr>
    </w:p>
    <w:p w:rsidR="00833ED0" w:rsidRPr="00CD66B1" w:rsidRDefault="00833ED0" w:rsidP="001543DF">
      <w:pPr>
        <w:pStyle w:val="1"/>
        <w:keepLines w:val="0"/>
        <w:numPr>
          <w:ilvl w:val="0"/>
          <w:numId w:val="223"/>
        </w:numPr>
        <w:suppressAutoHyphens/>
        <w:spacing w:before="0" w:line="240" w:lineRule="auto"/>
        <w:ind w:firstLine="709"/>
        <w:jc w:val="both"/>
        <w:rPr>
          <w:sz w:val="24"/>
          <w:szCs w:val="24"/>
        </w:rPr>
      </w:pPr>
      <w:bookmarkStart w:id="91" w:name="_Toc214165565"/>
      <w:bookmarkStart w:id="92" w:name="_Toc235950773"/>
      <w:bookmarkStart w:id="93" w:name="_Toc309137261"/>
      <w:bookmarkStart w:id="94" w:name="_Toc316986260"/>
      <w:bookmarkStart w:id="95" w:name="_Toc52533856"/>
      <w:bookmarkStart w:id="96" w:name="_Toc52534108"/>
      <w:bookmarkStart w:id="97" w:name="_Toc52534390"/>
      <w:bookmarkStart w:id="98" w:name="_Toc52540687"/>
      <w:r w:rsidRPr="00CD66B1">
        <w:rPr>
          <w:sz w:val="24"/>
          <w:szCs w:val="24"/>
        </w:rPr>
        <w:t>Статья 13.Требования к вспомогательным видам использования</w:t>
      </w:r>
      <w:bookmarkEnd w:id="91"/>
      <w:bookmarkEnd w:id="92"/>
      <w:bookmarkEnd w:id="93"/>
      <w:bookmarkEnd w:id="94"/>
      <w:bookmarkEnd w:id="95"/>
      <w:bookmarkEnd w:id="96"/>
      <w:bookmarkEnd w:id="97"/>
      <w:bookmarkEnd w:id="98"/>
    </w:p>
    <w:p w:rsidR="00833ED0" w:rsidRPr="00CD66B1" w:rsidRDefault="00833ED0" w:rsidP="00833ED0">
      <w:pPr>
        <w:spacing w:after="0" w:line="240" w:lineRule="auto"/>
        <w:ind w:firstLine="720"/>
        <w:jc w:val="both"/>
        <w:rPr>
          <w:szCs w:val="24"/>
        </w:rPr>
      </w:pPr>
      <w:r w:rsidRPr="00CD66B1">
        <w:rPr>
          <w:szCs w:val="24"/>
        </w:rPr>
        <w:t>В числе общих требований к вспомогательным видам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833ED0" w:rsidRPr="00CD66B1" w:rsidRDefault="00833ED0" w:rsidP="00833ED0">
      <w:pPr>
        <w:spacing w:after="0" w:line="240" w:lineRule="auto"/>
        <w:ind w:firstLine="720"/>
        <w:jc w:val="both"/>
        <w:rPr>
          <w:szCs w:val="24"/>
        </w:rPr>
      </w:pPr>
      <w:r w:rsidRPr="00CD66B1">
        <w:rPr>
          <w:szCs w:val="24"/>
        </w:rPr>
        <w:t>1. Для всех объектов основных и условно разрешенных видов использования вспомогательными видами разрешенного использования являются следующие:</w:t>
      </w:r>
    </w:p>
    <w:p w:rsidR="00833ED0" w:rsidRPr="00CD66B1" w:rsidRDefault="00833ED0" w:rsidP="00833ED0">
      <w:pPr>
        <w:spacing w:after="0" w:line="240" w:lineRule="auto"/>
        <w:ind w:firstLine="720"/>
        <w:jc w:val="both"/>
        <w:rPr>
          <w:szCs w:val="24"/>
        </w:rPr>
      </w:pPr>
      <w:r w:rsidRPr="00CD66B1">
        <w:rPr>
          <w:szCs w:val="24"/>
        </w:rPr>
        <w:t>а)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33ED0" w:rsidRPr="00CD66B1" w:rsidRDefault="00833ED0" w:rsidP="00833ED0">
      <w:pPr>
        <w:spacing w:after="0" w:line="240" w:lineRule="auto"/>
        <w:ind w:firstLine="720"/>
        <w:jc w:val="both"/>
        <w:rPr>
          <w:szCs w:val="24"/>
        </w:rPr>
      </w:pPr>
      <w:r w:rsidRPr="00CD66B1">
        <w:rPr>
          <w:szCs w:val="24"/>
        </w:rPr>
        <w:t>б)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33ED0" w:rsidRPr="00CD66B1" w:rsidRDefault="00833ED0" w:rsidP="00833ED0">
      <w:pPr>
        <w:spacing w:after="0" w:line="240" w:lineRule="auto"/>
        <w:ind w:firstLine="720"/>
        <w:jc w:val="both"/>
        <w:rPr>
          <w:szCs w:val="24"/>
        </w:rPr>
      </w:pPr>
      <w:r w:rsidRPr="00CD66B1">
        <w:rPr>
          <w:szCs w:val="24"/>
        </w:rPr>
        <w:t>в)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33ED0" w:rsidRPr="00CD66B1" w:rsidRDefault="00833ED0" w:rsidP="00833ED0">
      <w:pPr>
        <w:spacing w:after="0" w:line="240" w:lineRule="auto"/>
        <w:ind w:firstLine="720"/>
        <w:jc w:val="both"/>
        <w:rPr>
          <w:szCs w:val="24"/>
        </w:rPr>
      </w:pPr>
      <w:r w:rsidRPr="00CD66B1">
        <w:rPr>
          <w:szCs w:val="24"/>
        </w:rPr>
        <w:t>г)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33ED0" w:rsidRPr="00CD66B1" w:rsidRDefault="00833ED0" w:rsidP="00833ED0">
      <w:pPr>
        <w:spacing w:after="0" w:line="240" w:lineRule="auto"/>
        <w:ind w:firstLine="720"/>
        <w:jc w:val="both"/>
        <w:rPr>
          <w:szCs w:val="24"/>
        </w:rPr>
      </w:pPr>
      <w:r w:rsidRPr="00CD66B1">
        <w:rPr>
          <w:szCs w:val="24"/>
        </w:rPr>
        <w:t>д)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33ED0" w:rsidRPr="00CD66B1" w:rsidRDefault="00833ED0" w:rsidP="00833ED0">
      <w:pPr>
        <w:spacing w:after="0" w:line="240" w:lineRule="auto"/>
        <w:ind w:firstLine="720"/>
        <w:jc w:val="both"/>
        <w:rPr>
          <w:szCs w:val="24"/>
        </w:rPr>
      </w:pPr>
      <w:r w:rsidRPr="00CD66B1">
        <w:rPr>
          <w:szCs w:val="24"/>
        </w:rPr>
        <w:t>е) благоустроенные, в том числе озелененные, детские площадки, площадки для отдыха, спортивных занятий;</w:t>
      </w:r>
    </w:p>
    <w:p w:rsidR="00833ED0" w:rsidRPr="00CD66B1" w:rsidRDefault="00833ED0" w:rsidP="00833ED0">
      <w:pPr>
        <w:spacing w:after="0" w:line="240" w:lineRule="auto"/>
        <w:ind w:firstLine="720"/>
        <w:jc w:val="both"/>
        <w:rPr>
          <w:szCs w:val="24"/>
        </w:rPr>
      </w:pPr>
      <w:r w:rsidRPr="00CD66B1">
        <w:rPr>
          <w:szCs w:val="24"/>
        </w:rPr>
        <w:t>ж) площадки хозяйственные, в том числе для мусоросборников;</w:t>
      </w:r>
    </w:p>
    <w:p w:rsidR="00833ED0" w:rsidRPr="00CD66B1" w:rsidRDefault="00833ED0" w:rsidP="00833ED0">
      <w:pPr>
        <w:spacing w:after="0" w:line="240" w:lineRule="auto"/>
        <w:ind w:firstLine="720"/>
        <w:jc w:val="both"/>
        <w:rPr>
          <w:szCs w:val="24"/>
        </w:rPr>
      </w:pPr>
      <w:r w:rsidRPr="00CD66B1">
        <w:rPr>
          <w:szCs w:val="24"/>
        </w:rPr>
        <w:t>з) общественные туалеты.</w:t>
      </w:r>
    </w:p>
    <w:p w:rsidR="00833ED0" w:rsidRPr="00CD66B1" w:rsidRDefault="00833ED0" w:rsidP="00833ED0">
      <w:pPr>
        <w:spacing w:after="0" w:line="240" w:lineRule="auto"/>
        <w:ind w:firstLine="720"/>
        <w:jc w:val="both"/>
        <w:rPr>
          <w:szCs w:val="24"/>
        </w:rPr>
      </w:pPr>
      <w:r w:rsidRPr="00CD66B1">
        <w:rPr>
          <w:szCs w:val="24"/>
        </w:rPr>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99" w:name="_Toc316986261"/>
      <w:bookmarkStart w:id="100" w:name="_Toc52533857"/>
      <w:bookmarkStart w:id="101" w:name="_Toc52534109"/>
      <w:bookmarkStart w:id="102" w:name="_Toc52534391"/>
      <w:bookmarkStart w:id="103" w:name="_Toc52540688"/>
      <w:r w:rsidRPr="00CD66B1">
        <w:rPr>
          <w:sz w:val="24"/>
          <w:szCs w:val="24"/>
        </w:rPr>
        <w:t>Статья 14. Изменение видов разрешенного использования земельных участков и объектов капитального строительства</w:t>
      </w:r>
      <w:bookmarkEnd w:id="99"/>
      <w:bookmarkEnd w:id="100"/>
      <w:bookmarkEnd w:id="101"/>
      <w:bookmarkEnd w:id="102"/>
      <w:bookmarkEnd w:id="103"/>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w:t>
      </w:r>
      <w:r w:rsidRPr="00CD66B1">
        <w:rPr>
          <w:szCs w:val="24"/>
        </w:rPr>
        <w:lastRenderedPageBreak/>
        <w:t>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33ED0" w:rsidRPr="00CD66B1" w:rsidRDefault="00833ED0" w:rsidP="00833ED0">
      <w:pPr>
        <w:tabs>
          <w:tab w:val="left" w:pos="240"/>
          <w:tab w:val="left" w:pos="560"/>
        </w:tabs>
        <w:spacing w:after="0" w:line="240" w:lineRule="auto"/>
        <w:ind w:firstLine="560"/>
        <w:jc w:val="both"/>
        <w:rPr>
          <w:szCs w:val="24"/>
        </w:rPr>
      </w:pPr>
      <w:r w:rsidRPr="00CD66B1">
        <w:rPr>
          <w:szCs w:val="24"/>
        </w:rPr>
        <w:t xml:space="preserve">4.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РФ. </w:t>
      </w:r>
    </w:p>
    <w:p w:rsidR="00833ED0" w:rsidRPr="00CD66B1" w:rsidRDefault="00833ED0" w:rsidP="00833ED0">
      <w:pPr>
        <w:tabs>
          <w:tab w:val="left" w:pos="240"/>
          <w:tab w:val="left" w:pos="560"/>
        </w:tabs>
        <w:spacing w:after="0" w:line="240" w:lineRule="auto"/>
        <w:ind w:firstLine="560"/>
        <w:jc w:val="both"/>
        <w:rPr>
          <w:szCs w:val="24"/>
        </w:rPr>
      </w:pPr>
    </w:p>
    <w:p w:rsidR="00833ED0" w:rsidRPr="00AB3349"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04" w:name="_Toc316986262"/>
      <w:bookmarkStart w:id="105" w:name="_Toc52533858"/>
      <w:bookmarkStart w:id="106" w:name="_Toc52534110"/>
      <w:bookmarkStart w:id="107" w:name="_Toc52534392"/>
      <w:bookmarkStart w:id="108" w:name="_Toc52540689"/>
      <w:r w:rsidRPr="00AB3349">
        <w:rPr>
          <w:sz w:val="24"/>
          <w:szCs w:val="24"/>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bookmarkEnd w:id="104"/>
      <w:bookmarkEnd w:id="105"/>
      <w:bookmarkEnd w:id="106"/>
      <w:bookmarkEnd w:id="107"/>
      <w:bookmarkEnd w:id="108"/>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AB334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4E05B2" w:rsidRPr="00AB3349">
        <w:rPr>
          <w:rFonts w:ascii="Times New Roman" w:hAnsi="Times New Roman" w:cs="Times New Roman"/>
          <w:sz w:val="24"/>
          <w:szCs w:val="24"/>
        </w:rPr>
        <w:t xml:space="preserve"> по предоставлению разрешения на условно разрешенный вид использования земельного участка или объектов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 гражданами Ремонтненского района </w:t>
      </w:r>
      <w:r w:rsidRPr="00AB3349">
        <w:rPr>
          <w:rFonts w:ascii="Times New Roman" w:hAnsi="Times New Roman" w:cs="Times New Roman"/>
          <w:sz w:val="24"/>
          <w:szCs w:val="24"/>
        </w:rPr>
        <w:t>.</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 xml:space="preserve">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7545D6">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 xml:space="preserve">3. На основании указанных в пункте 2 настоящей статьи рекомендаций </w:t>
      </w:r>
      <w:r w:rsidR="007545D6" w:rsidRPr="00CD66B1">
        <w:rPr>
          <w:rFonts w:ascii="Times New Roman" w:hAnsi="Times New Roman" w:cs="Times New Roman"/>
          <w:sz w:val="24"/>
          <w:szCs w:val="24"/>
        </w:rPr>
        <w:t>Глав</w:t>
      </w:r>
      <w:r w:rsidR="007545D6">
        <w:rPr>
          <w:rFonts w:ascii="Times New Roman" w:hAnsi="Times New Roman" w:cs="Times New Roman"/>
          <w:sz w:val="24"/>
          <w:szCs w:val="24"/>
        </w:rPr>
        <w:t>а</w:t>
      </w:r>
      <w:r w:rsidR="007545D6" w:rsidRPr="00CD66B1">
        <w:rPr>
          <w:rFonts w:ascii="Times New Roman" w:hAnsi="Times New Roman" w:cs="Times New Roman"/>
          <w:sz w:val="24"/>
          <w:szCs w:val="24"/>
        </w:rPr>
        <w:t xml:space="preserve"> </w:t>
      </w:r>
      <w:r w:rsidR="007545D6">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w:t>
      </w:r>
      <w:r w:rsidR="00FD748C">
        <w:rPr>
          <w:rFonts w:ascii="Times New Roman" w:hAnsi="Times New Roman" w:cs="Times New Roman"/>
          <w:sz w:val="24"/>
          <w:szCs w:val="24"/>
        </w:rPr>
        <w:t>, района</w:t>
      </w:r>
      <w:r w:rsidRPr="00CD66B1">
        <w:rPr>
          <w:rFonts w:ascii="Times New Roman" w:hAnsi="Times New Roman" w:cs="Times New Roman"/>
          <w:sz w:val="24"/>
          <w:szCs w:val="24"/>
        </w:rPr>
        <w:t xml:space="preserve"> (при наличии официального сайта) в сети Интернет.</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33ED0" w:rsidRPr="00CD66B1" w:rsidRDefault="00833ED0" w:rsidP="00833ED0">
      <w:pPr>
        <w:pStyle w:val="ConsNonformat"/>
        <w:widowControl/>
        <w:tabs>
          <w:tab w:val="left" w:pos="240"/>
          <w:tab w:val="left" w:pos="560"/>
        </w:tabs>
        <w:ind w:firstLine="560"/>
        <w:jc w:val="both"/>
        <w:rPr>
          <w:rFonts w:ascii="Times New Roman" w:hAnsi="Times New Roman" w:cs="Times New Roman"/>
          <w:sz w:val="24"/>
          <w:szCs w:val="24"/>
        </w:rPr>
      </w:pPr>
    </w:p>
    <w:p w:rsidR="00833ED0" w:rsidRPr="00CD66B1" w:rsidRDefault="00833ED0" w:rsidP="001543DF">
      <w:pPr>
        <w:pStyle w:val="1"/>
        <w:keepLines w:val="0"/>
        <w:numPr>
          <w:ilvl w:val="0"/>
          <w:numId w:val="223"/>
        </w:numPr>
        <w:suppressAutoHyphens/>
        <w:spacing w:before="0" w:line="240" w:lineRule="auto"/>
        <w:ind w:firstLine="709"/>
        <w:jc w:val="both"/>
        <w:rPr>
          <w:sz w:val="24"/>
          <w:szCs w:val="24"/>
        </w:rPr>
      </w:pPr>
      <w:bookmarkStart w:id="109" w:name="_Toc316986263"/>
      <w:bookmarkStart w:id="110" w:name="_Toc52533859"/>
      <w:bookmarkStart w:id="111" w:name="_Toc52534111"/>
      <w:bookmarkStart w:id="112" w:name="_Toc52534393"/>
      <w:bookmarkStart w:id="113" w:name="_Toc52540690"/>
      <w:r w:rsidRPr="00CD66B1">
        <w:rPr>
          <w:sz w:val="24"/>
          <w:szCs w:val="24"/>
        </w:rPr>
        <w:t xml:space="preserve">ГЛАВА </w:t>
      </w:r>
      <w:r w:rsidRPr="00CD66B1">
        <w:rPr>
          <w:sz w:val="24"/>
          <w:szCs w:val="24"/>
          <w:lang w:val="en-US"/>
        </w:rPr>
        <w:t>IV</w:t>
      </w:r>
      <w:r w:rsidRPr="00CD66B1">
        <w:rPr>
          <w:sz w:val="24"/>
          <w:szCs w:val="24"/>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09"/>
      <w:bookmarkEnd w:id="110"/>
      <w:bookmarkEnd w:id="111"/>
      <w:bookmarkEnd w:id="112"/>
      <w:bookmarkEnd w:id="113"/>
    </w:p>
    <w:p w:rsidR="00833ED0" w:rsidRPr="00CD66B1" w:rsidRDefault="00833ED0" w:rsidP="00742E11">
      <w:pPr>
        <w:spacing w:after="0" w:line="240" w:lineRule="auto"/>
        <w:ind w:firstLine="709"/>
        <w:jc w:val="both"/>
        <w:rPr>
          <w:szCs w:val="24"/>
        </w:rPr>
      </w:pPr>
    </w:p>
    <w:p w:rsidR="00833ED0" w:rsidRPr="00CD66B1" w:rsidRDefault="00833ED0" w:rsidP="001543DF">
      <w:pPr>
        <w:pStyle w:val="1"/>
        <w:keepLines w:val="0"/>
        <w:numPr>
          <w:ilvl w:val="0"/>
          <w:numId w:val="223"/>
        </w:numPr>
        <w:suppressAutoHyphens/>
        <w:spacing w:before="0" w:line="240" w:lineRule="auto"/>
        <w:ind w:firstLine="709"/>
        <w:jc w:val="both"/>
        <w:rPr>
          <w:sz w:val="24"/>
          <w:szCs w:val="24"/>
        </w:rPr>
      </w:pPr>
      <w:bookmarkStart w:id="114" w:name="_Toc214165567"/>
      <w:bookmarkStart w:id="115" w:name="_Toc235950775"/>
      <w:bookmarkStart w:id="116" w:name="_Toc309137263"/>
      <w:bookmarkStart w:id="117" w:name="_Toc316986264"/>
      <w:bookmarkStart w:id="118" w:name="_Toc52533860"/>
      <w:bookmarkStart w:id="119" w:name="_Toc52534112"/>
      <w:bookmarkStart w:id="120" w:name="_Toc52534394"/>
      <w:bookmarkStart w:id="121" w:name="_Toc52540691"/>
      <w:r w:rsidRPr="00CD66B1">
        <w:rPr>
          <w:sz w:val="24"/>
          <w:szCs w:val="24"/>
        </w:rPr>
        <w:lastRenderedPageBreak/>
        <w:t>Статья 16. Состав предельных показателей</w:t>
      </w:r>
      <w:bookmarkEnd w:id="114"/>
      <w:bookmarkEnd w:id="115"/>
      <w:bookmarkEnd w:id="116"/>
      <w:bookmarkEnd w:id="117"/>
      <w:bookmarkEnd w:id="118"/>
      <w:bookmarkEnd w:id="119"/>
      <w:bookmarkEnd w:id="120"/>
      <w:bookmarkEnd w:id="121"/>
    </w:p>
    <w:p w:rsidR="00833ED0" w:rsidRPr="00CD66B1" w:rsidRDefault="00833ED0" w:rsidP="00833ED0">
      <w:pPr>
        <w:spacing w:after="0" w:line="240" w:lineRule="auto"/>
        <w:ind w:firstLine="720"/>
        <w:jc w:val="both"/>
        <w:rPr>
          <w:szCs w:val="24"/>
        </w:rPr>
      </w:pPr>
      <w:r w:rsidRPr="00CD66B1">
        <w:rPr>
          <w:szCs w:val="24"/>
        </w:rPr>
        <w:t>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833ED0" w:rsidRPr="00CD66B1" w:rsidRDefault="00833ED0" w:rsidP="00833ED0">
      <w:pPr>
        <w:spacing w:after="0" w:line="240" w:lineRule="auto"/>
        <w:ind w:firstLine="720"/>
        <w:jc w:val="both"/>
        <w:rPr>
          <w:szCs w:val="24"/>
        </w:rPr>
      </w:pPr>
      <w:r w:rsidRPr="00CD66B1">
        <w:rPr>
          <w:szCs w:val="24"/>
        </w:rPr>
        <w:t>1. Минимальная и максимальная площадь земельного участка;</w:t>
      </w:r>
    </w:p>
    <w:p w:rsidR="00833ED0" w:rsidRPr="00CD66B1" w:rsidRDefault="00833ED0" w:rsidP="00833ED0">
      <w:pPr>
        <w:spacing w:after="0" w:line="240" w:lineRule="auto"/>
        <w:ind w:firstLine="720"/>
        <w:jc w:val="both"/>
        <w:rPr>
          <w:szCs w:val="24"/>
        </w:rPr>
      </w:pPr>
      <w:r w:rsidRPr="00CD66B1">
        <w:rPr>
          <w:szCs w:val="24"/>
        </w:rPr>
        <w:t xml:space="preserve">2. Максимальное и минимальное количество этажей; </w:t>
      </w:r>
    </w:p>
    <w:p w:rsidR="00833ED0" w:rsidRPr="00CD66B1" w:rsidRDefault="00833ED0" w:rsidP="00833ED0">
      <w:pPr>
        <w:spacing w:after="0" w:line="240" w:lineRule="auto"/>
        <w:ind w:firstLine="720"/>
        <w:jc w:val="both"/>
        <w:rPr>
          <w:szCs w:val="24"/>
        </w:rPr>
      </w:pPr>
      <w:r w:rsidRPr="00CD66B1">
        <w:rPr>
          <w:szCs w:val="24"/>
        </w:rPr>
        <w:t>3. Минимальные отступы от границ земельных участков зданий, строений, сооружений;</w:t>
      </w:r>
    </w:p>
    <w:p w:rsidR="00833ED0" w:rsidRPr="00CD66B1" w:rsidRDefault="00833ED0" w:rsidP="00833ED0">
      <w:pPr>
        <w:spacing w:after="0" w:line="240" w:lineRule="auto"/>
        <w:ind w:firstLine="720"/>
        <w:jc w:val="both"/>
        <w:rPr>
          <w:szCs w:val="24"/>
        </w:rPr>
      </w:pPr>
      <w:r w:rsidRPr="00CD66B1">
        <w:rPr>
          <w:szCs w:val="24"/>
        </w:rPr>
        <w:t>4. Максимальные выступы за красную линию балконов, эркеров, козырьков;</w:t>
      </w:r>
    </w:p>
    <w:p w:rsidR="00833ED0" w:rsidRPr="00CD66B1" w:rsidRDefault="00833ED0" w:rsidP="00833ED0">
      <w:pPr>
        <w:spacing w:after="0" w:line="240" w:lineRule="auto"/>
        <w:ind w:firstLine="720"/>
        <w:jc w:val="both"/>
        <w:rPr>
          <w:szCs w:val="24"/>
        </w:rPr>
      </w:pPr>
      <w:r w:rsidRPr="00CD66B1">
        <w:rPr>
          <w:szCs w:val="24"/>
        </w:rPr>
        <w:t>5. Максимальные выступы за красную линию ступеней и приямков;</w:t>
      </w:r>
    </w:p>
    <w:p w:rsidR="00833ED0" w:rsidRPr="00CD66B1" w:rsidRDefault="00833ED0" w:rsidP="00833ED0">
      <w:pPr>
        <w:spacing w:after="0" w:line="240" w:lineRule="auto"/>
        <w:ind w:firstLine="720"/>
        <w:jc w:val="both"/>
        <w:rPr>
          <w:szCs w:val="24"/>
        </w:rPr>
      </w:pPr>
      <w:r w:rsidRPr="00CD66B1">
        <w:rPr>
          <w:szCs w:val="24"/>
        </w:rPr>
        <w:t>6. 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833ED0" w:rsidRPr="00CD66B1" w:rsidRDefault="00833ED0" w:rsidP="00833ED0">
      <w:pPr>
        <w:spacing w:after="0" w:line="240" w:lineRule="auto"/>
        <w:ind w:firstLine="720"/>
        <w:jc w:val="both"/>
        <w:rPr>
          <w:szCs w:val="24"/>
        </w:rPr>
      </w:pPr>
      <w:r w:rsidRPr="00CD66B1">
        <w:rPr>
          <w:szCs w:val="24"/>
        </w:rPr>
        <w:t>7. Максимальное количество жилых блоков малоэтажной индивидуальной жилой застройки (для домов блокированной застройки);</w:t>
      </w:r>
    </w:p>
    <w:p w:rsidR="00833ED0" w:rsidRPr="00CD66B1" w:rsidRDefault="00833ED0" w:rsidP="00833ED0">
      <w:pPr>
        <w:spacing w:after="0" w:line="240" w:lineRule="auto"/>
        <w:ind w:firstLine="720"/>
        <w:jc w:val="both"/>
        <w:rPr>
          <w:szCs w:val="24"/>
        </w:rPr>
      </w:pPr>
      <w:r w:rsidRPr="00CD66B1">
        <w:rPr>
          <w:szCs w:val="24"/>
        </w:rPr>
        <w:t>8. Максимальный класс опасности (по классификации СанПиН) объектов капитального строительства, размещаемых на территории земельных участков;</w:t>
      </w:r>
    </w:p>
    <w:p w:rsidR="00833ED0" w:rsidRPr="00CD66B1" w:rsidRDefault="00833ED0" w:rsidP="00833ED0">
      <w:pPr>
        <w:spacing w:after="0" w:line="240" w:lineRule="auto"/>
        <w:ind w:firstLine="720"/>
        <w:jc w:val="both"/>
        <w:rPr>
          <w:szCs w:val="24"/>
        </w:rPr>
      </w:pPr>
      <w:r w:rsidRPr="00CD66B1">
        <w:rPr>
          <w:szCs w:val="24"/>
        </w:rPr>
        <w:t>9. Минимальное количество машино-мест для хранения индивидуального автотранспорта на территории земельных участков;</w:t>
      </w:r>
    </w:p>
    <w:p w:rsidR="00833ED0" w:rsidRPr="00CD66B1" w:rsidRDefault="00833ED0" w:rsidP="00833ED0">
      <w:pPr>
        <w:spacing w:after="0" w:line="240" w:lineRule="auto"/>
        <w:ind w:firstLine="720"/>
        <w:jc w:val="both"/>
        <w:rPr>
          <w:szCs w:val="24"/>
        </w:rPr>
      </w:pPr>
      <w:r w:rsidRPr="00CD66B1">
        <w:rPr>
          <w:szCs w:val="24"/>
        </w:rPr>
        <w:t>10. Минимальное количество мест на погрузочно-разгрузочных площадках на территории земельных участков;</w:t>
      </w:r>
    </w:p>
    <w:p w:rsidR="00833ED0" w:rsidRPr="00CD66B1" w:rsidRDefault="00833ED0" w:rsidP="00833ED0">
      <w:pPr>
        <w:spacing w:after="0" w:line="240" w:lineRule="auto"/>
        <w:ind w:firstLine="720"/>
        <w:jc w:val="both"/>
        <w:rPr>
          <w:szCs w:val="24"/>
        </w:rPr>
      </w:pPr>
      <w:r w:rsidRPr="00CD66B1">
        <w:rPr>
          <w:szCs w:val="24"/>
        </w:rPr>
        <w:t>11. Минимальная доля озеленения территории земельных участков.</w:t>
      </w:r>
    </w:p>
    <w:p w:rsidR="00006A8E" w:rsidRDefault="00006A8E" w:rsidP="001543DF">
      <w:pPr>
        <w:pStyle w:val="1"/>
        <w:keepLines w:val="0"/>
        <w:numPr>
          <w:ilvl w:val="0"/>
          <w:numId w:val="223"/>
        </w:numPr>
        <w:suppressAutoHyphens/>
        <w:spacing w:before="0" w:line="240" w:lineRule="auto"/>
        <w:ind w:firstLine="709"/>
        <w:jc w:val="both"/>
        <w:rPr>
          <w:sz w:val="24"/>
          <w:szCs w:val="24"/>
        </w:rPr>
      </w:pPr>
      <w:bookmarkStart w:id="122" w:name="_Toc214165568"/>
      <w:bookmarkStart w:id="123" w:name="_Toc235950776"/>
      <w:bookmarkStart w:id="124" w:name="_Toc309137264"/>
      <w:bookmarkStart w:id="125" w:name="_Toc316986265"/>
    </w:p>
    <w:p w:rsidR="00833ED0" w:rsidRPr="00CD66B1" w:rsidRDefault="00833ED0" w:rsidP="001543DF">
      <w:pPr>
        <w:pStyle w:val="1"/>
        <w:keepLines w:val="0"/>
        <w:numPr>
          <w:ilvl w:val="0"/>
          <w:numId w:val="223"/>
        </w:numPr>
        <w:suppressAutoHyphens/>
        <w:spacing w:before="0" w:line="240" w:lineRule="auto"/>
        <w:ind w:firstLine="709"/>
        <w:jc w:val="both"/>
        <w:rPr>
          <w:sz w:val="24"/>
          <w:szCs w:val="24"/>
        </w:rPr>
      </w:pPr>
      <w:bookmarkStart w:id="126" w:name="_Toc52533861"/>
      <w:bookmarkStart w:id="127" w:name="_Toc52534113"/>
      <w:bookmarkStart w:id="128" w:name="_Toc52534395"/>
      <w:bookmarkStart w:id="129" w:name="_Toc52540692"/>
      <w:r w:rsidRPr="00CD66B1">
        <w:rPr>
          <w:sz w:val="24"/>
          <w:szCs w:val="24"/>
        </w:rPr>
        <w:t>Статья 17. Общие требования к минимальной площади земельного участка</w:t>
      </w:r>
      <w:bookmarkEnd w:id="122"/>
      <w:bookmarkEnd w:id="123"/>
      <w:bookmarkEnd w:id="124"/>
      <w:bookmarkEnd w:id="125"/>
      <w:bookmarkEnd w:id="126"/>
      <w:bookmarkEnd w:id="127"/>
      <w:bookmarkEnd w:id="128"/>
      <w:bookmarkEnd w:id="129"/>
    </w:p>
    <w:p w:rsidR="00833ED0" w:rsidRPr="00CD66B1" w:rsidRDefault="00833ED0" w:rsidP="00833ED0">
      <w:pPr>
        <w:spacing w:after="0" w:line="240" w:lineRule="auto"/>
        <w:ind w:firstLine="720"/>
        <w:jc w:val="both"/>
        <w:rPr>
          <w:szCs w:val="24"/>
        </w:rPr>
      </w:pPr>
      <w:r w:rsidRPr="00CD66B1">
        <w:rPr>
          <w:szCs w:val="24"/>
        </w:rPr>
        <w:t>В числе общих требований к минимальной площади земельного участка и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833ED0" w:rsidRPr="00CD66B1" w:rsidRDefault="004E05B2" w:rsidP="00833ED0">
      <w:pPr>
        <w:tabs>
          <w:tab w:val="left" w:pos="0"/>
        </w:tabs>
        <w:spacing w:after="0" w:line="240" w:lineRule="auto"/>
        <w:ind w:firstLine="720"/>
        <w:jc w:val="both"/>
        <w:rPr>
          <w:szCs w:val="24"/>
        </w:rPr>
      </w:pPr>
      <w:r>
        <w:rPr>
          <w:szCs w:val="24"/>
        </w:rPr>
        <w:t>м</w:t>
      </w:r>
      <w:r w:rsidR="00833ED0" w:rsidRPr="00CD66B1">
        <w:rPr>
          <w:szCs w:val="24"/>
        </w:rPr>
        <w:t>инимальная площадь земельного участка допускается не менее площади земельного участка занимаемой существующим или размещаемым на его территории объектом капитального строительства с элементами озеленения и благоустройства и иными необходимыми в соответствии с настоящими Правилами и техническими регламентами вспомогательными объектами, предназначенными для его обслуживания и эксплуатации.</w:t>
      </w:r>
    </w:p>
    <w:p w:rsidR="00833ED0" w:rsidRPr="00CD66B1" w:rsidRDefault="00833ED0" w:rsidP="00833ED0">
      <w:pPr>
        <w:tabs>
          <w:tab w:val="left" w:pos="0"/>
        </w:tabs>
        <w:spacing w:after="0" w:line="240" w:lineRule="auto"/>
        <w:ind w:firstLine="720"/>
        <w:jc w:val="both"/>
        <w:rPr>
          <w:szCs w:val="24"/>
        </w:rPr>
      </w:pPr>
    </w:p>
    <w:p w:rsidR="00833ED0" w:rsidRPr="00CD66B1" w:rsidRDefault="00833ED0" w:rsidP="001543DF">
      <w:pPr>
        <w:pStyle w:val="1"/>
        <w:keepLines w:val="0"/>
        <w:numPr>
          <w:ilvl w:val="0"/>
          <w:numId w:val="223"/>
        </w:numPr>
        <w:suppressAutoHyphens/>
        <w:spacing w:before="0" w:line="240" w:lineRule="auto"/>
        <w:ind w:firstLine="709"/>
        <w:jc w:val="both"/>
        <w:rPr>
          <w:sz w:val="24"/>
          <w:szCs w:val="24"/>
        </w:rPr>
      </w:pPr>
      <w:bookmarkStart w:id="130" w:name="_Toc214165569"/>
      <w:bookmarkStart w:id="131" w:name="_Toc235950777"/>
      <w:bookmarkStart w:id="132" w:name="_Toc309137265"/>
      <w:bookmarkStart w:id="133" w:name="_Toc316986266"/>
      <w:bookmarkStart w:id="134" w:name="_Toc52533862"/>
      <w:bookmarkStart w:id="135" w:name="_Toc52534114"/>
      <w:bookmarkStart w:id="136" w:name="_Toc52534396"/>
      <w:bookmarkStart w:id="137" w:name="_Toc52540693"/>
      <w:r w:rsidRPr="00CD66B1">
        <w:rPr>
          <w:sz w:val="24"/>
          <w:szCs w:val="24"/>
        </w:rPr>
        <w:t>Статья 18. Общие требования к предельным параметрам</w:t>
      </w:r>
      <w:bookmarkEnd w:id="130"/>
      <w:bookmarkEnd w:id="131"/>
      <w:bookmarkEnd w:id="132"/>
      <w:bookmarkEnd w:id="133"/>
      <w:bookmarkEnd w:id="134"/>
      <w:bookmarkEnd w:id="135"/>
      <w:bookmarkEnd w:id="136"/>
      <w:bookmarkEnd w:id="137"/>
    </w:p>
    <w:p w:rsidR="00833ED0" w:rsidRPr="00CD66B1" w:rsidRDefault="00833ED0" w:rsidP="00833ED0">
      <w:pPr>
        <w:spacing w:after="0" w:line="240" w:lineRule="auto"/>
        <w:ind w:firstLine="720"/>
        <w:jc w:val="both"/>
        <w:rPr>
          <w:szCs w:val="24"/>
        </w:rPr>
      </w:pPr>
      <w:r w:rsidRPr="00CD66B1">
        <w:rPr>
          <w:szCs w:val="24"/>
        </w:rPr>
        <w:t>1. Выступы за красную линию допускаются:</w:t>
      </w:r>
    </w:p>
    <w:p w:rsidR="00833ED0" w:rsidRPr="00CD66B1" w:rsidRDefault="00833ED0" w:rsidP="00833ED0">
      <w:pPr>
        <w:spacing w:after="0" w:line="240" w:lineRule="auto"/>
        <w:ind w:firstLine="720"/>
        <w:jc w:val="both"/>
        <w:rPr>
          <w:szCs w:val="24"/>
        </w:rPr>
      </w:pPr>
      <w:r w:rsidRPr="00CD66B1">
        <w:rPr>
          <w:szCs w:val="24"/>
        </w:rPr>
        <w:t xml:space="preserve">а) В отношении балконов, эркеров, козырьков - не более </w:t>
      </w:r>
      <w:smartTag w:uri="urn:schemas-microsoft-com:office:smarttags" w:element="metricconverter">
        <w:smartTagPr>
          <w:attr w:name="ProductID" w:val="2,0 метров"/>
        </w:smartTagPr>
        <w:r w:rsidRPr="00CD66B1">
          <w:rPr>
            <w:szCs w:val="24"/>
          </w:rPr>
          <w:t>2,0 метров</w:t>
        </w:r>
      </w:smartTag>
      <w:r w:rsidRPr="00CD66B1">
        <w:rPr>
          <w:szCs w:val="24"/>
        </w:rPr>
        <w:t xml:space="preserve"> и выше </w:t>
      </w:r>
      <w:smartTag w:uri="urn:schemas-microsoft-com:office:smarttags" w:element="metricconverter">
        <w:smartTagPr>
          <w:attr w:name="ProductID" w:val="3,5 метров"/>
        </w:smartTagPr>
        <w:r w:rsidRPr="00CD66B1">
          <w:rPr>
            <w:szCs w:val="24"/>
          </w:rPr>
          <w:t>3,5 метров</w:t>
        </w:r>
      </w:smartTag>
      <w:r w:rsidRPr="00CD66B1">
        <w:rPr>
          <w:szCs w:val="24"/>
        </w:rPr>
        <w:t xml:space="preserve"> от уровня земли;</w:t>
      </w:r>
    </w:p>
    <w:p w:rsidR="00833ED0" w:rsidRPr="00CD66B1" w:rsidRDefault="00833ED0" w:rsidP="00833ED0">
      <w:pPr>
        <w:spacing w:after="0" w:line="240" w:lineRule="auto"/>
        <w:ind w:firstLine="720"/>
        <w:jc w:val="both"/>
        <w:rPr>
          <w:szCs w:val="24"/>
        </w:rPr>
      </w:pPr>
      <w:r w:rsidRPr="00CD66B1">
        <w:rPr>
          <w:szCs w:val="24"/>
        </w:rPr>
        <w:t xml:space="preserve">б) В отношении ступеней и приямков - в соответствии с проектом планировки территории, либо по согласованию </w:t>
      </w:r>
      <w:r w:rsidR="00481C3A">
        <w:rPr>
          <w:szCs w:val="24"/>
        </w:rPr>
        <w:t>Администрации Ремонтненского района</w:t>
      </w:r>
      <w:r w:rsidRPr="00CD66B1">
        <w:rPr>
          <w:szCs w:val="24"/>
        </w:rPr>
        <w:t>.</w:t>
      </w:r>
    </w:p>
    <w:p w:rsidR="00833ED0" w:rsidRPr="00CD66B1" w:rsidRDefault="00833ED0" w:rsidP="00833ED0">
      <w:pPr>
        <w:spacing w:after="0" w:line="240" w:lineRule="auto"/>
        <w:ind w:firstLine="720"/>
        <w:jc w:val="both"/>
        <w:rPr>
          <w:szCs w:val="24"/>
        </w:rPr>
      </w:pPr>
      <w:r w:rsidRPr="00CD66B1">
        <w:rPr>
          <w:szCs w:val="24"/>
        </w:rPr>
        <w:t>2. Общие требования в части озеленения территории земельных участков:</w:t>
      </w:r>
    </w:p>
    <w:p w:rsidR="00833ED0" w:rsidRPr="00CD66B1" w:rsidRDefault="00833ED0" w:rsidP="00833ED0">
      <w:pPr>
        <w:spacing w:after="0" w:line="240" w:lineRule="auto"/>
        <w:ind w:firstLine="720"/>
        <w:jc w:val="both"/>
        <w:rPr>
          <w:szCs w:val="24"/>
        </w:rPr>
      </w:pPr>
      <w:r w:rsidRPr="00CD66B1">
        <w:rPr>
          <w:szCs w:val="24"/>
        </w:rPr>
        <w:t>а)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зимние сады; озелененные террасы, атриумы, стилобаты и т.п.), водоемами, пляжами, доступными для всех пользователей объектов, расположенных на земельном участке или в квартале.</w:t>
      </w:r>
    </w:p>
    <w:p w:rsidR="00833ED0" w:rsidRPr="00CD66B1" w:rsidRDefault="00833ED0" w:rsidP="00833ED0">
      <w:pPr>
        <w:spacing w:after="0" w:line="240" w:lineRule="auto"/>
        <w:ind w:firstLine="720"/>
        <w:jc w:val="both"/>
        <w:rPr>
          <w:szCs w:val="24"/>
        </w:rPr>
      </w:pPr>
      <w:r w:rsidRPr="00CD66B1">
        <w:rPr>
          <w:szCs w:val="24"/>
        </w:rPr>
        <w:t>б) Озелененная территория земельного участка может быть оборудована:</w:t>
      </w:r>
    </w:p>
    <w:p w:rsidR="00833ED0" w:rsidRPr="00CD66B1" w:rsidRDefault="00833ED0" w:rsidP="00833ED0">
      <w:pPr>
        <w:spacing w:after="0" w:line="240" w:lineRule="auto"/>
        <w:ind w:firstLine="720"/>
        <w:jc w:val="both"/>
        <w:rPr>
          <w:szCs w:val="24"/>
        </w:rPr>
      </w:pPr>
      <w:r w:rsidRPr="00CD66B1">
        <w:rPr>
          <w:szCs w:val="24"/>
        </w:rPr>
        <w:t>- площадками для отдыха взрослых, детскими площадками;</w:t>
      </w:r>
    </w:p>
    <w:p w:rsidR="00833ED0" w:rsidRPr="00CD66B1" w:rsidRDefault="00833ED0" w:rsidP="00833ED0">
      <w:pPr>
        <w:spacing w:after="0" w:line="240" w:lineRule="auto"/>
        <w:ind w:firstLine="720"/>
        <w:jc w:val="both"/>
        <w:rPr>
          <w:szCs w:val="24"/>
        </w:rPr>
      </w:pPr>
      <w:r w:rsidRPr="00CD66B1">
        <w:rPr>
          <w:szCs w:val="24"/>
        </w:rPr>
        <w:t>- открытыми спортивными площадками;</w:t>
      </w:r>
    </w:p>
    <w:p w:rsidR="00833ED0" w:rsidRPr="00CD66B1" w:rsidRDefault="00833ED0" w:rsidP="00833ED0">
      <w:pPr>
        <w:spacing w:after="0" w:line="240" w:lineRule="auto"/>
        <w:ind w:firstLine="720"/>
        <w:jc w:val="both"/>
        <w:rPr>
          <w:szCs w:val="24"/>
        </w:rPr>
      </w:pPr>
      <w:r w:rsidRPr="00CD66B1">
        <w:rPr>
          <w:szCs w:val="24"/>
        </w:rPr>
        <w:t>- площадками для выгула собак;</w:t>
      </w:r>
    </w:p>
    <w:p w:rsidR="00833ED0" w:rsidRPr="00CD66B1" w:rsidRDefault="00833ED0" w:rsidP="00833ED0">
      <w:pPr>
        <w:spacing w:after="0" w:line="240" w:lineRule="auto"/>
        <w:ind w:firstLine="720"/>
        <w:jc w:val="both"/>
        <w:rPr>
          <w:szCs w:val="24"/>
        </w:rPr>
      </w:pPr>
      <w:r w:rsidRPr="00CD66B1">
        <w:rPr>
          <w:szCs w:val="24"/>
        </w:rPr>
        <w:t>- другими подобными объектами.</w:t>
      </w:r>
    </w:p>
    <w:p w:rsidR="00833ED0" w:rsidRPr="00CD66B1" w:rsidRDefault="00833ED0" w:rsidP="00833ED0">
      <w:pPr>
        <w:spacing w:after="0" w:line="240" w:lineRule="auto"/>
        <w:ind w:firstLine="720"/>
        <w:jc w:val="both"/>
        <w:rPr>
          <w:szCs w:val="24"/>
        </w:rPr>
      </w:pPr>
      <w:r w:rsidRPr="00CD66B1">
        <w:rPr>
          <w:szCs w:val="24"/>
        </w:rPr>
        <w:lastRenderedPageBreak/>
        <w:t>в) Минимально допустимая площадь озелененной территории земельных участков приведена в таблице 1.</w:t>
      </w:r>
    </w:p>
    <w:p w:rsidR="00833ED0" w:rsidRPr="00CD66B1" w:rsidRDefault="00833ED0" w:rsidP="00833ED0">
      <w:pPr>
        <w:spacing w:after="0" w:line="240" w:lineRule="auto"/>
        <w:ind w:firstLine="720"/>
        <w:jc w:val="both"/>
        <w:rPr>
          <w:szCs w:val="24"/>
        </w:rPr>
      </w:pPr>
      <w:r w:rsidRPr="00CD66B1">
        <w:rPr>
          <w:szCs w:val="24"/>
        </w:rPr>
        <w:t>г) Требование к озеленению участков не относится к встроенным в жилые дома нежилым помещениям с общей площадью менее 200 кв.м.</w:t>
      </w:r>
    </w:p>
    <w:p w:rsidR="00833ED0" w:rsidRPr="00CD66B1" w:rsidRDefault="00833ED0" w:rsidP="00833ED0">
      <w:pPr>
        <w:spacing w:after="0" w:line="240" w:lineRule="auto"/>
        <w:ind w:firstLine="720"/>
        <w:jc w:val="both"/>
        <w:rPr>
          <w:szCs w:val="24"/>
        </w:rPr>
      </w:pPr>
      <w:r w:rsidRPr="00CD66B1">
        <w:rPr>
          <w:szCs w:val="24"/>
        </w:rPr>
        <w:t>д)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833ED0" w:rsidRPr="00CD66B1" w:rsidRDefault="00833ED0" w:rsidP="00833ED0">
      <w:pPr>
        <w:spacing w:after="0" w:line="240" w:lineRule="auto"/>
        <w:ind w:firstLine="720"/>
        <w:jc w:val="both"/>
        <w:rPr>
          <w:szCs w:val="24"/>
        </w:rPr>
      </w:pPr>
      <w:r w:rsidRPr="00CD66B1">
        <w:rPr>
          <w:szCs w:val="24"/>
        </w:rPr>
        <w:t xml:space="preserve">е) При застройке земельных участков, расположенных вне рекреационных зон и примыкающих к лесам, лесопаркам, поселковым садам и паркам, в пределах доступности не более </w:t>
      </w:r>
      <w:smartTag w:uri="urn:schemas-microsoft-com:office:smarttags" w:element="metricconverter">
        <w:smartTagPr>
          <w:attr w:name="ProductID" w:val="300 метров"/>
        </w:smartTagPr>
        <w:r w:rsidRPr="00CD66B1">
          <w:rPr>
            <w:szCs w:val="24"/>
          </w:rPr>
          <w:t>300 метров</w:t>
        </w:r>
      </w:smartTag>
      <w:r w:rsidRPr="00CD66B1">
        <w:rPr>
          <w:szCs w:val="24"/>
        </w:rPr>
        <w:t>, площадь озеленения допускается уменьшать, но не более чем на 30%.</w:t>
      </w:r>
    </w:p>
    <w:p w:rsidR="00833ED0" w:rsidRPr="00CD66B1" w:rsidRDefault="00833ED0" w:rsidP="00833ED0">
      <w:pPr>
        <w:spacing w:after="0" w:line="240" w:lineRule="auto"/>
        <w:ind w:firstLine="720"/>
        <w:jc w:val="both"/>
        <w:rPr>
          <w:szCs w:val="24"/>
        </w:rPr>
      </w:pPr>
      <w:r w:rsidRPr="00CD66B1">
        <w:rPr>
          <w:szCs w:val="24"/>
        </w:rPr>
        <w:t>ж)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833ED0" w:rsidRPr="00CD66B1" w:rsidRDefault="00833ED0" w:rsidP="00833ED0">
      <w:pPr>
        <w:spacing w:after="0" w:line="240" w:lineRule="auto"/>
        <w:jc w:val="both"/>
        <w:rPr>
          <w:i/>
          <w:szCs w:val="24"/>
        </w:rPr>
      </w:pPr>
      <w:r w:rsidRPr="00CD66B1">
        <w:rPr>
          <w:i/>
          <w:szCs w:val="24"/>
        </w:rPr>
        <w:t>Таблица 1- Минимально допустимая площадь озелененной территории земельных участков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938"/>
        <w:gridCol w:w="3224"/>
      </w:tblGrid>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w:t>
            </w:r>
          </w:p>
        </w:tc>
        <w:tc>
          <w:tcPr>
            <w:tcW w:w="6135" w:type="dxa"/>
            <w:vAlign w:val="center"/>
          </w:tcPr>
          <w:p w:rsidR="00833ED0" w:rsidRPr="00CD66B1" w:rsidRDefault="00833ED0" w:rsidP="001543DF">
            <w:pPr>
              <w:spacing w:after="0" w:line="240" w:lineRule="auto"/>
              <w:jc w:val="both"/>
              <w:rPr>
                <w:szCs w:val="24"/>
              </w:rPr>
            </w:pPr>
            <w:r w:rsidRPr="00CD66B1">
              <w:rPr>
                <w:szCs w:val="24"/>
              </w:rPr>
              <w:t>Вид использования</w:t>
            </w:r>
          </w:p>
        </w:tc>
        <w:tc>
          <w:tcPr>
            <w:tcW w:w="3302" w:type="dxa"/>
            <w:vAlign w:val="center"/>
          </w:tcPr>
          <w:p w:rsidR="00833ED0" w:rsidRPr="00CD66B1" w:rsidRDefault="00833ED0" w:rsidP="001543DF">
            <w:pPr>
              <w:spacing w:after="0" w:line="240" w:lineRule="auto"/>
              <w:jc w:val="both"/>
              <w:rPr>
                <w:szCs w:val="24"/>
              </w:rPr>
            </w:pPr>
            <w:r w:rsidRPr="00CD66B1">
              <w:rPr>
                <w:szCs w:val="24"/>
              </w:rPr>
              <w:t>Минимальная площадь озелененных территорий</w:t>
            </w: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1</w:t>
            </w:r>
          </w:p>
        </w:tc>
        <w:tc>
          <w:tcPr>
            <w:tcW w:w="6135" w:type="dxa"/>
            <w:vAlign w:val="center"/>
          </w:tcPr>
          <w:p w:rsidR="00833ED0" w:rsidRPr="00CD66B1" w:rsidRDefault="00833ED0" w:rsidP="001543DF">
            <w:pPr>
              <w:spacing w:after="0" w:line="240" w:lineRule="auto"/>
              <w:jc w:val="both"/>
              <w:rPr>
                <w:szCs w:val="24"/>
              </w:rPr>
            </w:pPr>
            <w:r w:rsidRPr="00CD66B1">
              <w:rPr>
                <w:szCs w:val="24"/>
              </w:rPr>
              <w:t>2</w:t>
            </w:r>
          </w:p>
        </w:tc>
        <w:tc>
          <w:tcPr>
            <w:tcW w:w="3302" w:type="dxa"/>
            <w:vAlign w:val="center"/>
          </w:tcPr>
          <w:p w:rsidR="00833ED0" w:rsidRPr="00CD66B1" w:rsidRDefault="00833ED0" w:rsidP="001543DF">
            <w:pPr>
              <w:spacing w:after="0" w:line="240" w:lineRule="auto"/>
              <w:jc w:val="both"/>
              <w:rPr>
                <w:szCs w:val="24"/>
              </w:rPr>
            </w:pPr>
            <w:r w:rsidRPr="00CD66B1">
              <w:rPr>
                <w:szCs w:val="24"/>
              </w:rPr>
              <w:t>3</w:t>
            </w: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1</w:t>
            </w:r>
          </w:p>
        </w:tc>
        <w:tc>
          <w:tcPr>
            <w:tcW w:w="6135" w:type="dxa"/>
            <w:vAlign w:val="center"/>
          </w:tcPr>
          <w:p w:rsidR="00833ED0" w:rsidRPr="00CD66B1" w:rsidRDefault="00833ED0" w:rsidP="001543DF">
            <w:pPr>
              <w:spacing w:after="0" w:line="240" w:lineRule="auto"/>
              <w:jc w:val="both"/>
              <w:rPr>
                <w:szCs w:val="24"/>
              </w:rPr>
            </w:pPr>
            <w:r w:rsidRPr="00CD66B1">
              <w:rPr>
                <w:szCs w:val="24"/>
              </w:rPr>
              <w:t>Многоквартирные жилые дома</w:t>
            </w:r>
          </w:p>
        </w:tc>
        <w:tc>
          <w:tcPr>
            <w:tcW w:w="3302" w:type="dxa"/>
            <w:vAlign w:val="center"/>
          </w:tcPr>
          <w:p w:rsidR="00833ED0" w:rsidRPr="00CD66B1" w:rsidRDefault="00833ED0" w:rsidP="001543DF">
            <w:pPr>
              <w:spacing w:after="0" w:line="240" w:lineRule="auto"/>
              <w:jc w:val="both"/>
              <w:rPr>
                <w:szCs w:val="24"/>
              </w:rPr>
            </w:pPr>
            <w:smartTag w:uri="urn:schemas-microsoft-com:office:smarttags" w:element="metricconverter">
              <w:smartTagPr>
                <w:attr w:name="ProductID" w:val="23 кв. метра"/>
              </w:smartTagPr>
              <w:r w:rsidRPr="00CD66B1">
                <w:rPr>
                  <w:szCs w:val="24"/>
                </w:rPr>
                <w:t>23 кв. метра</w:t>
              </w:r>
            </w:smartTag>
            <w:r w:rsidRPr="00CD66B1">
              <w:rPr>
                <w:szCs w:val="24"/>
              </w:rPr>
              <w:t xml:space="preserve"> на </w:t>
            </w:r>
            <w:smartTag w:uri="urn:schemas-microsoft-com:office:smarttags" w:element="metricconverter">
              <w:smartTagPr>
                <w:attr w:name="ProductID" w:val="100 кв. метров"/>
              </w:smartTagPr>
              <w:r w:rsidRPr="00CD66B1">
                <w:rPr>
                  <w:szCs w:val="24"/>
                </w:rPr>
                <w:t>100 кв. метров</w:t>
              </w:r>
            </w:smartTag>
            <w:r w:rsidRPr="00CD66B1">
              <w:rPr>
                <w:szCs w:val="24"/>
              </w:rPr>
              <w:t xml:space="preserve"> общей площади жилья на участке.</w:t>
            </w: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2</w:t>
            </w:r>
          </w:p>
        </w:tc>
        <w:tc>
          <w:tcPr>
            <w:tcW w:w="6135" w:type="dxa"/>
            <w:vAlign w:val="center"/>
          </w:tcPr>
          <w:p w:rsidR="00833ED0" w:rsidRPr="00CD66B1" w:rsidRDefault="00833ED0" w:rsidP="001543DF">
            <w:pPr>
              <w:spacing w:after="0" w:line="240" w:lineRule="auto"/>
              <w:jc w:val="both"/>
              <w:rPr>
                <w:szCs w:val="24"/>
              </w:rPr>
            </w:pPr>
            <w:r w:rsidRPr="00CD66B1">
              <w:rPr>
                <w:szCs w:val="24"/>
              </w:rPr>
              <w:t>Сады, скверы, парки, специальные парки (зоопарки, ботанические сады), комплексы аттракционов, луна-парки, аквапарки</w:t>
            </w:r>
          </w:p>
        </w:tc>
        <w:tc>
          <w:tcPr>
            <w:tcW w:w="3302" w:type="dxa"/>
            <w:vAlign w:val="center"/>
          </w:tcPr>
          <w:p w:rsidR="00833ED0" w:rsidRPr="00CD66B1" w:rsidRDefault="00833ED0" w:rsidP="001543DF">
            <w:pPr>
              <w:spacing w:after="0" w:line="240" w:lineRule="auto"/>
              <w:jc w:val="both"/>
              <w:rPr>
                <w:szCs w:val="24"/>
              </w:rPr>
            </w:pPr>
            <w:r w:rsidRPr="00CD66B1">
              <w:rPr>
                <w:szCs w:val="24"/>
              </w:rPr>
              <w:t>70% территории земельного участка</w:t>
            </w: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3</w:t>
            </w:r>
          </w:p>
        </w:tc>
        <w:tc>
          <w:tcPr>
            <w:tcW w:w="6135" w:type="dxa"/>
            <w:vAlign w:val="center"/>
          </w:tcPr>
          <w:p w:rsidR="00833ED0" w:rsidRPr="00CD66B1" w:rsidRDefault="00833ED0" w:rsidP="001543DF">
            <w:pPr>
              <w:spacing w:after="0" w:line="240" w:lineRule="auto"/>
              <w:jc w:val="both"/>
              <w:rPr>
                <w:szCs w:val="24"/>
              </w:rPr>
            </w:pPr>
            <w:r w:rsidRPr="00CD66B1">
              <w:rPr>
                <w:szCs w:val="24"/>
              </w:rPr>
              <w:t>Больничные учреждения, санаторно-курортные</w:t>
            </w:r>
          </w:p>
          <w:p w:rsidR="00833ED0" w:rsidRPr="00CD66B1" w:rsidRDefault="00833ED0" w:rsidP="001543DF">
            <w:pPr>
              <w:spacing w:after="0" w:line="240" w:lineRule="auto"/>
              <w:jc w:val="both"/>
              <w:rPr>
                <w:szCs w:val="24"/>
              </w:rPr>
            </w:pPr>
            <w:r w:rsidRPr="00CD66B1">
              <w:rPr>
                <w:szCs w:val="24"/>
              </w:rPr>
              <w:t>учреждения, объекты социального обеспечения,</w:t>
            </w:r>
          </w:p>
          <w:p w:rsidR="00833ED0" w:rsidRPr="00CD66B1" w:rsidRDefault="00833ED0" w:rsidP="001543DF">
            <w:pPr>
              <w:spacing w:after="0" w:line="240" w:lineRule="auto"/>
              <w:jc w:val="both"/>
              <w:rPr>
                <w:szCs w:val="24"/>
              </w:rPr>
            </w:pPr>
            <w:r w:rsidRPr="00CD66B1">
              <w:rPr>
                <w:szCs w:val="24"/>
              </w:rPr>
              <w:t>объекты для оздоровительных целей</w:t>
            </w:r>
          </w:p>
        </w:tc>
        <w:tc>
          <w:tcPr>
            <w:tcW w:w="3302" w:type="dxa"/>
            <w:vAlign w:val="center"/>
          </w:tcPr>
          <w:p w:rsidR="00833ED0" w:rsidRPr="00CD66B1" w:rsidRDefault="00833ED0" w:rsidP="00742E11">
            <w:pPr>
              <w:spacing w:after="0" w:line="240" w:lineRule="auto"/>
              <w:jc w:val="both"/>
              <w:rPr>
                <w:szCs w:val="24"/>
              </w:rPr>
            </w:pPr>
            <w:r w:rsidRPr="00CD66B1">
              <w:rPr>
                <w:szCs w:val="24"/>
              </w:rPr>
              <w:t>60% территории земельного участка</w:t>
            </w: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4</w:t>
            </w:r>
          </w:p>
        </w:tc>
        <w:tc>
          <w:tcPr>
            <w:tcW w:w="6135" w:type="dxa"/>
            <w:vAlign w:val="center"/>
          </w:tcPr>
          <w:p w:rsidR="00833ED0" w:rsidRPr="00CD66B1" w:rsidRDefault="00833ED0" w:rsidP="001543DF">
            <w:pPr>
              <w:spacing w:after="0" w:line="240" w:lineRule="auto"/>
              <w:jc w:val="both"/>
              <w:rPr>
                <w:szCs w:val="24"/>
              </w:rPr>
            </w:pPr>
            <w:r w:rsidRPr="00CD66B1">
              <w:rPr>
                <w:szCs w:val="24"/>
              </w:rPr>
              <w:t>Объекты дошкольного образования</w:t>
            </w:r>
          </w:p>
        </w:tc>
        <w:tc>
          <w:tcPr>
            <w:tcW w:w="3302" w:type="dxa"/>
            <w:vAlign w:val="center"/>
          </w:tcPr>
          <w:p w:rsidR="00833ED0" w:rsidRPr="00CD66B1" w:rsidRDefault="00833ED0" w:rsidP="001543DF">
            <w:pPr>
              <w:spacing w:after="0" w:line="240" w:lineRule="auto"/>
              <w:jc w:val="both"/>
              <w:rPr>
                <w:szCs w:val="24"/>
              </w:rPr>
            </w:pPr>
            <w:r w:rsidRPr="00CD66B1">
              <w:rPr>
                <w:szCs w:val="24"/>
              </w:rPr>
              <w:t>50% территории земельного участка</w:t>
            </w: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5</w:t>
            </w:r>
          </w:p>
        </w:tc>
        <w:tc>
          <w:tcPr>
            <w:tcW w:w="6135" w:type="dxa"/>
            <w:vAlign w:val="center"/>
          </w:tcPr>
          <w:p w:rsidR="00833ED0" w:rsidRPr="00CD66B1" w:rsidRDefault="00833ED0" w:rsidP="001543DF">
            <w:pPr>
              <w:spacing w:after="0" w:line="240" w:lineRule="auto"/>
              <w:jc w:val="both"/>
              <w:rPr>
                <w:szCs w:val="24"/>
              </w:rPr>
            </w:pPr>
            <w:r w:rsidRPr="00CD66B1">
              <w:rPr>
                <w:szCs w:val="24"/>
              </w:rPr>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3302" w:type="dxa"/>
            <w:vAlign w:val="center"/>
          </w:tcPr>
          <w:p w:rsidR="00833ED0" w:rsidRPr="00CD66B1" w:rsidRDefault="00833ED0" w:rsidP="001543DF">
            <w:pPr>
              <w:spacing w:after="0" w:line="240" w:lineRule="auto"/>
              <w:jc w:val="both"/>
              <w:rPr>
                <w:szCs w:val="24"/>
              </w:rPr>
            </w:pPr>
            <w:r w:rsidRPr="00CD66B1">
              <w:rPr>
                <w:szCs w:val="24"/>
              </w:rPr>
              <w:t>40% территории земельного участка</w:t>
            </w:r>
          </w:p>
          <w:p w:rsidR="00833ED0" w:rsidRPr="00CD66B1" w:rsidRDefault="00833ED0" w:rsidP="001543DF">
            <w:pPr>
              <w:spacing w:after="0" w:line="240" w:lineRule="auto"/>
              <w:jc w:val="both"/>
              <w:rPr>
                <w:szCs w:val="24"/>
              </w:rPr>
            </w:pP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6</w:t>
            </w:r>
          </w:p>
        </w:tc>
        <w:tc>
          <w:tcPr>
            <w:tcW w:w="6135" w:type="dxa"/>
            <w:vAlign w:val="center"/>
          </w:tcPr>
          <w:p w:rsidR="00833ED0" w:rsidRPr="00CD66B1" w:rsidRDefault="00833ED0" w:rsidP="001543DF">
            <w:pPr>
              <w:spacing w:after="0" w:line="240" w:lineRule="auto"/>
              <w:jc w:val="both"/>
              <w:rPr>
                <w:szCs w:val="24"/>
              </w:rPr>
            </w:pPr>
            <w:r w:rsidRPr="00CD66B1">
              <w:rPr>
                <w:szCs w:val="24"/>
              </w:rPr>
              <w:t>Прочие, за исключением объектов коммунального</w:t>
            </w:r>
          </w:p>
          <w:p w:rsidR="00833ED0" w:rsidRPr="00CD66B1" w:rsidRDefault="00833ED0" w:rsidP="001543DF">
            <w:pPr>
              <w:spacing w:after="0" w:line="240" w:lineRule="auto"/>
              <w:jc w:val="both"/>
              <w:rPr>
                <w:szCs w:val="24"/>
              </w:rPr>
            </w:pPr>
            <w:r w:rsidRPr="00CD66B1">
              <w:rPr>
                <w:szCs w:val="24"/>
              </w:rPr>
              <w:t>хозяйства, объектов сельскохозяйственного использования; объектов транспорта</w:t>
            </w:r>
          </w:p>
        </w:tc>
        <w:tc>
          <w:tcPr>
            <w:tcW w:w="3302" w:type="dxa"/>
            <w:vAlign w:val="center"/>
          </w:tcPr>
          <w:p w:rsidR="00833ED0" w:rsidRPr="00CD66B1" w:rsidRDefault="00833ED0" w:rsidP="001543DF">
            <w:pPr>
              <w:spacing w:after="0" w:line="240" w:lineRule="auto"/>
              <w:jc w:val="both"/>
              <w:rPr>
                <w:szCs w:val="24"/>
              </w:rPr>
            </w:pPr>
            <w:r w:rsidRPr="00CD66B1">
              <w:rPr>
                <w:szCs w:val="24"/>
              </w:rPr>
              <w:t>15% территории земельного участка</w:t>
            </w:r>
          </w:p>
        </w:tc>
      </w:tr>
      <w:tr w:rsidR="00833ED0" w:rsidRPr="00CD66B1" w:rsidTr="001543DF">
        <w:trPr>
          <w:jc w:val="center"/>
        </w:trPr>
        <w:tc>
          <w:tcPr>
            <w:tcW w:w="468" w:type="dxa"/>
            <w:vAlign w:val="center"/>
          </w:tcPr>
          <w:p w:rsidR="00833ED0" w:rsidRPr="00CD66B1" w:rsidRDefault="00833ED0" w:rsidP="001543DF">
            <w:pPr>
              <w:spacing w:after="0" w:line="240" w:lineRule="auto"/>
              <w:jc w:val="both"/>
              <w:rPr>
                <w:szCs w:val="24"/>
              </w:rPr>
            </w:pPr>
            <w:r w:rsidRPr="00CD66B1">
              <w:rPr>
                <w:szCs w:val="24"/>
              </w:rPr>
              <w:t>7</w:t>
            </w:r>
          </w:p>
        </w:tc>
        <w:tc>
          <w:tcPr>
            <w:tcW w:w="6135" w:type="dxa"/>
            <w:vAlign w:val="center"/>
          </w:tcPr>
          <w:p w:rsidR="00550AA3" w:rsidRDefault="00833ED0" w:rsidP="001543DF">
            <w:pPr>
              <w:spacing w:after="0" w:line="240" w:lineRule="auto"/>
              <w:jc w:val="both"/>
              <w:rPr>
                <w:szCs w:val="24"/>
              </w:rPr>
            </w:pPr>
            <w:r w:rsidRPr="00CD66B1">
              <w:rPr>
                <w:szCs w:val="24"/>
              </w:rPr>
              <w:t>Объекты коммунального хозяйства, объекты сельскохозяйственного</w:t>
            </w:r>
          </w:p>
          <w:p w:rsidR="00833ED0" w:rsidRPr="00CD66B1" w:rsidRDefault="00833ED0" w:rsidP="001543DF">
            <w:pPr>
              <w:spacing w:after="0" w:line="240" w:lineRule="auto"/>
              <w:jc w:val="both"/>
              <w:rPr>
                <w:szCs w:val="24"/>
              </w:rPr>
            </w:pPr>
            <w:r w:rsidRPr="00CD66B1">
              <w:rPr>
                <w:szCs w:val="24"/>
              </w:rPr>
              <w:t xml:space="preserve"> использования, объекты транспорта</w:t>
            </w:r>
          </w:p>
        </w:tc>
        <w:tc>
          <w:tcPr>
            <w:tcW w:w="3302" w:type="dxa"/>
            <w:vAlign w:val="center"/>
          </w:tcPr>
          <w:p w:rsidR="00833ED0" w:rsidRPr="00CD66B1" w:rsidRDefault="00833ED0" w:rsidP="001543DF">
            <w:pPr>
              <w:spacing w:after="0" w:line="240" w:lineRule="auto"/>
              <w:jc w:val="both"/>
              <w:rPr>
                <w:szCs w:val="24"/>
              </w:rPr>
            </w:pPr>
            <w:r w:rsidRPr="00CD66B1">
              <w:rPr>
                <w:szCs w:val="24"/>
              </w:rPr>
              <w:t>не устанавливается</w:t>
            </w:r>
          </w:p>
          <w:p w:rsidR="00833ED0" w:rsidRPr="00CD66B1" w:rsidRDefault="00833ED0" w:rsidP="001543DF">
            <w:pPr>
              <w:spacing w:after="0" w:line="240" w:lineRule="auto"/>
              <w:jc w:val="both"/>
              <w:rPr>
                <w:szCs w:val="24"/>
              </w:rPr>
            </w:pPr>
          </w:p>
        </w:tc>
      </w:tr>
    </w:tbl>
    <w:p w:rsidR="00833ED0" w:rsidRPr="00CD66B1" w:rsidRDefault="00833ED0" w:rsidP="00833ED0">
      <w:pPr>
        <w:spacing w:after="0" w:line="240" w:lineRule="auto"/>
        <w:ind w:firstLine="720"/>
        <w:jc w:val="both"/>
        <w:rPr>
          <w:szCs w:val="24"/>
        </w:rPr>
      </w:pPr>
    </w:p>
    <w:p w:rsidR="00833ED0" w:rsidRPr="00CD66B1" w:rsidRDefault="00833ED0" w:rsidP="00833ED0">
      <w:pPr>
        <w:spacing w:after="0" w:line="240" w:lineRule="auto"/>
        <w:ind w:firstLine="720"/>
        <w:jc w:val="both"/>
        <w:rPr>
          <w:szCs w:val="24"/>
        </w:rPr>
      </w:pPr>
      <w:r w:rsidRPr="00CD66B1">
        <w:rPr>
          <w:szCs w:val="24"/>
        </w:rPr>
        <w:t>4. Общие требования в части размещения машино-мест для хранения индивидуального автотранспорта на территории земельных участков:</w:t>
      </w:r>
    </w:p>
    <w:p w:rsidR="00833ED0" w:rsidRPr="00CD66B1" w:rsidRDefault="00833ED0" w:rsidP="00833ED0">
      <w:pPr>
        <w:spacing w:after="0" w:line="240" w:lineRule="auto"/>
        <w:ind w:firstLine="720"/>
        <w:jc w:val="both"/>
        <w:rPr>
          <w:szCs w:val="24"/>
        </w:rPr>
      </w:pPr>
      <w:r w:rsidRPr="00CD66B1">
        <w:rPr>
          <w:szCs w:val="24"/>
        </w:rPr>
        <w:t>а)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833ED0" w:rsidRPr="00CD66B1" w:rsidRDefault="00833ED0" w:rsidP="00833ED0">
      <w:pPr>
        <w:spacing w:after="0" w:line="240" w:lineRule="auto"/>
        <w:ind w:firstLine="720"/>
        <w:jc w:val="both"/>
        <w:rPr>
          <w:szCs w:val="24"/>
        </w:rPr>
      </w:pPr>
      <w:r w:rsidRPr="00CD66B1">
        <w:rPr>
          <w:szCs w:val="24"/>
        </w:rPr>
        <w:t>- хранение в капитальных гаражах-стоянках (наземных, подземных, встроенных и пристроенных);</w:t>
      </w:r>
    </w:p>
    <w:p w:rsidR="00833ED0" w:rsidRPr="00CD66B1" w:rsidRDefault="00833ED0" w:rsidP="00833ED0">
      <w:pPr>
        <w:spacing w:after="0" w:line="240" w:lineRule="auto"/>
        <w:ind w:firstLine="720"/>
        <w:jc w:val="both"/>
        <w:rPr>
          <w:szCs w:val="24"/>
        </w:rPr>
      </w:pPr>
      <w:r w:rsidRPr="00CD66B1">
        <w:rPr>
          <w:szCs w:val="24"/>
        </w:rPr>
        <w:t>- хранение на открытых охраняемых и неохраняемых стоянках.</w:t>
      </w:r>
    </w:p>
    <w:p w:rsidR="00833ED0" w:rsidRPr="00CD66B1" w:rsidRDefault="00833ED0" w:rsidP="00833ED0">
      <w:pPr>
        <w:spacing w:after="0" w:line="240" w:lineRule="auto"/>
        <w:ind w:firstLine="720"/>
        <w:jc w:val="both"/>
        <w:rPr>
          <w:szCs w:val="24"/>
        </w:rPr>
      </w:pPr>
      <w:r w:rsidRPr="00CD66B1">
        <w:rPr>
          <w:szCs w:val="24"/>
        </w:rPr>
        <w:lastRenderedPageBreak/>
        <w:t xml:space="preserve">б) Площади машино-мест для хранения индивидуального автотранспорта определяются из расчета </w:t>
      </w:r>
      <w:smartTag w:uri="urn:schemas-microsoft-com:office:smarttags" w:element="metricconverter">
        <w:smartTagPr>
          <w:attr w:name="ProductID" w:val="25 кв. метров"/>
        </w:smartTagPr>
        <w:r w:rsidRPr="00CD66B1">
          <w:rPr>
            <w:szCs w:val="24"/>
          </w:rPr>
          <w:t>25 кв. метров</w:t>
        </w:r>
      </w:smartTag>
      <w:r w:rsidRPr="00CD66B1">
        <w:rPr>
          <w:szCs w:val="24"/>
        </w:rPr>
        <w:t xml:space="preserve"> (с учетом проездов); при примыкании участков для стоянки к проезжей части улиц и проездов и продольном расположении автомобилей - </w:t>
      </w:r>
      <w:smartTag w:uri="urn:schemas-microsoft-com:office:smarttags" w:element="metricconverter">
        <w:smartTagPr>
          <w:attr w:name="ProductID" w:val="18 кв. метров"/>
        </w:smartTagPr>
        <w:r w:rsidRPr="00CD66B1">
          <w:rPr>
            <w:szCs w:val="24"/>
          </w:rPr>
          <w:t>18 кв. метров</w:t>
        </w:r>
      </w:smartTag>
      <w:r w:rsidRPr="00CD66B1">
        <w:rPr>
          <w:szCs w:val="24"/>
        </w:rPr>
        <w:t xml:space="preserve"> на автомобиль.</w:t>
      </w:r>
    </w:p>
    <w:p w:rsidR="00833ED0" w:rsidRPr="00CD66B1" w:rsidRDefault="00833ED0" w:rsidP="00833ED0">
      <w:pPr>
        <w:spacing w:after="0" w:line="240" w:lineRule="auto"/>
        <w:ind w:firstLine="720"/>
        <w:jc w:val="both"/>
        <w:rPr>
          <w:szCs w:val="24"/>
        </w:rPr>
      </w:pPr>
      <w:r w:rsidRPr="00CD66B1">
        <w:rPr>
          <w:szCs w:val="24"/>
        </w:rPr>
        <w:t>в) Минимальное количество машино-мест для хранения индивидуального автотранспорта на территории земельных участков приведено в таблице 2.</w:t>
      </w:r>
    </w:p>
    <w:p w:rsidR="00833ED0" w:rsidRPr="00CD66B1" w:rsidRDefault="00833ED0" w:rsidP="00833ED0">
      <w:pPr>
        <w:spacing w:after="0" w:line="240" w:lineRule="auto"/>
        <w:jc w:val="both"/>
        <w:rPr>
          <w:i/>
          <w:szCs w:val="24"/>
        </w:rPr>
      </w:pPr>
      <w:r w:rsidRPr="00CD66B1">
        <w:rPr>
          <w:i/>
          <w:szCs w:val="24"/>
        </w:rPr>
        <w:t>Таблица 2- Минимальное количество машино-мест для хранения индивидуального автотранспорта на территории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501"/>
        <w:gridCol w:w="3638"/>
      </w:tblGrid>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 xml:space="preserve">№ </w:t>
            </w:r>
            <w:r w:rsidRPr="00CD66B1">
              <w:rPr>
                <w:szCs w:val="24"/>
                <w:lang w:val="en-US"/>
              </w:rPr>
              <w:t>п/п</w:t>
            </w:r>
          </w:p>
        </w:tc>
        <w:tc>
          <w:tcPr>
            <w:tcW w:w="5534" w:type="dxa"/>
            <w:vAlign w:val="center"/>
          </w:tcPr>
          <w:p w:rsidR="00833ED0" w:rsidRPr="00CD66B1" w:rsidRDefault="00833ED0" w:rsidP="001543DF">
            <w:pPr>
              <w:spacing w:after="0" w:line="240" w:lineRule="auto"/>
              <w:jc w:val="both"/>
              <w:rPr>
                <w:szCs w:val="24"/>
              </w:rPr>
            </w:pPr>
            <w:r w:rsidRPr="00CD66B1">
              <w:rPr>
                <w:szCs w:val="24"/>
              </w:rPr>
              <w:t>Вид использования</w:t>
            </w:r>
          </w:p>
        </w:tc>
        <w:tc>
          <w:tcPr>
            <w:tcW w:w="3655" w:type="dxa"/>
            <w:vAlign w:val="center"/>
          </w:tcPr>
          <w:p w:rsidR="00833ED0" w:rsidRPr="00CD66B1" w:rsidRDefault="00833ED0" w:rsidP="001543DF">
            <w:pPr>
              <w:spacing w:after="0" w:line="240" w:lineRule="auto"/>
              <w:jc w:val="both"/>
              <w:rPr>
                <w:szCs w:val="24"/>
              </w:rPr>
            </w:pPr>
            <w:r w:rsidRPr="00CD66B1">
              <w:rPr>
                <w:szCs w:val="24"/>
              </w:rPr>
              <w:t>Минимальное количество</w:t>
            </w:r>
          </w:p>
          <w:p w:rsidR="00833ED0" w:rsidRPr="00CD66B1" w:rsidRDefault="00833ED0" w:rsidP="00742E11">
            <w:pPr>
              <w:spacing w:after="0" w:line="240" w:lineRule="auto"/>
              <w:jc w:val="both"/>
              <w:rPr>
                <w:szCs w:val="24"/>
              </w:rPr>
            </w:pPr>
            <w:r w:rsidRPr="00CD66B1">
              <w:rPr>
                <w:szCs w:val="24"/>
              </w:rPr>
              <w:t>машино-мест</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1</w:t>
            </w:r>
          </w:p>
        </w:tc>
        <w:tc>
          <w:tcPr>
            <w:tcW w:w="5534" w:type="dxa"/>
            <w:vAlign w:val="center"/>
          </w:tcPr>
          <w:p w:rsidR="00833ED0" w:rsidRPr="00CD66B1" w:rsidRDefault="00833ED0" w:rsidP="001543DF">
            <w:pPr>
              <w:spacing w:after="0" w:line="240" w:lineRule="auto"/>
              <w:jc w:val="both"/>
              <w:rPr>
                <w:szCs w:val="24"/>
              </w:rPr>
            </w:pPr>
            <w:r w:rsidRPr="00CD66B1">
              <w:rPr>
                <w:szCs w:val="24"/>
              </w:rPr>
              <w:t>Индивидуальные жилые дома, дачи, садоводства</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земельный участок</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2</w:t>
            </w:r>
          </w:p>
        </w:tc>
        <w:tc>
          <w:tcPr>
            <w:tcW w:w="5534" w:type="dxa"/>
            <w:vAlign w:val="center"/>
          </w:tcPr>
          <w:p w:rsidR="00833ED0" w:rsidRPr="00CD66B1" w:rsidRDefault="00833ED0" w:rsidP="001543DF">
            <w:pPr>
              <w:spacing w:after="0" w:line="240" w:lineRule="auto"/>
              <w:jc w:val="both"/>
              <w:rPr>
                <w:szCs w:val="24"/>
              </w:rPr>
            </w:pPr>
            <w:r w:rsidRPr="00CD66B1">
              <w:rPr>
                <w:szCs w:val="24"/>
              </w:rPr>
              <w:t>Многоквартирные дома</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80 кв.м. общей площади жилья</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3</w:t>
            </w:r>
          </w:p>
        </w:tc>
        <w:tc>
          <w:tcPr>
            <w:tcW w:w="5534" w:type="dxa"/>
            <w:vAlign w:val="center"/>
          </w:tcPr>
          <w:p w:rsidR="00833ED0" w:rsidRPr="00CD66B1" w:rsidRDefault="00833ED0" w:rsidP="001543DF">
            <w:pPr>
              <w:spacing w:after="0" w:line="240" w:lineRule="auto"/>
              <w:jc w:val="both"/>
              <w:rPr>
                <w:szCs w:val="24"/>
              </w:rPr>
            </w:pPr>
            <w:r w:rsidRPr="00CD66B1">
              <w:rPr>
                <w:szCs w:val="24"/>
              </w:rPr>
              <w:t>Объекты дошкольного, начального и среднего общего образования</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4-х работников</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4</w:t>
            </w:r>
          </w:p>
        </w:tc>
        <w:tc>
          <w:tcPr>
            <w:tcW w:w="5534" w:type="dxa"/>
            <w:vAlign w:val="center"/>
          </w:tcPr>
          <w:p w:rsidR="00833ED0" w:rsidRPr="00CD66B1" w:rsidRDefault="00833ED0" w:rsidP="001543DF">
            <w:pPr>
              <w:spacing w:after="0" w:line="240" w:lineRule="auto"/>
              <w:jc w:val="both"/>
              <w:rPr>
                <w:szCs w:val="24"/>
              </w:rPr>
            </w:pPr>
            <w:r w:rsidRPr="00CD66B1">
              <w:rPr>
                <w:szCs w:val="24"/>
              </w:rPr>
              <w:t>Объекты среднего и высшего профессионального образования</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5 работников, а также 1 машино-место на 15 учащихся</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5</w:t>
            </w:r>
          </w:p>
        </w:tc>
        <w:tc>
          <w:tcPr>
            <w:tcW w:w="5534" w:type="dxa"/>
            <w:vAlign w:val="center"/>
          </w:tcPr>
          <w:p w:rsidR="00833ED0" w:rsidRPr="00CD66B1" w:rsidRDefault="00833ED0" w:rsidP="001543DF">
            <w:pPr>
              <w:spacing w:after="0" w:line="240" w:lineRule="auto"/>
              <w:jc w:val="both"/>
              <w:rPr>
                <w:szCs w:val="24"/>
              </w:rPr>
            </w:pPr>
            <w:r w:rsidRPr="00CD66B1">
              <w:rPr>
                <w:szCs w:val="24"/>
              </w:rPr>
              <w:t>Гостиницы высших категорий (4-5 «звезд»)</w:t>
            </w:r>
          </w:p>
        </w:tc>
        <w:tc>
          <w:tcPr>
            <w:tcW w:w="3655" w:type="dxa"/>
            <w:vAlign w:val="center"/>
          </w:tcPr>
          <w:p w:rsidR="00833ED0" w:rsidRPr="00CD66B1" w:rsidRDefault="00833ED0" w:rsidP="001543DF">
            <w:pPr>
              <w:spacing w:after="0" w:line="240" w:lineRule="auto"/>
              <w:jc w:val="both"/>
              <w:rPr>
                <w:szCs w:val="24"/>
              </w:rPr>
            </w:pPr>
            <w:r w:rsidRPr="00CD66B1">
              <w:rPr>
                <w:szCs w:val="24"/>
              </w:rPr>
              <w:t>13 машино-мест на 100 гостиничных мест</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6</w:t>
            </w:r>
          </w:p>
        </w:tc>
        <w:tc>
          <w:tcPr>
            <w:tcW w:w="5534" w:type="dxa"/>
            <w:vAlign w:val="center"/>
          </w:tcPr>
          <w:p w:rsidR="00833ED0" w:rsidRPr="00CD66B1" w:rsidRDefault="00833ED0" w:rsidP="001543DF">
            <w:pPr>
              <w:spacing w:after="0" w:line="240" w:lineRule="auto"/>
              <w:jc w:val="both"/>
              <w:rPr>
                <w:szCs w:val="24"/>
              </w:rPr>
            </w:pPr>
            <w:r w:rsidRPr="00CD66B1">
              <w:rPr>
                <w:szCs w:val="24"/>
              </w:rPr>
              <w:t>Гостиницы иных категорий</w:t>
            </w:r>
          </w:p>
        </w:tc>
        <w:tc>
          <w:tcPr>
            <w:tcW w:w="3655" w:type="dxa"/>
            <w:vAlign w:val="center"/>
          </w:tcPr>
          <w:p w:rsidR="00833ED0" w:rsidRPr="00CD66B1" w:rsidRDefault="00833ED0" w:rsidP="001543DF">
            <w:pPr>
              <w:spacing w:after="0" w:line="240" w:lineRule="auto"/>
              <w:jc w:val="both"/>
              <w:rPr>
                <w:szCs w:val="24"/>
              </w:rPr>
            </w:pPr>
            <w:r w:rsidRPr="00CD66B1">
              <w:rPr>
                <w:szCs w:val="24"/>
              </w:rPr>
              <w:t>9 машино-мест на 100 гостиничных мест</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7</w:t>
            </w:r>
          </w:p>
        </w:tc>
        <w:tc>
          <w:tcPr>
            <w:tcW w:w="5534" w:type="dxa"/>
            <w:vAlign w:val="center"/>
          </w:tcPr>
          <w:p w:rsidR="00833ED0" w:rsidRPr="00CD66B1" w:rsidRDefault="00833ED0" w:rsidP="001543DF">
            <w:pPr>
              <w:spacing w:after="0" w:line="240" w:lineRule="auto"/>
              <w:jc w:val="both"/>
              <w:rPr>
                <w:szCs w:val="24"/>
              </w:rPr>
            </w:pPr>
            <w:r w:rsidRPr="00CD66B1">
              <w:rPr>
                <w:szCs w:val="24"/>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8</w:t>
            </w:r>
          </w:p>
        </w:tc>
        <w:tc>
          <w:tcPr>
            <w:tcW w:w="5534" w:type="dxa"/>
            <w:vAlign w:val="center"/>
          </w:tcPr>
          <w:p w:rsidR="00833ED0" w:rsidRPr="00CD66B1" w:rsidRDefault="00833ED0" w:rsidP="001543DF">
            <w:pPr>
              <w:spacing w:after="0" w:line="240" w:lineRule="auto"/>
              <w:jc w:val="both"/>
              <w:rPr>
                <w:szCs w:val="24"/>
              </w:rPr>
            </w:pPr>
            <w:r w:rsidRPr="00CD66B1">
              <w:rPr>
                <w:szCs w:val="24"/>
              </w:rPr>
              <w:t>Объекты физической культуры и спорта</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10 единовременных посетителей (включая зрителей) при их</w:t>
            </w:r>
          </w:p>
          <w:p w:rsidR="00833ED0" w:rsidRPr="00CD66B1" w:rsidRDefault="00833ED0" w:rsidP="001543DF">
            <w:pPr>
              <w:spacing w:after="0" w:line="240" w:lineRule="auto"/>
              <w:jc w:val="both"/>
              <w:rPr>
                <w:szCs w:val="24"/>
              </w:rPr>
            </w:pPr>
            <w:r w:rsidRPr="00CD66B1">
              <w:rPr>
                <w:szCs w:val="24"/>
              </w:rPr>
              <w:t>максимальном количестве</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9</w:t>
            </w:r>
          </w:p>
        </w:tc>
        <w:tc>
          <w:tcPr>
            <w:tcW w:w="5534" w:type="dxa"/>
            <w:vAlign w:val="center"/>
          </w:tcPr>
          <w:p w:rsidR="00833ED0" w:rsidRPr="00CD66B1" w:rsidRDefault="00833ED0" w:rsidP="001543DF">
            <w:pPr>
              <w:spacing w:after="0" w:line="240" w:lineRule="auto"/>
              <w:jc w:val="both"/>
              <w:rPr>
                <w:szCs w:val="24"/>
              </w:rPr>
            </w:pPr>
            <w:r w:rsidRPr="00CD66B1">
              <w:rPr>
                <w:szCs w:val="24"/>
              </w:rPr>
              <w:t>Больничные, санаторно-курортные учреждения, объекты социального обеспечения</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20 койко-мест, а также 1 машино-место на 5 работников</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10</w:t>
            </w:r>
          </w:p>
        </w:tc>
        <w:tc>
          <w:tcPr>
            <w:tcW w:w="5534" w:type="dxa"/>
            <w:vAlign w:val="center"/>
          </w:tcPr>
          <w:p w:rsidR="00833ED0" w:rsidRPr="00CD66B1" w:rsidRDefault="00833ED0" w:rsidP="001543DF">
            <w:pPr>
              <w:spacing w:after="0" w:line="240" w:lineRule="auto"/>
              <w:jc w:val="both"/>
              <w:rPr>
                <w:szCs w:val="24"/>
              </w:rPr>
            </w:pPr>
            <w:r w:rsidRPr="00CD66B1">
              <w:rPr>
                <w:szCs w:val="24"/>
              </w:rPr>
              <w:t>Объекты для оздоровительных целей (кемпинги и т.п.)</w:t>
            </w:r>
          </w:p>
        </w:tc>
        <w:tc>
          <w:tcPr>
            <w:tcW w:w="3655" w:type="dxa"/>
            <w:vAlign w:val="center"/>
          </w:tcPr>
          <w:p w:rsidR="00833ED0" w:rsidRPr="00CD66B1" w:rsidRDefault="00833ED0" w:rsidP="001543DF">
            <w:pPr>
              <w:spacing w:after="0" w:line="240" w:lineRule="auto"/>
              <w:jc w:val="both"/>
              <w:rPr>
                <w:szCs w:val="24"/>
              </w:rPr>
            </w:pPr>
            <w:r w:rsidRPr="00CD66B1">
              <w:rPr>
                <w:szCs w:val="24"/>
              </w:rPr>
              <w:t>1 машино-место на 1 гостиничный номер</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11</w:t>
            </w:r>
          </w:p>
        </w:tc>
        <w:tc>
          <w:tcPr>
            <w:tcW w:w="5534" w:type="dxa"/>
            <w:vAlign w:val="center"/>
          </w:tcPr>
          <w:p w:rsidR="00833ED0" w:rsidRPr="00CD66B1" w:rsidRDefault="00833ED0" w:rsidP="001543DF">
            <w:pPr>
              <w:spacing w:after="0" w:line="240" w:lineRule="auto"/>
              <w:jc w:val="both"/>
              <w:rPr>
                <w:szCs w:val="24"/>
              </w:rPr>
            </w:pPr>
            <w:r w:rsidRPr="00CD66B1">
              <w:rPr>
                <w:szCs w:val="24"/>
              </w:rPr>
              <w:t>Земельные участки садов, скверов, парков, пляжей, комплексов аттракционов, луна-парков, аквапарков, специальных парков</w:t>
            </w:r>
          </w:p>
        </w:tc>
        <w:tc>
          <w:tcPr>
            <w:tcW w:w="3655" w:type="dxa"/>
            <w:vAlign w:val="center"/>
          </w:tcPr>
          <w:p w:rsidR="00833ED0" w:rsidRPr="00CD66B1" w:rsidRDefault="00833ED0" w:rsidP="001543DF">
            <w:pPr>
              <w:spacing w:after="0" w:line="240" w:lineRule="auto"/>
              <w:jc w:val="both"/>
              <w:rPr>
                <w:szCs w:val="24"/>
              </w:rPr>
            </w:pPr>
            <w:r w:rsidRPr="00CD66B1">
              <w:rPr>
                <w:szCs w:val="24"/>
              </w:rPr>
              <w:t xml:space="preserve">3 машино-места на </w:t>
            </w:r>
            <w:smartTag w:uri="urn:schemas-microsoft-com:office:smarttags" w:element="metricconverter">
              <w:smartTagPr>
                <w:attr w:name="ProductID" w:val="1,0 га"/>
              </w:smartTagPr>
              <w:r w:rsidRPr="00CD66B1">
                <w:rPr>
                  <w:szCs w:val="24"/>
                </w:rPr>
                <w:t>1,0 га</w:t>
              </w:r>
            </w:smartTag>
            <w:r w:rsidRPr="00CD66B1">
              <w:rPr>
                <w:szCs w:val="24"/>
              </w:rPr>
              <w:t xml:space="preserve"> территории участка</w:t>
            </w:r>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12</w:t>
            </w:r>
          </w:p>
        </w:tc>
        <w:tc>
          <w:tcPr>
            <w:tcW w:w="5534" w:type="dxa"/>
            <w:vAlign w:val="center"/>
          </w:tcPr>
          <w:p w:rsidR="00833ED0" w:rsidRPr="00CD66B1" w:rsidRDefault="00833ED0" w:rsidP="001543DF">
            <w:pPr>
              <w:spacing w:after="0" w:line="240" w:lineRule="auto"/>
              <w:jc w:val="both"/>
              <w:rPr>
                <w:szCs w:val="24"/>
              </w:rPr>
            </w:pPr>
            <w:r w:rsidRPr="00CD66B1">
              <w:rPr>
                <w:szCs w:val="24"/>
              </w:rPr>
              <w:t>Кладбища</w:t>
            </w:r>
          </w:p>
        </w:tc>
        <w:tc>
          <w:tcPr>
            <w:tcW w:w="3655" w:type="dxa"/>
            <w:vAlign w:val="center"/>
          </w:tcPr>
          <w:p w:rsidR="00833ED0" w:rsidRPr="00CD66B1" w:rsidRDefault="00833ED0" w:rsidP="001543DF">
            <w:pPr>
              <w:spacing w:after="0" w:line="240" w:lineRule="auto"/>
              <w:jc w:val="both"/>
              <w:rPr>
                <w:szCs w:val="24"/>
              </w:rPr>
            </w:pPr>
            <w:r w:rsidRPr="00CD66B1">
              <w:rPr>
                <w:szCs w:val="24"/>
              </w:rPr>
              <w:t xml:space="preserve">10 машино-мест на </w:t>
            </w:r>
            <w:smartTag w:uri="urn:schemas-microsoft-com:office:smarttags" w:element="metricconverter">
              <w:smartTagPr>
                <w:attr w:name="ProductID" w:val="1,0 га"/>
              </w:smartTagPr>
              <w:r w:rsidRPr="00CD66B1">
                <w:rPr>
                  <w:szCs w:val="24"/>
                </w:rPr>
                <w:t>1,0 га</w:t>
              </w:r>
            </w:smartTag>
          </w:p>
        </w:tc>
      </w:tr>
      <w:tr w:rsidR="00833ED0" w:rsidRPr="00CD66B1" w:rsidTr="001543DF">
        <w:tc>
          <w:tcPr>
            <w:tcW w:w="716" w:type="dxa"/>
            <w:vAlign w:val="center"/>
          </w:tcPr>
          <w:p w:rsidR="00833ED0" w:rsidRPr="00CD66B1" w:rsidRDefault="00833ED0" w:rsidP="001543DF">
            <w:pPr>
              <w:spacing w:after="0" w:line="240" w:lineRule="auto"/>
              <w:jc w:val="both"/>
              <w:rPr>
                <w:szCs w:val="24"/>
              </w:rPr>
            </w:pPr>
            <w:r w:rsidRPr="00CD66B1">
              <w:rPr>
                <w:szCs w:val="24"/>
              </w:rPr>
              <w:t>14</w:t>
            </w:r>
          </w:p>
        </w:tc>
        <w:tc>
          <w:tcPr>
            <w:tcW w:w="5534" w:type="dxa"/>
            <w:vAlign w:val="center"/>
          </w:tcPr>
          <w:p w:rsidR="00833ED0" w:rsidRPr="00CD66B1" w:rsidRDefault="00833ED0" w:rsidP="001543DF">
            <w:pPr>
              <w:spacing w:after="0" w:line="240" w:lineRule="auto"/>
              <w:jc w:val="both"/>
              <w:rPr>
                <w:szCs w:val="24"/>
              </w:rPr>
            </w:pPr>
            <w:r w:rsidRPr="00CD66B1">
              <w:rPr>
                <w:szCs w:val="24"/>
              </w:rPr>
              <w:t>Вокзалы и станции (железнодорожные и автобусные)</w:t>
            </w:r>
          </w:p>
        </w:tc>
        <w:tc>
          <w:tcPr>
            <w:tcW w:w="3655" w:type="dxa"/>
            <w:vAlign w:val="center"/>
          </w:tcPr>
          <w:p w:rsidR="00833ED0" w:rsidRPr="00CD66B1" w:rsidRDefault="00833ED0" w:rsidP="00742E11">
            <w:pPr>
              <w:spacing w:after="0" w:line="240" w:lineRule="auto"/>
              <w:jc w:val="both"/>
              <w:rPr>
                <w:szCs w:val="24"/>
              </w:rPr>
            </w:pPr>
            <w:r w:rsidRPr="00CD66B1">
              <w:rPr>
                <w:szCs w:val="24"/>
              </w:rPr>
              <w:t>1 машино-место на 10 пассажиров, прибывающих в час пик</w:t>
            </w:r>
          </w:p>
        </w:tc>
      </w:tr>
    </w:tbl>
    <w:p w:rsidR="00833ED0" w:rsidRPr="00CD66B1" w:rsidRDefault="00833ED0" w:rsidP="00833ED0">
      <w:pPr>
        <w:spacing w:after="0" w:line="240" w:lineRule="auto"/>
        <w:ind w:firstLine="720"/>
        <w:jc w:val="both"/>
        <w:rPr>
          <w:szCs w:val="24"/>
        </w:rPr>
      </w:pPr>
    </w:p>
    <w:p w:rsidR="00833ED0" w:rsidRPr="00CD66B1" w:rsidRDefault="00833ED0" w:rsidP="00833ED0">
      <w:pPr>
        <w:spacing w:after="0" w:line="240" w:lineRule="auto"/>
        <w:ind w:firstLine="720"/>
        <w:jc w:val="both"/>
        <w:rPr>
          <w:szCs w:val="24"/>
        </w:rPr>
      </w:pPr>
      <w:r w:rsidRPr="00CD66B1">
        <w:rPr>
          <w:szCs w:val="24"/>
        </w:rPr>
        <w:t>в)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833ED0" w:rsidRPr="00CD66B1" w:rsidRDefault="00833ED0" w:rsidP="00833ED0">
      <w:pPr>
        <w:spacing w:after="0" w:line="240" w:lineRule="auto"/>
        <w:ind w:firstLine="720"/>
        <w:jc w:val="both"/>
        <w:rPr>
          <w:szCs w:val="24"/>
        </w:rPr>
      </w:pPr>
      <w:r w:rsidRPr="00CD66B1">
        <w:rPr>
          <w:szCs w:val="24"/>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833ED0" w:rsidRPr="00CD66B1" w:rsidRDefault="00833ED0" w:rsidP="00833ED0">
      <w:pPr>
        <w:spacing w:after="0" w:line="240" w:lineRule="auto"/>
        <w:ind w:firstLine="720"/>
        <w:jc w:val="both"/>
        <w:rPr>
          <w:szCs w:val="24"/>
        </w:rPr>
      </w:pPr>
      <w:r w:rsidRPr="00CD66B1">
        <w:rPr>
          <w:szCs w:val="24"/>
        </w:rPr>
        <w:t xml:space="preserve">д)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w:t>
      </w:r>
      <w:smartTag w:uri="urn:schemas-microsoft-com:office:smarttags" w:element="metricconverter">
        <w:smartTagPr>
          <w:attr w:name="ProductID" w:val="800 м"/>
        </w:smartTagPr>
        <w:r w:rsidRPr="00CD66B1">
          <w:rPr>
            <w:szCs w:val="24"/>
          </w:rPr>
          <w:t>800 м</w:t>
        </w:r>
      </w:smartTag>
      <w:r w:rsidRPr="00CD66B1">
        <w:rPr>
          <w:szCs w:val="24"/>
        </w:rPr>
        <w:t xml:space="preserve"> (в районах реконструкции - не более </w:t>
      </w:r>
      <w:smartTag w:uri="urn:schemas-microsoft-com:office:smarttags" w:element="metricconverter">
        <w:smartTagPr>
          <w:attr w:name="ProductID" w:val="1500 м"/>
        </w:smartTagPr>
        <w:r w:rsidRPr="00CD66B1">
          <w:rPr>
            <w:szCs w:val="24"/>
          </w:rPr>
          <w:t>1500 м</w:t>
        </w:r>
      </w:smartTag>
      <w:r w:rsidRPr="00CD66B1">
        <w:rPr>
          <w:szCs w:val="24"/>
        </w:rPr>
        <w:t>).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833ED0" w:rsidRPr="00CD66B1" w:rsidRDefault="00833ED0" w:rsidP="00833ED0">
      <w:pPr>
        <w:spacing w:after="0" w:line="240" w:lineRule="auto"/>
        <w:ind w:firstLine="720"/>
        <w:jc w:val="both"/>
        <w:rPr>
          <w:szCs w:val="24"/>
        </w:rPr>
      </w:pPr>
      <w:r w:rsidRPr="00CD66B1">
        <w:rPr>
          <w:szCs w:val="24"/>
        </w:rPr>
        <w:t>5. Общие требования в части размещения погрузочно-разгрузочных площадок на территории земельных участков:</w:t>
      </w:r>
    </w:p>
    <w:p w:rsidR="00833ED0" w:rsidRPr="00CD66B1" w:rsidRDefault="00833ED0" w:rsidP="00833ED0">
      <w:pPr>
        <w:spacing w:after="0" w:line="240" w:lineRule="auto"/>
        <w:ind w:firstLine="720"/>
        <w:jc w:val="both"/>
        <w:rPr>
          <w:szCs w:val="24"/>
        </w:rPr>
      </w:pPr>
      <w:r w:rsidRPr="00CD66B1">
        <w:rPr>
          <w:szCs w:val="24"/>
        </w:rPr>
        <w:t>а) 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 территории земельного участка.</w:t>
      </w:r>
    </w:p>
    <w:p w:rsidR="00833ED0" w:rsidRPr="00CD66B1" w:rsidRDefault="00833ED0" w:rsidP="00833ED0">
      <w:pPr>
        <w:spacing w:after="0" w:line="240" w:lineRule="auto"/>
        <w:ind w:firstLine="720"/>
        <w:jc w:val="both"/>
        <w:rPr>
          <w:szCs w:val="24"/>
        </w:rPr>
      </w:pPr>
      <w:r w:rsidRPr="00CD66B1">
        <w:rPr>
          <w:szCs w:val="24"/>
        </w:rPr>
        <w:t>б) Площадь мест на погрузочно-разгрузочных площадках определяется из расчета 60 кв.м. на одно место.</w:t>
      </w:r>
    </w:p>
    <w:p w:rsidR="00833ED0" w:rsidRPr="00CD66B1" w:rsidRDefault="00833ED0" w:rsidP="00833ED0">
      <w:pPr>
        <w:spacing w:after="0" w:line="240" w:lineRule="auto"/>
        <w:ind w:firstLine="720"/>
        <w:jc w:val="both"/>
        <w:rPr>
          <w:szCs w:val="24"/>
        </w:rPr>
      </w:pPr>
      <w:r w:rsidRPr="00CD66B1">
        <w:rPr>
          <w:szCs w:val="24"/>
        </w:rPr>
        <w:t>в) 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100 кв.м. до 2 тыс. кв.м. и плюс одно место на каждые дополнительные 5 тыс.кв. метров общей площади объектов.</w:t>
      </w:r>
    </w:p>
    <w:p w:rsidR="00833ED0" w:rsidRPr="00CD66B1" w:rsidRDefault="00833ED0" w:rsidP="00833ED0">
      <w:pPr>
        <w:spacing w:after="0" w:line="240" w:lineRule="auto"/>
        <w:ind w:firstLine="720"/>
        <w:jc w:val="both"/>
        <w:rPr>
          <w:szCs w:val="24"/>
        </w:rPr>
      </w:pPr>
      <w:r w:rsidRPr="00CD66B1">
        <w:rPr>
          <w:szCs w:val="24"/>
        </w:rPr>
        <w:t>Данные требования по минимальному количеству мест на погрузочно-разгрузочных площадках на территории земельных участков относятся к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bCs w:val="0"/>
          <w:iCs/>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bCs w:val="0"/>
          <w:iCs/>
          <w:sz w:val="24"/>
          <w:szCs w:val="24"/>
        </w:rPr>
      </w:pPr>
      <w:bookmarkStart w:id="138" w:name="_Toc316986267"/>
      <w:bookmarkStart w:id="139" w:name="_Toc52533863"/>
      <w:bookmarkStart w:id="140" w:name="_Toc52534115"/>
      <w:bookmarkStart w:id="141" w:name="_Toc52534397"/>
      <w:bookmarkStart w:id="142" w:name="_Toc52540694"/>
      <w:r w:rsidRPr="00CD66B1">
        <w:rPr>
          <w:bCs w:val="0"/>
          <w:iCs/>
          <w:sz w:val="24"/>
          <w:szCs w:val="24"/>
        </w:rPr>
        <w:t>Статья 19.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833ED0" w:rsidRPr="000A15B4"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 xml:space="preserve">2. Отклонение от предельных параметров разрешенного строительства, реконструкции </w:t>
      </w:r>
      <w:r w:rsidRPr="000A15B4">
        <w:rPr>
          <w:rFonts w:ascii="Times New Roman" w:hAnsi="Times New Roman" w:cs="Times New Roman"/>
          <w:sz w:val="24"/>
          <w:szCs w:val="24"/>
        </w:rPr>
        <w:t>объектов капитального строительства разрешается для отдельного земельного участка при соблюдении требований технических регламентов.</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0A15B4">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w:t>
      </w:r>
      <w:r w:rsidR="004E05B2" w:rsidRPr="000A15B4">
        <w:rPr>
          <w:rFonts w:ascii="Times New Roman" w:hAnsi="Times New Roman" w:cs="Times New Roman"/>
          <w:sz w:val="24"/>
          <w:szCs w:val="24"/>
        </w:rPr>
        <w:t xml:space="preserve"> по предоставлению разрешения на условно разрешенный вид использования земельного участка или объектов капитального строительства и разрешения на отклонение от пре</w:t>
      </w:r>
      <w:r w:rsidR="00BF4DE6" w:rsidRPr="000A15B4">
        <w:rPr>
          <w:rFonts w:ascii="Times New Roman" w:hAnsi="Times New Roman" w:cs="Times New Roman"/>
          <w:sz w:val="24"/>
          <w:szCs w:val="24"/>
        </w:rPr>
        <w:t>д</w:t>
      </w:r>
      <w:r w:rsidR="004E05B2" w:rsidRPr="000A15B4">
        <w:rPr>
          <w:rFonts w:ascii="Times New Roman" w:hAnsi="Times New Roman" w:cs="Times New Roman"/>
          <w:sz w:val="24"/>
          <w:szCs w:val="24"/>
        </w:rPr>
        <w:t xml:space="preserve">ельных параметров разрешенного </w:t>
      </w:r>
      <w:r w:rsidR="00BF4DE6" w:rsidRPr="000A15B4">
        <w:rPr>
          <w:rFonts w:ascii="Times New Roman" w:hAnsi="Times New Roman" w:cs="Times New Roman"/>
          <w:sz w:val="24"/>
          <w:szCs w:val="24"/>
        </w:rPr>
        <w:t>строительства, реконструкции о</w:t>
      </w:r>
      <w:r w:rsidR="004B3CD4" w:rsidRPr="000A15B4">
        <w:rPr>
          <w:rFonts w:ascii="Times New Roman" w:hAnsi="Times New Roman" w:cs="Times New Roman"/>
          <w:sz w:val="24"/>
          <w:szCs w:val="24"/>
        </w:rPr>
        <w:t>бъектов капитального строительства</w:t>
      </w:r>
      <w:r w:rsidR="00BF4DE6" w:rsidRPr="000A15B4">
        <w:rPr>
          <w:rFonts w:ascii="Times New Roman" w:hAnsi="Times New Roman" w:cs="Times New Roman"/>
          <w:sz w:val="24"/>
          <w:szCs w:val="24"/>
        </w:rPr>
        <w:t xml:space="preserve"> гражданам Ремонтненского района </w:t>
      </w:r>
      <w:r w:rsidRPr="000A15B4">
        <w:rPr>
          <w:rFonts w:ascii="Times New Roman" w:hAnsi="Times New Roman" w:cs="Times New Roman"/>
          <w:sz w:val="24"/>
          <w:szCs w:val="24"/>
        </w:rPr>
        <w:t>заявление о предоставлении такого разрешения.</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w:t>
      </w:r>
      <w:r w:rsidR="007545D6" w:rsidRPr="00CD66B1">
        <w:rPr>
          <w:rFonts w:ascii="Times New Roman" w:hAnsi="Times New Roman" w:cs="Times New Roman"/>
          <w:sz w:val="24"/>
          <w:szCs w:val="24"/>
        </w:rPr>
        <w:t xml:space="preserve">Главе </w:t>
      </w:r>
      <w:r w:rsidR="007545D6">
        <w:rPr>
          <w:rFonts w:ascii="Times New Roman" w:hAnsi="Times New Roman" w:cs="Times New Roman"/>
          <w:sz w:val="24"/>
          <w:szCs w:val="24"/>
        </w:rPr>
        <w:t>Администрации Ремонтненского района</w:t>
      </w:r>
      <w:r w:rsidR="007545D6" w:rsidRPr="00CD66B1">
        <w:rPr>
          <w:rFonts w:ascii="Times New Roman" w:hAnsi="Times New Roman" w:cs="Times New Roman"/>
          <w:sz w:val="24"/>
          <w:szCs w:val="24"/>
        </w:rPr>
        <w:t>.</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 xml:space="preserve">5. На основании указанных в пункте 4 настоящей статьи рекомендаций </w:t>
      </w:r>
      <w:r w:rsidR="007545D6" w:rsidRPr="00CD66B1">
        <w:rPr>
          <w:rFonts w:ascii="Times New Roman" w:hAnsi="Times New Roman" w:cs="Times New Roman"/>
          <w:sz w:val="24"/>
          <w:szCs w:val="24"/>
        </w:rPr>
        <w:t xml:space="preserve">Главе </w:t>
      </w:r>
      <w:r w:rsidR="007545D6">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 xml:space="preserve">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33ED0" w:rsidRPr="00CD66B1" w:rsidRDefault="00833ED0" w:rsidP="00742E11">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43" w:name="_Toc316986268"/>
      <w:bookmarkStart w:id="144" w:name="_Toc52533864"/>
      <w:bookmarkStart w:id="145" w:name="_Toc52534116"/>
      <w:bookmarkStart w:id="146" w:name="_Toc52534398"/>
      <w:bookmarkStart w:id="147" w:name="_Toc52540695"/>
      <w:r w:rsidRPr="00CD66B1">
        <w:rPr>
          <w:sz w:val="24"/>
          <w:szCs w:val="24"/>
        </w:rPr>
        <w:t xml:space="preserve">ГЛАВА </w:t>
      </w:r>
      <w:r w:rsidRPr="00CD66B1">
        <w:rPr>
          <w:sz w:val="24"/>
          <w:szCs w:val="24"/>
          <w:lang w:val="en-US"/>
        </w:rPr>
        <w:t>V</w:t>
      </w:r>
      <w:r w:rsidRPr="00CD66B1">
        <w:rPr>
          <w:sz w:val="24"/>
          <w:szCs w:val="24"/>
        </w:rPr>
        <w:t>. Порядок подготовки и утверждения документации по планировке территории</w:t>
      </w:r>
      <w:bookmarkEnd w:id="143"/>
      <w:bookmarkEnd w:id="144"/>
      <w:bookmarkEnd w:id="145"/>
      <w:bookmarkEnd w:id="146"/>
      <w:bookmarkEnd w:id="147"/>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color w:val="000000"/>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color w:val="000000"/>
          <w:sz w:val="24"/>
          <w:szCs w:val="24"/>
        </w:rPr>
      </w:pPr>
      <w:bookmarkStart w:id="148" w:name="_Toc316986269"/>
      <w:bookmarkStart w:id="149" w:name="_Toc52533865"/>
      <w:bookmarkStart w:id="150" w:name="_Toc52534117"/>
      <w:bookmarkStart w:id="151" w:name="_Toc52534399"/>
      <w:bookmarkStart w:id="152" w:name="_Toc52540696"/>
      <w:r w:rsidRPr="00CD66B1">
        <w:rPr>
          <w:color w:val="000000"/>
          <w:sz w:val="24"/>
          <w:szCs w:val="24"/>
        </w:rPr>
        <w:t>Статья 20. Порядок подготовки документации по планировке территории</w:t>
      </w:r>
      <w:bookmarkEnd w:id="148"/>
      <w:bookmarkEnd w:id="149"/>
      <w:bookmarkEnd w:id="150"/>
      <w:bookmarkEnd w:id="151"/>
      <w:bookmarkEnd w:id="152"/>
    </w:p>
    <w:p w:rsidR="00833ED0" w:rsidRPr="00CD66B1" w:rsidRDefault="00833ED0" w:rsidP="00742E11">
      <w:pPr>
        <w:autoSpaceDN w:val="0"/>
        <w:adjustRightInd w:val="0"/>
        <w:spacing w:after="0" w:line="240" w:lineRule="auto"/>
        <w:ind w:firstLine="567"/>
        <w:jc w:val="both"/>
        <w:rPr>
          <w:szCs w:val="24"/>
        </w:rPr>
      </w:pPr>
      <w:r w:rsidRPr="00CD66B1">
        <w:rPr>
          <w:szCs w:val="24"/>
        </w:rPr>
        <w:t>1. Общие положения о планировке территории.</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w:t>
      </w:r>
      <w:r w:rsidRPr="00CD66B1">
        <w:rPr>
          <w:szCs w:val="24"/>
        </w:rPr>
        <w:tab/>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w:t>
      </w:r>
      <w:r w:rsidRPr="00CD66B1">
        <w:rPr>
          <w:szCs w:val="24"/>
        </w:rPr>
        <w:tab/>
        <w:t>земельных участков, предназначенных для строительства и размещения линейных объектов.</w:t>
      </w:r>
    </w:p>
    <w:p w:rsidR="00833ED0" w:rsidRPr="00CD66B1" w:rsidRDefault="00833ED0" w:rsidP="00742E11">
      <w:pPr>
        <w:autoSpaceDN w:val="0"/>
        <w:adjustRightInd w:val="0"/>
        <w:spacing w:after="0" w:line="240" w:lineRule="auto"/>
        <w:ind w:firstLine="567"/>
        <w:jc w:val="both"/>
        <w:rPr>
          <w:szCs w:val="24"/>
        </w:rPr>
      </w:pPr>
      <w:r w:rsidRPr="00CD66B1">
        <w:rPr>
          <w:szCs w:val="24"/>
        </w:rPr>
        <w:t>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зон с особыми условиями использования территории.</w:t>
      </w:r>
    </w:p>
    <w:p w:rsidR="00833ED0" w:rsidRPr="00CD66B1" w:rsidRDefault="00833ED0" w:rsidP="00742E11">
      <w:pPr>
        <w:autoSpaceDN w:val="0"/>
        <w:adjustRightInd w:val="0"/>
        <w:spacing w:after="0" w:line="240" w:lineRule="auto"/>
        <w:ind w:firstLine="567"/>
        <w:jc w:val="both"/>
        <w:rPr>
          <w:szCs w:val="24"/>
        </w:rPr>
      </w:pPr>
      <w:r w:rsidRPr="00CD66B1">
        <w:rPr>
          <w:szCs w:val="24"/>
        </w:rPr>
        <w:t>Подготовка документации по планировке территории осуществляется уполномоченным органом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833ED0" w:rsidRPr="00CD66B1" w:rsidRDefault="00833ED0" w:rsidP="00742E11">
      <w:pPr>
        <w:tabs>
          <w:tab w:val="left" w:pos="1134"/>
          <w:tab w:val="left" w:pos="1560"/>
        </w:tabs>
        <w:autoSpaceDN w:val="0"/>
        <w:adjustRightInd w:val="0"/>
        <w:spacing w:after="0" w:line="240" w:lineRule="auto"/>
        <w:ind w:firstLine="567"/>
        <w:jc w:val="both"/>
        <w:rPr>
          <w:szCs w:val="24"/>
        </w:rPr>
      </w:pPr>
      <w:r w:rsidRPr="00CD66B1">
        <w:rPr>
          <w:szCs w:val="24"/>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такого земельного участка или территории осуществляется лицами, с которыми заключены соответствующие договоры.</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Подготовка документации по планировке территории осуществляется в отношении застроенных или подлежащих застройке территорий. Подготовки документации по </w:t>
      </w:r>
      <w:r w:rsidRPr="00CD66B1">
        <w:rPr>
          <w:szCs w:val="24"/>
        </w:rPr>
        <w:tab/>
        <w:t xml:space="preserve">планировке территории не требуется, если по инициативе правообладателей земельных участков осуществляются разделение земельного участка на несколько земельных </w:t>
      </w:r>
      <w:r w:rsidRPr="00CD66B1">
        <w:rPr>
          <w:szCs w:val="24"/>
        </w:rPr>
        <w:tab/>
        <w:t>участков, объединение земельных участков в один земельный участок, изменение общей границы земельных участков.</w:t>
      </w:r>
    </w:p>
    <w:p w:rsidR="00833ED0" w:rsidRPr="00CD66B1" w:rsidRDefault="00833ED0" w:rsidP="00742E11">
      <w:pPr>
        <w:autoSpaceDN w:val="0"/>
        <w:adjustRightInd w:val="0"/>
        <w:spacing w:after="0" w:line="240" w:lineRule="auto"/>
        <w:ind w:firstLine="567"/>
        <w:jc w:val="both"/>
        <w:rPr>
          <w:szCs w:val="24"/>
        </w:rPr>
      </w:pPr>
      <w:r w:rsidRPr="00CD66B1">
        <w:rPr>
          <w:szCs w:val="24"/>
        </w:rPr>
        <w:t>Планировка территории осуществляется посредством разработки документации по планировке территории:</w:t>
      </w:r>
    </w:p>
    <w:p w:rsidR="00833ED0" w:rsidRPr="00CD66B1" w:rsidRDefault="00833ED0" w:rsidP="00742E11">
      <w:pPr>
        <w:autoSpaceDN w:val="0"/>
        <w:adjustRightInd w:val="0"/>
        <w:spacing w:after="0" w:line="240" w:lineRule="auto"/>
        <w:ind w:firstLine="567"/>
        <w:jc w:val="both"/>
        <w:rPr>
          <w:szCs w:val="24"/>
        </w:rPr>
      </w:pPr>
      <w:r w:rsidRPr="00CD66B1">
        <w:rPr>
          <w:szCs w:val="24"/>
        </w:rPr>
        <w:t>- проектов планировки;</w:t>
      </w:r>
    </w:p>
    <w:p w:rsidR="00833ED0" w:rsidRPr="00CD66B1" w:rsidRDefault="00833ED0" w:rsidP="00742E11">
      <w:pPr>
        <w:autoSpaceDN w:val="0"/>
        <w:adjustRightInd w:val="0"/>
        <w:spacing w:after="0" w:line="240" w:lineRule="auto"/>
        <w:ind w:firstLine="567"/>
        <w:jc w:val="both"/>
        <w:rPr>
          <w:szCs w:val="24"/>
        </w:rPr>
      </w:pPr>
      <w:r w:rsidRPr="00CD66B1">
        <w:rPr>
          <w:szCs w:val="24"/>
        </w:rPr>
        <w:t>- проектов межевания;</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градостроительных планов земельных участков.</w:t>
      </w:r>
    </w:p>
    <w:p w:rsidR="00833ED0" w:rsidRPr="00CD66B1" w:rsidRDefault="00833ED0" w:rsidP="00742E11">
      <w:pPr>
        <w:autoSpaceDN w:val="0"/>
        <w:adjustRightInd w:val="0"/>
        <w:spacing w:after="0" w:line="240" w:lineRule="auto"/>
        <w:ind w:firstLine="567"/>
        <w:jc w:val="both"/>
        <w:rPr>
          <w:szCs w:val="24"/>
        </w:rPr>
      </w:pPr>
      <w:r w:rsidRPr="00CD66B1">
        <w:rPr>
          <w:szCs w:val="24"/>
        </w:rPr>
        <w:t>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rsidR="00833ED0" w:rsidRPr="00CD66B1" w:rsidRDefault="00833ED0" w:rsidP="00742E11">
      <w:pPr>
        <w:autoSpaceDN w:val="0"/>
        <w:adjustRightInd w:val="0"/>
        <w:spacing w:after="0" w:line="240" w:lineRule="auto"/>
        <w:ind w:firstLine="567"/>
        <w:jc w:val="both"/>
        <w:rPr>
          <w:szCs w:val="24"/>
        </w:rPr>
      </w:pPr>
      <w:r w:rsidRPr="00CD66B1">
        <w:rPr>
          <w:szCs w:val="24"/>
        </w:rPr>
        <w:t>- красные линии ;</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границы зон планируемого размещения объектов социально-культурного и бытового назначения, иных объектов капитального строительства местного значения;</w:t>
      </w:r>
    </w:p>
    <w:p w:rsidR="00833ED0" w:rsidRPr="00CD66B1" w:rsidRDefault="00833ED0" w:rsidP="00742E11">
      <w:pPr>
        <w:autoSpaceDN w:val="0"/>
        <w:adjustRightInd w:val="0"/>
        <w:spacing w:after="0" w:line="240" w:lineRule="auto"/>
        <w:ind w:firstLine="567"/>
        <w:jc w:val="both"/>
        <w:rPr>
          <w:szCs w:val="24"/>
        </w:rPr>
      </w:pPr>
      <w:r w:rsidRPr="00CD66B1">
        <w:rPr>
          <w:szCs w:val="24"/>
        </w:rPr>
        <w:t>- линии, обозначающие дороги, улицы, проезды, линии связи, объекты инженерной и транспортной инфраструктур</w:t>
      </w:r>
    </w:p>
    <w:p w:rsidR="00833ED0" w:rsidRPr="00CD66B1" w:rsidRDefault="00833ED0" w:rsidP="00742E11">
      <w:pPr>
        <w:autoSpaceDN w:val="0"/>
        <w:adjustRightInd w:val="0"/>
        <w:spacing w:after="0" w:line="240" w:lineRule="auto"/>
        <w:ind w:firstLine="567"/>
        <w:jc w:val="both"/>
        <w:rPr>
          <w:szCs w:val="24"/>
        </w:rPr>
      </w:pPr>
      <w:r w:rsidRPr="00CD66B1">
        <w:rPr>
          <w:szCs w:val="24"/>
        </w:rPr>
        <w:t>- иные элементы, определенные законодательством Российской Федерации и Ростовской области для включения в состав проектов планировки.</w:t>
      </w:r>
    </w:p>
    <w:p w:rsidR="00833ED0" w:rsidRPr="00CD66B1" w:rsidRDefault="00833ED0" w:rsidP="00742E11">
      <w:pPr>
        <w:autoSpaceDN w:val="0"/>
        <w:adjustRightInd w:val="0"/>
        <w:spacing w:after="0" w:line="240" w:lineRule="auto"/>
        <w:ind w:firstLine="567"/>
        <w:jc w:val="both"/>
        <w:rPr>
          <w:szCs w:val="24"/>
        </w:rPr>
      </w:pPr>
      <w:r w:rsidRPr="00CD66B1">
        <w:rPr>
          <w:szCs w:val="24"/>
        </w:rPr>
        <w:t>Элемент планировочной структуры (квартал, микрорайон) - часть территории сельского поселения, ограниченная красными линиями, которые проводятся по улицам либо естественным границам в виде природных элементов (рек, ручьев, оврагов, балок, лесополос), полосам отвода автомагистралей и т.п. Элемент планировочной структуры (квартал, микрорайон) выделяется в составе проекта планировки территории путем установки красных линий.</w:t>
      </w:r>
    </w:p>
    <w:p w:rsidR="00833ED0" w:rsidRPr="00CD66B1" w:rsidRDefault="00833ED0" w:rsidP="00742E11">
      <w:pPr>
        <w:autoSpaceDN w:val="0"/>
        <w:adjustRightInd w:val="0"/>
        <w:spacing w:after="0" w:line="240" w:lineRule="auto"/>
        <w:ind w:firstLine="567"/>
        <w:jc w:val="both"/>
        <w:rPr>
          <w:szCs w:val="24"/>
        </w:rPr>
      </w:pPr>
      <w:r w:rsidRPr="00CD66B1">
        <w:rPr>
          <w:szCs w:val="24"/>
        </w:rPr>
        <w:t>Проект планировки территории является основой для разработки проектов межевания территорий</w:t>
      </w:r>
    </w:p>
    <w:p w:rsidR="00833ED0" w:rsidRPr="00CD66B1" w:rsidRDefault="00833ED0" w:rsidP="00742E11">
      <w:pPr>
        <w:autoSpaceDN w:val="0"/>
        <w:adjustRightInd w:val="0"/>
        <w:spacing w:after="0" w:line="240" w:lineRule="auto"/>
        <w:ind w:firstLine="567"/>
        <w:jc w:val="both"/>
        <w:rPr>
          <w:szCs w:val="24"/>
        </w:rPr>
      </w:pPr>
      <w:r w:rsidRPr="00CD66B1">
        <w:rPr>
          <w:szCs w:val="24"/>
        </w:rPr>
        <w:t>На основе проекта межевания подготавливаются градостроительные планы отдельных земельных участков, выделенных в проекте межевания.</w:t>
      </w:r>
    </w:p>
    <w:p w:rsidR="00833ED0" w:rsidRPr="00CD66B1" w:rsidRDefault="00833ED0" w:rsidP="00742E11">
      <w:pPr>
        <w:autoSpaceDN w:val="0"/>
        <w:adjustRightInd w:val="0"/>
        <w:spacing w:after="0" w:line="240" w:lineRule="auto"/>
        <w:ind w:firstLine="567"/>
        <w:jc w:val="both"/>
        <w:rPr>
          <w:szCs w:val="24"/>
        </w:rPr>
      </w:pPr>
      <w:r w:rsidRPr="00CD66B1">
        <w:rPr>
          <w:szCs w:val="24"/>
        </w:rPr>
        <w:t>Состав и содержание, порядок утверждения и согласования документации  проектов планировки территорий, устанавливается  Градостроительным кодексом, нормативными правовыми актами Ростовской области.</w:t>
      </w:r>
    </w:p>
    <w:p w:rsidR="00833ED0" w:rsidRPr="00CD66B1" w:rsidRDefault="00833ED0" w:rsidP="00742E11">
      <w:pPr>
        <w:autoSpaceDN w:val="0"/>
        <w:adjustRightInd w:val="0"/>
        <w:spacing w:after="0" w:line="240" w:lineRule="auto"/>
        <w:ind w:firstLine="567"/>
        <w:jc w:val="both"/>
        <w:rPr>
          <w:szCs w:val="24"/>
        </w:rPr>
      </w:pPr>
      <w:r w:rsidRPr="00CD66B1">
        <w:rPr>
          <w:szCs w:val="24"/>
        </w:rPr>
        <w:t>2. Подготовка проектов планировки территории.</w:t>
      </w:r>
    </w:p>
    <w:p w:rsidR="00833ED0" w:rsidRPr="00CD66B1" w:rsidRDefault="00833ED0" w:rsidP="00742E11">
      <w:pPr>
        <w:autoSpaceDN w:val="0"/>
        <w:adjustRightInd w:val="0"/>
        <w:spacing w:after="0" w:line="240" w:lineRule="auto"/>
        <w:ind w:firstLine="567"/>
        <w:jc w:val="both"/>
        <w:rPr>
          <w:szCs w:val="24"/>
        </w:rPr>
      </w:pPr>
      <w:r w:rsidRPr="00CD66B1">
        <w:rPr>
          <w:szCs w:val="24"/>
        </w:rPr>
        <w:t>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границы планировочных элементов территории;</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границы земельных участков общего пользования и линейных объектов без определения границ иных земельных участков; </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границы зон действия публичных сервитутов для обеспечения проездов, проходов по соответствующей территории;</w:t>
      </w:r>
    </w:p>
    <w:p w:rsidR="00833ED0" w:rsidRPr="00CD66B1" w:rsidRDefault="00833ED0" w:rsidP="00742E11">
      <w:pPr>
        <w:autoSpaceDN w:val="0"/>
        <w:adjustRightInd w:val="0"/>
        <w:spacing w:after="0" w:line="240" w:lineRule="auto"/>
        <w:ind w:firstLine="567"/>
        <w:jc w:val="both"/>
        <w:rPr>
          <w:szCs w:val="24"/>
        </w:rPr>
      </w:pPr>
      <w:r w:rsidRPr="00CD66B1">
        <w:rPr>
          <w:szCs w:val="24"/>
        </w:rPr>
        <w:t>б) проекты планировки с проектами межевания в их составе разрабатываются в случаях, когда помимо границ, указанных в подпункте 1) настоящей статьи, необходимо определить, изменить:</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границы земельных участков, которые не являются земельными участками общего пользования;</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границы зон действия публичных сервитутов;</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границы зон планируемого размещения объектов капитального строительства для реализации государственных или муниципальных нужд;</w:t>
      </w:r>
    </w:p>
    <w:p w:rsidR="00833ED0" w:rsidRPr="00CD66B1" w:rsidRDefault="00833ED0" w:rsidP="00742E11">
      <w:pPr>
        <w:autoSpaceDN w:val="0"/>
        <w:adjustRightInd w:val="0"/>
        <w:spacing w:after="0" w:line="240" w:lineRule="auto"/>
        <w:ind w:firstLine="567"/>
        <w:jc w:val="both"/>
        <w:rPr>
          <w:szCs w:val="24"/>
        </w:rPr>
      </w:pPr>
      <w:r w:rsidRPr="00CD66B1">
        <w:rPr>
          <w:szCs w:val="24"/>
        </w:rPr>
        <w:t>- подготовить градостроительные планы вновь образуемых, изменяемых земельных участков;</w:t>
      </w:r>
    </w:p>
    <w:p w:rsidR="00833ED0" w:rsidRPr="00CD66B1" w:rsidRDefault="00833ED0" w:rsidP="00742E11">
      <w:pPr>
        <w:autoSpaceDN w:val="0"/>
        <w:adjustRightInd w:val="0"/>
        <w:spacing w:after="0" w:line="240" w:lineRule="auto"/>
        <w:ind w:firstLine="567"/>
        <w:jc w:val="both"/>
        <w:rPr>
          <w:szCs w:val="24"/>
        </w:rPr>
      </w:pPr>
      <w:r w:rsidRPr="00CD66B1">
        <w:rPr>
          <w:szCs w:val="24"/>
        </w:rPr>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не разделенной на земельные участки, </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или разделение, которой на земельные участки не завершено, </w:t>
      </w:r>
    </w:p>
    <w:p w:rsidR="00833ED0" w:rsidRPr="00CD66B1" w:rsidRDefault="00833ED0" w:rsidP="00742E11">
      <w:pPr>
        <w:autoSpaceDN w:val="0"/>
        <w:adjustRightInd w:val="0"/>
        <w:spacing w:after="0" w:line="240" w:lineRule="auto"/>
        <w:ind w:firstLine="567"/>
        <w:jc w:val="both"/>
        <w:rPr>
          <w:szCs w:val="24"/>
        </w:rPr>
      </w:pPr>
      <w:r w:rsidRPr="00CD66B1">
        <w:rPr>
          <w:szCs w:val="24"/>
        </w:rPr>
        <w:t>- или требуется изменение ранее установленных границ земельных участков;</w:t>
      </w:r>
    </w:p>
    <w:p w:rsidR="00833ED0" w:rsidRPr="00CD66B1" w:rsidRDefault="00833ED0" w:rsidP="00742E11">
      <w:pPr>
        <w:autoSpaceDN w:val="0"/>
        <w:adjustRightInd w:val="0"/>
        <w:spacing w:after="0" w:line="240" w:lineRule="auto"/>
        <w:ind w:firstLine="567"/>
        <w:jc w:val="both"/>
        <w:rPr>
          <w:szCs w:val="24"/>
        </w:rPr>
      </w:pPr>
      <w:r w:rsidRPr="00CD66B1">
        <w:rPr>
          <w:szCs w:val="24"/>
        </w:rPr>
        <w:t>г) градостроительные планы земельных участков как самостоятельные документы (вне состава проектов межевания) подготавливаются:</w:t>
      </w:r>
    </w:p>
    <w:p w:rsidR="00833ED0" w:rsidRPr="00CD66B1" w:rsidRDefault="00833ED0" w:rsidP="00742E11">
      <w:pPr>
        <w:autoSpaceDN w:val="0"/>
        <w:adjustRightInd w:val="0"/>
        <w:spacing w:after="0" w:line="240" w:lineRule="auto"/>
        <w:ind w:firstLine="567"/>
        <w:jc w:val="both"/>
        <w:rPr>
          <w:szCs w:val="24"/>
        </w:rPr>
      </w:pPr>
      <w:r w:rsidRPr="00CD66B1">
        <w:rPr>
          <w:szCs w:val="24"/>
        </w:rPr>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833ED0" w:rsidRPr="00CD66B1" w:rsidRDefault="00833ED0" w:rsidP="00742E11">
      <w:pPr>
        <w:autoSpaceDN w:val="0"/>
        <w:adjustRightInd w:val="0"/>
        <w:spacing w:after="0" w:line="240" w:lineRule="auto"/>
        <w:ind w:firstLine="567"/>
        <w:jc w:val="both"/>
        <w:rPr>
          <w:szCs w:val="24"/>
        </w:rPr>
      </w:pPr>
      <w:r w:rsidRPr="00CD66B1">
        <w:rPr>
          <w:szCs w:val="24"/>
        </w:rPr>
        <w:t>На основании утвержденных  проектов планировки территории, могут вноситься  изменения в Правила землепользования и застройки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833ED0" w:rsidRPr="00CD66B1" w:rsidRDefault="00833ED0" w:rsidP="00742E11">
      <w:pPr>
        <w:autoSpaceDN w:val="0"/>
        <w:adjustRightInd w:val="0"/>
        <w:spacing w:after="0" w:line="240" w:lineRule="auto"/>
        <w:ind w:firstLine="567"/>
        <w:jc w:val="both"/>
        <w:rPr>
          <w:szCs w:val="24"/>
        </w:rPr>
      </w:pPr>
      <w:r w:rsidRPr="00CD66B1">
        <w:rPr>
          <w:szCs w:val="24"/>
        </w:rPr>
        <w:t>3. Подготовка проектов межевания как самостоятельных документов с включением в их состав градостроительных планов</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Решение о подготовке проекта межевания принимает  </w:t>
      </w:r>
      <w:r w:rsidR="007545D6">
        <w:rPr>
          <w:szCs w:val="24"/>
        </w:rPr>
        <w:t>А</w:t>
      </w:r>
      <w:r w:rsidRPr="00CD66B1">
        <w:rPr>
          <w:szCs w:val="24"/>
        </w:rPr>
        <w:t xml:space="preserve">дминистрация </w:t>
      </w:r>
      <w:r w:rsidR="007545D6">
        <w:rPr>
          <w:szCs w:val="24"/>
        </w:rPr>
        <w:t>Ремонтненского рай</w:t>
      </w:r>
      <w:r w:rsidR="00FD748C">
        <w:rPr>
          <w:szCs w:val="24"/>
        </w:rPr>
        <w:t>о</w:t>
      </w:r>
      <w:r w:rsidR="007545D6">
        <w:rPr>
          <w:szCs w:val="24"/>
        </w:rPr>
        <w:t>на</w:t>
      </w:r>
      <w:r w:rsidRPr="00CD66B1">
        <w:rPr>
          <w:szCs w:val="24"/>
        </w:rPr>
        <w:t xml:space="preserve"> путем издания постановления Администрации</w:t>
      </w:r>
      <w:r w:rsidR="00BD648E">
        <w:rPr>
          <w:szCs w:val="24"/>
        </w:rPr>
        <w:t xml:space="preserve"> Ремонтненского района</w:t>
      </w:r>
      <w:r w:rsidRPr="00CD66B1">
        <w:rPr>
          <w:szCs w:val="24"/>
        </w:rPr>
        <w:t>.</w:t>
      </w:r>
    </w:p>
    <w:p w:rsidR="00833ED0" w:rsidRPr="00CD66B1" w:rsidRDefault="00833ED0" w:rsidP="00742E11">
      <w:pPr>
        <w:autoSpaceDN w:val="0"/>
        <w:adjustRightInd w:val="0"/>
        <w:spacing w:after="0" w:line="240" w:lineRule="auto"/>
        <w:ind w:firstLine="567"/>
        <w:jc w:val="both"/>
        <w:rPr>
          <w:szCs w:val="24"/>
        </w:rPr>
      </w:pPr>
      <w:r w:rsidRPr="00CD66B1">
        <w:rPr>
          <w:szCs w:val="24"/>
        </w:rPr>
        <w:t>Осуществляется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833ED0" w:rsidRPr="00CD66B1" w:rsidRDefault="00833ED0" w:rsidP="00742E11">
      <w:pPr>
        <w:autoSpaceDN w:val="0"/>
        <w:adjustRightInd w:val="0"/>
        <w:spacing w:after="0" w:line="240" w:lineRule="auto"/>
        <w:ind w:firstLine="567"/>
        <w:jc w:val="both"/>
        <w:rPr>
          <w:szCs w:val="24"/>
        </w:rPr>
      </w:pPr>
      <w:r w:rsidRPr="00CD66B1">
        <w:rPr>
          <w:szCs w:val="24"/>
        </w:rPr>
        <w:t>а) расположение  участка в границах одной территориальной зоны;</w:t>
      </w:r>
    </w:p>
    <w:p w:rsidR="00833ED0" w:rsidRPr="00CD66B1" w:rsidRDefault="00833ED0" w:rsidP="00742E11">
      <w:pPr>
        <w:autoSpaceDN w:val="0"/>
        <w:adjustRightInd w:val="0"/>
        <w:spacing w:after="0" w:line="240" w:lineRule="auto"/>
        <w:ind w:firstLine="567"/>
        <w:jc w:val="both"/>
        <w:rPr>
          <w:szCs w:val="24"/>
        </w:rPr>
      </w:pPr>
      <w:r w:rsidRPr="00CD66B1">
        <w:rPr>
          <w:szCs w:val="24"/>
        </w:rPr>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833ED0" w:rsidRPr="00CD66B1" w:rsidRDefault="00833ED0" w:rsidP="00742E11">
      <w:pPr>
        <w:autoSpaceDN w:val="0"/>
        <w:adjustRightInd w:val="0"/>
        <w:spacing w:after="0" w:line="240" w:lineRule="auto"/>
        <w:ind w:firstLine="567"/>
        <w:jc w:val="both"/>
        <w:rPr>
          <w:szCs w:val="24"/>
        </w:rPr>
      </w:pPr>
      <w:r w:rsidRPr="00CD66B1">
        <w:rPr>
          <w:szCs w:val="24"/>
        </w:rPr>
        <w:t>в) наличие подъездов, подходов к каждому земельному участку.</w:t>
      </w:r>
    </w:p>
    <w:p w:rsidR="00833ED0" w:rsidRPr="00CD66B1" w:rsidRDefault="00833ED0" w:rsidP="00742E11">
      <w:pPr>
        <w:autoSpaceDN w:val="0"/>
        <w:adjustRightInd w:val="0"/>
        <w:spacing w:after="0" w:line="240" w:lineRule="auto"/>
        <w:ind w:firstLine="567"/>
        <w:jc w:val="both"/>
        <w:rPr>
          <w:szCs w:val="24"/>
        </w:rPr>
      </w:pPr>
      <w:r w:rsidRPr="00CD66B1">
        <w:rPr>
          <w:szCs w:val="24"/>
        </w:rPr>
        <w:t>На свободных от застройки территориях размеры земельных участков определяются в соответствии с действующими градостроительными нормативами, нормами предоставления земельных участков и градостроительными регламентами, установленными настоящими Правилами.</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1)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действовавших на период застройки указанных территорий. </w:t>
      </w:r>
    </w:p>
    <w:p w:rsidR="00833ED0" w:rsidRPr="00CD66B1" w:rsidRDefault="00833ED0" w:rsidP="00742E11">
      <w:pPr>
        <w:autoSpaceDN w:val="0"/>
        <w:adjustRightInd w:val="0"/>
        <w:spacing w:after="0" w:line="240" w:lineRule="auto"/>
        <w:ind w:firstLine="567"/>
        <w:jc w:val="both"/>
        <w:rPr>
          <w:szCs w:val="24"/>
        </w:rPr>
      </w:pPr>
      <w:r w:rsidRPr="00CD66B1">
        <w:rPr>
          <w:szCs w:val="24"/>
        </w:rPr>
        <w:t>2) 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833ED0" w:rsidRPr="00CD66B1" w:rsidRDefault="00833ED0" w:rsidP="00742E11">
      <w:pPr>
        <w:autoSpaceDN w:val="0"/>
        <w:adjustRightInd w:val="0"/>
        <w:spacing w:after="0" w:line="240" w:lineRule="auto"/>
        <w:ind w:firstLine="567"/>
        <w:jc w:val="both"/>
        <w:rPr>
          <w:szCs w:val="24"/>
        </w:rPr>
      </w:pPr>
      <w:r w:rsidRPr="00CD66B1">
        <w:rPr>
          <w:szCs w:val="24"/>
        </w:rPr>
        <w:t>3) 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833ED0" w:rsidRPr="00CD66B1" w:rsidRDefault="00833ED0" w:rsidP="00742E11">
      <w:pPr>
        <w:autoSpaceDN w:val="0"/>
        <w:adjustRightInd w:val="0"/>
        <w:spacing w:after="0" w:line="240" w:lineRule="auto"/>
        <w:ind w:firstLine="567"/>
        <w:jc w:val="both"/>
        <w:rPr>
          <w:szCs w:val="24"/>
        </w:rPr>
      </w:pPr>
      <w:r w:rsidRPr="00CD66B1">
        <w:rPr>
          <w:szCs w:val="24"/>
        </w:rPr>
        <w:t>Проекты межевания территории до их утверждения подлежат обязательному рассмотрению на публичных слушаниях.</w:t>
      </w:r>
    </w:p>
    <w:p w:rsidR="00833ED0" w:rsidRPr="00CD66B1" w:rsidRDefault="00833ED0" w:rsidP="00742E11">
      <w:pPr>
        <w:autoSpaceDN w:val="0"/>
        <w:adjustRightInd w:val="0"/>
        <w:spacing w:after="0" w:line="240" w:lineRule="auto"/>
        <w:ind w:firstLine="567"/>
        <w:jc w:val="both"/>
        <w:rPr>
          <w:szCs w:val="24"/>
        </w:rPr>
      </w:pPr>
      <w:r w:rsidRPr="00CD66B1">
        <w:rPr>
          <w:szCs w:val="24"/>
        </w:rPr>
        <w:t>Проект межевания территории утверждается решением органа местного самоуправления и является основанием для установления границ земельных участков на местности, закрепления их межевыми знаками и регистрации недвижимости в установленном порядке.</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833ED0" w:rsidRPr="00CD66B1" w:rsidRDefault="00833ED0" w:rsidP="00742E11">
      <w:pPr>
        <w:autoSpaceDN w:val="0"/>
        <w:adjustRightInd w:val="0"/>
        <w:spacing w:after="0" w:line="240" w:lineRule="auto"/>
        <w:ind w:firstLine="567"/>
        <w:jc w:val="both"/>
        <w:rPr>
          <w:szCs w:val="24"/>
        </w:rPr>
      </w:pPr>
      <w:r w:rsidRPr="00CD66B1">
        <w:rPr>
          <w:szCs w:val="24"/>
        </w:rPr>
        <w:t>4. Подготовка градостроительных планов земельных участков</w:t>
      </w:r>
    </w:p>
    <w:p w:rsidR="00833ED0" w:rsidRPr="00CD66B1" w:rsidRDefault="00833ED0" w:rsidP="00742E11">
      <w:pPr>
        <w:autoSpaceDN w:val="0"/>
        <w:adjustRightInd w:val="0"/>
        <w:spacing w:after="0" w:line="240" w:lineRule="auto"/>
        <w:ind w:firstLine="567"/>
        <w:jc w:val="both"/>
        <w:rPr>
          <w:szCs w:val="24"/>
        </w:rPr>
      </w:pPr>
      <w:r w:rsidRPr="00CD66B1">
        <w:rPr>
          <w:szCs w:val="24"/>
        </w:rPr>
        <w:t>Назначение и содержание градостроительных планов определяется Градостроительным кодексом Российской Федерации.</w:t>
      </w:r>
    </w:p>
    <w:p w:rsidR="00833ED0" w:rsidRPr="00CD66B1" w:rsidRDefault="00833ED0" w:rsidP="00742E11">
      <w:pPr>
        <w:autoSpaceDN w:val="0"/>
        <w:adjustRightInd w:val="0"/>
        <w:spacing w:after="0" w:line="240" w:lineRule="auto"/>
        <w:ind w:firstLine="567"/>
        <w:jc w:val="both"/>
        <w:rPr>
          <w:szCs w:val="24"/>
        </w:rPr>
      </w:pPr>
      <w:r w:rsidRPr="00CD66B1">
        <w:rPr>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устанавливаемой Правительством РФ в соответствии с федеральным законодательством РФ. </w:t>
      </w:r>
    </w:p>
    <w:p w:rsidR="00833ED0" w:rsidRPr="00CD66B1" w:rsidRDefault="00833ED0" w:rsidP="00742E11">
      <w:pPr>
        <w:autoSpaceDN w:val="0"/>
        <w:adjustRightInd w:val="0"/>
        <w:spacing w:after="0" w:line="240" w:lineRule="auto"/>
        <w:ind w:firstLine="567"/>
        <w:jc w:val="both"/>
        <w:rPr>
          <w:szCs w:val="24"/>
        </w:rPr>
      </w:pPr>
      <w:r w:rsidRPr="00CD66B1">
        <w:rPr>
          <w:szCs w:val="24"/>
        </w:rPr>
        <w:t>В виде отдельного документа градостроительные планы земельных участков могут подготавливаться в случаях, когда одновременно имеется сочетание следующих условий:</w:t>
      </w:r>
    </w:p>
    <w:p w:rsidR="00833ED0" w:rsidRPr="00CD66B1" w:rsidRDefault="00833ED0" w:rsidP="00742E11">
      <w:pPr>
        <w:autoSpaceDN w:val="0"/>
        <w:adjustRightInd w:val="0"/>
        <w:spacing w:after="0" w:line="240" w:lineRule="auto"/>
        <w:ind w:firstLine="567"/>
        <w:jc w:val="both"/>
        <w:rPr>
          <w:szCs w:val="24"/>
        </w:rPr>
      </w:pPr>
      <w:r w:rsidRPr="00CD66B1">
        <w:rPr>
          <w:szCs w:val="24"/>
        </w:rPr>
        <w:t>а) градостроительные планы запрашиваются применительно к ранее сформированным земельным участкам (применительно к которым проведен государственный кадастровый учет и зарегистрированы права), расположенным на уже застроенной территории, при намерении осуществить реконструкцию существующих объектов или построить новые объекты на таких участках;</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б) применительно к территории расположения указанных земельных участков установлены градостроительные регламенты. </w:t>
      </w:r>
    </w:p>
    <w:p w:rsidR="00833ED0" w:rsidRPr="00CD66B1" w:rsidRDefault="00833ED0" w:rsidP="00742E11">
      <w:pPr>
        <w:autoSpaceDN w:val="0"/>
        <w:adjustRightInd w:val="0"/>
        <w:spacing w:after="0" w:line="240" w:lineRule="auto"/>
        <w:ind w:firstLine="567"/>
        <w:jc w:val="both"/>
        <w:rPr>
          <w:szCs w:val="24"/>
        </w:rPr>
      </w:pPr>
      <w:r w:rsidRPr="00CD66B1">
        <w:rPr>
          <w:szCs w:val="24"/>
        </w:rPr>
        <w:t>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w:t>
      </w:r>
    </w:p>
    <w:p w:rsidR="00833ED0" w:rsidRPr="00CD66B1" w:rsidRDefault="00833ED0" w:rsidP="00742E11">
      <w:pPr>
        <w:autoSpaceDN w:val="0"/>
        <w:adjustRightInd w:val="0"/>
        <w:spacing w:after="0" w:line="240" w:lineRule="auto"/>
        <w:ind w:firstLine="567"/>
        <w:jc w:val="both"/>
        <w:rPr>
          <w:szCs w:val="24"/>
        </w:rPr>
      </w:pPr>
      <w:r w:rsidRPr="00CD66B1">
        <w:rPr>
          <w:szCs w:val="24"/>
        </w:rPr>
        <w:t>Градостроительный   план  на линейные объекты создается на основании картографического   материала.   Подготовка картографического материала   осуществляется в соответствии с требованиями действующего законодательства.</w:t>
      </w:r>
    </w:p>
    <w:p w:rsidR="00833ED0" w:rsidRPr="00CD66B1" w:rsidRDefault="00833ED0" w:rsidP="00742E11">
      <w:pPr>
        <w:autoSpaceDN w:val="0"/>
        <w:adjustRightInd w:val="0"/>
        <w:spacing w:after="0" w:line="240" w:lineRule="auto"/>
        <w:ind w:firstLine="567"/>
        <w:jc w:val="both"/>
        <w:rPr>
          <w:szCs w:val="24"/>
        </w:rPr>
      </w:pPr>
      <w:r w:rsidRPr="00CD66B1">
        <w:rPr>
          <w:szCs w:val="24"/>
        </w:rPr>
        <w:t>В градостроительном плане фиксируется:</w:t>
      </w:r>
      <w:r w:rsidRPr="00CD66B1">
        <w:rPr>
          <w:szCs w:val="24"/>
        </w:rPr>
        <w:tab/>
      </w:r>
    </w:p>
    <w:p w:rsidR="00833ED0" w:rsidRPr="00CD66B1" w:rsidRDefault="00833ED0" w:rsidP="00742E11">
      <w:pPr>
        <w:autoSpaceDN w:val="0"/>
        <w:adjustRightInd w:val="0"/>
        <w:spacing w:after="0" w:line="240" w:lineRule="auto"/>
        <w:ind w:firstLine="567"/>
        <w:jc w:val="both"/>
        <w:rPr>
          <w:szCs w:val="24"/>
        </w:rPr>
      </w:pPr>
      <w:r w:rsidRPr="00CD66B1">
        <w:rPr>
          <w:szCs w:val="24"/>
        </w:rPr>
        <w:t>- 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 территории, либо реквизиты обращения и ф.и.о. заявителя  физического лица, либо реквизиты обращения и наименование заявителя - юридического лица о выдаче градостроительного плана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 местонахождение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 описание местоположения границ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 площадь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 описание местоположения проектируемого объекта на земельном участке (объекта капитального строительства);</w:t>
      </w:r>
    </w:p>
    <w:p w:rsidR="00833ED0" w:rsidRPr="00CD66B1" w:rsidRDefault="00833ED0" w:rsidP="00742E11">
      <w:pPr>
        <w:autoSpaceDN w:val="0"/>
        <w:adjustRightInd w:val="0"/>
        <w:spacing w:after="0" w:line="240" w:lineRule="auto"/>
        <w:ind w:firstLine="567"/>
        <w:jc w:val="both"/>
        <w:rPr>
          <w:szCs w:val="24"/>
        </w:rPr>
      </w:pPr>
      <w:r w:rsidRPr="00CD66B1">
        <w:rPr>
          <w:szCs w:val="24"/>
        </w:rPr>
        <w:t>- реквизиты акта Правительства Российской Федерации, или высшего исполнительного органа государственной власти Ростовской области, или Главы  администрации</w:t>
      </w:r>
      <w:r w:rsidR="00BD648E">
        <w:rPr>
          <w:szCs w:val="24"/>
        </w:rPr>
        <w:t xml:space="preserve"> Ремонтненского района </w:t>
      </w:r>
      <w:r w:rsidRPr="00CD66B1">
        <w:rPr>
          <w:szCs w:val="24"/>
        </w:rPr>
        <w:t>об утверждении;</w:t>
      </w:r>
    </w:p>
    <w:p w:rsidR="00833ED0" w:rsidRPr="00CD66B1" w:rsidRDefault="00833ED0" w:rsidP="00742E11">
      <w:pPr>
        <w:autoSpaceDN w:val="0"/>
        <w:adjustRightInd w:val="0"/>
        <w:spacing w:after="0" w:line="240" w:lineRule="auto"/>
        <w:ind w:firstLine="567"/>
        <w:jc w:val="both"/>
        <w:rPr>
          <w:szCs w:val="24"/>
        </w:rPr>
      </w:pPr>
      <w:r w:rsidRPr="00CD66B1">
        <w:rPr>
          <w:szCs w:val="24"/>
        </w:rPr>
        <w:t>- информация о разрешенном использовании земельного участка, требованиях;</w:t>
      </w:r>
    </w:p>
    <w:p w:rsidR="00833ED0" w:rsidRPr="00CD66B1" w:rsidRDefault="00833ED0" w:rsidP="00742E11">
      <w:pPr>
        <w:autoSpaceDN w:val="0"/>
        <w:adjustRightInd w:val="0"/>
        <w:spacing w:after="0" w:line="240" w:lineRule="auto"/>
        <w:ind w:firstLine="567"/>
        <w:jc w:val="both"/>
        <w:rPr>
          <w:szCs w:val="24"/>
        </w:rPr>
      </w:pPr>
      <w:r w:rsidRPr="00CD66B1">
        <w:rPr>
          <w:szCs w:val="24"/>
        </w:rPr>
        <w:t>- наименование представительного органа местного самоуправления, реквизиты акта об утверждении правил землепользования и застройки, информация обо всех предусмотренных градостроительным регламентом видах разрешенного использования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 информация о разрешенном использовании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На чертеже градостроительного плана земельного участка указываются:</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схема расположения земельного участка в окружении  смежно-расположенных земельных участков (ситуационный план); </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границы земельного участка и координаты поворотных точек; </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красные линии; </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несоответствующих  градостроительному регламенту; </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 </w:t>
      </w:r>
    </w:p>
    <w:p w:rsidR="00833ED0" w:rsidRPr="00CD66B1" w:rsidRDefault="00833ED0" w:rsidP="00742E11">
      <w:pPr>
        <w:autoSpaceDN w:val="0"/>
        <w:adjustRightInd w:val="0"/>
        <w:spacing w:after="0" w:line="240" w:lineRule="auto"/>
        <w:ind w:firstLine="567"/>
        <w:jc w:val="both"/>
        <w:rPr>
          <w:szCs w:val="24"/>
        </w:rPr>
      </w:pPr>
      <w:r w:rsidRPr="00CD66B1">
        <w:rPr>
          <w:szCs w:val="24"/>
        </w:rPr>
        <w:t>- 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места допустимого размещения объекта капитального строительства;   </w:t>
      </w:r>
    </w:p>
    <w:p w:rsidR="00833ED0" w:rsidRPr="00CD66B1" w:rsidRDefault="00833ED0" w:rsidP="00742E11">
      <w:pPr>
        <w:autoSpaceDN w:val="0"/>
        <w:adjustRightInd w:val="0"/>
        <w:spacing w:after="0" w:line="240" w:lineRule="auto"/>
        <w:ind w:firstLine="567"/>
        <w:jc w:val="both"/>
        <w:rPr>
          <w:szCs w:val="24"/>
        </w:rPr>
      </w:pPr>
      <w:r w:rsidRPr="00CD66B1">
        <w:rPr>
          <w:szCs w:val="24"/>
        </w:rPr>
        <w:t>- информация об ограничениях  в  использовании  земельного  участка (зоны охраны объектов культурного наследия,  санитарно-защитные,   водоохранные</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зоны и иные зоны); </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 границы зон действия публичных сервитутов (при наличии);  </w:t>
      </w:r>
    </w:p>
    <w:p w:rsidR="00833ED0" w:rsidRPr="00CD66B1" w:rsidRDefault="00833ED0" w:rsidP="00742E11">
      <w:pPr>
        <w:autoSpaceDN w:val="0"/>
        <w:adjustRightInd w:val="0"/>
        <w:spacing w:after="0" w:line="240" w:lineRule="auto"/>
        <w:ind w:firstLine="567"/>
        <w:jc w:val="both"/>
        <w:rPr>
          <w:szCs w:val="24"/>
        </w:rPr>
      </w:pPr>
      <w:r w:rsidRPr="00CD66B1">
        <w:rPr>
          <w:szCs w:val="24"/>
        </w:rPr>
        <w:t>- параметры разрешенного строительства;</w:t>
      </w:r>
    </w:p>
    <w:p w:rsidR="00833ED0" w:rsidRPr="00CD66B1" w:rsidRDefault="00833ED0" w:rsidP="00742E11">
      <w:pPr>
        <w:autoSpaceDN w:val="0"/>
        <w:adjustRightInd w:val="0"/>
        <w:spacing w:after="0" w:line="240" w:lineRule="auto"/>
        <w:ind w:firstLine="567"/>
        <w:jc w:val="both"/>
        <w:rPr>
          <w:szCs w:val="24"/>
        </w:rPr>
      </w:pPr>
      <w:r w:rsidRPr="00CD66B1">
        <w:rPr>
          <w:szCs w:val="24"/>
        </w:rPr>
        <w:t>-  требования   к   назначению,    параметрам   и   размещению  объекта капитального строительства на указанном  земельном  участке.   Назначение объекта капитального строительства;</w:t>
      </w:r>
    </w:p>
    <w:p w:rsidR="00833ED0" w:rsidRPr="00CD66B1" w:rsidRDefault="00833ED0" w:rsidP="00742E11">
      <w:pPr>
        <w:autoSpaceDN w:val="0"/>
        <w:adjustRightInd w:val="0"/>
        <w:spacing w:after="0" w:line="240" w:lineRule="auto"/>
        <w:ind w:firstLine="567"/>
        <w:jc w:val="both"/>
        <w:rPr>
          <w:szCs w:val="24"/>
        </w:rPr>
      </w:pPr>
      <w:r w:rsidRPr="00CD66B1">
        <w:rPr>
          <w:szCs w:val="24"/>
        </w:rPr>
        <w:t>- предельные  (минимальные  и  (или) максимальные) размеры земельных участков и объектов капитального строительства, в том числе площадь;</w:t>
      </w:r>
    </w:p>
    <w:p w:rsidR="00833ED0" w:rsidRPr="00CD66B1" w:rsidRDefault="00833ED0" w:rsidP="00742E11">
      <w:pPr>
        <w:autoSpaceDN w:val="0"/>
        <w:adjustRightInd w:val="0"/>
        <w:spacing w:after="0" w:line="240" w:lineRule="auto"/>
        <w:ind w:firstLine="567"/>
        <w:jc w:val="both"/>
        <w:rPr>
          <w:szCs w:val="24"/>
        </w:rPr>
      </w:pPr>
      <w:r w:rsidRPr="00CD66B1">
        <w:rPr>
          <w:szCs w:val="24"/>
        </w:rPr>
        <w:t>- предельное  количество  этажей или предельная высота зданий, строений, сооружений;</w:t>
      </w:r>
    </w:p>
    <w:p w:rsidR="00833ED0" w:rsidRPr="00CD66B1" w:rsidRDefault="00833ED0" w:rsidP="00742E11">
      <w:pPr>
        <w:autoSpaceDN w:val="0"/>
        <w:adjustRightInd w:val="0"/>
        <w:spacing w:after="0" w:line="240" w:lineRule="auto"/>
        <w:ind w:firstLine="567"/>
        <w:jc w:val="both"/>
        <w:rPr>
          <w:szCs w:val="24"/>
        </w:rPr>
      </w:pPr>
      <w:r w:rsidRPr="00CD66B1">
        <w:rPr>
          <w:szCs w:val="24"/>
        </w:rPr>
        <w:t>- максимальный   процент застройки в границах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 иные показатели;</w:t>
      </w:r>
    </w:p>
    <w:p w:rsidR="00833ED0" w:rsidRPr="00CD66B1" w:rsidRDefault="00833ED0" w:rsidP="00742E11">
      <w:pPr>
        <w:autoSpaceDN w:val="0"/>
        <w:adjustRightInd w:val="0"/>
        <w:spacing w:after="0" w:line="240" w:lineRule="auto"/>
        <w:ind w:firstLine="567"/>
        <w:jc w:val="both"/>
        <w:rPr>
          <w:szCs w:val="24"/>
        </w:rPr>
      </w:pPr>
      <w:r w:rsidRPr="00CD66B1">
        <w:rPr>
          <w:szCs w:val="24"/>
        </w:rPr>
        <w:t>- требования  к назначению, параметрам  и размещению объекта;</w:t>
      </w:r>
    </w:p>
    <w:p w:rsidR="00833ED0" w:rsidRPr="00CD66B1" w:rsidRDefault="00833ED0" w:rsidP="00742E11">
      <w:pPr>
        <w:autoSpaceDN w:val="0"/>
        <w:adjustRightInd w:val="0"/>
        <w:spacing w:after="0" w:line="240" w:lineRule="auto"/>
        <w:ind w:firstLine="567"/>
        <w:jc w:val="both"/>
        <w:rPr>
          <w:szCs w:val="24"/>
        </w:rPr>
      </w:pPr>
      <w:r w:rsidRPr="00CD66B1">
        <w:rPr>
          <w:szCs w:val="24"/>
        </w:rPr>
        <w:t>Информация о расположенных  в  границах  земельного участка объектах капитального  строительства и объектах культурного наследия капитального строительства на указанном земельном участке:</w:t>
      </w:r>
    </w:p>
    <w:p w:rsidR="00833ED0" w:rsidRPr="00CD66B1" w:rsidRDefault="00833ED0" w:rsidP="00742E11">
      <w:pPr>
        <w:autoSpaceDN w:val="0"/>
        <w:adjustRightInd w:val="0"/>
        <w:spacing w:after="0" w:line="240" w:lineRule="auto"/>
        <w:ind w:firstLine="567"/>
        <w:jc w:val="both"/>
        <w:rPr>
          <w:szCs w:val="24"/>
        </w:rPr>
      </w:pPr>
      <w:r w:rsidRPr="00CD66B1">
        <w:rPr>
          <w:szCs w:val="24"/>
        </w:rPr>
        <w:t>- объекты капитального строительства;</w:t>
      </w:r>
    </w:p>
    <w:p w:rsidR="00833ED0" w:rsidRPr="00CD66B1" w:rsidRDefault="00833ED0" w:rsidP="00742E11">
      <w:pPr>
        <w:autoSpaceDN w:val="0"/>
        <w:adjustRightInd w:val="0"/>
        <w:spacing w:after="0" w:line="240" w:lineRule="auto"/>
        <w:ind w:firstLine="567"/>
        <w:jc w:val="both"/>
        <w:rPr>
          <w:szCs w:val="24"/>
        </w:rPr>
      </w:pPr>
      <w:r w:rsidRPr="00CD66B1">
        <w:rPr>
          <w:szCs w:val="24"/>
        </w:rPr>
        <w:t>- объекты, включенные  в  единый   государственный   реестр   объектов культурного  наследия  (памятников истории и культуры) народов Российской Федерации;</w:t>
      </w:r>
    </w:p>
    <w:p w:rsidR="00833ED0" w:rsidRPr="00CD66B1" w:rsidRDefault="00833ED0" w:rsidP="00742E11">
      <w:pPr>
        <w:autoSpaceDN w:val="0"/>
        <w:adjustRightInd w:val="0"/>
        <w:spacing w:after="0" w:line="240" w:lineRule="auto"/>
        <w:ind w:firstLine="567"/>
        <w:jc w:val="both"/>
        <w:rPr>
          <w:szCs w:val="24"/>
        </w:rPr>
      </w:pPr>
      <w:r w:rsidRPr="00CD66B1">
        <w:rPr>
          <w:szCs w:val="24"/>
        </w:rPr>
        <w:t>- 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833ED0" w:rsidRPr="00CD66B1" w:rsidRDefault="00833ED0" w:rsidP="00742E11">
      <w:pPr>
        <w:autoSpaceDN w:val="0"/>
        <w:adjustRightInd w:val="0"/>
        <w:spacing w:after="0" w:line="240" w:lineRule="auto"/>
        <w:ind w:firstLine="567"/>
        <w:jc w:val="both"/>
        <w:rPr>
          <w:szCs w:val="24"/>
        </w:rPr>
      </w:pPr>
      <w:r w:rsidRPr="00CD66B1">
        <w:rPr>
          <w:szCs w:val="24"/>
        </w:rPr>
        <w:t>- регистрационный номер в реестре;</w:t>
      </w:r>
    </w:p>
    <w:p w:rsidR="00833ED0" w:rsidRPr="00CD66B1" w:rsidRDefault="00833ED0" w:rsidP="00742E11">
      <w:pPr>
        <w:autoSpaceDN w:val="0"/>
        <w:adjustRightInd w:val="0"/>
        <w:spacing w:after="0" w:line="240" w:lineRule="auto"/>
        <w:ind w:firstLine="567"/>
        <w:jc w:val="both"/>
        <w:rPr>
          <w:szCs w:val="24"/>
        </w:rPr>
      </w:pPr>
      <w:r w:rsidRPr="00CD66B1">
        <w:rPr>
          <w:szCs w:val="24"/>
        </w:rPr>
        <w:t>- информация о разделении земельного участка</w:t>
      </w:r>
    </w:p>
    <w:p w:rsidR="00833ED0" w:rsidRPr="00CD66B1" w:rsidRDefault="00833ED0" w:rsidP="00742E11">
      <w:pPr>
        <w:autoSpaceDN w:val="0"/>
        <w:adjustRightInd w:val="0"/>
        <w:spacing w:after="0" w:line="240" w:lineRule="auto"/>
        <w:ind w:firstLine="567"/>
        <w:jc w:val="both"/>
        <w:rPr>
          <w:szCs w:val="24"/>
        </w:rPr>
      </w:pPr>
      <w:r w:rsidRPr="00CD66B1">
        <w:rPr>
          <w:szCs w:val="24"/>
        </w:rPr>
        <w:t xml:space="preserve">Утвержденный градостроительный план земельного участка является обязательным основанием для: </w:t>
      </w:r>
    </w:p>
    <w:p w:rsidR="00833ED0" w:rsidRPr="00CD66B1" w:rsidRDefault="00833ED0" w:rsidP="00742E11">
      <w:pPr>
        <w:autoSpaceDN w:val="0"/>
        <w:adjustRightInd w:val="0"/>
        <w:spacing w:after="0" w:line="240" w:lineRule="auto"/>
        <w:ind w:firstLine="567"/>
        <w:jc w:val="both"/>
        <w:rPr>
          <w:szCs w:val="24"/>
        </w:rPr>
      </w:pPr>
      <w:r w:rsidRPr="00CD66B1">
        <w:rPr>
          <w:szCs w:val="24"/>
        </w:rPr>
        <w:t>- проведения землеустроительных работ в части выноса границ земельного участка на местность и подготовки кадастрового плана земельного участка для осуществления его государственного кадастрового учета;</w:t>
      </w:r>
    </w:p>
    <w:p w:rsidR="00833ED0" w:rsidRPr="00CD66B1" w:rsidRDefault="00833ED0" w:rsidP="00742E11">
      <w:pPr>
        <w:autoSpaceDN w:val="0"/>
        <w:adjustRightInd w:val="0"/>
        <w:spacing w:after="0" w:line="240" w:lineRule="auto"/>
        <w:ind w:firstLine="567"/>
        <w:jc w:val="both"/>
        <w:rPr>
          <w:szCs w:val="24"/>
        </w:rPr>
      </w:pPr>
      <w:r w:rsidRPr="00CD66B1">
        <w:rPr>
          <w:szCs w:val="24"/>
        </w:rPr>
        <w:t>- подготовки проектной документации и получения разрешения на строительство и разрешения на ввод объектов в эксплуатацию.</w:t>
      </w:r>
    </w:p>
    <w:p w:rsidR="00833ED0" w:rsidRPr="00CD66B1" w:rsidRDefault="00833ED0" w:rsidP="00742E11">
      <w:pPr>
        <w:autoSpaceDN w:val="0"/>
        <w:adjustRightInd w:val="0"/>
        <w:spacing w:after="0" w:line="240" w:lineRule="auto"/>
        <w:ind w:firstLine="567"/>
        <w:jc w:val="both"/>
        <w:rPr>
          <w:szCs w:val="24"/>
        </w:rPr>
      </w:pPr>
      <w:r w:rsidRPr="00CD66B1">
        <w:rPr>
          <w:szCs w:val="24"/>
        </w:rPr>
        <w:t>Форма градостроительного плана земельного участка устанавливается федеральным органом исполнительной власти РФ.</w:t>
      </w:r>
    </w:p>
    <w:p w:rsidR="00833ED0" w:rsidRPr="00CD66B1" w:rsidRDefault="00742E11" w:rsidP="00742E11">
      <w:pPr>
        <w:pStyle w:val="Web1"/>
        <w:tabs>
          <w:tab w:val="left" w:pos="240"/>
          <w:tab w:val="left" w:pos="560"/>
          <w:tab w:val="left" w:pos="4113"/>
        </w:tabs>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ab/>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7"/>
        <w:jc w:val="both"/>
        <w:rPr>
          <w:sz w:val="24"/>
          <w:szCs w:val="24"/>
        </w:rPr>
      </w:pPr>
      <w:bookmarkStart w:id="153" w:name="_Toc316986270"/>
      <w:bookmarkStart w:id="154" w:name="_Toc52533866"/>
      <w:bookmarkStart w:id="155" w:name="_Toc52534118"/>
      <w:bookmarkStart w:id="156" w:name="_Toc52534400"/>
      <w:bookmarkStart w:id="157" w:name="_Toc52540697"/>
      <w:r w:rsidRPr="00CD66B1">
        <w:rPr>
          <w:sz w:val="24"/>
          <w:szCs w:val="24"/>
        </w:rPr>
        <w:t xml:space="preserve">ГЛАВА </w:t>
      </w:r>
      <w:r w:rsidRPr="00CD66B1">
        <w:rPr>
          <w:sz w:val="24"/>
          <w:szCs w:val="24"/>
          <w:lang w:val="en-US"/>
        </w:rPr>
        <w:t>VI</w:t>
      </w:r>
      <w:r w:rsidRPr="00CD66B1">
        <w:rPr>
          <w:sz w:val="24"/>
          <w:szCs w:val="24"/>
        </w:rPr>
        <w:t>. Организация и проведение публичных слушаний при осуществлении градостроительной деятельности</w:t>
      </w:r>
      <w:bookmarkEnd w:id="153"/>
      <w:bookmarkEnd w:id="154"/>
      <w:bookmarkEnd w:id="155"/>
      <w:bookmarkEnd w:id="156"/>
      <w:bookmarkEnd w:id="157"/>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7"/>
        <w:jc w:val="both"/>
        <w:rPr>
          <w:sz w:val="24"/>
          <w:szCs w:val="24"/>
        </w:rPr>
      </w:pP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7"/>
        <w:jc w:val="both"/>
        <w:rPr>
          <w:sz w:val="24"/>
          <w:szCs w:val="24"/>
        </w:rPr>
      </w:pPr>
      <w:bookmarkStart w:id="158" w:name="_Toc316986271"/>
      <w:bookmarkStart w:id="159" w:name="_Toc52533867"/>
      <w:bookmarkStart w:id="160" w:name="_Toc52534119"/>
      <w:bookmarkStart w:id="161" w:name="_Toc52534401"/>
      <w:bookmarkStart w:id="162" w:name="_Toc52540698"/>
      <w:r w:rsidRPr="00CD66B1">
        <w:rPr>
          <w:sz w:val="24"/>
          <w:szCs w:val="24"/>
        </w:rPr>
        <w:t xml:space="preserve">Статья </w:t>
      </w:r>
      <w:r w:rsidRPr="00833ED0">
        <w:rPr>
          <w:sz w:val="24"/>
          <w:szCs w:val="24"/>
        </w:rPr>
        <w:t>21</w:t>
      </w:r>
      <w:r w:rsidRPr="00CD66B1">
        <w:rPr>
          <w:sz w:val="24"/>
          <w:szCs w:val="24"/>
        </w:rPr>
        <w:t>. Общие положения по вопросам организации и проведения публичных слушаний</w:t>
      </w:r>
      <w:bookmarkEnd w:id="158"/>
      <w:bookmarkEnd w:id="159"/>
      <w:bookmarkEnd w:id="160"/>
      <w:bookmarkEnd w:id="161"/>
      <w:bookmarkEnd w:id="162"/>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color w:val="auto"/>
          <w:sz w:val="24"/>
          <w:szCs w:val="24"/>
        </w:rPr>
      </w:pPr>
      <w:r w:rsidRPr="00CD66B1">
        <w:rPr>
          <w:rFonts w:ascii="Times New Roman" w:hAnsi="Times New Roman" w:cs="Times New Roman"/>
          <w:sz w:val="24"/>
          <w:szCs w:val="24"/>
        </w:rPr>
        <w:t>2</w:t>
      </w:r>
      <w:r w:rsidRPr="00CD66B1">
        <w:rPr>
          <w:rFonts w:ascii="Times New Roman" w:hAnsi="Times New Roman" w:cs="Times New Roman"/>
          <w:color w:val="auto"/>
          <w:sz w:val="24"/>
          <w:szCs w:val="24"/>
        </w:rPr>
        <w:t xml:space="preserve">. Публичные слушания проводятся в соответствии с Конституцией Российской Федерации, федеральным законодательством, законодательством Ростовской области и Уставом муниципального образования, другими нормативными правовыми актами. </w:t>
      </w:r>
    </w:p>
    <w:p w:rsidR="00833ED0" w:rsidRPr="00A30CA8"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63" w:name="_Toc316986272"/>
      <w:bookmarkStart w:id="164" w:name="_Toc52533868"/>
      <w:bookmarkStart w:id="165" w:name="_Toc52534120"/>
      <w:bookmarkStart w:id="166" w:name="_Toc52534402"/>
      <w:bookmarkStart w:id="167" w:name="_Toc52540699"/>
      <w:r w:rsidRPr="00A30CA8">
        <w:rPr>
          <w:sz w:val="24"/>
          <w:szCs w:val="24"/>
        </w:rPr>
        <w:t>Статья 22. Вопросы градостроительной деятельности, выносимые на обсуждение публичных слушаний</w:t>
      </w:r>
      <w:bookmarkEnd w:id="163"/>
      <w:bookmarkEnd w:id="164"/>
      <w:bookmarkEnd w:id="165"/>
      <w:bookmarkEnd w:id="166"/>
      <w:bookmarkEnd w:id="167"/>
    </w:p>
    <w:p w:rsidR="00833ED0" w:rsidRPr="00A30CA8" w:rsidRDefault="00833ED0" w:rsidP="00833ED0">
      <w:pPr>
        <w:pStyle w:val="Web1"/>
        <w:tabs>
          <w:tab w:val="left" w:pos="-993"/>
          <w:tab w:val="left" w:pos="-567"/>
        </w:tabs>
        <w:spacing w:before="0" w:after="0"/>
        <w:ind w:left="0" w:right="0" w:firstLine="560"/>
        <w:rPr>
          <w:rFonts w:ascii="Times New Roman" w:hAnsi="Times New Roman" w:cs="Times New Roman"/>
          <w:sz w:val="24"/>
          <w:szCs w:val="24"/>
        </w:rPr>
      </w:pPr>
      <w:r w:rsidRPr="00A30CA8">
        <w:rPr>
          <w:rFonts w:ascii="Times New Roman" w:hAnsi="Times New Roman" w:cs="Times New Roman"/>
          <w:sz w:val="24"/>
          <w:szCs w:val="24"/>
        </w:rPr>
        <w:t>1. На публичные слушания по вопросам градостроительной деятельности выносятся:</w:t>
      </w:r>
    </w:p>
    <w:p w:rsidR="00833ED0" w:rsidRPr="00A30CA8" w:rsidRDefault="00833ED0" w:rsidP="00833ED0">
      <w:pPr>
        <w:pStyle w:val="Web1"/>
        <w:tabs>
          <w:tab w:val="left" w:pos="-993"/>
          <w:tab w:val="left" w:pos="-567"/>
        </w:tabs>
        <w:spacing w:before="0" w:after="0"/>
        <w:ind w:left="0" w:right="0" w:firstLine="560"/>
        <w:rPr>
          <w:rFonts w:ascii="Times New Roman" w:hAnsi="Times New Roman" w:cs="Times New Roman"/>
          <w:sz w:val="24"/>
          <w:szCs w:val="24"/>
        </w:rPr>
      </w:pPr>
      <w:r w:rsidRPr="00A30CA8">
        <w:rPr>
          <w:rFonts w:ascii="Times New Roman" w:hAnsi="Times New Roman" w:cs="Times New Roman"/>
          <w:sz w:val="24"/>
          <w:szCs w:val="24"/>
        </w:rPr>
        <w:t>- внесение изменений в Правила землепользования и застройки;</w:t>
      </w:r>
    </w:p>
    <w:p w:rsidR="00833ED0" w:rsidRPr="00A30CA8" w:rsidRDefault="00833ED0" w:rsidP="00833ED0">
      <w:pPr>
        <w:pStyle w:val="Web1"/>
        <w:tabs>
          <w:tab w:val="left" w:pos="-993"/>
          <w:tab w:val="left" w:pos="-567"/>
        </w:tabs>
        <w:spacing w:before="0" w:after="0"/>
        <w:ind w:left="0" w:right="0" w:firstLine="560"/>
        <w:rPr>
          <w:rFonts w:ascii="Times New Roman" w:hAnsi="Times New Roman" w:cs="Times New Roman"/>
          <w:sz w:val="24"/>
          <w:szCs w:val="24"/>
        </w:rPr>
      </w:pPr>
      <w:r w:rsidRPr="00A30CA8">
        <w:rPr>
          <w:rFonts w:ascii="Times New Roman" w:hAnsi="Times New Roman" w:cs="Times New Roman"/>
          <w:sz w:val="24"/>
          <w:szCs w:val="24"/>
        </w:rPr>
        <w:tab/>
        <w:t>- предоставление разрешения на условно разрешенный вид использования земельного участка или объекта капитального строительства;</w:t>
      </w:r>
    </w:p>
    <w:p w:rsidR="00833ED0" w:rsidRPr="00CD66B1" w:rsidRDefault="00833ED0" w:rsidP="00833ED0">
      <w:pPr>
        <w:pStyle w:val="Web1"/>
        <w:tabs>
          <w:tab w:val="left" w:pos="-993"/>
          <w:tab w:val="left" w:pos="-567"/>
        </w:tabs>
        <w:spacing w:before="0" w:after="0"/>
        <w:ind w:left="0" w:right="0" w:firstLine="560"/>
        <w:rPr>
          <w:rFonts w:ascii="Times New Roman" w:hAnsi="Times New Roman" w:cs="Times New Roman"/>
          <w:sz w:val="24"/>
          <w:szCs w:val="24"/>
        </w:rPr>
      </w:pPr>
      <w:r w:rsidRPr="00A30CA8">
        <w:rPr>
          <w:rFonts w:ascii="Times New Roman" w:hAnsi="Times New Roman" w:cs="Times New Roman"/>
          <w:sz w:val="24"/>
          <w:szCs w:val="24"/>
        </w:rPr>
        <w:tab/>
        <w:t>- рассмотрение проектов</w:t>
      </w:r>
      <w:r w:rsidRPr="00CD66B1">
        <w:rPr>
          <w:rFonts w:ascii="Times New Roman" w:hAnsi="Times New Roman" w:cs="Times New Roman"/>
          <w:sz w:val="24"/>
          <w:szCs w:val="24"/>
        </w:rPr>
        <w:t xml:space="preserve"> генеральных планов,</w:t>
      </w:r>
      <w:r w:rsidR="005A241E">
        <w:rPr>
          <w:rFonts w:ascii="Times New Roman" w:hAnsi="Times New Roman" w:cs="Times New Roman"/>
          <w:sz w:val="24"/>
          <w:szCs w:val="24"/>
        </w:rPr>
        <w:t xml:space="preserve"> внесение изменений в генеральный план</w:t>
      </w:r>
      <w:r w:rsidRPr="00CD66B1">
        <w:rPr>
          <w:rFonts w:ascii="Times New Roman" w:hAnsi="Times New Roman" w:cs="Times New Roman"/>
          <w:sz w:val="24"/>
          <w:szCs w:val="24"/>
        </w:rPr>
        <w:t xml:space="preserve"> проектов планировки территории и проектов межевания территории, подготовленных в составе документации по планировке территории.</w:t>
      </w:r>
    </w:p>
    <w:p w:rsidR="00833ED0" w:rsidRPr="00CD66B1" w:rsidRDefault="00833ED0" w:rsidP="00833ED0">
      <w:pPr>
        <w:pStyle w:val="Web1"/>
        <w:tabs>
          <w:tab w:val="left" w:pos="-993"/>
          <w:tab w:val="left" w:pos="-567"/>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2. </w:t>
      </w:r>
      <w:r w:rsidRPr="00CD66B1">
        <w:rPr>
          <w:rFonts w:ascii="Times New Roman" w:hAnsi="Times New Roman"/>
          <w:sz w:val="24"/>
          <w:szCs w:val="24"/>
        </w:rPr>
        <w:t>Вопросами, выносимыми на обсуждение публичных слушаний, являются предложения, внесенные в Комиссию по землепользованию и застройке.</w:t>
      </w:r>
    </w:p>
    <w:p w:rsidR="00833ED0" w:rsidRPr="00CD66B1" w:rsidRDefault="00833ED0" w:rsidP="00833ED0">
      <w:pPr>
        <w:pStyle w:val="Web1"/>
        <w:tabs>
          <w:tab w:val="left" w:pos="-993"/>
          <w:tab w:val="left" w:pos="-567"/>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833ED0" w:rsidRPr="00CD66B1" w:rsidRDefault="00833ED0" w:rsidP="00833ED0">
      <w:pPr>
        <w:pStyle w:val="Web1"/>
        <w:tabs>
          <w:tab w:val="left" w:pos="-993"/>
          <w:tab w:val="left" w:pos="-567"/>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68" w:name="_Toc316986273"/>
      <w:bookmarkStart w:id="169" w:name="_Toc52533869"/>
      <w:bookmarkStart w:id="170" w:name="_Toc52534121"/>
      <w:bookmarkStart w:id="171" w:name="_Toc52534403"/>
      <w:bookmarkStart w:id="172" w:name="_Toc52540700"/>
      <w:r w:rsidRPr="00CD66B1">
        <w:rPr>
          <w:sz w:val="24"/>
          <w:szCs w:val="24"/>
        </w:rPr>
        <w:t xml:space="preserve">Статья </w:t>
      </w:r>
      <w:r w:rsidRPr="00833ED0">
        <w:rPr>
          <w:sz w:val="24"/>
          <w:szCs w:val="24"/>
        </w:rPr>
        <w:t>23</w:t>
      </w:r>
      <w:r w:rsidRPr="00CD66B1">
        <w:rPr>
          <w:sz w:val="24"/>
          <w:szCs w:val="24"/>
        </w:rPr>
        <w:t>. Проведение публичных слушаний по вопросу внесения изменений в Правила землепользования и застройки</w:t>
      </w:r>
      <w:bookmarkEnd w:id="168"/>
      <w:bookmarkEnd w:id="169"/>
      <w:bookmarkEnd w:id="170"/>
      <w:bookmarkEnd w:id="171"/>
      <w:bookmarkEnd w:id="172"/>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1. Публичные слушания по вопросам о внесении изменений в Правила землепользования и застройки проводятся Комиссией по решению Главы </w:t>
      </w:r>
      <w:r w:rsidR="002A45F9">
        <w:rPr>
          <w:rFonts w:ascii="Times New Roman" w:hAnsi="Times New Roman" w:cs="Times New Roman"/>
          <w:sz w:val="24"/>
          <w:szCs w:val="24"/>
        </w:rPr>
        <w:t xml:space="preserve">Администрации </w:t>
      </w:r>
      <w:r w:rsidR="001E3C27">
        <w:rPr>
          <w:rFonts w:ascii="Times New Roman" w:hAnsi="Times New Roman" w:cs="Times New Roman"/>
          <w:sz w:val="24"/>
          <w:szCs w:val="24"/>
        </w:rPr>
        <w:t>Ремонтненского района</w:t>
      </w:r>
      <w:r w:rsidRPr="00CD66B1">
        <w:rPr>
          <w:rFonts w:ascii="Times New Roman" w:hAnsi="Times New Roman" w:cs="Times New Roman"/>
          <w:sz w:val="24"/>
          <w:szCs w:val="24"/>
        </w:rPr>
        <w:t>.</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833ED0" w:rsidRPr="00CD66B1" w:rsidRDefault="00833ED0" w:rsidP="00833ED0">
      <w:pPr>
        <w:pStyle w:val="Web1"/>
        <w:tabs>
          <w:tab w:val="left" w:pos="240"/>
          <w:tab w:val="left" w:pos="560"/>
        </w:tabs>
        <w:spacing w:before="0" w:after="0"/>
        <w:ind w:left="0" w:right="0"/>
        <w:rPr>
          <w:rFonts w:ascii="Times New Roman" w:hAnsi="Times New Roman" w:cs="Times New Roman"/>
          <w:sz w:val="24"/>
          <w:szCs w:val="24"/>
        </w:rPr>
      </w:pPr>
    </w:p>
    <w:p w:rsidR="00833ED0" w:rsidRPr="00DC3DDD"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73" w:name="_Toc316986274"/>
      <w:bookmarkStart w:id="174" w:name="_Toc52533870"/>
      <w:bookmarkStart w:id="175" w:name="_Toc52534122"/>
      <w:bookmarkStart w:id="176" w:name="_Toc52534404"/>
      <w:bookmarkStart w:id="177" w:name="_Toc52540701"/>
      <w:r w:rsidRPr="00DC3DDD">
        <w:rPr>
          <w:sz w:val="24"/>
          <w:szCs w:val="24"/>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3"/>
      <w:bookmarkEnd w:id="174"/>
      <w:bookmarkEnd w:id="175"/>
      <w:bookmarkEnd w:id="176"/>
      <w:bookmarkEnd w:id="177"/>
    </w:p>
    <w:p w:rsidR="00833ED0" w:rsidRPr="00DC3DDD"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833ED0" w:rsidRPr="00DC3DDD"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33ED0" w:rsidRPr="00DC3DDD"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33ED0" w:rsidRPr="00DC3DDD"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833ED0" w:rsidRPr="00DC3DDD"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 xml:space="preserve">Указанные сообщения отправляются не позднее чем через </w:t>
      </w:r>
      <w:r w:rsidR="00BF4DE6" w:rsidRPr="00DC3DDD">
        <w:rPr>
          <w:rFonts w:ascii="Times New Roman" w:hAnsi="Times New Roman" w:cs="Times New Roman"/>
          <w:sz w:val="24"/>
          <w:szCs w:val="24"/>
        </w:rPr>
        <w:t>7</w:t>
      </w:r>
      <w:r w:rsidRPr="00DC3DDD">
        <w:rPr>
          <w:rFonts w:ascii="Times New Roman" w:hAnsi="Times New Roman" w:cs="Times New Roman"/>
          <w:sz w:val="24"/>
          <w:szCs w:val="24"/>
        </w:rPr>
        <w:t xml:space="preserve"> (</w:t>
      </w:r>
      <w:r w:rsidR="00BF4DE6" w:rsidRPr="00DC3DDD">
        <w:rPr>
          <w:rFonts w:ascii="Times New Roman" w:hAnsi="Times New Roman" w:cs="Times New Roman"/>
          <w:sz w:val="24"/>
          <w:szCs w:val="24"/>
        </w:rPr>
        <w:t>семь</w:t>
      </w:r>
      <w:r w:rsidRPr="00DC3DDD">
        <w:rPr>
          <w:rFonts w:ascii="Times New Roman" w:hAnsi="Times New Roman" w:cs="Times New Roman"/>
          <w:sz w:val="24"/>
          <w:szCs w:val="24"/>
        </w:rPr>
        <w:t>) дней со дня поступления заявления заинтересованного лица о предоставлении соответствующего разрешения.</w:t>
      </w:r>
    </w:p>
    <w:p w:rsidR="00833ED0" w:rsidRPr="00DC3DDD"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4. Порядок организации и проведения публичных</w:t>
      </w:r>
      <w:r w:rsidRPr="00CD66B1">
        <w:rPr>
          <w:rFonts w:ascii="Times New Roman" w:hAnsi="Times New Roman" w:cs="Times New Roman"/>
          <w:sz w:val="24"/>
          <w:szCs w:val="24"/>
        </w:rPr>
        <w:t xml:space="preserve">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color w:val="auto"/>
          <w:sz w:val="24"/>
          <w:szCs w:val="24"/>
        </w:rPr>
      </w:pPr>
      <w:r w:rsidRPr="00CD66B1">
        <w:rPr>
          <w:rFonts w:ascii="Times New Roman" w:hAnsi="Times New Roman" w:cs="Times New Roman"/>
          <w:color w:val="auto"/>
          <w:sz w:val="24"/>
          <w:szCs w:val="24"/>
        </w:rPr>
        <w:t>5. Срок проведения публичны</w:t>
      </w:r>
      <w:r w:rsidR="002A45F9">
        <w:rPr>
          <w:rFonts w:ascii="Times New Roman" w:hAnsi="Times New Roman" w:cs="Times New Roman"/>
          <w:color w:val="auto"/>
          <w:sz w:val="24"/>
          <w:szCs w:val="24"/>
        </w:rPr>
        <w:t>х слушаний с момента оповещения</w:t>
      </w:r>
      <w:r w:rsidR="00BD648E">
        <w:rPr>
          <w:rFonts w:ascii="Times New Roman" w:hAnsi="Times New Roman" w:cs="Times New Roman"/>
          <w:color w:val="auto"/>
          <w:sz w:val="24"/>
          <w:szCs w:val="24"/>
        </w:rPr>
        <w:t xml:space="preserve"> жителей </w:t>
      </w:r>
      <w:r w:rsidRPr="00CD66B1">
        <w:rPr>
          <w:rFonts w:ascii="Times New Roman" w:hAnsi="Times New Roman" w:cs="Times New Roman"/>
          <w:color w:val="auto"/>
          <w:sz w:val="24"/>
          <w:szCs w:val="24"/>
        </w:rPr>
        <w:t>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00610ED0">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7. На основании указанных рекомендаций Глава </w:t>
      </w:r>
      <w:r w:rsidR="00610ED0">
        <w:rPr>
          <w:rFonts w:ascii="Times New Roman" w:hAnsi="Times New Roman" w:cs="Times New Roman"/>
          <w:sz w:val="24"/>
          <w:szCs w:val="24"/>
        </w:rPr>
        <w:t>Администрации Ремонтненского района</w:t>
      </w:r>
      <w:r w:rsidR="00610ED0" w:rsidRPr="00CD66B1">
        <w:rPr>
          <w:rFonts w:ascii="Times New Roman" w:hAnsi="Times New Roman" w:cs="Times New Roman"/>
          <w:sz w:val="24"/>
          <w:szCs w:val="24"/>
        </w:rPr>
        <w:t xml:space="preserve"> </w:t>
      </w:r>
      <w:r w:rsidRPr="00CD66B1">
        <w:rPr>
          <w:rFonts w:ascii="Times New Roman" w:hAnsi="Times New Roman" w:cs="Times New Roman"/>
          <w:sz w:val="24"/>
          <w:szCs w:val="24"/>
        </w:rPr>
        <w:t>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Указанное решение подлежит опубликованию в средствах массовой информации, р</w:t>
      </w:r>
      <w:r w:rsidR="002A45F9">
        <w:rPr>
          <w:rFonts w:ascii="Times New Roman" w:hAnsi="Times New Roman" w:cs="Times New Roman"/>
          <w:sz w:val="24"/>
          <w:szCs w:val="24"/>
        </w:rPr>
        <w:t xml:space="preserve">азмещается на официальном </w:t>
      </w:r>
      <w:r w:rsidR="00610ED0">
        <w:rPr>
          <w:rFonts w:ascii="Times New Roman" w:hAnsi="Times New Roman" w:cs="Times New Roman"/>
          <w:sz w:val="24"/>
          <w:szCs w:val="24"/>
        </w:rPr>
        <w:t>на сайте Администрации Ремонтненского района</w:t>
      </w:r>
      <w:r w:rsidR="002A45F9" w:rsidRPr="00CD66B1">
        <w:rPr>
          <w:rFonts w:ascii="Times New Roman" w:hAnsi="Times New Roman" w:cs="Times New Roman"/>
          <w:sz w:val="24"/>
          <w:szCs w:val="24"/>
        </w:rPr>
        <w:t>(при наличии официального сайта) в сети «Интернет»</w:t>
      </w:r>
      <w:r w:rsidRPr="00CD66B1">
        <w:rPr>
          <w:rFonts w:ascii="Times New Roman" w:hAnsi="Times New Roman" w:cs="Times New Roman"/>
          <w:sz w:val="24"/>
          <w:szCs w:val="24"/>
        </w:rPr>
        <w:t>.</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w:t>
      </w:r>
    </w:p>
    <w:p w:rsidR="00833ED0" w:rsidRPr="00DC3DDD" w:rsidRDefault="00833ED0" w:rsidP="00406F14">
      <w:pPr>
        <w:pStyle w:val="1"/>
      </w:pPr>
      <w:bookmarkStart w:id="178" w:name="_Toc316986275"/>
      <w:bookmarkStart w:id="179" w:name="_Toc52533871"/>
      <w:bookmarkStart w:id="180" w:name="_Toc52534123"/>
      <w:bookmarkStart w:id="181" w:name="_Toc52534405"/>
      <w:bookmarkStart w:id="182" w:name="_Toc52540702"/>
      <w:r w:rsidRPr="00DC3DDD">
        <w:t>Статья 25. Проведение публичных слушаний по проекту документа территориального планирования (генерального плана)</w:t>
      </w:r>
      <w:bookmarkEnd w:id="178"/>
      <w:bookmarkEnd w:id="179"/>
      <w:bookmarkEnd w:id="180"/>
      <w:bookmarkEnd w:id="181"/>
      <w:bookmarkEnd w:id="182"/>
    </w:p>
    <w:p w:rsidR="00833ED0" w:rsidRPr="00DC3DDD"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DC3DDD">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w:t>
      </w:r>
      <w:r w:rsidR="005A241E" w:rsidRPr="00DC3DDD">
        <w:rPr>
          <w:rFonts w:ascii="Times New Roman" w:hAnsi="Times New Roman" w:cs="Times New Roman"/>
          <w:sz w:val="24"/>
          <w:szCs w:val="24"/>
        </w:rPr>
        <w:t xml:space="preserve"> (внесение изменений в генеральный план)</w:t>
      </w:r>
      <w:r w:rsidRPr="00DC3DDD">
        <w:rPr>
          <w:rFonts w:ascii="Times New Roman" w:hAnsi="Times New Roman" w:cs="Times New Roman"/>
          <w:sz w:val="24"/>
          <w:szCs w:val="24"/>
        </w:rPr>
        <w:t>, в том числе по внесению в них изменений, с участием жителей проводятся в обязательном порядке.</w:t>
      </w:r>
    </w:p>
    <w:p w:rsidR="00833ED0" w:rsidRPr="00DC3DDD"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DC3DDD">
        <w:rPr>
          <w:rFonts w:ascii="Times New Roman" w:hAnsi="Times New Roman" w:cs="Times New Roman"/>
          <w:sz w:val="24"/>
          <w:szCs w:val="24"/>
        </w:rPr>
        <w:t>2. Порядок организации и проведения публичных слушаний осуществляется в соответствии с нормативным правовым актом органов местного самоуправления сельского   поселения с учетом положений настоящей статьи.</w:t>
      </w:r>
    </w:p>
    <w:p w:rsidR="00833ED0" w:rsidRPr="00DC3DDD"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DC3DDD">
        <w:rPr>
          <w:rFonts w:ascii="Times New Roman" w:hAnsi="Times New Roman" w:cs="Times New Roman"/>
          <w:sz w:val="24"/>
          <w:szCs w:val="24"/>
        </w:rPr>
        <w:t>3.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833ED0" w:rsidRPr="00DC3DDD"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DC3DDD">
        <w:rPr>
          <w:rFonts w:ascii="Times New Roman" w:hAnsi="Times New Roman" w:cs="Times New Roman"/>
          <w:sz w:val="24"/>
          <w:szCs w:val="24"/>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rsidR="00833ED0" w:rsidRPr="00DC3DDD"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DC3DDD">
        <w:rPr>
          <w:rFonts w:ascii="Times New Roman" w:hAnsi="Times New Roman" w:cs="Times New Roman"/>
          <w:sz w:val="24"/>
          <w:szCs w:val="24"/>
        </w:rPr>
        <w:t xml:space="preserve">5. В целях доведения до населения информации о содержании проекта генерального плана </w:t>
      </w:r>
      <w:r w:rsidR="005A241E" w:rsidRPr="00DC3DDD">
        <w:rPr>
          <w:rFonts w:ascii="Times New Roman" w:hAnsi="Times New Roman" w:cs="Times New Roman"/>
          <w:sz w:val="24"/>
          <w:szCs w:val="24"/>
        </w:rPr>
        <w:t>(</w:t>
      </w:r>
      <w:r w:rsidR="00BF4DE6" w:rsidRPr="00DC3DDD">
        <w:rPr>
          <w:rFonts w:ascii="Times New Roman" w:hAnsi="Times New Roman" w:cs="Times New Roman"/>
          <w:sz w:val="24"/>
          <w:szCs w:val="24"/>
        </w:rPr>
        <w:t>проекта внесения изменений в ГП</w:t>
      </w:r>
      <w:r w:rsidR="005A241E" w:rsidRPr="00DC3DDD">
        <w:rPr>
          <w:rFonts w:ascii="Times New Roman" w:hAnsi="Times New Roman" w:cs="Times New Roman"/>
          <w:sz w:val="24"/>
          <w:szCs w:val="24"/>
        </w:rPr>
        <w:t>)</w:t>
      </w:r>
      <w:r w:rsidR="00BF4DE6" w:rsidRPr="00DC3DDD">
        <w:rPr>
          <w:rFonts w:ascii="Times New Roman" w:hAnsi="Times New Roman" w:cs="Times New Roman"/>
          <w:sz w:val="24"/>
          <w:szCs w:val="24"/>
        </w:rPr>
        <w:t xml:space="preserve"> уп</w:t>
      </w:r>
      <w:r w:rsidRPr="00DC3DDD">
        <w:rPr>
          <w:rFonts w:ascii="Times New Roman" w:hAnsi="Times New Roman" w:cs="Times New Roman"/>
          <w:sz w:val="24"/>
          <w:szCs w:val="24"/>
        </w:rPr>
        <w:t>олномоченные на проведение публичных слушаний орган местного самоуправления сельского поселения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833ED0" w:rsidRPr="00CD66B1"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DC3DDD">
        <w:rPr>
          <w:rFonts w:ascii="Times New Roman" w:hAnsi="Times New Roman" w:cs="Times New Roman"/>
          <w:sz w:val="24"/>
          <w:szCs w:val="24"/>
        </w:rPr>
        <w:t>6. Участники публичных слушаний вправе представить свои предложения и замечания, касающиеся проекта генерального плана, для включения их в протокол публичных слушаний.</w:t>
      </w:r>
    </w:p>
    <w:p w:rsidR="00833ED0" w:rsidRPr="00CD66B1"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 xml:space="preserve">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193311">
        <w:rPr>
          <w:rFonts w:ascii="Times New Roman" w:hAnsi="Times New Roman" w:cs="Times New Roman"/>
          <w:sz w:val="24"/>
          <w:szCs w:val="24"/>
        </w:rPr>
        <w:t>Администрации Ремонтненского района</w:t>
      </w:r>
      <w:r w:rsidR="002A45F9" w:rsidRPr="00CD66B1">
        <w:rPr>
          <w:rFonts w:ascii="Times New Roman" w:hAnsi="Times New Roman" w:cs="Times New Roman"/>
          <w:sz w:val="24"/>
          <w:szCs w:val="24"/>
        </w:rPr>
        <w:t>(при наличии официального сайта) в сети "Интернет"</w:t>
      </w:r>
      <w:r w:rsidRPr="00CD66B1">
        <w:rPr>
          <w:rFonts w:ascii="Times New Roman" w:hAnsi="Times New Roman" w:cs="Times New Roman"/>
          <w:sz w:val="24"/>
          <w:szCs w:val="24"/>
        </w:rPr>
        <w:t>.</w:t>
      </w:r>
    </w:p>
    <w:p w:rsidR="00833ED0" w:rsidRPr="00CD66B1"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8.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Положением и не может быть менее одного месяца и более трех месяцев</w:t>
      </w:r>
      <w:r w:rsidR="00BF4DE6">
        <w:rPr>
          <w:rFonts w:ascii="Times New Roman" w:hAnsi="Times New Roman" w:cs="Times New Roman"/>
          <w:sz w:val="24"/>
          <w:szCs w:val="24"/>
        </w:rPr>
        <w:t>,  в случае  внесения изменений не менее1 месяца и не более 2 месяцев</w:t>
      </w:r>
      <w:r w:rsidRPr="00CD66B1">
        <w:rPr>
          <w:rFonts w:ascii="Times New Roman" w:hAnsi="Times New Roman" w:cs="Times New Roman"/>
          <w:sz w:val="24"/>
          <w:szCs w:val="24"/>
        </w:rPr>
        <w:t>.</w:t>
      </w:r>
    </w:p>
    <w:p w:rsidR="00833ED0" w:rsidRPr="00CD66B1"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 xml:space="preserve">9. Глава </w:t>
      </w:r>
      <w:r w:rsidR="00E70ED3">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 xml:space="preserve"> с учетом заключения о результатах публичных слушаний принимает решение:</w:t>
      </w:r>
    </w:p>
    <w:p w:rsidR="00833ED0" w:rsidRPr="00CD66B1"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1) о согласии с проектом генерального плана и направлении его в представительный орган местного самоуправления;</w:t>
      </w:r>
    </w:p>
    <w:p w:rsidR="00833ED0" w:rsidRPr="00CD66B1" w:rsidRDefault="00833ED0" w:rsidP="00833ED0">
      <w:pPr>
        <w:pStyle w:val="ConsNormal"/>
        <w:widowControl/>
        <w:tabs>
          <w:tab w:val="left" w:pos="240"/>
          <w:tab w:val="left" w:pos="560"/>
        </w:tabs>
        <w:ind w:right="0" w:firstLine="560"/>
        <w:jc w:val="both"/>
        <w:rPr>
          <w:rFonts w:ascii="Times New Roman" w:hAnsi="Times New Roman" w:cs="Times New Roman"/>
          <w:sz w:val="24"/>
          <w:szCs w:val="24"/>
        </w:rPr>
      </w:pPr>
      <w:r w:rsidRPr="00CD66B1">
        <w:rPr>
          <w:rFonts w:ascii="Times New Roman" w:hAnsi="Times New Roman" w:cs="Times New Roman"/>
          <w:sz w:val="24"/>
          <w:szCs w:val="24"/>
        </w:rPr>
        <w:t>2) об отклонении проекта генерального плана и о направлении его на доработку.</w:t>
      </w:r>
    </w:p>
    <w:p w:rsidR="00833ED0" w:rsidRPr="00CD66B1" w:rsidRDefault="00833ED0" w:rsidP="001543DF">
      <w:pPr>
        <w:pStyle w:val="1"/>
        <w:keepLines w:val="0"/>
        <w:numPr>
          <w:ilvl w:val="0"/>
          <w:numId w:val="223"/>
        </w:numPr>
        <w:tabs>
          <w:tab w:val="left" w:pos="0"/>
          <w:tab w:val="left" w:pos="240"/>
          <w:tab w:val="left" w:pos="560"/>
        </w:tabs>
        <w:suppressAutoHyphens/>
        <w:spacing w:before="0" w:line="240" w:lineRule="auto"/>
        <w:ind w:firstLine="560"/>
        <w:jc w:val="both"/>
        <w:rPr>
          <w:sz w:val="24"/>
          <w:szCs w:val="24"/>
        </w:rPr>
      </w:pPr>
      <w:bookmarkStart w:id="183" w:name="_Toc316986276"/>
      <w:bookmarkStart w:id="184" w:name="_Toc52533872"/>
      <w:bookmarkStart w:id="185" w:name="_Toc52534124"/>
      <w:bookmarkStart w:id="186" w:name="_Toc52534406"/>
      <w:bookmarkStart w:id="187" w:name="_Toc52540703"/>
      <w:r w:rsidRPr="00CD66B1">
        <w:rPr>
          <w:sz w:val="24"/>
          <w:szCs w:val="24"/>
        </w:rPr>
        <w:t>Статья 2</w:t>
      </w:r>
      <w:r w:rsidRPr="00833ED0">
        <w:rPr>
          <w:sz w:val="24"/>
          <w:szCs w:val="24"/>
        </w:rPr>
        <w:t>6</w:t>
      </w:r>
      <w:r w:rsidRPr="00CD66B1">
        <w:rPr>
          <w:sz w:val="24"/>
          <w:szCs w:val="24"/>
        </w:rPr>
        <w:t>.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83"/>
      <w:bookmarkEnd w:id="184"/>
      <w:bookmarkEnd w:id="185"/>
      <w:bookmarkEnd w:id="186"/>
      <w:bookmarkEnd w:id="187"/>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w:t>
      </w:r>
      <w:r w:rsidR="00E70ED3">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 производится только после обязательного рассмотрения их на публичных слушаниях.</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2. Глава </w:t>
      </w:r>
      <w:r w:rsidR="00E70ED3">
        <w:rPr>
          <w:rFonts w:ascii="Times New Roman" w:hAnsi="Times New Roman" w:cs="Times New Roman"/>
          <w:sz w:val="24"/>
          <w:szCs w:val="24"/>
        </w:rPr>
        <w:t>Администрации Ремонтненского района</w:t>
      </w:r>
      <w:r w:rsidR="00E70ED3" w:rsidRPr="00CD66B1">
        <w:rPr>
          <w:rFonts w:ascii="Times New Roman" w:hAnsi="Times New Roman" w:cs="Times New Roman"/>
          <w:sz w:val="24"/>
          <w:szCs w:val="24"/>
        </w:rPr>
        <w:t xml:space="preserve"> </w:t>
      </w:r>
      <w:r w:rsidRPr="00CD66B1">
        <w:rPr>
          <w:rFonts w:ascii="Times New Roman" w:hAnsi="Times New Roman" w:cs="Times New Roman"/>
          <w:sz w:val="24"/>
          <w:szCs w:val="24"/>
        </w:rPr>
        <w:t>принимает решение о проведении публичных слушаний и организует их проведение.</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w:t>
      </w:r>
      <w:r w:rsidR="002A45F9">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 xml:space="preserve"> с учетом положений настоящей статьи.</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833ED0" w:rsidRPr="00CD66B1" w:rsidRDefault="00833ED0" w:rsidP="00833ED0">
      <w:pPr>
        <w:pStyle w:val="Web1"/>
        <w:tabs>
          <w:tab w:val="left" w:pos="240"/>
          <w:tab w:val="left" w:pos="560"/>
        </w:tabs>
        <w:spacing w:before="0" w:after="0"/>
        <w:ind w:left="0" w:right="0" w:firstLine="560"/>
        <w:rPr>
          <w:rFonts w:ascii="Times New Roman" w:hAnsi="Times New Roman" w:cs="Times New Roman"/>
          <w:sz w:val="24"/>
          <w:szCs w:val="24"/>
        </w:rPr>
      </w:pPr>
      <w:r w:rsidRPr="00CD66B1">
        <w:rPr>
          <w:rFonts w:ascii="Times New Roman" w:hAnsi="Times New Roman" w:cs="Times New Roman"/>
          <w:sz w:val="24"/>
          <w:szCs w:val="24"/>
        </w:rPr>
        <w:t xml:space="preserve">6. Участники публичных слушаний по проекту планировки территории и проекту межевания территории вправе представить в </w:t>
      </w:r>
      <w:r w:rsidR="00E70ED3">
        <w:rPr>
          <w:rFonts w:ascii="Times New Roman" w:hAnsi="Times New Roman" w:cs="Times New Roman"/>
          <w:sz w:val="24"/>
          <w:szCs w:val="24"/>
        </w:rPr>
        <w:t>Администрацию Ремонтненского района</w:t>
      </w:r>
      <w:r w:rsidR="00E70ED3" w:rsidRPr="00CD66B1">
        <w:rPr>
          <w:rFonts w:ascii="Times New Roman" w:hAnsi="Times New Roman" w:cs="Times New Roman"/>
          <w:sz w:val="24"/>
          <w:szCs w:val="24"/>
        </w:rPr>
        <w:t xml:space="preserve"> </w:t>
      </w:r>
      <w:r w:rsidRPr="00CD66B1">
        <w:rPr>
          <w:rFonts w:ascii="Times New Roman" w:hAnsi="Times New Roman" w:cs="Times New Roman"/>
          <w:sz w:val="24"/>
          <w:szCs w:val="24"/>
        </w:rPr>
        <w:t>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33ED0" w:rsidRPr="00CD66B1" w:rsidRDefault="00E70ED3" w:rsidP="00833ED0">
      <w:pPr>
        <w:pStyle w:val="Web1"/>
        <w:tabs>
          <w:tab w:val="left" w:pos="240"/>
          <w:tab w:val="left" w:pos="560"/>
        </w:tabs>
        <w:spacing w:before="0" w:after="0"/>
        <w:ind w:left="0" w:right="0" w:firstLine="560"/>
        <w:rPr>
          <w:rFonts w:ascii="Times New Roman" w:hAnsi="Times New Roman" w:cs="Times New Roman"/>
          <w:sz w:val="24"/>
          <w:szCs w:val="24"/>
        </w:rPr>
      </w:pPr>
      <w:r>
        <w:rPr>
          <w:rFonts w:ascii="Times New Roman" w:hAnsi="Times New Roman" w:cs="Times New Roman"/>
          <w:sz w:val="24"/>
          <w:szCs w:val="24"/>
        </w:rPr>
        <w:t>7</w:t>
      </w:r>
      <w:r w:rsidR="00833ED0" w:rsidRPr="00CD66B1">
        <w:rPr>
          <w:rFonts w:ascii="Times New Roman" w:hAnsi="Times New Roman" w:cs="Times New Roman"/>
          <w:sz w:val="24"/>
          <w:szCs w:val="24"/>
        </w:rPr>
        <w:t>.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r w:rsidR="005A241E">
        <w:rPr>
          <w:rFonts w:ascii="Times New Roman" w:hAnsi="Times New Roman" w:cs="Times New Roman"/>
          <w:sz w:val="24"/>
          <w:szCs w:val="24"/>
        </w:rPr>
        <w:t>, в случае внесения изменений не менее 1 месяца и не более 2 месяцев</w:t>
      </w:r>
      <w:r w:rsidR="00833ED0" w:rsidRPr="00CD66B1">
        <w:rPr>
          <w:rFonts w:ascii="Times New Roman" w:hAnsi="Times New Roman" w:cs="Times New Roman"/>
          <w:sz w:val="24"/>
          <w:szCs w:val="24"/>
        </w:rPr>
        <w:t>.</w:t>
      </w:r>
    </w:p>
    <w:p w:rsidR="00833ED0" w:rsidRPr="00CD66B1" w:rsidRDefault="00E70ED3" w:rsidP="00833ED0">
      <w:pPr>
        <w:pStyle w:val="Web1"/>
        <w:tabs>
          <w:tab w:val="left" w:pos="240"/>
          <w:tab w:val="left" w:pos="560"/>
        </w:tabs>
        <w:spacing w:before="0" w:after="0"/>
        <w:ind w:left="0" w:right="0" w:firstLine="560"/>
        <w:rPr>
          <w:rFonts w:ascii="Times New Roman" w:hAnsi="Times New Roman" w:cs="Times New Roman"/>
          <w:sz w:val="24"/>
          <w:szCs w:val="24"/>
        </w:rPr>
      </w:pPr>
      <w:r>
        <w:rPr>
          <w:rFonts w:ascii="Times New Roman" w:hAnsi="Times New Roman" w:cs="Times New Roman"/>
          <w:sz w:val="24"/>
          <w:szCs w:val="24"/>
        </w:rPr>
        <w:t>8</w:t>
      </w:r>
      <w:r w:rsidR="00833ED0" w:rsidRPr="00CD66B1">
        <w:rPr>
          <w:rFonts w:ascii="Times New Roman" w:hAnsi="Times New Roman" w:cs="Times New Roman"/>
          <w:sz w:val="24"/>
          <w:szCs w:val="24"/>
        </w:rPr>
        <w:t xml:space="preserve">.  Глава </w:t>
      </w:r>
      <w:r>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 xml:space="preserve"> </w:t>
      </w:r>
      <w:r w:rsidR="00833ED0" w:rsidRPr="00CD66B1">
        <w:rPr>
          <w:rFonts w:ascii="Times New Roman" w:hAnsi="Times New Roman" w:cs="Times New Roman"/>
          <w:sz w:val="24"/>
          <w:szCs w:val="24"/>
        </w:rPr>
        <w:t xml:space="preserve">с учетом протокола публичных слушаний и заключения о результатах публичных слушаний в течение четырнадцати дней со дня </w:t>
      </w:r>
      <w:r w:rsidR="00833ED0" w:rsidRPr="00CD66B1">
        <w:rPr>
          <w:rFonts w:ascii="Times New Roman" w:hAnsi="Times New Roman" w:cs="Times New Roman"/>
          <w:color w:val="auto"/>
          <w:sz w:val="24"/>
          <w:szCs w:val="24"/>
        </w:rPr>
        <w:t>поступления указанной документации принимает решение об утверждении документации по планировке</w:t>
      </w:r>
      <w:r w:rsidR="00833ED0" w:rsidRPr="00CD66B1">
        <w:rPr>
          <w:rFonts w:ascii="Times New Roman" w:hAnsi="Times New Roman" w:cs="Times New Roman"/>
          <w:sz w:val="24"/>
          <w:szCs w:val="24"/>
        </w:rPr>
        <w:t xml:space="preserve"> территории или об отклонении такой документации и о направлении ее на доработку с учетом указанных протокола и заключения.</w:t>
      </w:r>
    </w:p>
    <w:p w:rsidR="00833ED0" w:rsidRPr="00CD66B1" w:rsidRDefault="00E70ED3" w:rsidP="00833ED0">
      <w:pPr>
        <w:pStyle w:val="Web1"/>
        <w:tabs>
          <w:tab w:val="left" w:pos="240"/>
          <w:tab w:val="left" w:pos="560"/>
        </w:tabs>
        <w:spacing w:before="0" w:after="0"/>
        <w:ind w:left="0" w:right="0" w:firstLine="560"/>
        <w:rPr>
          <w:rFonts w:ascii="Times New Roman" w:hAnsi="Times New Roman" w:cs="Times New Roman"/>
          <w:sz w:val="24"/>
          <w:szCs w:val="24"/>
        </w:rPr>
      </w:pPr>
      <w:r>
        <w:rPr>
          <w:rFonts w:ascii="Times New Roman" w:hAnsi="Times New Roman" w:cs="Times New Roman"/>
          <w:sz w:val="24"/>
          <w:szCs w:val="24"/>
        </w:rPr>
        <w:t>9</w:t>
      </w:r>
      <w:r w:rsidR="00833ED0" w:rsidRPr="00CD66B1">
        <w:rPr>
          <w:rFonts w:ascii="Times New Roman" w:hAnsi="Times New Roman" w:cs="Times New Roman"/>
          <w:sz w:val="24"/>
          <w:szCs w:val="24"/>
        </w:rPr>
        <w:t xml:space="preserve">. В случае поступления документации по планировке территории после ее доработки, Глава </w:t>
      </w:r>
      <w:r>
        <w:rPr>
          <w:rFonts w:ascii="Times New Roman" w:hAnsi="Times New Roman" w:cs="Times New Roman"/>
          <w:sz w:val="24"/>
          <w:szCs w:val="24"/>
        </w:rPr>
        <w:t>Администрации Ремонтненского района</w:t>
      </w:r>
      <w:r w:rsidRPr="00CD66B1">
        <w:rPr>
          <w:rFonts w:ascii="Times New Roman" w:hAnsi="Times New Roman" w:cs="Times New Roman"/>
          <w:sz w:val="24"/>
          <w:szCs w:val="24"/>
        </w:rPr>
        <w:t xml:space="preserve"> </w:t>
      </w:r>
      <w:r w:rsidR="00833ED0" w:rsidRPr="00CD66B1">
        <w:rPr>
          <w:rFonts w:ascii="Times New Roman" w:hAnsi="Times New Roman" w:cs="Times New Roman"/>
          <w:sz w:val="24"/>
          <w:szCs w:val="24"/>
        </w:rPr>
        <w:t>принимает решение об утверждении указанной документации.</w:t>
      </w:r>
    </w:p>
    <w:p w:rsidR="00833ED0" w:rsidRPr="00CD66B1" w:rsidRDefault="00E70ED3" w:rsidP="00833ED0">
      <w:pPr>
        <w:pStyle w:val="Web1"/>
        <w:tabs>
          <w:tab w:val="left" w:pos="240"/>
          <w:tab w:val="left" w:pos="560"/>
        </w:tabs>
        <w:spacing w:before="0" w:after="0"/>
        <w:ind w:left="0" w:right="0" w:firstLine="560"/>
        <w:rPr>
          <w:rFonts w:ascii="Times New Roman" w:hAnsi="Times New Roman" w:cs="Times New Roman"/>
          <w:sz w:val="24"/>
          <w:szCs w:val="24"/>
        </w:rPr>
      </w:pPr>
      <w:r>
        <w:rPr>
          <w:rFonts w:ascii="Times New Roman" w:hAnsi="Times New Roman" w:cs="Times New Roman"/>
          <w:sz w:val="24"/>
          <w:szCs w:val="24"/>
        </w:rPr>
        <w:t>10</w:t>
      </w:r>
      <w:r w:rsidR="00833ED0" w:rsidRPr="00CD66B1">
        <w:rPr>
          <w:rFonts w:ascii="Times New Roman" w:hAnsi="Times New Roman" w:cs="Times New Roman"/>
          <w:sz w:val="24"/>
          <w:szCs w:val="24"/>
        </w:rPr>
        <w:t>.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в сети "Интернет"</w:t>
      </w:r>
      <w:r>
        <w:rPr>
          <w:rFonts w:ascii="Times New Roman" w:hAnsi="Times New Roman" w:cs="Times New Roman"/>
          <w:sz w:val="24"/>
          <w:szCs w:val="24"/>
        </w:rPr>
        <w:t xml:space="preserve"> Администрации Ремонтненского района</w:t>
      </w:r>
      <w:r w:rsidR="00B02253" w:rsidRPr="00CD66B1">
        <w:rPr>
          <w:rFonts w:ascii="Times New Roman" w:hAnsi="Times New Roman" w:cs="Times New Roman"/>
          <w:sz w:val="24"/>
          <w:szCs w:val="24"/>
        </w:rPr>
        <w:t>(при наличии официального сайта)</w:t>
      </w:r>
      <w:r w:rsidR="00833ED0" w:rsidRPr="00CD66B1">
        <w:rPr>
          <w:rFonts w:ascii="Times New Roman" w:hAnsi="Times New Roman" w:cs="Times New Roman"/>
          <w:sz w:val="24"/>
          <w:szCs w:val="24"/>
        </w:rPr>
        <w:t>.</w:t>
      </w:r>
    </w:p>
    <w:p w:rsidR="00833ED0" w:rsidRPr="00CD66B1" w:rsidRDefault="00833ED0" w:rsidP="00833ED0">
      <w:pPr>
        <w:tabs>
          <w:tab w:val="left" w:pos="240"/>
          <w:tab w:val="left" w:pos="560"/>
        </w:tabs>
        <w:spacing w:after="0" w:line="240" w:lineRule="auto"/>
        <w:ind w:firstLine="560"/>
        <w:jc w:val="both"/>
        <w:rPr>
          <w:szCs w:val="24"/>
        </w:rPr>
      </w:pPr>
    </w:p>
    <w:p w:rsidR="00833ED0" w:rsidRPr="00242CFF" w:rsidRDefault="00833ED0" w:rsidP="00406F14">
      <w:pPr>
        <w:pStyle w:val="1"/>
      </w:pPr>
      <w:bookmarkStart w:id="188" w:name="_Toc316986277"/>
      <w:bookmarkStart w:id="189" w:name="_Toc52533873"/>
      <w:bookmarkStart w:id="190" w:name="_Toc52534125"/>
      <w:bookmarkStart w:id="191" w:name="_Toc52534407"/>
      <w:bookmarkStart w:id="192" w:name="_Toc52540704"/>
      <w:r w:rsidRPr="00242CFF">
        <w:t xml:space="preserve">ГЛАВА </w:t>
      </w:r>
      <w:r w:rsidRPr="00242CFF">
        <w:rPr>
          <w:lang w:val="en-US"/>
        </w:rPr>
        <w:t>VII</w:t>
      </w:r>
      <w:r w:rsidRPr="00242CFF">
        <w:t>. Внесение изменений в Правила землепользования и застройки</w:t>
      </w:r>
      <w:bookmarkEnd w:id="188"/>
      <w:bookmarkEnd w:id="189"/>
      <w:bookmarkEnd w:id="190"/>
      <w:bookmarkEnd w:id="191"/>
      <w:bookmarkEnd w:id="192"/>
    </w:p>
    <w:p w:rsidR="00833ED0" w:rsidRPr="00242CFF" w:rsidRDefault="00833ED0" w:rsidP="00406F14">
      <w:pPr>
        <w:pStyle w:val="1"/>
      </w:pPr>
      <w:bookmarkStart w:id="193" w:name="_Toc316986278"/>
      <w:bookmarkStart w:id="194" w:name="_Toc52533874"/>
      <w:bookmarkStart w:id="195" w:name="_Toc52534126"/>
      <w:bookmarkStart w:id="196" w:name="_Toc52534408"/>
      <w:bookmarkStart w:id="197" w:name="_Toc52540705"/>
      <w:r w:rsidRPr="00242CFF">
        <w:t>Статья 27. Порядок внесения изменений в Правила землепользования и застройки</w:t>
      </w:r>
      <w:bookmarkEnd w:id="193"/>
      <w:bookmarkEnd w:id="194"/>
      <w:bookmarkEnd w:id="195"/>
      <w:bookmarkEnd w:id="196"/>
      <w:bookmarkEnd w:id="197"/>
    </w:p>
    <w:p w:rsidR="00FF1BC4" w:rsidRPr="00242CFF" w:rsidRDefault="00FF1BC4" w:rsidP="001543DF">
      <w:pPr>
        <w:pStyle w:val="FR2"/>
        <w:numPr>
          <w:ilvl w:val="0"/>
          <w:numId w:val="223"/>
        </w:numPr>
        <w:tabs>
          <w:tab w:val="left" w:pos="240"/>
          <w:tab w:val="left" w:pos="560"/>
        </w:tabs>
        <w:spacing w:line="240" w:lineRule="auto"/>
        <w:ind w:firstLine="560"/>
        <w:rPr>
          <w:sz w:val="24"/>
          <w:szCs w:val="24"/>
        </w:rPr>
      </w:pPr>
      <w:r w:rsidRPr="00242CFF">
        <w:rPr>
          <w:sz w:val="24"/>
          <w:szCs w:val="24"/>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Администрации Ремонтненского района.</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242CFF">
        <w:rPr>
          <w:sz w:val="24"/>
          <w:szCs w:val="24"/>
        </w:rPr>
        <w:t>Основаниями для</w:t>
      </w:r>
      <w:r w:rsidRPr="00FF1BC4">
        <w:rPr>
          <w:sz w:val="24"/>
          <w:szCs w:val="24"/>
        </w:rPr>
        <w:t xml:space="preserve"> рассмотрения главой Администрации Ремонтненского района вопроса о внесении изменений в правила землепользования и застройки являются:</w:t>
      </w:r>
    </w:p>
    <w:p w:rsidR="00FF1BC4" w:rsidRPr="00FF1BC4" w:rsidRDefault="00FF1BC4" w:rsidP="001543DF">
      <w:pPr>
        <w:pStyle w:val="FR2"/>
        <w:numPr>
          <w:ilvl w:val="0"/>
          <w:numId w:val="223"/>
        </w:numPr>
        <w:tabs>
          <w:tab w:val="left" w:pos="240"/>
          <w:tab w:val="left" w:pos="560"/>
        </w:tabs>
        <w:spacing w:line="240" w:lineRule="auto"/>
        <w:ind w:firstLine="560"/>
        <w:rPr>
          <w:rStyle w:val="blk"/>
          <w:sz w:val="24"/>
          <w:szCs w:val="24"/>
        </w:rPr>
      </w:pPr>
      <w:r w:rsidRPr="00FF1BC4">
        <w:rPr>
          <w:sz w:val="24"/>
          <w:szCs w:val="24"/>
        </w:rPr>
        <w:t xml:space="preserve">1) </w:t>
      </w:r>
      <w:r w:rsidRPr="00FF1BC4">
        <w:rPr>
          <w:rStyle w:val="blk"/>
          <w:sz w:val="24"/>
          <w:szCs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2) поступление предложений об изменении границ территориальных зон, изменении градостроительных регламентов.</w:t>
      </w:r>
    </w:p>
    <w:p w:rsidR="00FF1BC4" w:rsidRPr="00FF1BC4" w:rsidRDefault="00FF1BC4" w:rsidP="001543DF">
      <w:pPr>
        <w:numPr>
          <w:ilvl w:val="0"/>
          <w:numId w:val="223"/>
        </w:numPr>
        <w:spacing w:line="240" w:lineRule="auto"/>
        <w:ind w:firstLine="560"/>
        <w:jc w:val="both"/>
        <w:rPr>
          <w:szCs w:val="24"/>
        </w:rPr>
      </w:pPr>
      <w:r w:rsidRPr="00FF1BC4">
        <w:rPr>
          <w:rStyle w:val="blk"/>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F1BC4" w:rsidRPr="00FF1BC4" w:rsidRDefault="00FF1BC4" w:rsidP="001543DF">
      <w:pPr>
        <w:numPr>
          <w:ilvl w:val="0"/>
          <w:numId w:val="223"/>
        </w:numPr>
        <w:spacing w:line="240" w:lineRule="auto"/>
        <w:ind w:firstLine="560"/>
        <w:jc w:val="both"/>
        <w:rPr>
          <w:szCs w:val="24"/>
        </w:rPr>
      </w:pPr>
      <w:bookmarkStart w:id="198" w:name="dst2457"/>
      <w:bookmarkEnd w:id="198"/>
      <w:r w:rsidRPr="00FF1BC4">
        <w:rPr>
          <w:rStyle w:val="blk"/>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F1BC4" w:rsidRPr="00FF1BC4" w:rsidRDefault="00FF1BC4" w:rsidP="001543DF">
      <w:pPr>
        <w:numPr>
          <w:ilvl w:val="0"/>
          <w:numId w:val="223"/>
        </w:numPr>
        <w:spacing w:line="240" w:lineRule="auto"/>
        <w:ind w:firstLine="560"/>
        <w:rPr>
          <w:szCs w:val="24"/>
        </w:rPr>
      </w:pPr>
      <w:bookmarkStart w:id="199" w:name="dst2458"/>
      <w:bookmarkEnd w:id="199"/>
      <w:r w:rsidRPr="00FF1BC4">
        <w:rPr>
          <w:rStyle w:val="blk"/>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2. Предложения по внесению изменений в Правила землепользования и застройки направляются в комиссию по</w:t>
      </w:r>
      <w:r w:rsidR="00BF4DE6">
        <w:rPr>
          <w:sz w:val="24"/>
          <w:szCs w:val="24"/>
        </w:rPr>
        <w:t xml:space="preserve"> правилам</w:t>
      </w:r>
      <w:r w:rsidRPr="00FF1BC4">
        <w:rPr>
          <w:sz w:val="24"/>
          <w:szCs w:val="24"/>
        </w:rPr>
        <w:t xml:space="preserve"> землепользованию и застройке.</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Предложения о внесении изменений в правила землепользования и застройки направляются в комиссию</w:t>
      </w:r>
      <w:r w:rsidR="00BF4DE6">
        <w:rPr>
          <w:sz w:val="24"/>
          <w:szCs w:val="24"/>
        </w:rPr>
        <w:t xml:space="preserve"> по правилам землепользования и застройки</w:t>
      </w:r>
      <w:r w:rsidRPr="00FF1BC4">
        <w:rPr>
          <w:sz w:val="24"/>
          <w:szCs w:val="24"/>
        </w:rPr>
        <w:t>:</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F1BC4" w:rsidRPr="00FF1BC4"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3.</w:t>
      </w:r>
      <w:r w:rsidRPr="00FF1BC4">
        <w:rPr>
          <w:rStyle w:val="WW8Num14z0"/>
          <w:sz w:val="24"/>
          <w:szCs w:val="24"/>
        </w:rPr>
        <w:t xml:space="preserve"> </w:t>
      </w:r>
      <w:r w:rsidRPr="00FF1BC4">
        <w:rPr>
          <w:rStyle w:val="blk"/>
          <w:sz w:val="24"/>
          <w:szCs w:val="24"/>
        </w:rPr>
        <w:t xml:space="preserve">В случае, если правилами землепользования и застройки не обеспечена в соответствии с </w:t>
      </w:r>
      <w:hyperlink r:id="rId12" w:anchor="dst1345" w:history="1">
        <w:r w:rsidRPr="00FF1BC4">
          <w:rPr>
            <w:rStyle w:val="af5"/>
            <w:rFonts w:ascii="Times New Roman" w:hAnsi="Times New Roman"/>
            <w:color w:val="auto"/>
            <w:sz w:val="24"/>
            <w:szCs w:val="24"/>
          </w:rPr>
          <w:t>частью 3.1 статьи 31</w:t>
        </w:r>
      </w:hyperlink>
      <w:r w:rsidRPr="00FF1BC4">
        <w:rPr>
          <w:rStyle w:val="blk"/>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Администрации Ремонтненского района требование о внесении изменений в правила землепользования и застройки в целях обеспечения размещения указанных объектов.</w:t>
      </w:r>
    </w:p>
    <w:p w:rsidR="00FF1BC4" w:rsidRPr="00350E80" w:rsidRDefault="00FF1BC4" w:rsidP="001543DF">
      <w:pPr>
        <w:pStyle w:val="FR2"/>
        <w:numPr>
          <w:ilvl w:val="0"/>
          <w:numId w:val="223"/>
        </w:numPr>
        <w:tabs>
          <w:tab w:val="left" w:pos="240"/>
          <w:tab w:val="left" w:pos="560"/>
        </w:tabs>
        <w:spacing w:line="240" w:lineRule="auto"/>
        <w:ind w:firstLine="560"/>
        <w:rPr>
          <w:sz w:val="24"/>
          <w:szCs w:val="24"/>
        </w:rPr>
      </w:pPr>
      <w:r w:rsidRPr="00FF1BC4">
        <w:rPr>
          <w:sz w:val="24"/>
          <w:szCs w:val="24"/>
        </w:rPr>
        <w:t>4.</w:t>
      </w:r>
      <w:r w:rsidRPr="00FF1BC4">
        <w:rPr>
          <w:rStyle w:val="WW8Num14z0"/>
          <w:sz w:val="24"/>
          <w:szCs w:val="24"/>
        </w:rPr>
        <w:t xml:space="preserve"> </w:t>
      </w:r>
      <w:r w:rsidRPr="00FF1BC4">
        <w:rPr>
          <w:rStyle w:val="blk"/>
          <w:sz w:val="24"/>
          <w:szCs w:val="24"/>
        </w:rPr>
        <w:t xml:space="preserve">В целях внесения изменений в правила землепользования и застройки в случаях, предусмотренных подпунктами 3 - </w:t>
      </w:r>
      <w:hyperlink r:id="rId13" w:anchor="dst2458" w:history="1">
        <w:r w:rsidRPr="00FF1BC4">
          <w:rPr>
            <w:rStyle w:val="af5"/>
            <w:rFonts w:ascii="Times New Roman" w:hAnsi="Times New Roman"/>
            <w:color w:val="auto"/>
            <w:sz w:val="24"/>
            <w:szCs w:val="24"/>
          </w:rPr>
          <w:t>5 пункта 1</w:t>
        </w:r>
      </w:hyperlink>
      <w:r w:rsidRPr="00FF1BC4">
        <w:rPr>
          <w:rStyle w:val="blk"/>
          <w:sz w:val="24"/>
          <w:szCs w:val="24"/>
        </w:rPr>
        <w:t xml:space="preserve">, пунктом 3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w:t>
      </w:r>
      <w:r w:rsidRPr="00350E80">
        <w:rPr>
          <w:rStyle w:val="blk"/>
          <w:sz w:val="24"/>
          <w:szCs w:val="24"/>
        </w:rPr>
        <w:t>застройки и подготовка предусмотренного заключения комиссии не требуются.</w:t>
      </w:r>
    </w:p>
    <w:p w:rsidR="00FF1BC4" w:rsidRPr="00350E80" w:rsidRDefault="00FF1BC4" w:rsidP="001543DF">
      <w:pPr>
        <w:pStyle w:val="FR2"/>
        <w:numPr>
          <w:ilvl w:val="0"/>
          <w:numId w:val="223"/>
        </w:numPr>
        <w:tabs>
          <w:tab w:val="left" w:pos="240"/>
          <w:tab w:val="left" w:pos="560"/>
        </w:tabs>
        <w:spacing w:line="240" w:lineRule="auto"/>
        <w:ind w:firstLine="560"/>
        <w:rPr>
          <w:sz w:val="24"/>
          <w:szCs w:val="24"/>
        </w:rPr>
      </w:pPr>
      <w:r w:rsidRPr="00350E80">
        <w:rPr>
          <w:sz w:val="24"/>
          <w:szCs w:val="24"/>
        </w:rPr>
        <w:t>5. Комиссия</w:t>
      </w:r>
      <w:r w:rsidR="00BF4DE6" w:rsidRPr="00350E80">
        <w:rPr>
          <w:sz w:val="24"/>
          <w:szCs w:val="24"/>
        </w:rPr>
        <w:t xml:space="preserve"> по правилам землепользования и застройки</w:t>
      </w:r>
      <w:r w:rsidRPr="00350E80">
        <w:rPr>
          <w:sz w:val="24"/>
          <w:szCs w:val="24"/>
        </w:rPr>
        <w:t xml:space="preserve">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Ремонтненского района. </w:t>
      </w:r>
    </w:p>
    <w:p w:rsidR="00FF1BC4" w:rsidRPr="00350E80" w:rsidRDefault="00FF1BC4" w:rsidP="001543DF">
      <w:pPr>
        <w:pStyle w:val="Web1"/>
        <w:numPr>
          <w:ilvl w:val="0"/>
          <w:numId w:val="223"/>
        </w:numPr>
        <w:tabs>
          <w:tab w:val="left" w:pos="240"/>
          <w:tab w:val="left" w:pos="560"/>
        </w:tabs>
        <w:spacing w:before="0" w:after="0"/>
        <w:ind w:right="0" w:firstLine="560"/>
        <w:rPr>
          <w:rFonts w:ascii="Times New Roman" w:hAnsi="Times New Roman" w:cs="Times New Roman"/>
          <w:color w:val="auto"/>
          <w:sz w:val="24"/>
          <w:szCs w:val="24"/>
        </w:rPr>
      </w:pPr>
      <w:r w:rsidRPr="00350E80">
        <w:rPr>
          <w:rFonts w:ascii="Times New Roman" w:hAnsi="Times New Roman" w:cs="Times New Roman"/>
          <w:color w:val="auto"/>
          <w:sz w:val="24"/>
          <w:szCs w:val="24"/>
        </w:rPr>
        <w:t>Глава Администрации Ремонтненского района с учетом рекомендаций, содержащихся в заключении комиссии</w:t>
      </w:r>
      <w:r w:rsidR="00BF4DE6" w:rsidRPr="00350E80">
        <w:rPr>
          <w:rFonts w:ascii="Times New Roman" w:hAnsi="Times New Roman" w:cs="Times New Roman"/>
          <w:color w:val="auto"/>
          <w:sz w:val="24"/>
          <w:szCs w:val="24"/>
        </w:rPr>
        <w:t xml:space="preserve"> по правилам землепользования и застройки</w:t>
      </w:r>
      <w:r w:rsidRPr="00350E80">
        <w:rPr>
          <w:rFonts w:ascii="Times New Roman" w:hAnsi="Times New Roman" w:cs="Times New Roman"/>
          <w:color w:val="auto"/>
          <w:sz w:val="24"/>
          <w:szCs w:val="24"/>
        </w:rPr>
        <w:t>,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F1BC4" w:rsidRPr="00350E80" w:rsidRDefault="00FF1BC4" w:rsidP="001543DF">
      <w:pPr>
        <w:pStyle w:val="ConsNormal"/>
        <w:widowControl/>
        <w:numPr>
          <w:ilvl w:val="0"/>
          <w:numId w:val="223"/>
        </w:numPr>
        <w:tabs>
          <w:tab w:val="left" w:pos="240"/>
          <w:tab w:val="left" w:pos="560"/>
        </w:tabs>
        <w:ind w:firstLine="560"/>
        <w:rPr>
          <w:rFonts w:ascii="Times New Roman" w:hAnsi="Times New Roman" w:cs="Times New Roman"/>
          <w:sz w:val="24"/>
          <w:szCs w:val="24"/>
        </w:rPr>
      </w:pPr>
    </w:p>
    <w:p w:rsidR="003B21D8" w:rsidRPr="0057253C" w:rsidRDefault="003B21D8" w:rsidP="00406F14">
      <w:pPr>
        <w:pStyle w:val="1"/>
      </w:pPr>
      <w:bookmarkStart w:id="200" w:name="_Toc52540706"/>
      <w:r w:rsidRPr="0057253C">
        <w:t>Статья 28.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00"/>
    </w:p>
    <w:p w:rsidR="003B21D8" w:rsidRPr="00885555" w:rsidRDefault="003B21D8" w:rsidP="003B21D8">
      <w:pPr>
        <w:tabs>
          <w:tab w:val="left" w:pos="993"/>
        </w:tabs>
        <w:spacing w:after="0" w:line="240" w:lineRule="auto"/>
        <w:ind w:firstLine="567"/>
        <w:jc w:val="both"/>
      </w:pPr>
      <w:r w:rsidRPr="00885555">
        <w:t xml:space="preserve">На территории муниципального образования </w:t>
      </w:r>
      <w:r w:rsidR="00053F9F">
        <w:rPr>
          <w:szCs w:val="24"/>
        </w:rPr>
        <w:t>Денисовского</w:t>
      </w:r>
      <w:r w:rsidR="00BD648E">
        <w:t xml:space="preserve"> сельского </w:t>
      </w:r>
      <w:r w:rsidRPr="00885555">
        <w:t>поселения</w:t>
      </w:r>
      <w:r w:rsidR="00A651CB">
        <w:t xml:space="preserve"> Ремонтненского района </w:t>
      </w:r>
      <w:r w:rsidRPr="00885555">
        <w:t xml:space="preserve">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3B21D8" w:rsidRPr="00885555" w:rsidRDefault="003B21D8" w:rsidP="001543DF">
      <w:pPr>
        <w:widowControl w:val="0"/>
        <w:numPr>
          <w:ilvl w:val="1"/>
          <w:numId w:val="222"/>
        </w:numPr>
        <w:tabs>
          <w:tab w:val="left" w:pos="993"/>
        </w:tabs>
        <w:suppressAutoHyphens/>
        <w:autoSpaceDE w:val="0"/>
        <w:spacing w:after="0" w:line="240" w:lineRule="auto"/>
        <w:ind w:left="0" w:firstLine="567"/>
        <w:jc w:val="both"/>
      </w:pPr>
      <w:r w:rsidRPr="00885555">
        <w:t>прибрежная защитная полоса;</w:t>
      </w:r>
    </w:p>
    <w:p w:rsidR="003B21D8" w:rsidRPr="00885555" w:rsidRDefault="003B21D8" w:rsidP="001543DF">
      <w:pPr>
        <w:widowControl w:val="0"/>
        <w:numPr>
          <w:ilvl w:val="1"/>
          <w:numId w:val="222"/>
        </w:numPr>
        <w:tabs>
          <w:tab w:val="left" w:pos="993"/>
        </w:tabs>
        <w:suppressAutoHyphens/>
        <w:autoSpaceDE w:val="0"/>
        <w:spacing w:after="0" w:line="240" w:lineRule="auto"/>
        <w:ind w:left="0" w:firstLine="567"/>
        <w:jc w:val="both"/>
      </w:pPr>
      <w:r w:rsidRPr="00885555">
        <w:t>водоохранная зона;</w:t>
      </w:r>
    </w:p>
    <w:p w:rsidR="003B21D8" w:rsidRPr="00885555" w:rsidRDefault="003B21D8" w:rsidP="001543DF">
      <w:pPr>
        <w:widowControl w:val="0"/>
        <w:numPr>
          <w:ilvl w:val="1"/>
          <w:numId w:val="222"/>
        </w:numPr>
        <w:tabs>
          <w:tab w:val="left" w:pos="993"/>
        </w:tabs>
        <w:suppressAutoHyphens/>
        <w:autoSpaceDE w:val="0"/>
        <w:spacing w:after="0" w:line="240" w:lineRule="auto"/>
        <w:ind w:left="0" w:firstLine="567"/>
        <w:jc w:val="both"/>
      </w:pPr>
      <w:r w:rsidRPr="00885555">
        <w:t>санитарно-защитная зона;</w:t>
      </w:r>
    </w:p>
    <w:p w:rsidR="003B21D8" w:rsidRPr="00885555" w:rsidRDefault="003B21D8" w:rsidP="001543DF">
      <w:pPr>
        <w:pStyle w:val="ConsNormal"/>
        <w:widowControl/>
        <w:numPr>
          <w:ilvl w:val="1"/>
          <w:numId w:val="222"/>
        </w:numPr>
        <w:tabs>
          <w:tab w:val="left" w:pos="993"/>
        </w:tabs>
        <w:suppressAutoHyphens/>
        <w:autoSpaceDN/>
        <w:adjustRightInd/>
        <w:ind w:left="0" w:right="0" w:firstLine="567"/>
        <w:jc w:val="both"/>
        <w:rPr>
          <w:rFonts w:ascii="Times New Roman" w:hAnsi="Times New Roman" w:cs="Times New Roman"/>
          <w:b/>
          <w:sz w:val="24"/>
          <w:szCs w:val="24"/>
        </w:rPr>
      </w:pPr>
      <w:r w:rsidRPr="00885555">
        <w:rPr>
          <w:rFonts w:ascii="Times New Roman" w:hAnsi="Times New Roman" w:cs="Times New Roman"/>
          <w:sz w:val="24"/>
          <w:szCs w:val="24"/>
        </w:rPr>
        <w:t>санитарно-защитная зона кладбища;</w:t>
      </w:r>
    </w:p>
    <w:p w:rsidR="003B21D8" w:rsidRPr="00885555" w:rsidRDefault="003B21D8" w:rsidP="001543DF">
      <w:pPr>
        <w:pStyle w:val="ConsNormal"/>
        <w:widowControl/>
        <w:numPr>
          <w:ilvl w:val="1"/>
          <w:numId w:val="222"/>
        </w:numPr>
        <w:tabs>
          <w:tab w:val="left" w:pos="993"/>
        </w:tabs>
        <w:suppressAutoHyphens/>
        <w:autoSpaceDN/>
        <w:adjustRightInd/>
        <w:ind w:left="0" w:right="0" w:firstLine="567"/>
        <w:jc w:val="both"/>
        <w:rPr>
          <w:rFonts w:ascii="Times New Roman" w:hAnsi="Times New Roman" w:cs="Times New Roman"/>
          <w:b/>
          <w:sz w:val="24"/>
          <w:szCs w:val="24"/>
        </w:rPr>
      </w:pPr>
      <w:r w:rsidRPr="00885555">
        <w:rPr>
          <w:rFonts w:ascii="Times New Roman" w:hAnsi="Times New Roman" w:cs="Times New Roman"/>
          <w:sz w:val="24"/>
          <w:szCs w:val="24"/>
        </w:rPr>
        <w:t>охранная зона линий электропередачи;</w:t>
      </w:r>
    </w:p>
    <w:p w:rsidR="003B21D8" w:rsidRPr="00885555" w:rsidRDefault="003B21D8" w:rsidP="001543DF">
      <w:pPr>
        <w:pStyle w:val="ConsNormal"/>
        <w:widowControl/>
        <w:numPr>
          <w:ilvl w:val="1"/>
          <w:numId w:val="222"/>
        </w:numPr>
        <w:tabs>
          <w:tab w:val="left" w:pos="993"/>
        </w:tabs>
        <w:suppressAutoHyphens/>
        <w:autoSpaceDN/>
        <w:adjustRightInd/>
        <w:ind w:left="0" w:right="0" w:firstLine="567"/>
        <w:jc w:val="both"/>
        <w:rPr>
          <w:rFonts w:ascii="Times New Roman" w:hAnsi="Times New Roman" w:cs="Times New Roman"/>
          <w:b/>
          <w:sz w:val="24"/>
          <w:szCs w:val="24"/>
        </w:rPr>
      </w:pPr>
      <w:r w:rsidRPr="00885555">
        <w:rPr>
          <w:rFonts w:ascii="Times New Roman" w:hAnsi="Times New Roman" w:cs="Times New Roman"/>
          <w:sz w:val="24"/>
          <w:szCs w:val="24"/>
        </w:rPr>
        <w:t>зона санитарной охраны источников водоснабжения (1 пояс);</w:t>
      </w:r>
    </w:p>
    <w:p w:rsidR="003B21D8" w:rsidRPr="00885555" w:rsidRDefault="003B21D8" w:rsidP="001543DF">
      <w:pPr>
        <w:pStyle w:val="ConsNormal"/>
        <w:widowControl/>
        <w:numPr>
          <w:ilvl w:val="1"/>
          <w:numId w:val="222"/>
        </w:numPr>
        <w:tabs>
          <w:tab w:val="left" w:pos="993"/>
        </w:tabs>
        <w:suppressAutoHyphens/>
        <w:autoSpaceDN/>
        <w:adjustRightInd/>
        <w:ind w:left="0" w:right="0" w:firstLine="567"/>
        <w:jc w:val="both"/>
        <w:rPr>
          <w:rFonts w:ascii="Times New Roman" w:hAnsi="Times New Roman" w:cs="Times New Roman"/>
          <w:b/>
          <w:sz w:val="24"/>
          <w:szCs w:val="24"/>
        </w:rPr>
      </w:pPr>
      <w:r w:rsidRPr="00885555">
        <w:rPr>
          <w:rFonts w:ascii="Times New Roman" w:hAnsi="Times New Roman" w:cs="Times New Roman"/>
          <w:sz w:val="24"/>
          <w:szCs w:val="24"/>
        </w:rPr>
        <w:t>зона санитарной охраны источников водоснабжения (2 пояс);</w:t>
      </w:r>
    </w:p>
    <w:p w:rsidR="003B21D8" w:rsidRPr="00885555" w:rsidRDefault="003B21D8" w:rsidP="001543DF">
      <w:pPr>
        <w:pStyle w:val="ConsNormal"/>
        <w:widowControl/>
        <w:numPr>
          <w:ilvl w:val="1"/>
          <w:numId w:val="222"/>
        </w:numPr>
        <w:tabs>
          <w:tab w:val="left" w:pos="993"/>
        </w:tabs>
        <w:suppressAutoHyphens/>
        <w:autoSpaceDN/>
        <w:adjustRightInd/>
        <w:ind w:left="0" w:right="0" w:firstLine="567"/>
        <w:jc w:val="both"/>
        <w:rPr>
          <w:rFonts w:ascii="Times New Roman" w:hAnsi="Times New Roman" w:cs="Times New Roman"/>
          <w:b/>
          <w:sz w:val="24"/>
          <w:szCs w:val="24"/>
        </w:rPr>
      </w:pPr>
      <w:r w:rsidRPr="00885555">
        <w:rPr>
          <w:rFonts w:ascii="Times New Roman" w:hAnsi="Times New Roman" w:cs="Times New Roman"/>
          <w:sz w:val="24"/>
          <w:szCs w:val="24"/>
        </w:rPr>
        <w:t>санитарно-защитная полоса водовода;</w:t>
      </w:r>
    </w:p>
    <w:p w:rsidR="003B21D8" w:rsidRPr="00E719C8" w:rsidRDefault="00E719C8" w:rsidP="001543DF">
      <w:pPr>
        <w:pStyle w:val="ConsNormal"/>
        <w:widowControl/>
        <w:numPr>
          <w:ilvl w:val="1"/>
          <w:numId w:val="222"/>
        </w:numPr>
        <w:tabs>
          <w:tab w:val="left" w:pos="993"/>
        </w:tabs>
        <w:suppressAutoHyphens/>
        <w:autoSpaceDN/>
        <w:adjustRightInd/>
        <w:ind w:left="0" w:right="0" w:firstLine="567"/>
        <w:jc w:val="both"/>
        <w:rPr>
          <w:rFonts w:ascii="Times New Roman" w:hAnsi="Times New Roman" w:cs="Times New Roman"/>
          <w:b/>
          <w:sz w:val="24"/>
          <w:szCs w:val="24"/>
        </w:rPr>
      </w:pPr>
      <w:r>
        <w:rPr>
          <w:rFonts w:ascii="Times New Roman" w:hAnsi="Times New Roman" w:cs="Times New Roman"/>
          <w:sz w:val="24"/>
          <w:szCs w:val="24"/>
        </w:rPr>
        <w:t>охранная зона газопроводов;</w:t>
      </w:r>
    </w:p>
    <w:p w:rsidR="00E719C8" w:rsidRPr="00E719C8" w:rsidRDefault="00E719C8" w:rsidP="001543DF">
      <w:pPr>
        <w:pStyle w:val="ConsNormal"/>
        <w:widowControl/>
        <w:numPr>
          <w:ilvl w:val="1"/>
          <w:numId w:val="222"/>
        </w:numPr>
        <w:tabs>
          <w:tab w:val="left" w:pos="993"/>
        </w:tabs>
        <w:suppressAutoHyphens/>
        <w:autoSpaceDN/>
        <w:adjustRightInd/>
        <w:ind w:left="0" w:right="0" w:firstLine="567"/>
        <w:jc w:val="both"/>
        <w:rPr>
          <w:rFonts w:ascii="Times New Roman" w:hAnsi="Times New Roman" w:cs="Times New Roman"/>
          <w:sz w:val="24"/>
          <w:szCs w:val="24"/>
        </w:rPr>
      </w:pPr>
      <w:r w:rsidRPr="00E719C8">
        <w:rPr>
          <w:rFonts w:ascii="Times New Roman" w:hAnsi="Times New Roman" w:cs="Times New Roman"/>
          <w:sz w:val="24"/>
          <w:szCs w:val="24"/>
        </w:rPr>
        <w:t>санитарно-защитная зона скотомогильника.</w:t>
      </w:r>
    </w:p>
    <w:p w:rsidR="003B21D8" w:rsidRPr="00885555" w:rsidRDefault="003B21D8" w:rsidP="001543DF">
      <w:pPr>
        <w:pStyle w:val="ConsNormal"/>
        <w:widowControl/>
        <w:numPr>
          <w:ilvl w:val="0"/>
          <w:numId w:val="230"/>
        </w:numPr>
        <w:tabs>
          <w:tab w:val="left" w:pos="993"/>
        </w:tabs>
        <w:suppressAutoHyphens/>
        <w:autoSpaceDN/>
        <w:adjustRightInd/>
        <w:ind w:left="0" w:right="0" w:firstLine="567"/>
        <w:jc w:val="both"/>
        <w:rPr>
          <w:rFonts w:ascii="Times New Roman" w:hAnsi="Times New Roman" w:cs="Times New Roman"/>
          <w:b/>
          <w:sz w:val="24"/>
        </w:rPr>
      </w:pPr>
      <w:r w:rsidRPr="00885555">
        <w:rPr>
          <w:rFonts w:ascii="Times New Roman" w:hAnsi="Times New Roman" w:cs="Times New Roman"/>
          <w:b/>
          <w:sz w:val="24"/>
        </w:rPr>
        <w:t>Прибрежная защитная полоса.</w:t>
      </w:r>
    </w:p>
    <w:p w:rsidR="003B21D8" w:rsidRPr="00885555" w:rsidRDefault="003B21D8" w:rsidP="003B21D8">
      <w:pPr>
        <w:pStyle w:val="ConsNormal"/>
        <w:widowControl/>
        <w:tabs>
          <w:tab w:val="left" w:pos="993"/>
        </w:tabs>
        <w:ind w:right="0" w:firstLine="567"/>
        <w:jc w:val="both"/>
        <w:rPr>
          <w:rFonts w:ascii="Times New Roman" w:hAnsi="Times New Roman" w:cs="Times New Roman"/>
          <w:bCs/>
          <w:sz w:val="24"/>
          <w:szCs w:val="24"/>
        </w:rPr>
      </w:pPr>
      <w:r w:rsidRPr="00885555">
        <w:rPr>
          <w:rFonts w:ascii="Times New Roman" w:hAnsi="Times New Roman" w:cs="Times New Roman"/>
          <w:bCs/>
          <w:sz w:val="24"/>
          <w:szCs w:val="24"/>
        </w:rPr>
        <w:t xml:space="preserve">В соответствии с </w:t>
      </w:r>
      <w:r w:rsidRPr="00885555">
        <w:rPr>
          <w:rFonts w:ascii="Times New Roman" w:hAnsi="Times New Roman" w:cs="Times New Roman"/>
          <w:b/>
          <w:bCs/>
          <w:sz w:val="24"/>
          <w:szCs w:val="24"/>
        </w:rPr>
        <w:t>частью 17 ст. 65 Водного кодекса Российской Федерации</w:t>
      </w:r>
      <w:r w:rsidRPr="00885555">
        <w:rPr>
          <w:rFonts w:ascii="Times New Roman" w:hAnsi="Times New Roman" w:cs="Times New Roman"/>
          <w:sz w:val="24"/>
          <w:szCs w:val="24"/>
        </w:rPr>
        <w:t xml:space="preserve"> </w:t>
      </w:r>
      <w:r w:rsidRPr="00885555">
        <w:rPr>
          <w:rFonts w:ascii="Times New Roman" w:hAnsi="Times New Roman" w:cs="Times New Roman"/>
          <w:bCs/>
          <w:sz w:val="24"/>
          <w:szCs w:val="24"/>
        </w:rPr>
        <w:t>в границах прибрежной защитной полосы запрещаются:</w:t>
      </w:r>
    </w:p>
    <w:p w:rsidR="003B21D8" w:rsidRPr="00885555" w:rsidRDefault="003B21D8" w:rsidP="003B21D8">
      <w:pPr>
        <w:pStyle w:val="ConsNormal"/>
        <w:tabs>
          <w:tab w:val="left" w:pos="993"/>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1) использование сточных вод для удобрения почв;</w:t>
      </w:r>
    </w:p>
    <w:p w:rsidR="003B21D8" w:rsidRPr="00885555" w:rsidRDefault="003B21D8" w:rsidP="003B21D8">
      <w:pPr>
        <w:pStyle w:val="ConsNormal"/>
        <w:tabs>
          <w:tab w:val="left" w:pos="993"/>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B21D8" w:rsidRPr="00885555" w:rsidRDefault="003B21D8" w:rsidP="003B21D8">
      <w:pPr>
        <w:pStyle w:val="ConsNormal"/>
        <w:tabs>
          <w:tab w:val="left" w:pos="993"/>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3) осуществление авиационных мер по борьбе с вредителями и болезнями растений;</w:t>
      </w:r>
    </w:p>
    <w:p w:rsidR="003B21D8" w:rsidRPr="00885555" w:rsidRDefault="003B21D8" w:rsidP="003B21D8">
      <w:pPr>
        <w:pStyle w:val="ConsNormal"/>
        <w:tabs>
          <w:tab w:val="left" w:pos="993"/>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B21D8" w:rsidRPr="00885555" w:rsidRDefault="003B21D8" w:rsidP="003B21D8">
      <w:pPr>
        <w:pStyle w:val="ConsNormal"/>
        <w:tabs>
          <w:tab w:val="left" w:pos="993"/>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 xml:space="preserve">5) распашка земель; </w:t>
      </w:r>
    </w:p>
    <w:p w:rsidR="003B21D8" w:rsidRPr="00885555" w:rsidRDefault="003B21D8" w:rsidP="003B21D8">
      <w:pPr>
        <w:pStyle w:val="ConsNormal"/>
        <w:tabs>
          <w:tab w:val="left" w:pos="993"/>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 xml:space="preserve">6) размещение отвалов размываемых грунтов; </w:t>
      </w:r>
    </w:p>
    <w:p w:rsidR="003B21D8" w:rsidRPr="00885555" w:rsidRDefault="003B21D8" w:rsidP="003B21D8">
      <w:pPr>
        <w:pStyle w:val="ConsNormal"/>
        <w:tabs>
          <w:tab w:val="left" w:pos="993"/>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7) выпас сельскохозяйственных животных и организация для них летних лагерей, ванн.</w:t>
      </w:r>
    </w:p>
    <w:p w:rsidR="003B21D8" w:rsidRPr="00885555" w:rsidRDefault="003B21D8" w:rsidP="001543DF">
      <w:pPr>
        <w:pStyle w:val="ConsNormal"/>
        <w:widowControl/>
        <w:numPr>
          <w:ilvl w:val="0"/>
          <w:numId w:val="230"/>
        </w:numPr>
        <w:tabs>
          <w:tab w:val="left" w:pos="993"/>
          <w:tab w:val="left" w:pos="1040"/>
        </w:tabs>
        <w:suppressAutoHyphens/>
        <w:autoSpaceDN/>
        <w:adjustRightInd/>
        <w:ind w:left="0" w:right="0" w:firstLine="567"/>
        <w:jc w:val="both"/>
        <w:rPr>
          <w:rFonts w:ascii="Times New Roman" w:hAnsi="Times New Roman" w:cs="Times New Roman"/>
          <w:b/>
          <w:sz w:val="24"/>
          <w:szCs w:val="24"/>
        </w:rPr>
      </w:pPr>
      <w:r w:rsidRPr="00885555">
        <w:rPr>
          <w:rFonts w:ascii="Times New Roman" w:hAnsi="Times New Roman" w:cs="Times New Roman"/>
          <w:b/>
          <w:sz w:val="24"/>
          <w:szCs w:val="24"/>
        </w:rPr>
        <w:t>Водоохранная зона.</w:t>
      </w:r>
    </w:p>
    <w:p w:rsidR="003B21D8" w:rsidRPr="00885555" w:rsidRDefault="003B21D8" w:rsidP="003B21D8">
      <w:pPr>
        <w:pStyle w:val="ConsNormal"/>
        <w:widowControl/>
        <w:tabs>
          <w:tab w:val="left" w:pos="993"/>
          <w:tab w:val="left" w:pos="1040"/>
        </w:tabs>
        <w:ind w:right="0" w:firstLine="567"/>
        <w:jc w:val="both"/>
        <w:rPr>
          <w:rFonts w:ascii="Times New Roman" w:hAnsi="Times New Roman" w:cs="Times New Roman"/>
          <w:bCs/>
          <w:sz w:val="24"/>
          <w:szCs w:val="24"/>
        </w:rPr>
      </w:pPr>
      <w:r w:rsidRPr="00885555">
        <w:rPr>
          <w:rFonts w:ascii="Times New Roman" w:hAnsi="Times New Roman" w:cs="Times New Roman"/>
          <w:bCs/>
          <w:sz w:val="24"/>
          <w:szCs w:val="24"/>
        </w:rPr>
        <w:t xml:space="preserve">В соответствии с </w:t>
      </w:r>
      <w:r w:rsidRPr="00885555">
        <w:rPr>
          <w:rFonts w:ascii="Times New Roman" w:hAnsi="Times New Roman" w:cs="Times New Roman"/>
          <w:b/>
          <w:bCs/>
          <w:sz w:val="24"/>
          <w:szCs w:val="24"/>
        </w:rPr>
        <w:t>частью 15 ст. 65 Водного кодекса Российской Федерации</w:t>
      </w:r>
      <w:r w:rsidRPr="00885555">
        <w:rPr>
          <w:rFonts w:ascii="Times New Roman" w:hAnsi="Times New Roman" w:cs="Times New Roman"/>
          <w:sz w:val="24"/>
          <w:szCs w:val="24"/>
        </w:rPr>
        <w:t xml:space="preserve"> </w:t>
      </w:r>
      <w:r w:rsidRPr="00885555">
        <w:rPr>
          <w:rFonts w:ascii="Times New Roman" w:hAnsi="Times New Roman" w:cs="Times New Roman"/>
          <w:bCs/>
          <w:sz w:val="24"/>
          <w:szCs w:val="24"/>
        </w:rPr>
        <w:t>в границах водоохранных зон запрещаются:</w:t>
      </w:r>
    </w:p>
    <w:p w:rsidR="003B21D8" w:rsidRPr="00885555" w:rsidRDefault="003B21D8" w:rsidP="003B21D8">
      <w:pPr>
        <w:pStyle w:val="ConsNormal"/>
        <w:tabs>
          <w:tab w:val="left" w:pos="993"/>
          <w:tab w:val="left" w:pos="1040"/>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1) использование сточных вод для удобрения почв;</w:t>
      </w:r>
    </w:p>
    <w:p w:rsidR="003B21D8" w:rsidRPr="00885555" w:rsidRDefault="003B21D8" w:rsidP="003B21D8">
      <w:pPr>
        <w:pStyle w:val="ConsNormal"/>
        <w:tabs>
          <w:tab w:val="left" w:pos="993"/>
          <w:tab w:val="left" w:pos="1040"/>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B21D8" w:rsidRPr="00885555" w:rsidRDefault="003B21D8" w:rsidP="003B21D8">
      <w:pPr>
        <w:pStyle w:val="ConsNormal"/>
        <w:tabs>
          <w:tab w:val="left" w:pos="993"/>
          <w:tab w:val="left" w:pos="1040"/>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3) осуществление авиационных мер по борьбе с вредителями и болезнями растений;</w:t>
      </w:r>
    </w:p>
    <w:p w:rsidR="003B21D8" w:rsidRPr="00885555" w:rsidRDefault="003B21D8" w:rsidP="003B21D8">
      <w:pPr>
        <w:pStyle w:val="ConsNormal"/>
        <w:tabs>
          <w:tab w:val="left" w:pos="993"/>
          <w:tab w:val="left" w:pos="1040"/>
        </w:tabs>
        <w:ind w:right="0" w:firstLine="567"/>
        <w:jc w:val="both"/>
        <w:rPr>
          <w:rFonts w:ascii="Times New Roman" w:hAnsi="Times New Roman" w:cs="Times New Roman"/>
          <w:sz w:val="24"/>
          <w:szCs w:val="24"/>
        </w:rPr>
      </w:pPr>
      <w:r w:rsidRPr="00885555">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B21D8" w:rsidRPr="00885555" w:rsidRDefault="003B21D8" w:rsidP="001543DF">
      <w:pPr>
        <w:numPr>
          <w:ilvl w:val="0"/>
          <w:numId w:val="230"/>
        </w:numPr>
        <w:tabs>
          <w:tab w:val="left" w:pos="993"/>
        </w:tabs>
        <w:suppressAutoHyphens/>
        <w:autoSpaceDE w:val="0"/>
        <w:spacing w:after="0" w:line="240" w:lineRule="auto"/>
        <w:ind w:left="0" w:firstLine="567"/>
        <w:jc w:val="both"/>
        <w:rPr>
          <w:b/>
          <w:bCs/>
        </w:rPr>
      </w:pPr>
      <w:r w:rsidRPr="00885555">
        <w:rPr>
          <w:b/>
          <w:bCs/>
        </w:rPr>
        <w:t>Санитарно-защитная зона.</w:t>
      </w:r>
    </w:p>
    <w:p w:rsidR="003B21D8" w:rsidRPr="00885555" w:rsidRDefault="003B21D8" w:rsidP="003B21D8">
      <w:pPr>
        <w:tabs>
          <w:tab w:val="left" w:pos="993"/>
        </w:tabs>
        <w:spacing w:after="0" w:line="240" w:lineRule="auto"/>
        <w:ind w:firstLine="567"/>
        <w:jc w:val="both"/>
        <w:rPr>
          <w:szCs w:val="24"/>
        </w:rPr>
      </w:pPr>
      <w:r w:rsidRPr="00885555">
        <w:rPr>
          <w:szCs w:val="24"/>
        </w:rPr>
        <w:t xml:space="preserve">В соответствии с </w:t>
      </w:r>
      <w:r w:rsidRPr="00885555">
        <w:rPr>
          <w:b/>
          <w:szCs w:val="24"/>
        </w:rPr>
        <w:t>СанПиН 2.2.1/2.1.1.1200-03</w:t>
      </w:r>
      <w:r w:rsidRPr="00885555">
        <w:rPr>
          <w:szCs w:val="24"/>
        </w:rPr>
        <w:t xml:space="preserve">, </w:t>
      </w:r>
      <w:r w:rsidRPr="00885555">
        <w:rPr>
          <w:b/>
          <w:szCs w:val="24"/>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885555">
          <w:rPr>
            <w:b/>
            <w:szCs w:val="24"/>
          </w:rPr>
          <w:t>2007 г</w:t>
        </w:r>
      </w:smartTag>
      <w:r w:rsidRPr="00885555">
        <w:rPr>
          <w:b/>
          <w:szCs w:val="24"/>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885555">
          <w:rPr>
            <w:b/>
            <w:szCs w:val="24"/>
          </w:rPr>
          <w:t>2008 г</w:t>
        </w:r>
      </w:smartTag>
      <w:r w:rsidR="00B02253">
        <w:rPr>
          <w:b/>
          <w:szCs w:val="24"/>
        </w:rPr>
        <w:t>. N 10</w:t>
      </w:r>
      <w:r w:rsidRPr="00885555">
        <w:rPr>
          <w:b/>
          <w:szCs w:val="24"/>
        </w:rPr>
        <w:t>9</w:t>
      </w:r>
      <w:r w:rsidR="00BE3E6F">
        <w:rPr>
          <w:b/>
          <w:szCs w:val="24"/>
        </w:rPr>
        <w:t>9</w:t>
      </w:r>
      <w:r w:rsidRPr="00885555">
        <w:rPr>
          <w:b/>
          <w:szCs w:val="24"/>
        </w:rPr>
        <w:t xml:space="preserve">5 , </w:t>
      </w:r>
      <w:r w:rsidRPr="00885555">
        <w:rPr>
          <w:szCs w:val="24"/>
        </w:rPr>
        <w:t xml:space="preserve">в санитарно-защитной зоне не допускается размещать: </w:t>
      </w:r>
    </w:p>
    <w:p w:rsidR="003B21D8" w:rsidRPr="00885555" w:rsidRDefault="003B21D8" w:rsidP="003B21D8">
      <w:pPr>
        <w:tabs>
          <w:tab w:val="left" w:pos="993"/>
        </w:tabs>
        <w:spacing w:after="0" w:line="240" w:lineRule="auto"/>
        <w:ind w:firstLine="567"/>
        <w:jc w:val="both"/>
        <w:rPr>
          <w:szCs w:val="24"/>
        </w:rPr>
      </w:pPr>
      <w:r w:rsidRPr="00885555">
        <w:rPr>
          <w:szCs w:val="24"/>
        </w:rPr>
        <w:t>-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B21D8" w:rsidRPr="00885555" w:rsidRDefault="003B21D8" w:rsidP="003B21D8">
      <w:pPr>
        <w:tabs>
          <w:tab w:val="left" w:pos="993"/>
        </w:tabs>
        <w:spacing w:after="0" w:line="240" w:lineRule="auto"/>
        <w:ind w:firstLine="567"/>
        <w:jc w:val="both"/>
        <w:rPr>
          <w:szCs w:val="24"/>
        </w:rPr>
      </w:pPr>
      <w:r w:rsidRPr="00885555">
        <w:rPr>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B21D8" w:rsidRPr="00885555" w:rsidRDefault="003B21D8" w:rsidP="003B21D8">
      <w:pPr>
        <w:tabs>
          <w:tab w:val="left" w:pos="993"/>
        </w:tabs>
        <w:spacing w:after="0" w:line="240" w:lineRule="auto"/>
        <w:ind w:firstLine="567"/>
        <w:jc w:val="both"/>
        <w:rPr>
          <w:szCs w:val="24"/>
        </w:rPr>
      </w:pPr>
      <w:r w:rsidRPr="00885555">
        <w:rPr>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B21D8" w:rsidRPr="00885555" w:rsidRDefault="003B21D8" w:rsidP="003B21D8">
      <w:pPr>
        <w:tabs>
          <w:tab w:val="left" w:pos="993"/>
        </w:tabs>
        <w:spacing w:after="0" w:line="240" w:lineRule="auto"/>
        <w:ind w:firstLine="567"/>
        <w:jc w:val="both"/>
        <w:rPr>
          <w:szCs w:val="24"/>
        </w:rPr>
      </w:pPr>
      <w:r w:rsidRPr="00885555">
        <w:rPr>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B21D8" w:rsidRPr="00885555" w:rsidRDefault="003B21D8" w:rsidP="001543DF">
      <w:pPr>
        <w:widowControl w:val="0"/>
        <w:numPr>
          <w:ilvl w:val="0"/>
          <w:numId w:val="230"/>
        </w:numPr>
        <w:tabs>
          <w:tab w:val="left" w:pos="993"/>
        </w:tabs>
        <w:suppressAutoHyphens/>
        <w:autoSpaceDE w:val="0"/>
        <w:spacing w:after="0" w:line="240" w:lineRule="auto"/>
        <w:ind w:left="0" w:firstLine="567"/>
        <w:jc w:val="both"/>
        <w:rPr>
          <w:b/>
          <w:bCs/>
        </w:rPr>
      </w:pPr>
      <w:r w:rsidRPr="00885555">
        <w:rPr>
          <w:b/>
          <w:bCs/>
        </w:rPr>
        <w:t xml:space="preserve"> Санитарно-защитная зона кладбищ.</w:t>
      </w:r>
    </w:p>
    <w:p w:rsidR="003B21D8" w:rsidRPr="00885555" w:rsidRDefault="003B21D8" w:rsidP="00016A1B">
      <w:pPr>
        <w:ind w:firstLine="567"/>
      </w:pPr>
      <w:r w:rsidRPr="00885555">
        <w:t>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в санитарно-защитной зоне кладбища запрещается:</w:t>
      </w:r>
    </w:p>
    <w:p w:rsidR="003B21D8" w:rsidRPr="00885555" w:rsidRDefault="003B21D8" w:rsidP="00016A1B">
      <w:r w:rsidRPr="00885555">
        <w:t>- 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3B21D8" w:rsidRPr="00885555" w:rsidRDefault="003B21D8" w:rsidP="001543DF">
      <w:pPr>
        <w:widowControl w:val="0"/>
        <w:numPr>
          <w:ilvl w:val="0"/>
          <w:numId w:val="230"/>
        </w:numPr>
        <w:tabs>
          <w:tab w:val="left" w:pos="993"/>
        </w:tabs>
        <w:suppressAutoHyphens/>
        <w:autoSpaceDE w:val="0"/>
        <w:spacing w:after="0" w:line="240" w:lineRule="auto"/>
        <w:ind w:left="0" w:firstLine="567"/>
        <w:jc w:val="both"/>
        <w:rPr>
          <w:b/>
          <w:bCs/>
        </w:rPr>
      </w:pPr>
      <w:r w:rsidRPr="00885555">
        <w:rPr>
          <w:b/>
          <w:szCs w:val="24"/>
        </w:rPr>
        <w:t>Охранная зона линий электропередачи.</w:t>
      </w:r>
    </w:p>
    <w:p w:rsidR="003B21D8" w:rsidRPr="00885555" w:rsidRDefault="00BE3E6F" w:rsidP="00016A1B">
      <w:pPr>
        <w:ind w:firstLine="567"/>
      </w:pPr>
      <w:r>
        <w:t xml:space="preserve">В </w:t>
      </w:r>
      <w:r w:rsidR="003B21D8" w:rsidRPr="00885555">
        <w:t>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3B21D8" w:rsidRPr="00885555" w:rsidRDefault="003B21D8" w:rsidP="00016A1B">
      <w:pPr>
        <w:ind w:firstLine="567"/>
        <w:rPr>
          <w:bCs/>
        </w:rPr>
      </w:pPr>
      <w:r w:rsidRPr="00885555">
        <w:rPr>
          <w:bCs/>
        </w:rPr>
        <w:t>-  складировать или размещать хранилища любых, в том числе горюче-смазочных, материалов;</w:t>
      </w:r>
    </w:p>
    <w:p w:rsidR="003B21D8" w:rsidRPr="00885555" w:rsidRDefault="003B21D8" w:rsidP="00016A1B">
      <w:pPr>
        <w:ind w:firstLine="567"/>
        <w:rPr>
          <w:bCs/>
        </w:rPr>
      </w:pPr>
      <w:r w:rsidRPr="00885555">
        <w:rPr>
          <w:bCs/>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осуществлять проход судов с поднятыми стрелами кранов и других механизмов (в охранных зонах воздушных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строительство, капитальный ремонт, реконструкция или снос зданий и сооружений;</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горные, взрывные, мелиоративные работы, в том числе связанные с временным затоплением земель;</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посадка и вырубка деревьев и кустарников;</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85555">
          <w:rPr>
            <w:bCs/>
            <w:szCs w:val="24"/>
          </w:rPr>
          <w:t>4,5 метра</w:t>
        </w:r>
      </w:smartTag>
      <w:r w:rsidRPr="00885555">
        <w:rPr>
          <w:bCs/>
          <w:szCs w:val="24"/>
        </w:rPr>
        <w:t xml:space="preserve"> (в охранных зонах воздушных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xml:space="preserve">-  земляные работы на глубине более </w:t>
      </w:r>
      <w:smartTag w:uri="urn:schemas-microsoft-com:office:smarttags" w:element="metricconverter">
        <w:smartTagPr>
          <w:attr w:name="ProductID" w:val="0,3 метра"/>
        </w:smartTagPr>
        <w:r w:rsidRPr="00885555">
          <w:rPr>
            <w:bCs/>
            <w:szCs w:val="24"/>
          </w:rPr>
          <w:t>0,3 метра</w:t>
        </w:r>
      </w:smartTag>
      <w:r w:rsidRPr="00885555">
        <w:rPr>
          <w:bCs/>
          <w:szCs w:val="24"/>
        </w:rPr>
        <w:t xml:space="preserve"> (на вспахиваемых землях на глубине более </w:t>
      </w:r>
      <w:smartTag w:uri="urn:schemas-microsoft-com:office:smarttags" w:element="metricconverter">
        <w:smartTagPr>
          <w:attr w:name="ProductID" w:val="0,45 метра"/>
        </w:smartTagPr>
        <w:r w:rsidRPr="00885555">
          <w:rPr>
            <w:bCs/>
            <w:szCs w:val="24"/>
          </w:rPr>
          <w:t>0,45 метра</w:t>
        </w:r>
      </w:smartTag>
      <w:r w:rsidRPr="00885555">
        <w:rPr>
          <w:bCs/>
          <w:szCs w:val="24"/>
        </w:rPr>
        <w:t>), а также планировка грунта (в охранных зонах подземных кабельных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85555">
          <w:rPr>
            <w:bCs/>
            <w:szCs w:val="24"/>
          </w:rPr>
          <w:t>3 метров</w:t>
        </w:r>
      </w:smartTag>
      <w:r w:rsidRPr="00885555">
        <w:rPr>
          <w:bCs/>
          <w:szCs w:val="24"/>
        </w:rPr>
        <w:t xml:space="preserve"> (в охранных зонах воздушных линий электропередачи);</w:t>
      </w:r>
    </w:p>
    <w:p w:rsidR="003B21D8" w:rsidRPr="00885555" w:rsidRDefault="003B21D8" w:rsidP="003B21D8">
      <w:pPr>
        <w:tabs>
          <w:tab w:val="left" w:pos="993"/>
          <w:tab w:val="left" w:pos="1040"/>
        </w:tabs>
        <w:autoSpaceDN w:val="0"/>
        <w:adjustRightInd w:val="0"/>
        <w:spacing w:after="0" w:line="240" w:lineRule="auto"/>
        <w:ind w:firstLine="567"/>
        <w:jc w:val="both"/>
        <w:rPr>
          <w:bCs/>
          <w:szCs w:val="24"/>
        </w:rPr>
      </w:pPr>
      <w:r w:rsidRPr="00885555">
        <w:rPr>
          <w:bCs/>
          <w:szCs w:val="24"/>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85555">
          <w:rPr>
            <w:bCs/>
            <w:szCs w:val="24"/>
          </w:rPr>
          <w:t>4 метров</w:t>
        </w:r>
      </w:smartTag>
      <w:r w:rsidRPr="00885555">
        <w:rPr>
          <w:bCs/>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B21D8" w:rsidRPr="00885555" w:rsidRDefault="003B21D8" w:rsidP="001543DF">
      <w:pPr>
        <w:pStyle w:val="ConsPlusNormal"/>
        <w:widowControl/>
        <w:numPr>
          <w:ilvl w:val="0"/>
          <w:numId w:val="230"/>
        </w:numPr>
        <w:tabs>
          <w:tab w:val="left" w:pos="993"/>
          <w:tab w:val="left" w:pos="1211"/>
        </w:tabs>
        <w:suppressAutoHyphens/>
        <w:autoSpaceDN/>
        <w:adjustRightInd/>
        <w:ind w:left="0" w:firstLine="567"/>
        <w:jc w:val="both"/>
        <w:rPr>
          <w:rFonts w:ascii="Times New Roman" w:hAnsi="Times New Roman" w:cs="Times New Roman"/>
          <w:b/>
          <w:sz w:val="24"/>
          <w:szCs w:val="24"/>
        </w:rPr>
      </w:pPr>
      <w:r w:rsidRPr="00885555">
        <w:rPr>
          <w:rFonts w:ascii="Times New Roman" w:hAnsi="Times New Roman" w:cs="Times New Roman"/>
          <w:b/>
          <w:sz w:val="24"/>
          <w:szCs w:val="24"/>
        </w:rPr>
        <w:t>Зона санитарной охраны источников водоснабжения (1 пояс).</w:t>
      </w:r>
    </w:p>
    <w:p w:rsidR="003B21D8" w:rsidRPr="00885555" w:rsidRDefault="003B21D8" w:rsidP="00406F14">
      <w:pPr>
        <w:ind w:firstLine="567"/>
        <w:jc w:val="both"/>
        <w:rPr>
          <w:bCs/>
          <w:szCs w:val="24"/>
        </w:rPr>
      </w:pPr>
      <w:bookmarkStart w:id="201" w:name="_Toc52534127"/>
      <w:bookmarkStart w:id="202" w:name="_Toc52534409"/>
      <w:bookmarkStart w:id="203" w:name="_Toc52535975"/>
      <w:bookmarkStart w:id="204" w:name="_Toc52540707"/>
      <w:r w:rsidRPr="00016A1B">
        <w:t>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 в первом поясе зон санитарной охраны устанавливаются следующие</w:t>
      </w:r>
      <w:r w:rsidRPr="00885555">
        <w:rPr>
          <w:bCs/>
          <w:szCs w:val="24"/>
        </w:rPr>
        <w:t xml:space="preserve"> ограничения.</w:t>
      </w:r>
      <w:bookmarkEnd w:id="201"/>
      <w:bookmarkEnd w:id="202"/>
      <w:bookmarkEnd w:id="203"/>
      <w:bookmarkEnd w:id="204"/>
    </w:p>
    <w:p w:rsidR="003B21D8" w:rsidRPr="00885555" w:rsidRDefault="003B21D8" w:rsidP="00406F14">
      <w:pPr>
        <w:ind w:firstLine="567"/>
        <w:jc w:val="both"/>
        <w:rPr>
          <w:bCs/>
          <w:szCs w:val="24"/>
        </w:rPr>
      </w:pPr>
      <w:bookmarkStart w:id="205" w:name="_Toc52534128"/>
      <w:bookmarkStart w:id="206" w:name="_Toc52534410"/>
      <w:bookmarkStart w:id="207" w:name="_Toc52535976"/>
      <w:bookmarkStart w:id="208" w:name="_Toc52540708"/>
      <w:r w:rsidRPr="00885555">
        <w:rPr>
          <w:bCs/>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bookmarkEnd w:id="205"/>
      <w:bookmarkEnd w:id="206"/>
      <w:bookmarkEnd w:id="207"/>
      <w:bookmarkEnd w:id="208"/>
    </w:p>
    <w:p w:rsidR="003B21D8" w:rsidRPr="00885555" w:rsidRDefault="003B21D8" w:rsidP="00406F14">
      <w:pPr>
        <w:ind w:firstLine="567"/>
        <w:jc w:val="both"/>
        <w:rPr>
          <w:bCs/>
          <w:szCs w:val="24"/>
        </w:rPr>
      </w:pPr>
      <w:bookmarkStart w:id="209" w:name="_Toc52534129"/>
      <w:bookmarkStart w:id="210" w:name="_Toc52534411"/>
      <w:bookmarkStart w:id="211" w:name="_Toc52535977"/>
      <w:bookmarkStart w:id="212" w:name="_Toc52540709"/>
      <w:r w:rsidRPr="00885555">
        <w:rPr>
          <w:bCs/>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bookmarkEnd w:id="209"/>
      <w:bookmarkEnd w:id="210"/>
      <w:bookmarkEnd w:id="211"/>
      <w:bookmarkEnd w:id="212"/>
    </w:p>
    <w:p w:rsidR="003B21D8" w:rsidRPr="00885555" w:rsidRDefault="003B21D8" w:rsidP="00406F14">
      <w:pPr>
        <w:jc w:val="both"/>
        <w:rPr>
          <w:bCs/>
          <w:szCs w:val="24"/>
        </w:rPr>
      </w:pPr>
      <w:bookmarkStart w:id="213" w:name="_Toc52534130"/>
      <w:bookmarkStart w:id="214" w:name="_Toc52534412"/>
      <w:bookmarkStart w:id="215" w:name="_Toc52535978"/>
      <w:bookmarkStart w:id="216" w:name="_Toc52540710"/>
      <w:r w:rsidRPr="00885555">
        <w:rPr>
          <w:bCs/>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bookmarkEnd w:id="213"/>
      <w:bookmarkEnd w:id="214"/>
      <w:bookmarkEnd w:id="215"/>
      <w:bookmarkEnd w:id="216"/>
    </w:p>
    <w:p w:rsidR="003B21D8" w:rsidRPr="00885555" w:rsidRDefault="003B21D8" w:rsidP="001543DF">
      <w:pPr>
        <w:pStyle w:val="ConsPlusNormal"/>
        <w:widowControl/>
        <w:numPr>
          <w:ilvl w:val="0"/>
          <w:numId w:val="230"/>
        </w:numPr>
        <w:tabs>
          <w:tab w:val="left" w:pos="993"/>
          <w:tab w:val="left" w:pos="1211"/>
        </w:tabs>
        <w:suppressAutoHyphens/>
        <w:autoSpaceDN/>
        <w:adjustRightInd/>
        <w:ind w:left="0" w:firstLine="567"/>
        <w:jc w:val="both"/>
        <w:rPr>
          <w:rFonts w:ascii="Times New Roman" w:hAnsi="Times New Roman" w:cs="Times New Roman"/>
          <w:b/>
          <w:sz w:val="24"/>
          <w:szCs w:val="24"/>
        </w:rPr>
      </w:pPr>
      <w:r w:rsidRPr="00885555">
        <w:rPr>
          <w:rFonts w:ascii="Times New Roman" w:hAnsi="Times New Roman" w:cs="Times New Roman"/>
          <w:b/>
          <w:sz w:val="24"/>
          <w:szCs w:val="24"/>
        </w:rPr>
        <w:t>Зона санитарной охраны источников водоснабжения (2 пояс).</w:t>
      </w:r>
    </w:p>
    <w:p w:rsidR="003B21D8" w:rsidRPr="00885555" w:rsidRDefault="003B21D8" w:rsidP="003B21D8">
      <w:pPr>
        <w:tabs>
          <w:tab w:val="left" w:pos="993"/>
        </w:tabs>
        <w:autoSpaceDN w:val="0"/>
        <w:adjustRightInd w:val="0"/>
        <w:spacing w:after="0" w:line="240" w:lineRule="auto"/>
        <w:ind w:firstLine="567"/>
        <w:jc w:val="both"/>
        <w:outlineLvl w:val="2"/>
        <w:rPr>
          <w:bCs/>
          <w:szCs w:val="24"/>
        </w:rPr>
      </w:pPr>
      <w:bookmarkStart w:id="217" w:name="_Toc52534131"/>
      <w:bookmarkStart w:id="218" w:name="_Toc52534413"/>
      <w:bookmarkStart w:id="219" w:name="_Toc52535979"/>
      <w:bookmarkStart w:id="220" w:name="_Toc52540711"/>
      <w:r w:rsidRPr="00016A1B">
        <w:t xml:space="preserve">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w:t>
      </w:r>
      <w:r w:rsidRPr="00885555">
        <w:rPr>
          <w:bCs/>
          <w:szCs w:val="24"/>
        </w:rPr>
        <w:t>государственным санитарным врачом РФ 26.02.2002, во втором поясе зон санитарной охраны устанавливаются следующие ограничения.</w:t>
      </w:r>
      <w:bookmarkEnd w:id="217"/>
      <w:bookmarkEnd w:id="218"/>
      <w:bookmarkEnd w:id="219"/>
      <w:bookmarkEnd w:id="220"/>
    </w:p>
    <w:p w:rsidR="003B21D8" w:rsidRPr="00885555" w:rsidRDefault="003B21D8" w:rsidP="003B21D8">
      <w:pPr>
        <w:tabs>
          <w:tab w:val="left" w:pos="993"/>
        </w:tabs>
        <w:autoSpaceDN w:val="0"/>
        <w:adjustRightInd w:val="0"/>
        <w:spacing w:after="0" w:line="240" w:lineRule="auto"/>
        <w:ind w:firstLine="567"/>
        <w:jc w:val="both"/>
        <w:outlineLvl w:val="2"/>
        <w:rPr>
          <w:bCs/>
          <w:szCs w:val="24"/>
        </w:rPr>
      </w:pPr>
      <w:bookmarkStart w:id="221" w:name="_Toc52534132"/>
      <w:bookmarkStart w:id="222" w:name="_Toc52534414"/>
      <w:bookmarkStart w:id="223" w:name="_Toc52535980"/>
      <w:bookmarkStart w:id="224" w:name="_Toc52540712"/>
      <w:r w:rsidRPr="00885555">
        <w:rPr>
          <w:bCs/>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bookmarkEnd w:id="221"/>
      <w:bookmarkEnd w:id="222"/>
      <w:bookmarkEnd w:id="223"/>
      <w:bookmarkEnd w:id="224"/>
    </w:p>
    <w:p w:rsidR="003B21D8" w:rsidRPr="00885555" w:rsidRDefault="003B21D8" w:rsidP="003B21D8">
      <w:pPr>
        <w:tabs>
          <w:tab w:val="left" w:pos="993"/>
        </w:tabs>
        <w:autoSpaceDN w:val="0"/>
        <w:adjustRightInd w:val="0"/>
        <w:spacing w:after="0" w:line="240" w:lineRule="auto"/>
        <w:ind w:firstLine="567"/>
        <w:jc w:val="both"/>
        <w:outlineLvl w:val="2"/>
        <w:rPr>
          <w:bCs/>
          <w:szCs w:val="24"/>
        </w:rPr>
      </w:pPr>
      <w:bookmarkStart w:id="225" w:name="_Toc52534133"/>
      <w:bookmarkStart w:id="226" w:name="_Toc52534415"/>
      <w:bookmarkStart w:id="227" w:name="_Toc52535981"/>
      <w:bookmarkStart w:id="228" w:name="_Toc52540713"/>
      <w:r w:rsidRPr="00885555">
        <w:rPr>
          <w:bCs/>
          <w:szCs w:val="24"/>
        </w:rPr>
        <w:t>Запрещение закачки отработанных вод в подземные горизонты, подземного складирования твердых отходов и разработки недр земли.</w:t>
      </w:r>
      <w:bookmarkEnd w:id="225"/>
      <w:bookmarkEnd w:id="226"/>
      <w:bookmarkEnd w:id="227"/>
      <w:bookmarkEnd w:id="228"/>
    </w:p>
    <w:p w:rsidR="003B21D8" w:rsidRPr="00885555" w:rsidRDefault="003B21D8" w:rsidP="003B21D8">
      <w:pPr>
        <w:tabs>
          <w:tab w:val="left" w:pos="993"/>
        </w:tabs>
        <w:autoSpaceDN w:val="0"/>
        <w:adjustRightInd w:val="0"/>
        <w:spacing w:after="0" w:line="240" w:lineRule="auto"/>
        <w:ind w:firstLine="567"/>
        <w:jc w:val="both"/>
        <w:outlineLvl w:val="2"/>
        <w:rPr>
          <w:bCs/>
          <w:szCs w:val="24"/>
        </w:rPr>
      </w:pPr>
      <w:bookmarkStart w:id="229" w:name="_Toc52534134"/>
      <w:bookmarkStart w:id="230" w:name="_Toc52534416"/>
      <w:bookmarkStart w:id="231" w:name="_Toc52535982"/>
      <w:bookmarkStart w:id="232" w:name="_Toc52540714"/>
      <w:r w:rsidRPr="00885555">
        <w:rPr>
          <w:bCs/>
          <w:szCs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bookmarkEnd w:id="229"/>
      <w:bookmarkEnd w:id="230"/>
      <w:bookmarkEnd w:id="231"/>
      <w:bookmarkEnd w:id="232"/>
    </w:p>
    <w:p w:rsidR="003B21D8" w:rsidRPr="00885555" w:rsidRDefault="003B21D8" w:rsidP="003B21D8">
      <w:pPr>
        <w:tabs>
          <w:tab w:val="left" w:pos="993"/>
        </w:tabs>
        <w:autoSpaceDN w:val="0"/>
        <w:adjustRightInd w:val="0"/>
        <w:spacing w:after="0" w:line="240" w:lineRule="auto"/>
        <w:ind w:firstLine="567"/>
        <w:jc w:val="both"/>
        <w:outlineLvl w:val="2"/>
        <w:rPr>
          <w:bCs/>
          <w:szCs w:val="24"/>
        </w:rPr>
      </w:pPr>
      <w:bookmarkStart w:id="233" w:name="_Toc52534135"/>
      <w:bookmarkStart w:id="234" w:name="_Toc52534417"/>
      <w:bookmarkStart w:id="235" w:name="_Toc52535983"/>
      <w:bookmarkStart w:id="236" w:name="_Toc52540715"/>
      <w:r w:rsidRPr="00885555">
        <w:rPr>
          <w:bCs/>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bookmarkEnd w:id="233"/>
      <w:bookmarkEnd w:id="234"/>
      <w:bookmarkEnd w:id="235"/>
      <w:bookmarkEnd w:id="236"/>
    </w:p>
    <w:p w:rsidR="003B21D8" w:rsidRPr="00885555" w:rsidRDefault="003B21D8" w:rsidP="003B21D8">
      <w:pPr>
        <w:tabs>
          <w:tab w:val="left" w:pos="993"/>
        </w:tabs>
        <w:autoSpaceDN w:val="0"/>
        <w:adjustRightInd w:val="0"/>
        <w:spacing w:after="0" w:line="240" w:lineRule="auto"/>
        <w:ind w:firstLine="567"/>
        <w:jc w:val="both"/>
        <w:outlineLvl w:val="2"/>
        <w:rPr>
          <w:bCs/>
          <w:szCs w:val="24"/>
        </w:rPr>
      </w:pPr>
      <w:bookmarkStart w:id="237" w:name="_Toc52534136"/>
      <w:bookmarkStart w:id="238" w:name="_Toc52534418"/>
      <w:bookmarkStart w:id="239" w:name="_Toc52535984"/>
      <w:bookmarkStart w:id="240" w:name="_Toc52540716"/>
      <w:r w:rsidRPr="00885555">
        <w:rPr>
          <w:bCs/>
          <w:szCs w:val="24"/>
        </w:rPr>
        <w:t>применение удобрений и ядохимикатов;</w:t>
      </w:r>
      <w:bookmarkEnd w:id="237"/>
      <w:bookmarkEnd w:id="238"/>
      <w:bookmarkEnd w:id="239"/>
      <w:bookmarkEnd w:id="240"/>
    </w:p>
    <w:p w:rsidR="003B21D8" w:rsidRPr="00885555" w:rsidRDefault="003B21D8" w:rsidP="003B21D8">
      <w:pPr>
        <w:tabs>
          <w:tab w:val="left" w:pos="993"/>
        </w:tabs>
        <w:autoSpaceDN w:val="0"/>
        <w:adjustRightInd w:val="0"/>
        <w:spacing w:after="0" w:line="240" w:lineRule="auto"/>
        <w:ind w:firstLine="567"/>
        <w:jc w:val="both"/>
        <w:outlineLvl w:val="2"/>
        <w:rPr>
          <w:bCs/>
          <w:szCs w:val="24"/>
        </w:rPr>
      </w:pPr>
      <w:bookmarkStart w:id="241" w:name="_Toc52534137"/>
      <w:bookmarkStart w:id="242" w:name="_Toc52534419"/>
      <w:bookmarkStart w:id="243" w:name="_Toc52535985"/>
      <w:bookmarkStart w:id="244" w:name="_Toc52540717"/>
      <w:r w:rsidRPr="00885555">
        <w:rPr>
          <w:bCs/>
          <w:szCs w:val="24"/>
        </w:rPr>
        <w:t>рубка леса главного пользования и реконструкции.</w:t>
      </w:r>
      <w:bookmarkEnd w:id="241"/>
      <w:bookmarkEnd w:id="242"/>
      <w:bookmarkEnd w:id="243"/>
      <w:bookmarkEnd w:id="244"/>
    </w:p>
    <w:p w:rsidR="003B21D8" w:rsidRPr="00885555" w:rsidRDefault="003B21D8" w:rsidP="001543DF">
      <w:pPr>
        <w:pStyle w:val="ConsPlusNormal"/>
        <w:widowControl/>
        <w:numPr>
          <w:ilvl w:val="0"/>
          <w:numId w:val="230"/>
        </w:numPr>
        <w:tabs>
          <w:tab w:val="left" w:pos="993"/>
          <w:tab w:val="left" w:pos="1211"/>
        </w:tabs>
        <w:suppressAutoHyphens/>
        <w:autoSpaceDN/>
        <w:adjustRightInd/>
        <w:ind w:left="0" w:firstLine="567"/>
        <w:jc w:val="both"/>
        <w:rPr>
          <w:rFonts w:ascii="Times New Roman" w:hAnsi="Times New Roman" w:cs="Times New Roman"/>
          <w:b/>
          <w:sz w:val="24"/>
          <w:szCs w:val="24"/>
        </w:rPr>
      </w:pPr>
      <w:r w:rsidRPr="00885555">
        <w:rPr>
          <w:rFonts w:ascii="Times New Roman" w:hAnsi="Times New Roman" w:cs="Times New Roman"/>
          <w:b/>
          <w:sz w:val="24"/>
          <w:szCs w:val="24"/>
        </w:rPr>
        <w:t>Сантарно-защитная полоса водоводов.</w:t>
      </w:r>
    </w:p>
    <w:p w:rsidR="003B21D8" w:rsidRPr="00885555" w:rsidRDefault="003B21D8" w:rsidP="00FD4C58">
      <w:pPr>
        <w:ind w:firstLine="567"/>
        <w:jc w:val="both"/>
      </w:pPr>
      <w:bookmarkStart w:id="245" w:name="_Toc52534138"/>
      <w:r w:rsidRPr="00885555">
        <w:t>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 пределах санитарно - защитной полосы водоводов должны отсутствовать источники загрязнения почвы и грунтовых вод.</w:t>
      </w:r>
      <w:bookmarkEnd w:id="245"/>
    </w:p>
    <w:p w:rsidR="003B21D8" w:rsidRPr="0014083A" w:rsidRDefault="0014083A" w:rsidP="0014083A">
      <w:pPr>
        <w:ind w:firstLine="567"/>
        <w:rPr>
          <w:b/>
        </w:rPr>
      </w:pPr>
      <w:bookmarkStart w:id="246" w:name="_Toc52534139"/>
      <w:bookmarkStart w:id="247" w:name="_Toc52534420"/>
      <w:r w:rsidRPr="0014083A">
        <w:rPr>
          <w:b/>
        </w:rPr>
        <w:t>9.</w:t>
      </w:r>
      <w:r w:rsidR="003B21D8" w:rsidRPr="0014083A">
        <w:rPr>
          <w:b/>
        </w:rPr>
        <w:t>Охранная зона газопроводов.</w:t>
      </w:r>
      <w:bookmarkEnd w:id="246"/>
      <w:bookmarkEnd w:id="247"/>
      <w:r w:rsidR="003B21D8" w:rsidRPr="0014083A">
        <w:rPr>
          <w:b/>
        </w:rPr>
        <w:t xml:space="preserve"> </w:t>
      </w:r>
    </w:p>
    <w:p w:rsidR="003B21D8" w:rsidRPr="00885555" w:rsidRDefault="003B21D8" w:rsidP="00016A1B">
      <w:pPr>
        <w:ind w:firstLine="567"/>
        <w:jc w:val="both"/>
      </w:pPr>
      <w:r w:rsidRPr="00885555">
        <w:rPr>
          <w:bCs/>
        </w:rPr>
        <w:t xml:space="preserve">Ограничения использования территории устанавливаются </w:t>
      </w:r>
      <w:r w:rsidRPr="00885555">
        <w:t>Правилами охраны газораспределительных сетей, утвержденными Постановление Правительства РФ от 20.11.2000 N 878:</w:t>
      </w:r>
    </w:p>
    <w:p w:rsidR="003B21D8" w:rsidRPr="00885555" w:rsidRDefault="003B21D8" w:rsidP="00016A1B">
      <w:pPr>
        <w:ind w:firstLine="567"/>
        <w:jc w:val="both"/>
      </w:pPr>
      <w:bookmarkStart w:id="248" w:name="_Toc52534140"/>
      <w:r w:rsidRPr="00885555">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bookmarkEnd w:id="248"/>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49" w:name="_Toc52534141"/>
      <w:bookmarkStart w:id="250" w:name="_Toc52534421"/>
      <w:bookmarkStart w:id="251" w:name="_Toc52535986"/>
      <w:bookmarkStart w:id="252" w:name="_Toc52540718"/>
      <w:r w:rsidRPr="00885555">
        <w:rPr>
          <w:szCs w:val="24"/>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bookmarkEnd w:id="249"/>
      <w:bookmarkEnd w:id="250"/>
      <w:bookmarkEnd w:id="251"/>
      <w:bookmarkEnd w:id="252"/>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53" w:name="_Toc52534142"/>
      <w:bookmarkStart w:id="254" w:name="_Toc52534422"/>
      <w:bookmarkStart w:id="255" w:name="_Toc52535987"/>
      <w:bookmarkStart w:id="256" w:name="_Toc52540719"/>
      <w:r w:rsidRPr="00885555">
        <w:rPr>
          <w:szCs w:val="24"/>
        </w:rPr>
        <w:t>а) строить объекты жилищно - гражданского и производственного назначения;</w:t>
      </w:r>
      <w:bookmarkEnd w:id="253"/>
      <w:bookmarkEnd w:id="254"/>
      <w:bookmarkEnd w:id="255"/>
      <w:bookmarkEnd w:id="256"/>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57" w:name="_Toc52534143"/>
      <w:bookmarkStart w:id="258" w:name="_Toc52534423"/>
      <w:bookmarkStart w:id="259" w:name="_Toc52535988"/>
      <w:bookmarkStart w:id="260" w:name="_Toc52540720"/>
      <w:r w:rsidRPr="00885555">
        <w:rPr>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bookmarkEnd w:id="257"/>
      <w:bookmarkEnd w:id="258"/>
      <w:bookmarkEnd w:id="259"/>
      <w:bookmarkEnd w:id="260"/>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61" w:name="_Toc52534144"/>
      <w:bookmarkStart w:id="262" w:name="_Toc52534424"/>
      <w:bookmarkStart w:id="263" w:name="_Toc52535989"/>
      <w:bookmarkStart w:id="264" w:name="_Toc52540721"/>
      <w:r w:rsidRPr="00885555">
        <w:rPr>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bookmarkEnd w:id="261"/>
      <w:bookmarkEnd w:id="262"/>
      <w:bookmarkEnd w:id="263"/>
      <w:bookmarkEnd w:id="264"/>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65" w:name="_Toc52534145"/>
      <w:bookmarkStart w:id="266" w:name="_Toc52534425"/>
      <w:bookmarkStart w:id="267" w:name="_Toc52535990"/>
      <w:bookmarkStart w:id="268" w:name="_Toc52540722"/>
      <w:r w:rsidRPr="00885555">
        <w:rPr>
          <w:szCs w:val="24"/>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bookmarkEnd w:id="265"/>
      <w:bookmarkEnd w:id="266"/>
      <w:bookmarkEnd w:id="267"/>
      <w:bookmarkEnd w:id="268"/>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69" w:name="_Toc52534146"/>
      <w:bookmarkStart w:id="270" w:name="_Toc52534426"/>
      <w:bookmarkStart w:id="271" w:name="_Toc52535991"/>
      <w:bookmarkStart w:id="272" w:name="_Toc52540723"/>
      <w:r w:rsidRPr="00885555">
        <w:rPr>
          <w:szCs w:val="24"/>
        </w:rPr>
        <w:t>д) устраивать свалки и склады, разливать растворы кислот, солей, щелочей и других химически активных веществ;</w:t>
      </w:r>
      <w:bookmarkEnd w:id="269"/>
      <w:bookmarkEnd w:id="270"/>
      <w:bookmarkEnd w:id="271"/>
      <w:bookmarkEnd w:id="272"/>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73" w:name="_Toc52534147"/>
      <w:bookmarkStart w:id="274" w:name="_Toc52534427"/>
      <w:bookmarkStart w:id="275" w:name="_Toc52535992"/>
      <w:bookmarkStart w:id="276" w:name="_Toc52540724"/>
      <w:r w:rsidRPr="00885555">
        <w:rPr>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bookmarkEnd w:id="273"/>
      <w:bookmarkEnd w:id="274"/>
      <w:bookmarkEnd w:id="275"/>
      <w:bookmarkEnd w:id="276"/>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77" w:name="_Toc52534148"/>
      <w:bookmarkStart w:id="278" w:name="_Toc52534428"/>
      <w:bookmarkStart w:id="279" w:name="_Toc52535993"/>
      <w:bookmarkStart w:id="280" w:name="_Toc52540725"/>
      <w:r w:rsidRPr="00885555">
        <w:rPr>
          <w:szCs w:val="24"/>
        </w:rPr>
        <w:t>ж) разводить огонь и размещать источники огня;</w:t>
      </w:r>
      <w:bookmarkEnd w:id="277"/>
      <w:bookmarkEnd w:id="278"/>
      <w:bookmarkEnd w:id="279"/>
      <w:bookmarkEnd w:id="280"/>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81" w:name="_Toc52534149"/>
      <w:bookmarkStart w:id="282" w:name="_Toc52534429"/>
      <w:bookmarkStart w:id="283" w:name="_Toc52535994"/>
      <w:bookmarkStart w:id="284" w:name="_Toc52540726"/>
      <w:r w:rsidRPr="00885555">
        <w:rPr>
          <w:szCs w:val="24"/>
        </w:rPr>
        <w:t>з) рыть погреба, копать и обрабатывать почву сельскохозяйственными и мелиоративными орудиями и механизмами на глубину более 0,3 метра;</w:t>
      </w:r>
      <w:bookmarkEnd w:id="281"/>
      <w:bookmarkEnd w:id="282"/>
      <w:bookmarkEnd w:id="283"/>
      <w:bookmarkEnd w:id="284"/>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85" w:name="_Toc52534150"/>
      <w:bookmarkStart w:id="286" w:name="_Toc52534430"/>
      <w:bookmarkStart w:id="287" w:name="_Toc52535995"/>
      <w:bookmarkStart w:id="288" w:name="_Toc52540727"/>
      <w:r w:rsidRPr="00885555">
        <w:rPr>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bookmarkEnd w:id="285"/>
      <w:bookmarkEnd w:id="286"/>
      <w:bookmarkEnd w:id="287"/>
      <w:bookmarkEnd w:id="288"/>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89" w:name="_Toc52534151"/>
      <w:bookmarkStart w:id="290" w:name="_Toc52534431"/>
      <w:bookmarkStart w:id="291" w:name="_Toc52535996"/>
      <w:bookmarkStart w:id="292" w:name="_Toc52540728"/>
      <w:r w:rsidRPr="00885555">
        <w:rPr>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bookmarkEnd w:id="289"/>
      <w:bookmarkEnd w:id="290"/>
      <w:bookmarkEnd w:id="291"/>
      <w:bookmarkEnd w:id="292"/>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93" w:name="_Toc52534152"/>
      <w:bookmarkStart w:id="294" w:name="_Toc52534432"/>
      <w:bookmarkStart w:id="295" w:name="_Toc52535997"/>
      <w:bookmarkStart w:id="296" w:name="_Toc52540729"/>
      <w:r w:rsidRPr="00885555">
        <w:rPr>
          <w:szCs w:val="24"/>
        </w:rPr>
        <w:t>л) самовольно подключаться к газораспределительным сетям.</w:t>
      </w:r>
      <w:bookmarkEnd w:id="293"/>
      <w:bookmarkEnd w:id="294"/>
      <w:bookmarkEnd w:id="295"/>
      <w:bookmarkEnd w:id="296"/>
    </w:p>
    <w:p w:rsidR="003B21D8" w:rsidRPr="00885555" w:rsidRDefault="003B21D8" w:rsidP="003B21D8">
      <w:pPr>
        <w:tabs>
          <w:tab w:val="left" w:pos="993"/>
        </w:tabs>
        <w:autoSpaceDN w:val="0"/>
        <w:adjustRightInd w:val="0"/>
        <w:spacing w:after="0" w:line="240" w:lineRule="auto"/>
        <w:ind w:firstLine="567"/>
        <w:jc w:val="both"/>
        <w:outlineLvl w:val="0"/>
        <w:rPr>
          <w:szCs w:val="24"/>
        </w:rPr>
      </w:pPr>
      <w:bookmarkStart w:id="297" w:name="_Toc52534153"/>
      <w:bookmarkStart w:id="298" w:name="_Toc52534433"/>
      <w:bookmarkStart w:id="299" w:name="_Toc52535998"/>
      <w:bookmarkStart w:id="300" w:name="_Toc52540730"/>
      <w:r w:rsidRPr="00885555">
        <w:rPr>
          <w:szCs w:val="24"/>
        </w:rPr>
        <w:t>Лесохозяйственные, сельскохозяйственные и другие работы, не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bookmarkEnd w:id="297"/>
      <w:bookmarkEnd w:id="298"/>
      <w:bookmarkEnd w:id="299"/>
      <w:bookmarkEnd w:id="300"/>
    </w:p>
    <w:p w:rsidR="003B21D8" w:rsidRPr="00885555" w:rsidRDefault="003B21D8" w:rsidP="003B21D8">
      <w:pPr>
        <w:tabs>
          <w:tab w:val="num" w:pos="-80"/>
          <w:tab w:val="left" w:pos="993"/>
          <w:tab w:val="left" w:pos="1040"/>
          <w:tab w:val="left" w:pos="1080"/>
        </w:tabs>
        <w:spacing w:after="0" w:line="240" w:lineRule="auto"/>
        <w:ind w:firstLine="567"/>
        <w:jc w:val="both"/>
        <w:rPr>
          <w:szCs w:val="24"/>
        </w:rPr>
      </w:pPr>
      <w:r w:rsidRPr="00885555">
        <w:rPr>
          <w:szCs w:val="24"/>
        </w:rPr>
        <w:t>Хозяйственная деятельность в охранных зонах газораспределительных сетей, не указанная выше 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E719C8" w:rsidRPr="00E719C8" w:rsidRDefault="00E719C8" w:rsidP="00E719C8">
      <w:pPr>
        <w:widowControl w:val="0"/>
        <w:tabs>
          <w:tab w:val="num" w:pos="-80"/>
          <w:tab w:val="left" w:pos="1040"/>
          <w:tab w:val="left" w:pos="1080"/>
        </w:tabs>
        <w:suppressAutoHyphens/>
        <w:autoSpaceDE w:val="0"/>
        <w:spacing w:after="0" w:line="240" w:lineRule="auto"/>
        <w:ind w:firstLine="540"/>
        <w:jc w:val="both"/>
        <w:rPr>
          <w:b/>
          <w:bCs/>
          <w:szCs w:val="24"/>
          <w:lang w:eastAsia="ar-SA"/>
        </w:rPr>
      </w:pPr>
      <w:bookmarkStart w:id="301" w:name="_Toc214165596"/>
      <w:bookmarkStart w:id="302" w:name="_Toc235950806"/>
      <w:bookmarkStart w:id="303" w:name="_Toc309137280"/>
      <w:r w:rsidRPr="00E719C8">
        <w:rPr>
          <w:b/>
          <w:szCs w:val="24"/>
          <w:lang w:eastAsia="ar-SA"/>
        </w:rPr>
        <w:t xml:space="preserve">10. </w:t>
      </w:r>
      <w:r w:rsidRPr="00E719C8">
        <w:rPr>
          <w:b/>
          <w:bCs/>
          <w:szCs w:val="24"/>
          <w:lang w:eastAsia="ar-SA"/>
        </w:rPr>
        <w:t>Санитарно-защитная зона скотомогильника</w:t>
      </w:r>
    </w:p>
    <w:p w:rsidR="00E719C8" w:rsidRPr="00E719C8" w:rsidRDefault="00E719C8" w:rsidP="00016A1B">
      <w:pPr>
        <w:ind w:firstLine="540"/>
        <w:jc w:val="both"/>
        <w:rPr>
          <w:lang w:eastAsia="ar-SA"/>
        </w:rPr>
      </w:pPr>
      <w:r w:rsidRPr="00E719C8">
        <w:rPr>
          <w:lang w:eastAsia="ar-SA"/>
        </w:rPr>
        <w:t>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от 4.12.95г. №13-7-2/469:</w:t>
      </w:r>
    </w:p>
    <w:p w:rsidR="00E719C8" w:rsidRPr="00E719C8" w:rsidRDefault="00E719C8" w:rsidP="00016A1B">
      <w:pPr>
        <w:jc w:val="both"/>
        <w:rPr>
          <w:lang w:eastAsia="ar-SA"/>
        </w:rPr>
      </w:pPr>
      <w:r w:rsidRPr="00E719C8">
        <w:rPr>
          <w:lang w:eastAsia="ar-SA"/>
        </w:rPr>
        <w:t>Размещение скотомогильников (биотермических ям) в водоохранной, лесопарковой и заповедной зонах категорически запрещается.</w:t>
      </w:r>
    </w:p>
    <w:p w:rsidR="00E719C8" w:rsidRPr="00E719C8" w:rsidRDefault="00E719C8" w:rsidP="00016A1B">
      <w:pPr>
        <w:jc w:val="both"/>
        <w:rPr>
          <w:lang w:eastAsia="ar-SA"/>
        </w:rPr>
      </w:pPr>
      <w:r w:rsidRPr="00E719C8">
        <w:rPr>
          <w:lang w:eastAsia="ar-SA"/>
        </w:rPr>
        <w:t>Размер санитарно-защитной зоны от скотомогильника до:</w:t>
      </w:r>
    </w:p>
    <w:p w:rsidR="00E719C8" w:rsidRPr="00E719C8" w:rsidRDefault="00E719C8" w:rsidP="00E719C8">
      <w:pPr>
        <w:widowControl w:val="0"/>
        <w:tabs>
          <w:tab w:val="left" w:pos="627"/>
          <w:tab w:val="left" w:pos="855"/>
          <w:tab w:val="left" w:pos="912"/>
          <w:tab w:val="left" w:pos="1040"/>
          <w:tab w:val="left" w:pos="1080"/>
        </w:tabs>
        <w:suppressAutoHyphens/>
        <w:autoSpaceDE w:val="0"/>
        <w:spacing w:after="0" w:line="240" w:lineRule="auto"/>
        <w:ind w:firstLine="540"/>
        <w:jc w:val="both"/>
        <w:rPr>
          <w:bCs/>
          <w:szCs w:val="24"/>
          <w:lang w:eastAsia="ar-SA"/>
        </w:rPr>
      </w:pPr>
      <w:r w:rsidRPr="00E719C8">
        <w:rPr>
          <w:bCs/>
          <w:szCs w:val="24"/>
          <w:lang w:eastAsia="ar-SA"/>
        </w:rPr>
        <w:t>-жилых, общественных зданий, животноводческих ферм (комплексов) – 1000м.</w:t>
      </w:r>
    </w:p>
    <w:p w:rsidR="00E719C8" w:rsidRPr="00E719C8" w:rsidRDefault="00E719C8" w:rsidP="00E719C8">
      <w:pPr>
        <w:widowControl w:val="0"/>
        <w:tabs>
          <w:tab w:val="left" w:pos="627"/>
          <w:tab w:val="left" w:pos="855"/>
          <w:tab w:val="left" w:pos="912"/>
          <w:tab w:val="left" w:pos="1040"/>
          <w:tab w:val="left" w:pos="1080"/>
        </w:tabs>
        <w:suppressAutoHyphens/>
        <w:autoSpaceDE w:val="0"/>
        <w:spacing w:after="0" w:line="240" w:lineRule="auto"/>
        <w:ind w:firstLine="540"/>
        <w:jc w:val="both"/>
        <w:rPr>
          <w:bCs/>
          <w:szCs w:val="24"/>
          <w:lang w:eastAsia="ar-SA"/>
        </w:rPr>
      </w:pPr>
      <w:r w:rsidRPr="00E719C8">
        <w:rPr>
          <w:bCs/>
          <w:szCs w:val="24"/>
          <w:lang w:eastAsia="ar-SA"/>
        </w:rPr>
        <w:t>-скотопрогонов и пастбищ – 200м.</w:t>
      </w:r>
    </w:p>
    <w:p w:rsidR="00E719C8" w:rsidRPr="00E719C8" w:rsidRDefault="00E719C8" w:rsidP="00E719C8">
      <w:pPr>
        <w:widowControl w:val="0"/>
        <w:tabs>
          <w:tab w:val="left" w:pos="627"/>
          <w:tab w:val="left" w:pos="855"/>
          <w:tab w:val="left" w:pos="912"/>
          <w:tab w:val="left" w:pos="1040"/>
          <w:tab w:val="left" w:pos="1080"/>
        </w:tabs>
        <w:suppressAutoHyphens/>
        <w:autoSpaceDE w:val="0"/>
        <w:spacing w:after="0" w:line="240" w:lineRule="auto"/>
        <w:ind w:firstLine="540"/>
        <w:jc w:val="both"/>
        <w:rPr>
          <w:bCs/>
          <w:szCs w:val="24"/>
          <w:lang w:eastAsia="ar-SA"/>
        </w:rPr>
      </w:pPr>
      <w:r w:rsidRPr="00E719C8">
        <w:rPr>
          <w:bCs/>
          <w:szCs w:val="24"/>
          <w:lang w:eastAsia="ar-SA"/>
        </w:rPr>
        <w:t>Автомобильных, железных дорог в зависимости от их категории – 50-300м.</w:t>
      </w:r>
    </w:p>
    <w:p w:rsidR="003B21D8" w:rsidRPr="00885555" w:rsidRDefault="003B21D8" w:rsidP="003B21D8">
      <w:pPr>
        <w:pStyle w:val="Heading"/>
        <w:tabs>
          <w:tab w:val="num" w:pos="360"/>
          <w:tab w:val="left" w:pos="993"/>
        </w:tabs>
        <w:ind w:firstLine="567"/>
        <w:jc w:val="both"/>
        <w:outlineLvl w:val="2"/>
        <w:rPr>
          <w:rFonts w:ascii="Times New Roman" w:hAnsi="Times New Roman" w:cs="Times New Roman"/>
          <w:color w:val="auto"/>
          <w:sz w:val="24"/>
          <w:szCs w:val="24"/>
        </w:rPr>
      </w:pPr>
      <w:bookmarkStart w:id="304" w:name="_Toc52534154"/>
      <w:bookmarkStart w:id="305" w:name="_Toc52534434"/>
      <w:bookmarkStart w:id="306" w:name="_Toc52535999"/>
      <w:bookmarkStart w:id="307" w:name="_Toc52540731"/>
      <w:r w:rsidRPr="00885555">
        <w:rPr>
          <w:rFonts w:ascii="Times New Roman" w:hAnsi="Times New Roman" w:cs="Times New Roman"/>
          <w:color w:val="auto"/>
          <w:sz w:val="24"/>
          <w:szCs w:val="24"/>
        </w:rPr>
        <w:t>Территории, подверженные риску возникновения чрезвычайных ситуаций природного и техногенного характера и воздействия их последствий</w:t>
      </w:r>
      <w:bookmarkEnd w:id="301"/>
      <w:bookmarkEnd w:id="302"/>
      <w:bookmarkEnd w:id="303"/>
      <w:bookmarkEnd w:id="304"/>
      <w:bookmarkEnd w:id="305"/>
      <w:bookmarkEnd w:id="306"/>
      <w:bookmarkEnd w:id="307"/>
    </w:p>
    <w:p w:rsidR="003B21D8" w:rsidRPr="00885555" w:rsidRDefault="003B21D8" w:rsidP="003B21D8">
      <w:pPr>
        <w:tabs>
          <w:tab w:val="num" w:pos="360"/>
          <w:tab w:val="left" w:pos="993"/>
        </w:tabs>
        <w:spacing w:after="0" w:line="240" w:lineRule="auto"/>
        <w:ind w:firstLine="567"/>
        <w:jc w:val="both"/>
        <w:rPr>
          <w:szCs w:val="24"/>
        </w:rPr>
      </w:pPr>
      <w:r w:rsidRPr="00885555">
        <w:rPr>
          <w:szCs w:val="24"/>
        </w:rPr>
        <w:t xml:space="preserve">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w:t>
      </w:r>
    </w:p>
    <w:p w:rsidR="003B21D8" w:rsidRPr="00885555" w:rsidRDefault="003B21D8" w:rsidP="003B21D8">
      <w:pPr>
        <w:tabs>
          <w:tab w:val="num" w:pos="360"/>
          <w:tab w:val="left" w:pos="993"/>
        </w:tabs>
        <w:spacing w:after="0" w:line="240" w:lineRule="auto"/>
        <w:ind w:firstLine="567"/>
        <w:jc w:val="both"/>
        <w:rPr>
          <w:szCs w:val="24"/>
        </w:rPr>
      </w:pPr>
      <w:r w:rsidRPr="00885555">
        <w:rPr>
          <w:szCs w:val="24"/>
        </w:rPr>
        <w:t xml:space="preserve">а) ограничения использования территории; </w:t>
      </w:r>
    </w:p>
    <w:p w:rsidR="003B21D8" w:rsidRPr="00885555" w:rsidRDefault="003B21D8" w:rsidP="003B21D8">
      <w:pPr>
        <w:tabs>
          <w:tab w:val="num" w:pos="360"/>
          <w:tab w:val="left" w:pos="993"/>
        </w:tabs>
        <w:spacing w:after="0" w:line="240" w:lineRule="auto"/>
        <w:ind w:firstLine="567"/>
        <w:jc w:val="both"/>
        <w:rPr>
          <w:szCs w:val="24"/>
        </w:rPr>
      </w:pPr>
      <w:r w:rsidRPr="00885555">
        <w:rPr>
          <w:szCs w:val="24"/>
        </w:rPr>
        <w:t xml:space="preserve">б) ограничения хозяйственной и иной деятельности; </w:t>
      </w:r>
    </w:p>
    <w:p w:rsidR="003B21D8" w:rsidRPr="00885555" w:rsidRDefault="003B21D8" w:rsidP="003B21D8">
      <w:pPr>
        <w:tabs>
          <w:tab w:val="num" w:pos="360"/>
          <w:tab w:val="left" w:pos="993"/>
        </w:tabs>
        <w:spacing w:after="0" w:line="240" w:lineRule="auto"/>
        <w:ind w:firstLine="567"/>
        <w:jc w:val="both"/>
        <w:rPr>
          <w:szCs w:val="24"/>
        </w:rPr>
      </w:pPr>
      <w:r w:rsidRPr="00885555">
        <w:rPr>
          <w:szCs w:val="24"/>
        </w:rPr>
        <w:t>в) обязательные мероприятия по защите населения и территорий, в том числе при возникновении чрезвычайных ситуаций.</w:t>
      </w:r>
    </w:p>
    <w:p w:rsidR="00833ED0" w:rsidRPr="00CD66B1" w:rsidRDefault="00833ED0" w:rsidP="00833ED0">
      <w:pPr>
        <w:tabs>
          <w:tab w:val="left" w:pos="240"/>
          <w:tab w:val="left" w:pos="560"/>
        </w:tabs>
        <w:spacing w:after="0" w:line="240" w:lineRule="auto"/>
        <w:ind w:firstLine="560"/>
        <w:jc w:val="both"/>
        <w:rPr>
          <w:szCs w:val="24"/>
        </w:rPr>
      </w:pPr>
    </w:p>
    <w:p w:rsidR="00406F14" w:rsidRDefault="004775C9" w:rsidP="00406F14">
      <w:pPr>
        <w:pStyle w:val="affc"/>
        <w:tabs>
          <w:tab w:val="left" w:pos="993"/>
        </w:tabs>
        <w:spacing w:before="0" w:after="0" w:line="240" w:lineRule="auto"/>
        <w:ind w:firstLine="567"/>
        <w:jc w:val="both"/>
      </w:pPr>
      <w:r>
        <w:br w:type="page"/>
      </w: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ind w:firstLine="709"/>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Pr="00861C8C" w:rsidRDefault="00406F14" w:rsidP="00406F14">
      <w:pPr>
        <w:pStyle w:val="af2"/>
        <w:rPr>
          <w:lang w:eastAsia="ar-SA"/>
        </w:rPr>
      </w:pPr>
    </w:p>
    <w:p w:rsidR="00406F14" w:rsidRDefault="00406F14" w:rsidP="00406F14">
      <w:pPr>
        <w:pStyle w:val="affc"/>
        <w:tabs>
          <w:tab w:val="left" w:pos="993"/>
        </w:tabs>
        <w:spacing w:before="0" w:after="0" w:line="240" w:lineRule="auto"/>
        <w:ind w:firstLine="567"/>
        <w:jc w:val="both"/>
      </w:pPr>
    </w:p>
    <w:p w:rsidR="00406F14" w:rsidRPr="00F04951" w:rsidRDefault="005F25F6" w:rsidP="00406F14">
      <w:pPr>
        <w:pStyle w:val="1"/>
        <w:rPr>
          <w:rStyle w:val="af5"/>
          <w:rFonts w:ascii="Times New Roman" w:hAnsi="Times New Roman"/>
          <w:color w:val="auto"/>
          <w:sz w:val="28"/>
          <w:szCs w:val="32"/>
        </w:rPr>
      </w:pPr>
      <w:hyperlink w:anchor="_Toc316987342" w:history="1">
        <w:bookmarkStart w:id="308" w:name="_Toc52540031"/>
        <w:bookmarkStart w:id="309" w:name="_Toc52540202"/>
        <w:bookmarkStart w:id="310" w:name="_Toc52540732"/>
        <w:r w:rsidR="00406F14" w:rsidRPr="00F04951">
          <w:rPr>
            <w:rStyle w:val="af5"/>
            <w:rFonts w:ascii="Times New Roman" w:hAnsi="Times New Roman"/>
            <w:color w:val="auto"/>
            <w:sz w:val="28"/>
            <w:szCs w:val="32"/>
          </w:rPr>
          <w:t>ЧАСТЬ II. КАРТА ГРАДОСТРОИТЕЛЬНОГО ЗОНИРОВАНИЯ</w:t>
        </w:r>
        <w:bookmarkEnd w:id="308"/>
        <w:bookmarkEnd w:id="309"/>
        <w:bookmarkEnd w:id="310"/>
      </w:hyperlink>
    </w:p>
    <w:p w:rsidR="00406F14" w:rsidRPr="00901355" w:rsidRDefault="00406F14" w:rsidP="00406F14">
      <w:pPr>
        <w:pStyle w:val="af4"/>
        <w:rPr>
          <w:sz w:val="32"/>
        </w:rPr>
      </w:pPr>
    </w:p>
    <w:p w:rsidR="00406F14" w:rsidRDefault="00406F14" w:rsidP="00406F14">
      <w:pPr>
        <w:pStyle w:val="affc"/>
        <w:tabs>
          <w:tab w:val="left" w:pos="993"/>
        </w:tabs>
        <w:spacing w:before="0" w:after="0" w:line="240" w:lineRule="auto"/>
        <w:ind w:firstLine="567"/>
        <w:jc w:val="both"/>
      </w:pPr>
    </w:p>
    <w:p w:rsidR="00406F14" w:rsidRDefault="00406F14" w:rsidP="00406F14">
      <w:pPr>
        <w:pStyle w:val="affc"/>
        <w:tabs>
          <w:tab w:val="left" w:pos="993"/>
        </w:tabs>
        <w:spacing w:before="0" w:after="0" w:line="240" w:lineRule="auto"/>
        <w:ind w:firstLine="567"/>
        <w:jc w:val="both"/>
      </w:pPr>
    </w:p>
    <w:p w:rsidR="00406F14" w:rsidRDefault="00406F14" w:rsidP="00406F14">
      <w:pPr>
        <w:pStyle w:val="affc"/>
        <w:tabs>
          <w:tab w:val="left" w:pos="993"/>
        </w:tabs>
        <w:spacing w:before="0" w:after="0" w:line="240" w:lineRule="auto"/>
        <w:ind w:firstLine="567"/>
        <w:jc w:val="both"/>
      </w:pPr>
    </w:p>
    <w:p w:rsidR="00406F14" w:rsidRDefault="00406F14" w:rsidP="00406F14">
      <w:pPr>
        <w:pStyle w:val="affc"/>
        <w:tabs>
          <w:tab w:val="left" w:pos="993"/>
        </w:tabs>
        <w:spacing w:before="0" w:after="0" w:line="240" w:lineRule="auto"/>
        <w:ind w:firstLine="567"/>
        <w:jc w:val="both"/>
      </w:pPr>
    </w:p>
    <w:p w:rsidR="00406F14" w:rsidRDefault="00406F14" w:rsidP="00406F14">
      <w:pPr>
        <w:pStyle w:val="affc"/>
        <w:tabs>
          <w:tab w:val="left" w:pos="993"/>
        </w:tabs>
        <w:spacing w:before="0" w:after="0" w:line="240" w:lineRule="auto"/>
        <w:ind w:firstLine="567"/>
        <w:jc w:val="both"/>
      </w:pPr>
    </w:p>
    <w:p w:rsidR="00406F14" w:rsidRDefault="00406F14" w:rsidP="00406F14">
      <w:pPr>
        <w:pStyle w:val="affc"/>
        <w:tabs>
          <w:tab w:val="left" w:pos="993"/>
        </w:tabs>
        <w:spacing w:before="0" w:after="0" w:line="240" w:lineRule="auto"/>
        <w:ind w:firstLine="567"/>
        <w:jc w:val="both"/>
      </w:pPr>
    </w:p>
    <w:p w:rsidR="00406F14" w:rsidRDefault="00406F14" w:rsidP="00406F14">
      <w:pPr>
        <w:pStyle w:val="affc"/>
        <w:tabs>
          <w:tab w:val="left" w:pos="993"/>
        </w:tabs>
        <w:spacing w:before="0" w:after="0" w:line="240" w:lineRule="auto"/>
        <w:ind w:firstLine="567"/>
        <w:jc w:val="both"/>
      </w:pPr>
      <w:r>
        <w:br w:type="page"/>
      </w: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Default="00406F14" w:rsidP="00406F14">
      <w:pPr>
        <w:pStyle w:val="af2"/>
        <w:rPr>
          <w:lang w:eastAsia="ar-SA"/>
        </w:rPr>
      </w:pPr>
    </w:p>
    <w:p w:rsidR="00406F14" w:rsidRPr="005D43A8" w:rsidRDefault="00406F14" w:rsidP="00406F14">
      <w:pPr>
        <w:pStyle w:val="af2"/>
        <w:rPr>
          <w:lang w:eastAsia="ar-SA"/>
        </w:rPr>
      </w:pPr>
    </w:p>
    <w:p w:rsidR="00406F14" w:rsidRPr="00AB03B7" w:rsidRDefault="00406F14" w:rsidP="00406F14">
      <w:pPr>
        <w:pStyle w:val="1"/>
      </w:pPr>
      <w:bookmarkStart w:id="311" w:name="_Toc52540032"/>
      <w:bookmarkStart w:id="312" w:name="_Toc52540203"/>
      <w:bookmarkStart w:id="313" w:name="_Toc52540733"/>
      <w:r w:rsidRPr="00AB03B7">
        <w:t>ЧАСТЬ III. ГРАДОСТРОИТЕЛЬНЫЕ РЕГЛАМЕНТЫ</w:t>
      </w:r>
      <w:bookmarkEnd w:id="311"/>
      <w:bookmarkEnd w:id="312"/>
      <w:bookmarkEnd w:id="313"/>
    </w:p>
    <w:p w:rsidR="00406F14" w:rsidRDefault="00406F14" w:rsidP="00406F14">
      <w:pPr>
        <w:pStyle w:val="1"/>
        <w:rPr>
          <w:lang w:eastAsia="ar-SA"/>
        </w:rPr>
      </w:pPr>
    </w:p>
    <w:p w:rsidR="00697F70" w:rsidRPr="005D6DF0" w:rsidRDefault="00406F14" w:rsidP="00406F14">
      <w:pPr>
        <w:pStyle w:val="1"/>
      </w:pPr>
      <w:r>
        <w:br w:type="page"/>
      </w:r>
      <w:bookmarkStart w:id="314" w:name="_Toc52540734"/>
      <w:r w:rsidR="00697F70" w:rsidRPr="005D6DF0">
        <w:t>Статья 2</w:t>
      </w:r>
      <w:r w:rsidR="00697F70">
        <w:t>9</w:t>
      </w:r>
      <w:r w:rsidR="00697F70" w:rsidRPr="005D6DF0">
        <w:t>. Виды территориальных зон</w:t>
      </w:r>
      <w:bookmarkEnd w:id="314"/>
    </w:p>
    <w:p w:rsidR="00697F70" w:rsidRPr="005D6DF0" w:rsidRDefault="00697F70" w:rsidP="00406F14">
      <w:pPr>
        <w:pStyle w:val="1"/>
        <w:rPr>
          <w:szCs w:val="24"/>
          <w:lang w:eastAsia="ar-SA"/>
        </w:rPr>
      </w:pP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Ж1. Зона застройки индивидуальными жилыми домами</w:t>
      </w: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ОД. Зона общественно-делового назначения</w:t>
      </w: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П1. Зона размещения объектов коммунально-складского назначения</w:t>
      </w: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 xml:space="preserve">П2. Зона размещения производственных объектов </w:t>
      </w:r>
      <w:r w:rsidRPr="00CB4ED4">
        <w:rPr>
          <w:color w:val="000000"/>
          <w:szCs w:val="24"/>
          <w:lang w:val="en-US" w:eastAsia="ar-SA"/>
        </w:rPr>
        <w:t>III</w:t>
      </w:r>
      <w:r w:rsidRPr="00CB4ED4">
        <w:rPr>
          <w:color w:val="000000"/>
          <w:szCs w:val="24"/>
          <w:lang w:eastAsia="ar-SA"/>
        </w:rPr>
        <w:t>-</w:t>
      </w:r>
      <w:r w:rsidRPr="00CB4ED4">
        <w:rPr>
          <w:color w:val="000000"/>
          <w:szCs w:val="24"/>
          <w:lang w:val="en-US" w:eastAsia="ar-SA"/>
        </w:rPr>
        <w:t>V</w:t>
      </w:r>
      <w:r w:rsidRPr="00CB4ED4">
        <w:rPr>
          <w:color w:val="000000"/>
          <w:szCs w:val="24"/>
          <w:lang w:eastAsia="ar-SA"/>
        </w:rPr>
        <w:t xml:space="preserve"> класса опасности</w:t>
      </w: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СХ. Зона размещения объектов сельскохозяйственного назначения</w:t>
      </w: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 xml:space="preserve">Р1. </w:t>
      </w:r>
      <w:r w:rsidRPr="00CB4ED4">
        <w:rPr>
          <w:color w:val="000000"/>
          <w:szCs w:val="24"/>
        </w:rPr>
        <w:t>Зона природного ландшафта</w:t>
      </w:r>
    </w:p>
    <w:p w:rsidR="00697F70" w:rsidRPr="00CB4ED4" w:rsidRDefault="00697F70" w:rsidP="00697F70">
      <w:pPr>
        <w:spacing w:after="0"/>
        <w:ind w:right="-2" w:firstLine="567"/>
        <w:jc w:val="both"/>
        <w:rPr>
          <w:color w:val="000000"/>
          <w:szCs w:val="24"/>
          <w:lang w:eastAsia="ar-SA"/>
        </w:rPr>
      </w:pPr>
      <w:r w:rsidRPr="00CB4ED4">
        <w:rPr>
          <w:color w:val="000000"/>
          <w:szCs w:val="24"/>
          <w:lang w:eastAsia="ar-SA"/>
        </w:rPr>
        <w:t>Р2.</w:t>
      </w:r>
      <w:r w:rsidRPr="00CB4ED4">
        <w:rPr>
          <w:color w:val="000000"/>
          <w:szCs w:val="24"/>
        </w:rPr>
        <w:t xml:space="preserve"> Зона парков, скверов</w:t>
      </w: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Р3. Зона зеленых насаждений</w:t>
      </w:r>
    </w:p>
    <w:p w:rsidR="00697F70"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С1. Зона размещения кладбищ</w:t>
      </w:r>
    </w:p>
    <w:p w:rsidR="00A657E3" w:rsidRPr="00CB4ED4" w:rsidRDefault="00A657E3" w:rsidP="00697F70">
      <w:pPr>
        <w:tabs>
          <w:tab w:val="left" w:pos="851"/>
        </w:tabs>
        <w:spacing w:after="0"/>
        <w:ind w:right="-2" w:firstLine="567"/>
        <w:jc w:val="both"/>
        <w:rPr>
          <w:color w:val="000000"/>
          <w:szCs w:val="24"/>
          <w:lang w:eastAsia="ar-SA"/>
        </w:rPr>
      </w:pPr>
      <w:r>
        <w:rPr>
          <w:color w:val="000000"/>
          <w:szCs w:val="24"/>
          <w:lang w:eastAsia="ar-SA"/>
        </w:rPr>
        <w:t xml:space="preserve">С2. </w:t>
      </w:r>
      <w:r w:rsidR="00FD5B81" w:rsidRPr="00FD5B81">
        <w:rPr>
          <w:color w:val="000000"/>
          <w:szCs w:val="24"/>
          <w:lang w:eastAsia="ar-SA"/>
        </w:rPr>
        <w:t>Зона размещения объектов обращения с отходами</w:t>
      </w:r>
    </w:p>
    <w:p w:rsidR="00697F70" w:rsidRPr="00CB4ED4" w:rsidRDefault="00697F70" w:rsidP="00697F70">
      <w:pPr>
        <w:tabs>
          <w:tab w:val="left" w:pos="851"/>
        </w:tabs>
        <w:spacing w:after="0"/>
        <w:ind w:right="-2" w:firstLine="567"/>
        <w:jc w:val="both"/>
        <w:rPr>
          <w:color w:val="000000"/>
          <w:szCs w:val="24"/>
          <w:lang w:eastAsia="ar-SA"/>
        </w:rPr>
      </w:pPr>
      <w:r w:rsidRPr="00CB4ED4">
        <w:rPr>
          <w:color w:val="000000"/>
          <w:szCs w:val="24"/>
          <w:lang w:eastAsia="ar-SA"/>
        </w:rPr>
        <w:t>И. Зона размещения инженерной инфраструктуры</w:t>
      </w:r>
    </w:p>
    <w:p w:rsidR="00697F70" w:rsidRDefault="00697F70" w:rsidP="00697F70">
      <w:pPr>
        <w:tabs>
          <w:tab w:val="left" w:pos="851"/>
        </w:tabs>
        <w:spacing w:after="0" w:line="240" w:lineRule="auto"/>
        <w:ind w:right="-852"/>
        <w:jc w:val="both"/>
        <w:rPr>
          <w:sz w:val="28"/>
          <w:szCs w:val="28"/>
          <w:lang w:eastAsia="ar-SA"/>
        </w:rPr>
      </w:pPr>
    </w:p>
    <w:p w:rsidR="00C835F1" w:rsidRDefault="00C835F1" w:rsidP="00697F70">
      <w:pPr>
        <w:tabs>
          <w:tab w:val="left" w:pos="851"/>
        </w:tabs>
        <w:spacing w:after="0" w:line="240" w:lineRule="auto"/>
        <w:ind w:right="-852"/>
        <w:jc w:val="both"/>
        <w:rPr>
          <w:sz w:val="28"/>
          <w:szCs w:val="28"/>
          <w:lang w:eastAsia="ar-SA"/>
        </w:rPr>
        <w:sectPr w:rsidR="00C835F1" w:rsidSect="00425D14">
          <w:footerReference w:type="default" r:id="rId14"/>
          <w:footnotePr>
            <w:numRestart w:val="eachPage"/>
          </w:footnotePr>
          <w:type w:val="continuous"/>
          <w:pgSz w:w="11906" w:h="16838" w:code="9"/>
          <w:pgMar w:top="1134" w:right="567" w:bottom="1134" w:left="1701" w:header="426" w:footer="399" w:gutter="0"/>
          <w:cols w:space="720"/>
          <w:docGrid w:linePitch="326"/>
        </w:sectPr>
      </w:pPr>
    </w:p>
    <w:bookmarkEnd w:id="0"/>
    <w:bookmarkEnd w:id="1"/>
    <w:bookmarkEnd w:id="2"/>
    <w:bookmarkEnd w:id="3"/>
    <w:p w:rsidR="00F86705" w:rsidRDefault="00F86705" w:rsidP="009D49AD">
      <w:pPr>
        <w:tabs>
          <w:tab w:val="left" w:pos="851"/>
        </w:tabs>
        <w:spacing w:before="120" w:after="120" w:line="240" w:lineRule="auto"/>
        <w:ind w:right="-852"/>
        <w:jc w:val="both"/>
        <w:rPr>
          <w:sz w:val="28"/>
          <w:szCs w:val="28"/>
          <w:lang w:eastAsia="ar-SA"/>
        </w:rPr>
      </w:pPr>
    </w:p>
    <w:p w:rsidR="001F41A9" w:rsidRPr="005D230B" w:rsidRDefault="005D230B" w:rsidP="00406F14">
      <w:pPr>
        <w:pStyle w:val="1"/>
      </w:pPr>
      <w:bookmarkStart w:id="315" w:name="_Toc52534155"/>
      <w:bookmarkStart w:id="316" w:name="_Toc52534435"/>
      <w:bookmarkStart w:id="317" w:name="_Toc52540735"/>
      <w:r w:rsidRPr="005D230B">
        <w:t>Статья 30</w:t>
      </w:r>
      <w:r w:rsidR="001F41A9" w:rsidRPr="005D230B">
        <w:t xml:space="preserve">. </w:t>
      </w:r>
      <w:r w:rsidR="00573EB7">
        <w:t>Градостроительные регламенты территориальных зон</w:t>
      </w:r>
      <w:bookmarkEnd w:id="315"/>
      <w:bookmarkEnd w:id="316"/>
      <w:bookmarkEnd w:id="317"/>
    </w:p>
    <w:p w:rsidR="001F41A9" w:rsidRDefault="001F41A9" w:rsidP="00406F14">
      <w:pPr>
        <w:pStyle w:val="af4"/>
        <w:rPr>
          <w:szCs w:val="24"/>
        </w:rPr>
      </w:pPr>
    </w:p>
    <w:p w:rsidR="00573EB7" w:rsidRPr="00573EB7" w:rsidRDefault="001F41A9" w:rsidP="00573EB7">
      <w:pPr>
        <w:autoSpaceDE w:val="0"/>
        <w:autoSpaceDN w:val="0"/>
        <w:adjustRightInd w:val="0"/>
        <w:spacing w:after="0" w:line="240" w:lineRule="auto"/>
        <w:jc w:val="center"/>
        <w:outlineLvl w:val="0"/>
        <w:rPr>
          <w:b/>
          <w:bCs/>
          <w:sz w:val="28"/>
          <w:szCs w:val="28"/>
        </w:rPr>
      </w:pPr>
      <w:bookmarkStart w:id="318" w:name="_Toc52534156"/>
      <w:bookmarkStart w:id="319" w:name="_Toc52534436"/>
      <w:bookmarkStart w:id="320" w:name="_Toc52536002"/>
      <w:bookmarkStart w:id="321" w:name="_Toc52540736"/>
      <w:r w:rsidRPr="00573EB7">
        <w:rPr>
          <w:b/>
          <w:bCs/>
          <w:sz w:val="28"/>
          <w:szCs w:val="28"/>
        </w:rPr>
        <w:t>Ж1. Зона застройки индивидуальными жилыми домами</w:t>
      </w:r>
      <w:bookmarkEnd w:id="318"/>
      <w:bookmarkEnd w:id="319"/>
      <w:bookmarkEnd w:id="320"/>
      <w:bookmarkEnd w:id="321"/>
    </w:p>
    <w:p w:rsidR="00D16ECE" w:rsidRDefault="00D16ECE" w:rsidP="00D16ECE">
      <w:pPr>
        <w:autoSpaceDE w:val="0"/>
        <w:autoSpaceDN w:val="0"/>
        <w:adjustRightInd w:val="0"/>
        <w:spacing w:after="0" w:line="240" w:lineRule="auto"/>
        <w:ind w:firstLine="993"/>
        <w:jc w:val="both"/>
        <w:outlineLvl w:val="0"/>
        <w:rPr>
          <w:bCs/>
          <w:sz w:val="28"/>
          <w:szCs w:val="28"/>
        </w:rPr>
      </w:pPr>
      <w:bookmarkStart w:id="322" w:name="_Toc52534157"/>
      <w:bookmarkStart w:id="323" w:name="_Toc52534437"/>
      <w:bookmarkStart w:id="324" w:name="_Toc52536003"/>
      <w:bookmarkStart w:id="325" w:name="_Toc52540737"/>
      <w:r w:rsidRPr="00CB7731">
        <w:rPr>
          <w:sz w:val="28"/>
          <w:szCs w:val="28"/>
        </w:rPr>
        <w:t>Территориальная</w:t>
      </w:r>
      <w:r>
        <w:rPr>
          <w:bCs/>
          <w:sz w:val="28"/>
          <w:szCs w:val="28"/>
        </w:rPr>
        <w:t xml:space="preserve"> зона предназначена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bookmarkEnd w:id="322"/>
      <w:bookmarkEnd w:id="323"/>
      <w:bookmarkEnd w:id="324"/>
      <w:bookmarkEnd w:id="325"/>
    </w:p>
    <w:p w:rsidR="00D16ECE" w:rsidRPr="004E7C41" w:rsidRDefault="00D16ECE" w:rsidP="00D16ECE">
      <w:pPr>
        <w:pStyle w:val="a5"/>
        <w:ind w:left="2" w:firstLine="991"/>
        <w:jc w:val="both"/>
        <w:rPr>
          <w:sz w:val="28"/>
          <w:szCs w:val="28"/>
        </w:rPr>
      </w:pPr>
      <w:r w:rsidRPr="004E7C41">
        <w:rPr>
          <w:sz w:val="28"/>
          <w:szCs w:val="28"/>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4E7C41" w:rsidRDefault="004E7C41" w:rsidP="004E7C41">
      <w:pPr>
        <w:autoSpaceDE w:val="0"/>
        <w:autoSpaceDN w:val="0"/>
        <w:adjustRightInd w:val="0"/>
        <w:spacing w:after="0" w:line="240" w:lineRule="auto"/>
        <w:ind w:firstLine="991"/>
        <w:jc w:val="both"/>
        <w:outlineLvl w:val="0"/>
        <w:rPr>
          <w:sz w:val="28"/>
          <w:szCs w:val="28"/>
        </w:rPr>
      </w:pPr>
      <w:bookmarkStart w:id="326" w:name="_Toc52534158"/>
      <w:bookmarkStart w:id="327" w:name="_Toc52534438"/>
      <w:bookmarkStart w:id="328" w:name="_Toc52536004"/>
      <w:bookmarkStart w:id="329" w:name="_Toc52540738"/>
      <w:r w:rsidRPr="004E7C41">
        <w:rPr>
          <w:sz w:val="28"/>
          <w:szCs w:val="28"/>
        </w:rPr>
        <w:t>Максимальный класс опасности (по классификации СанПиН) объектов капитального строительства, размещаемых на территории зоны - V.</w:t>
      </w:r>
      <w:bookmarkEnd w:id="326"/>
      <w:bookmarkEnd w:id="327"/>
      <w:bookmarkEnd w:id="328"/>
      <w:bookmarkEnd w:id="329"/>
    </w:p>
    <w:p w:rsidR="00267BF8" w:rsidRPr="004E7C41" w:rsidRDefault="00267BF8" w:rsidP="004E7C41">
      <w:pPr>
        <w:autoSpaceDE w:val="0"/>
        <w:autoSpaceDN w:val="0"/>
        <w:adjustRightInd w:val="0"/>
        <w:spacing w:after="0" w:line="240" w:lineRule="auto"/>
        <w:ind w:firstLine="991"/>
        <w:jc w:val="both"/>
        <w:outlineLvl w:val="0"/>
        <w:rPr>
          <w:sz w:val="28"/>
          <w:szCs w:val="28"/>
        </w:rPr>
      </w:pPr>
      <w:bookmarkStart w:id="330" w:name="_Toc52534159"/>
      <w:bookmarkStart w:id="331" w:name="_Toc52534439"/>
      <w:bookmarkStart w:id="332" w:name="_Toc52536005"/>
      <w:bookmarkStart w:id="333" w:name="_Toc52540739"/>
      <w:r>
        <w:rPr>
          <w:sz w:val="28"/>
          <w:szCs w:val="28"/>
        </w:rPr>
        <w:t>Размещение встроенных, встроенно-пристроенных объектов в жилом доме (объекте индивидуального жилищного строительства) не допускается.</w:t>
      </w:r>
      <w:bookmarkEnd w:id="330"/>
      <w:bookmarkEnd w:id="331"/>
      <w:bookmarkEnd w:id="332"/>
      <w:bookmarkEnd w:id="333"/>
    </w:p>
    <w:p w:rsidR="009A1DAD" w:rsidRDefault="009A1DAD" w:rsidP="009A1DAD"/>
    <w:p w:rsidR="009A1DAD" w:rsidRDefault="009A1DAD" w:rsidP="009A1DAD">
      <w:pPr>
        <w:sectPr w:rsidR="009A1DAD" w:rsidSect="008D1542">
          <w:headerReference w:type="default" r:id="rId15"/>
          <w:headerReference w:type="first" r:id="rId16"/>
          <w:footerReference w:type="first" r:id="rId17"/>
          <w:footnotePr>
            <w:numRestart w:val="eachPage"/>
          </w:footnotePr>
          <w:pgSz w:w="16838" w:h="11906" w:orient="landscape" w:code="9"/>
          <w:pgMar w:top="847" w:right="820" w:bottom="851" w:left="1134" w:header="426" w:footer="433" w:gutter="0"/>
          <w:cols w:space="720"/>
          <w:titlePg/>
          <w:docGrid w:linePitch="299"/>
        </w:sect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1843"/>
        <w:gridCol w:w="3750"/>
        <w:gridCol w:w="11"/>
        <w:gridCol w:w="2615"/>
        <w:gridCol w:w="11"/>
        <w:gridCol w:w="6087"/>
      </w:tblGrid>
      <w:tr w:rsidR="009A1DAD" w:rsidRPr="00B1297D" w:rsidTr="007F42DC">
        <w:trPr>
          <w:trHeight w:val="20"/>
          <w:tblHeader/>
        </w:trPr>
        <w:tc>
          <w:tcPr>
            <w:tcW w:w="927" w:type="dxa"/>
            <w:vAlign w:val="center"/>
          </w:tcPr>
          <w:p w:rsidR="009A1DAD" w:rsidRPr="00A93F13" w:rsidRDefault="009A1DAD" w:rsidP="009A1DAD">
            <w:pPr>
              <w:spacing w:after="0" w:line="240" w:lineRule="auto"/>
              <w:contextualSpacing/>
              <w:jc w:val="center"/>
              <w:rPr>
                <w:b/>
                <w:szCs w:val="24"/>
              </w:rPr>
            </w:pPr>
            <w:bookmarkStart w:id="334" w:name="_Toc330472193"/>
            <w:bookmarkEnd w:id="334"/>
            <w:r w:rsidRPr="00A93F13">
              <w:rPr>
                <w:b/>
                <w:szCs w:val="24"/>
              </w:rPr>
              <w:t>№</w:t>
            </w:r>
          </w:p>
        </w:tc>
        <w:tc>
          <w:tcPr>
            <w:tcW w:w="1843" w:type="dxa"/>
          </w:tcPr>
          <w:p w:rsidR="009A1DAD" w:rsidRPr="009E54FF" w:rsidRDefault="009A1DAD" w:rsidP="009A1DAD">
            <w:pPr>
              <w:spacing w:after="0" w:line="240" w:lineRule="auto"/>
              <w:contextualSpacing/>
              <w:jc w:val="center"/>
              <w:rPr>
                <w:b/>
                <w:szCs w:val="24"/>
              </w:rPr>
            </w:pPr>
            <w:r w:rsidRPr="009E54FF">
              <w:rPr>
                <w:b/>
              </w:rPr>
              <w:t>Код (числовое обозначение) вида разрешенного использования земельного участка</w:t>
            </w:r>
          </w:p>
        </w:tc>
        <w:tc>
          <w:tcPr>
            <w:tcW w:w="3761" w:type="dxa"/>
            <w:gridSpan w:val="2"/>
            <w:vAlign w:val="center"/>
          </w:tcPr>
          <w:p w:rsidR="009A1DAD" w:rsidRPr="00A93F13" w:rsidRDefault="009A1DAD" w:rsidP="009A1DAD">
            <w:pPr>
              <w:spacing w:after="0" w:line="240" w:lineRule="auto"/>
              <w:contextualSpacing/>
              <w:jc w:val="center"/>
              <w:rPr>
                <w:b/>
                <w:szCs w:val="24"/>
              </w:rPr>
            </w:pPr>
            <w:r w:rsidRPr="00A93F13">
              <w:rPr>
                <w:b/>
                <w:szCs w:val="24"/>
              </w:rPr>
              <w:t>Вид разрешенного использования</w:t>
            </w:r>
          </w:p>
        </w:tc>
        <w:tc>
          <w:tcPr>
            <w:tcW w:w="2626" w:type="dxa"/>
            <w:gridSpan w:val="2"/>
            <w:vAlign w:val="center"/>
          </w:tcPr>
          <w:p w:rsidR="009A1DAD" w:rsidRPr="00A93F13" w:rsidRDefault="009A1DAD" w:rsidP="009A1DAD">
            <w:pPr>
              <w:spacing w:after="0" w:line="240" w:lineRule="auto"/>
              <w:contextualSpacing/>
              <w:jc w:val="center"/>
              <w:rPr>
                <w:b/>
                <w:szCs w:val="24"/>
              </w:rPr>
            </w:pPr>
            <w:r w:rsidRPr="00A93F13">
              <w:rPr>
                <w:b/>
                <w:szCs w:val="24"/>
              </w:rPr>
              <w:t>Размещаемые объекты</w:t>
            </w:r>
          </w:p>
        </w:tc>
        <w:tc>
          <w:tcPr>
            <w:tcW w:w="6087" w:type="dxa"/>
            <w:vAlign w:val="center"/>
          </w:tcPr>
          <w:p w:rsidR="009A1DAD" w:rsidRPr="00A93F13" w:rsidRDefault="009A1DAD" w:rsidP="009A1DAD">
            <w:pPr>
              <w:tabs>
                <w:tab w:val="left" w:pos="314"/>
              </w:tabs>
              <w:spacing w:after="0" w:line="240" w:lineRule="auto"/>
              <w:contextualSpacing/>
              <w:jc w:val="center"/>
              <w:rPr>
                <w:b/>
                <w:szCs w:val="24"/>
              </w:rPr>
            </w:pPr>
            <w:r w:rsidRPr="00A93F13">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1DAD" w:rsidRPr="00B1297D" w:rsidTr="007F42DC">
        <w:trPr>
          <w:trHeight w:val="145"/>
        </w:trPr>
        <w:tc>
          <w:tcPr>
            <w:tcW w:w="15244" w:type="dxa"/>
            <w:gridSpan w:val="7"/>
          </w:tcPr>
          <w:p w:rsidR="009A1DAD" w:rsidRPr="00A93F13" w:rsidRDefault="009A1DAD" w:rsidP="009A1DAD">
            <w:pPr>
              <w:tabs>
                <w:tab w:val="left" w:pos="314"/>
              </w:tabs>
              <w:spacing w:after="0" w:line="240" w:lineRule="auto"/>
              <w:contextualSpacing/>
              <w:jc w:val="center"/>
              <w:rPr>
                <w:b/>
                <w:szCs w:val="24"/>
              </w:rPr>
            </w:pPr>
            <w:r w:rsidRPr="00A93F13">
              <w:rPr>
                <w:b/>
                <w:szCs w:val="24"/>
              </w:rPr>
              <w:t>Основные виды разрешенного использования</w:t>
            </w:r>
          </w:p>
        </w:tc>
      </w:tr>
      <w:tr w:rsidR="009A1DAD" w:rsidRPr="00B1297D" w:rsidTr="007F42DC">
        <w:trPr>
          <w:trHeight w:val="20"/>
        </w:trPr>
        <w:tc>
          <w:tcPr>
            <w:tcW w:w="927" w:type="dxa"/>
          </w:tcPr>
          <w:p w:rsidR="009A1DAD" w:rsidRPr="00B1297D" w:rsidRDefault="009A1DAD" w:rsidP="009A1DAD">
            <w:pPr>
              <w:numPr>
                <w:ilvl w:val="0"/>
                <w:numId w:val="1"/>
              </w:numPr>
              <w:spacing w:after="0" w:line="240" w:lineRule="auto"/>
              <w:contextualSpacing/>
              <w:jc w:val="center"/>
              <w:rPr>
                <w:color w:val="FF0000"/>
                <w:szCs w:val="24"/>
              </w:rPr>
            </w:pPr>
          </w:p>
        </w:tc>
        <w:tc>
          <w:tcPr>
            <w:tcW w:w="1843" w:type="dxa"/>
          </w:tcPr>
          <w:p w:rsidR="009A1DAD" w:rsidRPr="000A5106" w:rsidRDefault="009A1DAD" w:rsidP="009A1DAD">
            <w:pPr>
              <w:spacing w:after="0" w:line="240" w:lineRule="auto"/>
              <w:contextualSpacing/>
            </w:pPr>
            <w:r w:rsidRPr="000A5106">
              <w:t>2.2</w:t>
            </w:r>
          </w:p>
        </w:tc>
        <w:tc>
          <w:tcPr>
            <w:tcW w:w="3750" w:type="dxa"/>
          </w:tcPr>
          <w:p w:rsidR="009A1DAD" w:rsidRPr="000A5106" w:rsidRDefault="009A1DAD" w:rsidP="009A1DAD">
            <w:pPr>
              <w:spacing w:after="0" w:line="240" w:lineRule="auto"/>
              <w:contextualSpacing/>
            </w:pPr>
            <w:r w:rsidRPr="000A5106">
              <w:t>Для ведения личного подсобного хозяйства</w:t>
            </w:r>
          </w:p>
          <w:p w:rsidR="009A1DAD" w:rsidRPr="000A5106" w:rsidRDefault="009A1DAD" w:rsidP="009A1DAD">
            <w:pPr>
              <w:autoSpaceDE w:val="0"/>
              <w:autoSpaceDN w:val="0"/>
              <w:adjustRightInd w:val="0"/>
              <w:spacing w:after="0" w:line="240" w:lineRule="auto"/>
              <w:jc w:val="both"/>
              <w:rPr>
                <w:szCs w:val="24"/>
              </w:rPr>
            </w:pPr>
            <w:r w:rsidRPr="000A5106">
              <w:rPr>
                <w:szCs w:val="24"/>
              </w:rPr>
              <w:t>(приусадебный земельный участок)</w:t>
            </w:r>
          </w:p>
          <w:p w:rsidR="009A1DAD" w:rsidRPr="000A5106" w:rsidRDefault="009A1DAD" w:rsidP="009A1DAD">
            <w:pPr>
              <w:spacing w:after="0" w:line="240" w:lineRule="auto"/>
              <w:contextualSpacing/>
            </w:pPr>
          </w:p>
          <w:p w:rsidR="009A1DAD" w:rsidRPr="000A5106" w:rsidRDefault="009A1DAD" w:rsidP="009A1DAD">
            <w:pPr>
              <w:spacing w:after="0" w:line="240" w:lineRule="auto"/>
              <w:contextualSpacing/>
            </w:pPr>
          </w:p>
          <w:p w:rsidR="009A1DAD" w:rsidRPr="000A5106" w:rsidRDefault="009A1DAD" w:rsidP="009A1DAD">
            <w:pPr>
              <w:spacing w:after="0" w:line="240" w:lineRule="auto"/>
              <w:contextualSpacing/>
              <w:rPr>
                <w:color w:val="FF0000"/>
              </w:rPr>
            </w:pPr>
          </w:p>
        </w:tc>
        <w:tc>
          <w:tcPr>
            <w:tcW w:w="2626" w:type="dxa"/>
            <w:gridSpan w:val="2"/>
          </w:tcPr>
          <w:p w:rsidR="009A1DAD" w:rsidRPr="00A93F13" w:rsidRDefault="009A1DAD" w:rsidP="009A1DAD">
            <w:pPr>
              <w:spacing w:after="0" w:line="240" w:lineRule="auto"/>
              <w:contextualSpacing/>
              <w:rPr>
                <w:szCs w:val="24"/>
              </w:rPr>
            </w:pPr>
            <w:r w:rsidRPr="00A93F13">
              <w:rPr>
                <w:szCs w:val="24"/>
              </w:rPr>
              <w:t xml:space="preserve">Жилой дом </w:t>
            </w:r>
          </w:p>
          <w:p w:rsidR="009A1DAD" w:rsidRDefault="009A1DAD" w:rsidP="009A1DAD">
            <w:pPr>
              <w:pStyle w:val="afe"/>
              <w:jc w:val="left"/>
            </w:pPr>
          </w:p>
          <w:p w:rsidR="009A1DAD" w:rsidRPr="00B1297D" w:rsidRDefault="009A1DAD" w:rsidP="009A1DAD">
            <w:pPr>
              <w:spacing w:after="0" w:line="240" w:lineRule="auto"/>
              <w:contextualSpacing/>
              <w:rPr>
                <w:color w:val="FF0000"/>
                <w:szCs w:val="24"/>
              </w:rPr>
            </w:pPr>
          </w:p>
        </w:tc>
        <w:tc>
          <w:tcPr>
            <w:tcW w:w="6098" w:type="dxa"/>
            <w:gridSpan w:val="2"/>
          </w:tcPr>
          <w:p w:rsidR="009A1DAD" w:rsidRDefault="009A1DAD" w:rsidP="009A1DAD">
            <w:pPr>
              <w:pStyle w:val="a8"/>
              <w:numPr>
                <w:ilvl w:val="0"/>
                <w:numId w:val="31"/>
              </w:numPr>
              <w:tabs>
                <w:tab w:val="left" w:pos="314"/>
                <w:tab w:val="left" w:pos="360"/>
                <w:tab w:val="left" w:pos="855"/>
              </w:tabs>
              <w:spacing w:after="0" w:line="240" w:lineRule="auto"/>
              <w:ind w:left="4" w:hanging="4"/>
              <w:jc w:val="both"/>
              <w:rPr>
                <w:szCs w:val="24"/>
              </w:rPr>
            </w:pPr>
            <w:r w:rsidRPr="00DD24D2">
              <w:rPr>
                <w:szCs w:val="24"/>
              </w:rPr>
              <w:t xml:space="preserve">Земельные участки, предоставляемые для </w:t>
            </w:r>
            <w:r>
              <w:rPr>
                <w:szCs w:val="24"/>
              </w:rPr>
              <w:t>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A1DAD" w:rsidRDefault="009A1DAD" w:rsidP="009A1DAD">
            <w:pPr>
              <w:pStyle w:val="a8"/>
              <w:numPr>
                <w:ilvl w:val="0"/>
                <w:numId w:val="31"/>
              </w:numPr>
              <w:tabs>
                <w:tab w:val="left" w:pos="314"/>
                <w:tab w:val="left" w:pos="661"/>
                <w:tab w:val="left" w:pos="713"/>
                <w:tab w:val="left" w:pos="855"/>
              </w:tabs>
              <w:spacing w:after="0" w:line="240" w:lineRule="auto"/>
              <w:ind w:left="0" w:firstLine="0"/>
              <w:jc w:val="both"/>
              <w:rPr>
                <w:b/>
                <w:szCs w:val="24"/>
              </w:rPr>
            </w:pPr>
            <w:r>
              <w:rPr>
                <w:b/>
                <w:szCs w:val="24"/>
              </w:rPr>
              <w:t>Площадь земельного участка:</w:t>
            </w:r>
          </w:p>
          <w:p w:rsidR="009A1DAD" w:rsidRPr="00AD4481" w:rsidRDefault="009A1DAD" w:rsidP="009A1DAD">
            <w:pPr>
              <w:pStyle w:val="a8"/>
              <w:tabs>
                <w:tab w:val="left" w:pos="314"/>
                <w:tab w:val="left" w:pos="661"/>
                <w:tab w:val="left" w:pos="713"/>
                <w:tab w:val="left" w:pos="855"/>
              </w:tabs>
              <w:spacing w:after="0" w:line="240" w:lineRule="auto"/>
              <w:ind w:left="0"/>
              <w:jc w:val="both"/>
              <w:rPr>
                <w:szCs w:val="24"/>
              </w:rPr>
            </w:pPr>
            <w:r w:rsidRPr="00AD4481">
              <w:rPr>
                <w:szCs w:val="24"/>
              </w:rPr>
              <w:t xml:space="preserve">Земельные участки, предоставляемые для </w:t>
            </w:r>
            <w:r w:rsidRPr="00AD4481">
              <w:t xml:space="preserve">ведения личного подсобного хозяйства </w:t>
            </w:r>
            <w:r w:rsidRPr="00AD4481">
              <w:rPr>
                <w:szCs w:val="24"/>
              </w:rPr>
              <w:t>(</w:t>
            </w:r>
            <w:r w:rsidRPr="00AD4481">
              <w:rPr>
                <w:bCs/>
                <w:szCs w:val="24"/>
              </w:rPr>
              <w:t>приусадебный земельный участок</w:t>
            </w:r>
            <w:r w:rsidRPr="00AD4481">
              <w:rPr>
                <w:szCs w:val="24"/>
              </w:rPr>
              <w:t>):</w:t>
            </w:r>
          </w:p>
          <w:p w:rsidR="009A1DAD" w:rsidRDefault="009A1DAD" w:rsidP="009A1DAD">
            <w:pPr>
              <w:pStyle w:val="a8"/>
              <w:tabs>
                <w:tab w:val="left" w:pos="314"/>
                <w:tab w:val="left" w:pos="661"/>
                <w:tab w:val="left" w:pos="713"/>
                <w:tab w:val="left" w:pos="855"/>
              </w:tabs>
              <w:spacing w:after="0" w:line="240" w:lineRule="auto"/>
              <w:ind w:left="0"/>
              <w:jc w:val="both"/>
              <w:rPr>
                <w:szCs w:val="24"/>
              </w:rPr>
            </w:pPr>
            <w:r w:rsidRPr="00127B12">
              <w:rPr>
                <w:b/>
                <w:szCs w:val="24"/>
              </w:rPr>
              <w:t>800 м²</w:t>
            </w:r>
            <w:r>
              <w:rPr>
                <w:szCs w:val="24"/>
              </w:rPr>
              <w:t xml:space="preserve"> </w:t>
            </w:r>
            <w:r w:rsidRPr="00A93F13">
              <w:rPr>
                <w:szCs w:val="24"/>
              </w:rPr>
              <w:t xml:space="preserve">- минимальная площадь земельных участков при формировании вновь образованных земельных участков, </w:t>
            </w:r>
          </w:p>
          <w:p w:rsidR="009A1DAD" w:rsidRPr="00952A96" w:rsidRDefault="009A1DAD" w:rsidP="009A1DAD">
            <w:pPr>
              <w:pStyle w:val="a8"/>
              <w:tabs>
                <w:tab w:val="left" w:pos="314"/>
                <w:tab w:val="left" w:pos="661"/>
                <w:tab w:val="left" w:pos="713"/>
                <w:tab w:val="left" w:pos="855"/>
              </w:tabs>
              <w:spacing w:after="0" w:line="240" w:lineRule="auto"/>
              <w:ind w:left="0"/>
              <w:jc w:val="both"/>
              <w:rPr>
                <w:b/>
                <w:szCs w:val="24"/>
              </w:rPr>
            </w:pPr>
            <w:r w:rsidRPr="00952A96">
              <w:rPr>
                <w:b/>
                <w:szCs w:val="24"/>
              </w:rPr>
              <w:t xml:space="preserve">10000 </w:t>
            </w:r>
            <w:r w:rsidRPr="00127B12">
              <w:rPr>
                <w:b/>
                <w:szCs w:val="24"/>
              </w:rPr>
              <w:t>м²</w:t>
            </w:r>
            <w:r>
              <w:rPr>
                <w:b/>
                <w:szCs w:val="24"/>
              </w:rPr>
              <w:t xml:space="preserve"> - </w:t>
            </w:r>
            <w:r w:rsidRPr="00A93F13">
              <w:rPr>
                <w:szCs w:val="24"/>
              </w:rPr>
              <w:t>максимальн</w:t>
            </w:r>
            <w:r>
              <w:rPr>
                <w:szCs w:val="24"/>
              </w:rPr>
              <w:t>ая</w:t>
            </w:r>
            <w:r w:rsidRPr="00A93F13">
              <w:rPr>
                <w:szCs w:val="24"/>
              </w:rPr>
              <w:t xml:space="preserve"> площад</w:t>
            </w:r>
            <w:r>
              <w:rPr>
                <w:szCs w:val="24"/>
              </w:rPr>
              <w:t>ь</w:t>
            </w:r>
            <w:r w:rsidRPr="00A93F13">
              <w:rPr>
                <w:szCs w:val="24"/>
              </w:rPr>
              <w:t xml:space="preserve"> земельн</w:t>
            </w:r>
            <w:r>
              <w:rPr>
                <w:szCs w:val="24"/>
              </w:rPr>
              <w:t>ого</w:t>
            </w:r>
            <w:r w:rsidRPr="00A93F13">
              <w:rPr>
                <w:szCs w:val="24"/>
              </w:rPr>
              <w:t xml:space="preserve"> участк</w:t>
            </w:r>
            <w:r>
              <w:rPr>
                <w:szCs w:val="24"/>
              </w:rPr>
              <w:t xml:space="preserve">а </w:t>
            </w:r>
          </w:p>
          <w:p w:rsidR="009A1DAD" w:rsidRPr="00E260DB" w:rsidRDefault="009A1DAD" w:rsidP="009A1DAD">
            <w:pPr>
              <w:tabs>
                <w:tab w:val="left" w:pos="314"/>
              </w:tabs>
              <w:autoSpaceDE w:val="0"/>
              <w:autoSpaceDN w:val="0"/>
              <w:adjustRightInd w:val="0"/>
              <w:spacing w:after="0" w:line="240" w:lineRule="auto"/>
              <w:jc w:val="both"/>
              <w:rPr>
                <w:szCs w:val="24"/>
              </w:rPr>
            </w:pPr>
            <w:r>
              <w:rPr>
                <w:szCs w:val="24"/>
              </w:rPr>
              <w:t xml:space="preserve">В случае формирования земельного участка в сложившейся </w:t>
            </w:r>
            <w:r w:rsidRPr="00E260DB">
              <w:rPr>
                <w:szCs w:val="24"/>
              </w:rPr>
              <w:t>застройке при условии, что смежные земельные участки стоят на государственном кадастровом учете, минимальный размер земельного участка не нормируется.</w:t>
            </w:r>
          </w:p>
          <w:p w:rsidR="009A1DAD" w:rsidRDefault="009A1DAD" w:rsidP="009A1DAD">
            <w:pPr>
              <w:pStyle w:val="a8"/>
              <w:numPr>
                <w:ilvl w:val="0"/>
                <w:numId w:val="31"/>
              </w:numPr>
              <w:tabs>
                <w:tab w:val="left" w:pos="314"/>
                <w:tab w:val="left" w:pos="360"/>
                <w:tab w:val="left" w:pos="855"/>
              </w:tabs>
              <w:spacing w:after="0" w:line="240" w:lineRule="auto"/>
              <w:ind w:left="0" w:firstLine="0"/>
              <w:jc w:val="both"/>
              <w:rPr>
                <w:b/>
                <w:szCs w:val="24"/>
              </w:rPr>
            </w:pPr>
            <w:r>
              <w:rPr>
                <w:b/>
                <w:szCs w:val="24"/>
              </w:rPr>
              <w:t>Количество этажей</w:t>
            </w:r>
          </w:p>
          <w:p w:rsidR="009A1DAD" w:rsidRPr="00EE6F02" w:rsidRDefault="009A1DAD" w:rsidP="009A1DAD">
            <w:pPr>
              <w:pStyle w:val="a8"/>
              <w:tabs>
                <w:tab w:val="left" w:pos="314"/>
                <w:tab w:val="left" w:pos="661"/>
                <w:tab w:val="left" w:pos="713"/>
                <w:tab w:val="left" w:pos="855"/>
              </w:tabs>
              <w:spacing w:after="0" w:line="240" w:lineRule="auto"/>
              <w:ind w:left="0"/>
              <w:jc w:val="both"/>
              <w:rPr>
                <w:b/>
                <w:szCs w:val="24"/>
              </w:rPr>
            </w:pPr>
            <w:r>
              <w:rPr>
                <w:szCs w:val="24"/>
              </w:rPr>
              <w:t xml:space="preserve">- </w:t>
            </w:r>
            <w:r w:rsidRPr="001143F6">
              <w:rPr>
                <w:szCs w:val="24"/>
              </w:rPr>
              <w:t>максимальное количество этажей</w:t>
            </w:r>
            <w:r>
              <w:rPr>
                <w:szCs w:val="24"/>
              </w:rPr>
              <w:t xml:space="preserve"> (</w:t>
            </w:r>
            <w:r w:rsidRPr="00A93F13">
              <w:rPr>
                <w:szCs w:val="24"/>
              </w:rPr>
              <w:t xml:space="preserve">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w:t>
            </w:r>
            <w:r w:rsidRPr="00A93F13">
              <w:rPr>
                <w:b/>
                <w:szCs w:val="24"/>
              </w:rPr>
              <w:t>2</w:t>
            </w:r>
            <w:r w:rsidRPr="00A93F13">
              <w:rPr>
                <w:szCs w:val="24"/>
              </w:rPr>
              <w:t xml:space="preserve"> </w:t>
            </w:r>
            <w:r>
              <w:rPr>
                <w:b/>
                <w:szCs w:val="24"/>
              </w:rPr>
              <w:t xml:space="preserve">м) </w:t>
            </w:r>
            <w:r>
              <w:rPr>
                <w:szCs w:val="24"/>
              </w:rPr>
              <w:t>-</w:t>
            </w:r>
            <w:r w:rsidRPr="00A93F13">
              <w:rPr>
                <w:b/>
                <w:szCs w:val="24"/>
              </w:rPr>
              <w:t>3</w:t>
            </w:r>
            <w:r>
              <w:rPr>
                <w:szCs w:val="24"/>
              </w:rPr>
              <w:t>:</w:t>
            </w:r>
          </w:p>
          <w:p w:rsidR="009A1DAD" w:rsidRPr="00AD4481" w:rsidRDefault="009A1DAD" w:rsidP="009A1DAD">
            <w:pPr>
              <w:pStyle w:val="a8"/>
              <w:tabs>
                <w:tab w:val="left" w:pos="314"/>
                <w:tab w:val="left" w:pos="661"/>
                <w:tab w:val="left" w:pos="713"/>
                <w:tab w:val="left" w:pos="855"/>
              </w:tabs>
              <w:spacing w:after="0" w:line="240" w:lineRule="auto"/>
              <w:ind w:left="0"/>
              <w:jc w:val="both"/>
              <w:rPr>
                <w:szCs w:val="24"/>
              </w:rPr>
            </w:pPr>
            <w:r w:rsidRPr="00AD4481">
              <w:rPr>
                <w:szCs w:val="24"/>
              </w:rPr>
              <w:t xml:space="preserve">- минимальное количество </w:t>
            </w:r>
            <w:r w:rsidRPr="001143F6">
              <w:rPr>
                <w:szCs w:val="24"/>
              </w:rPr>
              <w:t>этажей</w:t>
            </w:r>
            <w:r>
              <w:rPr>
                <w:szCs w:val="24"/>
              </w:rPr>
              <w:t xml:space="preserve"> -</w:t>
            </w:r>
            <w:r w:rsidRPr="001143F6">
              <w:rPr>
                <w:b/>
                <w:szCs w:val="24"/>
              </w:rPr>
              <w:t>1</w:t>
            </w:r>
            <w:r w:rsidRPr="001143F6">
              <w:rPr>
                <w:iCs/>
                <w:szCs w:val="24"/>
              </w:rPr>
              <w:t>.</w:t>
            </w:r>
          </w:p>
          <w:p w:rsidR="009A1DAD" w:rsidRPr="001143F6" w:rsidRDefault="009A1DAD" w:rsidP="009A1DAD">
            <w:pPr>
              <w:pStyle w:val="a8"/>
              <w:numPr>
                <w:ilvl w:val="0"/>
                <w:numId w:val="31"/>
              </w:numPr>
              <w:tabs>
                <w:tab w:val="left" w:pos="314"/>
                <w:tab w:val="left" w:pos="429"/>
                <w:tab w:val="left" w:pos="661"/>
                <w:tab w:val="left" w:pos="713"/>
                <w:tab w:val="left" w:pos="855"/>
              </w:tabs>
              <w:spacing w:after="0" w:line="240" w:lineRule="auto"/>
              <w:ind w:left="0" w:firstLine="0"/>
              <w:jc w:val="both"/>
              <w:rPr>
                <w:b/>
                <w:szCs w:val="24"/>
              </w:rPr>
            </w:pPr>
            <w:r w:rsidRPr="001143F6">
              <w:rPr>
                <w:b/>
                <w:szCs w:val="24"/>
              </w:rPr>
              <w:t>Высота зданий, сооружений:</w:t>
            </w:r>
          </w:p>
          <w:p w:rsidR="009A1DAD" w:rsidRPr="00CD741A" w:rsidRDefault="009A1DAD" w:rsidP="009A1DAD">
            <w:pPr>
              <w:pStyle w:val="a8"/>
              <w:tabs>
                <w:tab w:val="left" w:pos="5"/>
                <w:tab w:val="left" w:pos="146"/>
                <w:tab w:val="left" w:pos="314"/>
                <w:tab w:val="left" w:pos="360"/>
                <w:tab w:val="left" w:pos="429"/>
              </w:tabs>
              <w:spacing w:after="0" w:line="240" w:lineRule="auto"/>
              <w:ind w:left="0"/>
              <w:jc w:val="both"/>
              <w:rPr>
                <w:szCs w:val="24"/>
              </w:rPr>
            </w:pPr>
            <w:r w:rsidRPr="00CD741A">
              <w:rPr>
                <w:b/>
                <w:szCs w:val="24"/>
              </w:rPr>
              <w:t xml:space="preserve">20 м </w:t>
            </w:r>
            <w:r w:rsidRPr="00CD741A">
              <w:rPr>
                <w:szCs w:val="24"/>
              </w:rPr>
              <w:t xml:space="preserve">- максимальная высота зданий, строений, сооружений (включая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w:t>
            </w:r>
            <w:r w:rsidRPr="00CD741A">
              <w:rPr>
                <w:b/>
                <w:szCs w:val="24"/>
              </w:rPr>
              <w:t>за</w:t>
            </w:r>
            <w:r w:rsidRPr="00CD741A">
              <w:rPr>
                <w:szCs w:val="24"/>
              </w:rPr>
              <w:t xml:space="preserve">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p w:rsidR="009A1DAD" w:rsidRPr="00E260DB" w:rsidRDefault="009A1DAD" w:rsidP="009A1DAD">
            <w:pPr>
              <w:pStyle w:val="a8"/>
              <w:tabs>
                <w:tab w:val="left" w:pos="314"/>
                <w:tab w:val="left" w:pos="661"/>
                <w:tab w:val="left" w:pos="713"/>
                <w:tab w:val="left" w:pos="855"/>
              </w:tabs>
              <w:spacing w:after="0" w:line="240" w:lineRule="auto"/>
              <w:ind w:left="0"/>
              <w:jc w:val="both"/>
              <w:rPr>
                <w:szCs w:val="24"/>
              </w:rPr>
            </w:pPr>
            <w:r w:rsidRPr="00E260DB">
              <w:rPr>
                <w:szCs w:val="24"/>
              </w:rPr>
              <w:t xml:space="preserve">-минимальная высота зданий, строений, сооружений – не </w:t>
            </w:r>
            <w:r w:rsidRPr="00E260DB">
              <w:rPr>
                <w:iCs/>
                <w:szCs w:val="24"/>
              </w:rPr>
              <w:t>нормируется.</w:t>
            </w:r>
          </w:p>
          <w:p w:rsidR="009A1DAD" w:rsidRPr="00C05DEB" w:rsidRDefault="009A1DAD" w:rsidP="009A1DAD">
            <w:pPr>
              <w:pStyle w:val="a8"/>
              <w:numPr>
                <w:ilvl w:val="0"/>
                <w:numId w:val="31"/>
              </w:numPr>
              <w:tabs>
                <w:tab w:val="left" w:pos="314"/>
                <w:tab w:val="left" w:pos="661"/>
                <w:tab w:val="left" w:pos="713"/>
                <w:tab w:val="left" w:pos="855"/>
              </w:tabs>
              <w:autoSpaceDE w:val="0"/>
              <w:autoSpaceDN w:val="0"/>
              <w:adjustRightInd w:val="0"/>
              <w:spacing w:after="0" w:line="240" w:lineRule="auto"/>
              <w:ind w:left="0" w:firstLine="0"/>
              <w:jc w:val="both"/>
              <w:rPr>
                <w:b/>
                <w:szCs w:val="24"/>
              </w:rPr>
            </w:pPr>
            <w:r>
              <w:rPr>
                <w:szCs w:val="24"/>
              </w:rPr>
              <w:t xml:space="preserve"> </w:t>
            </w:r>
            <w:r w:rsidRPr="00C05DEB">
              <w:rPr>
                <w:b/>
                <w:szCs w:val="24"/>
              </w:rPr>
              <w:t>Процент застройки:</w:t>
            </w:r>
          </w:p>
          <w:p w:rsidR="009A1DAD" w:rsidRPr="00A50D66" w:rsidRDefault="009A1DAD" w:rsidP="009A1DAD">
            <w:pPr>
              <w:pStyle w:val="a8"/>
              <w:tabs>
                <w:tab w:val="left" w:pos="314"/>
                <w:tab w:val="left" w:pos="661"/>
                <w:tab w:val="left" w:pos="713"/>
                <w:tab w:val="left" w:pos="855"/>
              </w:tabs>
              <w:autoSpaceDE w:val="0"/>
              <w:autoSpaceDN w:val="0"/>
              <w:adjustRightInd w:val="0"/>
              <w:spacing w:after="0" w:line="240" w:lineRule="auto"/>
              <w:ind w:left="0"/>
              <w:jc w:val="both"/>
              <w:rPr>
                <w:szCs w:val="24"/>
              </w:rPr>
            </w:pPr>
            <w:r w:rsidRPr="00A50D66">
              <w:rPr>
                <w:szCs w:val="24"/>
              </w:rPr>
              <w:t>Максимальный процент застройки:</w:t>
            </w:r>
          </w:p>
          <w:p w:rsidR="009A1DAD" w:rsidRDefault="009A1DAD" w:rsidP="009A1DAD">
            <w:pPr>
              <w:tabs>
                <w:tab w:val="left" w:pos="314"/>
              </w:tabs>
              <w:autoSpaceDE w:val="0"/>
              <w:autoSpaceDN w:val="0"/>
              <w:adjustRightInd w:val="0"/>
              <w:spacing w:after="0" w:line="240" w:lineRule="auto"/>
              <w:rPr>
                <w:szCs w:val="24"/>
              </w:rPr>
            </w:pPr>
            <w:r w:rsidRPr="00C05DEB">
              <w:rPr>
                <w:b/>
                <w:szCs w:val="24"/>
              </w:rPr>
              <w:t>60</w:t>
            </w:r>
            <w:r>
              <w:rPr>
                <w:b/>
                <w:szCs w:val="24"/>
              </w:rPr>
              <w:t xml:space="preserve"> </w:t>
            </w:r>
            <w:r w:rsidRPr="00C05DEB">
              <w:rPr>
                <w:b/>
                <w:szCs w:val="24"/>
              </w:rPr>
              <w:t>%</w:t>
            </w:r>
            <w:r>
              <w:rPr>
                <w:szCs w:val="24"/>
              </w:rPr>
              <w:t xml:space="preserve"> - в условиях вновь застраиваемых территорий </w:t>
            </w:r>
            <w:r w:rsidRPr="00E260DB">
              <w:rPr>
                <w:szCs w:val="24"/>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r>
              <w:rPr>
                <w:szCs w:val="24"/>
              </w:rPr>
              <w:t>;</w:t>
            </w:r>
          </w:p>
          <w:p w:rsidR="009A1DAD" w:rsidRDefault="009A1DAD" w:rsidP="009A1DAD">
            <w:pPr>
              <w:tabs>
                <w:tab w:val="left" w:pos="314"/>
              </w:tabs>
              <w:autoSpaceDE w:val="0"/>
              <w:autoSpaceDN w:val="0"/>
              <w:adjustRightInd w:val="0"/>
              <w:spacing w:after="0" w:line="240" w:lineRule="auto"/>
              <w:rPr>
                <w:szCs w:val="24"/>
              </w:rPr>
            </w:pPr>
            <w:r w:rsidRPr="00C05DEB">
              <w:rPr>
                <w:b/>
                <w:szCs w:val="24"/>
              </w:rPr>
              <w:t>70 %</w:t>
            </w:r>
            <w:r>
              <w:rPr>
                <w:szCs w:val="24"/>
              </w:rPr>
              <w:t xml:space="preserve"> -  в условиях реконструкции сложившейся застройки </w:t>
            </w:r>
            <w:r w:rsidRPr="00E260DB">
              <w:rPr>
                <w:szCs w:val="24"/>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r>
              <w:rPr>
                <w:szCs w:val="24"/>
              </w:rPr>
              <w:t>.</w:t>
            </w:r>
          </w:p>
          <w:p w:rsidR="009A1DAD" w:rsidRPr="001B3AAD" w:rsidRDefault="009A1DAD" w:rsidP="009A1DAD">
            <w:pPr>
              <w:pStyle w:val="a8"/>
              <w:tabs>
                <w:tab w:val="left" w:pos="314"/>
                <w:tab w:val="left" w:pos="661"/>
                <w:tab w:val="left" w:pos="713"/>
                <w:tab w:val="left" w:pos="855"/>
              </w:tabs>
              <w:spacing w:after="0" w:line="240" w:lineRule="auto"/>
              <w:ind w:left="0"/>
              <w:jc w:val="both"/>
              <w:rPr>
                <w:b/>
                <w:szCs w:val="24"/>
              </w:rPr>
            </w:pPr>
            <w:r w:rsidRPr="001B3AAD">
              <w:rPr>
                <w:szCs w:val="24"/>
              </w:rPr>
              <w:t>Минимальный процент застройки земельного участка – не нормируется</w:t>
            </w:r>
            <w:r w:rsidRPr="001B3AAD">
              <w:rPr>
                <w:b/>
                <w:szCs w:val="24"/>
              </w:rPr>
              <w:t xml:space="preserve"> %.</w:t>
            </w:r>
          </w:p>
          <w:p w:rsidR="009A1DAD" w:rsidRPr="00C05DEB" w:rsidRDefault="009A1DAD" w:rsidP="009A1DAD">
            <w:pPr>
              <w:pStyle w:val="a8"/>
              <w:numPr>
                <w:ilvl w:val="0"/>
                <w:numId w:val="31"/>
              </w:numPr>
              <w:tabs>
                <w:tab w:val="left" w:pos="46"/>
                <w:tab w:val="left" w:pos="314"/>
                <w:tab w:val="left" w:pos="661"/>
                <w:tab w:val="left" w:pos="713"/>
                <w:tab w:val="left" w:pos="855"/>
              </w:tabs>
              <w:spacing w:after="0" w:line="240" w:lineRule="auto"/>
              <w:ind w:left="0" w:firstLine="0"/>
              <w:rPr>
                <w:b/>
                <w:szCs w:val="24"/>
              </w:rPr>
            </w:pPr>
            <w:r w:rsidRPr="00C05DEB">
              <w:rPr>
                <w:b/>
                <w:szCs w:val="24"/>
              </w:rPr>
              <w:t>Иные показатели:</w:t>
            </w:r>
          </w:p>
          <w:p w:rsidR="009A1DAD" w:rsidRDefault="009A1DAD" w:rsidP="009A1DAD">
            <w:pPr>
              <w:pStyle w:val="a8"/>
              <w:tabs>
                <w:tab w:val="left" w:pos="46"/>
                <w:tab w:val="left" w:pos="314"/>
                <w:tab w:val="left" w:pos="661"/>
                <w:tab w:val="left" w:pos="713"/>
                <w:tab w:val="left" w:pos="855"/>
              </w:tabs>
              <w:spacing w:after="0" w:line="240" w:lineRule="auto"/>
              <w:ind w:left="0"/>
              <w:rPr>
                <w:szCs w:val="24"/>
              </w:rPr>
            </w:pPr>
            <w:r w:rsidRPr="00C05DEB">
              <w:rPr>
                <w:b/>
                <w:szCs w:val="24"/>
              </w:rPr>
              <w:t>не менее</w:t>
            </w:r>
            <w:r w:rsidRPr="00D06038">
              <w:rPr>
                <w:szCs w:val="24"/>
              </w:rPr>
              <w:t xml:space="preserve"> </w:t>
            </w:r>
            <w:r w:rsidRPr="00D06038">
              <w:rPr>
                <w:b/>
                <w:szCs w:val="24"/>
              </w:rPr>
              <w:t>5 м</w:t>
            </w:r>
            <w:r>
              <w:rPr>
                <w:b/>
                <w:szCs w:val="24"/>
              </w:rPr>
              <w:t xml:space="preserve"> - </w:t>
            </w:r>
            <w:r w:rsidRPr="00C05DEB">
              <w:rPr>
                <w:szCs w:val="24"/>
              </w:rPr>
              <w:t xml:space="preserve">от </w:t>
            </w:r>
            <w:r w:rsidRPr="00D06038">
              <w:rPr>
                <w:szCs w:val="24"/>
              </w:rPr>
              <w:t>красной линии улиц расстояние до индивидуального жилого дома</w:t>
            </w:r>
            <w:r>
              <w:rPr>
                <w:szCs w:val="24"/>
              </w:rPr>
              <w:t>;</w:t>
            </w:r>
            <w:r w:rsidRPr="00D06038">
              <w:rPr>
                <w:szCs w:val="24"/>
              </w:rPr>
              <w:t xml:space="preserve"> </w:t>
            </w:r>
            <w:r>
              <w:rPr>
                <w:szCs w:val="24"/>
              </w:rPr>
              <w:br/>
            </w:r>
            <w:r w:rsidRPr="00C05DEB">
              <w:rPr>
                <w:b/>
                <w:szCs w:val="24"/>
              </w:rPr>
              <w:t>не менее</w:t>
            </w:r>
            <w:r w:rsidRPr="00D06038">
              <w:rPr>
                <w:szCs w:val="24"/>
              </w:rPr>
              <w:t xml:space="preserve"> </w:t>
            </w:r>
            <w:r w:rsidRPr="00D06038">
              <w:rPr>
                <w:b/>
                <w:szCs w:val="24"/>
              </w:rPr>
              <w:t>3 м</w:t>
            </w:r>
            <w:r>
              <w:rPr>
                <w:b/>
                <w:szCs w:val="24"/>
              </w:rPr>
              <w:t xml:space="preserve"> - </w:t>
            </w:r>
            <w:r w:rsidRPr="00D06038">
              <w:rPr>
                <w:szCs w:val="24"/>
              </w:rPr>
              <w:t>от красной линии проездов</w:t>
            </w:r>
            <w:r>
              <w:rPr>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szCs w:val="24"/>
              </w:rPr>
              <w:t>В условиях сложившейся застройки допускается размещение индивидуальных жилых домов по красной линии улиц.</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4A4777">
              <w:rPr>
                <w:b/>
                <w:szCs w:val="24"/>
              </w:rPr>
              <w:t>не менее</w:t>
            </w:r>
            <w:r w:rsidRPr="00D06038">
              <w:rPr>
                <w:szCs w:val="24"/>
              </w:rPr>
              <w:t xml:space="preserve"> </w:t>
            </w:r>
            <w:r w:rsidRPr="00D06038">
              <w:rPr>
                <w:b/>
                <w:szCs w:val="24"/>
              </w:rPr>
              <w:t>5 м</w:t>
            </w:r>
            <w:r>
              <w:rPr>
                <w:b/>
                <w:szCs w:val="24"/>
              </w:rPr>
              <w:t xml:space="preserve"> - </w:t>
            </w:r>
            <w:r w:rsidRPr="004A4777">
              <w:rPr>
                <w:szCs w:val="24"/>
              </w:rPr>
              <w:t>от</w:t>
            </w:r>
            <w:r w:rsidRPr="00D06038">
              <w:rPr>
                <w:szCs w:val="24"/>
              </w:rPr>
              <w:t xml:space="preserve"> красных линий улиц и проездов расстояние до хозяйственных построек</w:t>
            </w:r>
            <w:r>
              <w:rPr>
                <w:szCs w:val="24"/>
              </w:rPr>
              <w:t>;</w:t>
            </w:r>
            <w:r w:rsidRPr="00D06038">
              <w:rPr>
                <w:szCs w:val="24"/>
              </w:rPr>
              <w:t xml:space="preserve"> </w:t>
            </w:r>
          </w:p>
          <w:p w:rsidR="009A1DAD" w:rsidRPr="00D06038" w:rsidRDefault="009A1DAD" w:rsidP="009A1DAD">
            <w:pPr>
              <w:pStyle w:val="a8"/>
              <w:numPr>
                <w:ilvl w:val="0"/>
                <w:numId w:val="31"/>
              </w:numPr>
              <w:tabs>
                <w:tab w:val="left" w:pos="46"/>
                <w:tab w:val="left" w:pos="314"/>
                <w:tab w:val="left" w:pos="661"/>
                <w:tab w:val="left" w:pos="713"/>
                <w:tab w:val="left" w:pos="855"/>
              </w:tabs>
              <w:spacing w:after="0" w:line="240" w:lineRule="auto"/>
              <w:ind w:left="0" w:firstLine="0"/>
              <w:rPr>
                <w:szCs w:val="24"/>
              </w:rPr>
            </w:pPr>
            <w:r w:rsidRPr="004A4777">
              <w:rPr>
                <w:b/>
                <w:szCs w:val="24"/>
              </w:rPr>
              <w:t>Расстояние до границы соседнего земельного участка</w:t>
            </w:r>
            <w:r w:rsidRPr="00D06038">
              <w:rPr>
                <w:szCs w:val="24"/>
              </w:rPr>
              <w:t xml:space="preserve"> должно быть не менее:</w:t>
            </w:r>
          </w:p>
          <w:p w:rsidR="009A1DAD" w:rsidRPr="0075709A" w:rsidRDefault="009A1DAD" w:rsidP="009A1DAD">
            <w:pPr>
              <w:pStyle w:val="a8"/>
              <w:tabs>
                <w:tab w:val="left" w:pos="46"/>
                <w:tab w:val="left" w:pos="314"/>
                <w:tab w:val="left" w:pos="661"/>
                <w:tab w:val="left" w:pos="713"/>
                <w:tab w:val="left" w:pos="855"/>
              </w:tabs>
              <w:spacing w:after="0" w:line="240" w:lineRule="auto"/>
              <w:ind w:left="0"/>
              <w:rPr>
                <w:szCs w:val="24"/>
              </w:rPr>
            </w:pPr>
            <w:r w:rsidRPr="0075709A">
              <w:rPr>
                <w:b/>
                <w:szCs w:val="24"/>
              </w:rPr>
              <w:t>3 м</w:t>
            </w:r>
            <w:r w:rsidRPr="0075709A">
              <w:rPr>
                <w:szCs w:val="24"/>
              </w:rPr>
              <w:t xml:space="preserve"> - от индивидуального жилого дома </w:t>
            </w:r>
            <w:r>
              <w:rPr>
                <w:szCs w:val="24"/>
              </w:rPr>
              <w:t>(жилых домов блокированной застройки),</w:t>
            </w:r>
            <w:r w:rsidRPr="0075709A">
              <w:rPr>
                <w:szCs w:val="24"/>
              </w:rPr>
              <w:t xml:space="preserve"> с учетом противопожарных расстояний между жилыми зданиями;</w:t>
            </w:r>
          </w:p>
          <w:p w:rsidR="009A1DAD" w:rsidRDefault="009A1DAD" w:rsidP="009A1DAD">
            <w:pPr>
              <w:pStyle w:val="a8"/>
              <w:tabs>
                <w:tab w:val="left" w:pos="46"/>
                <w:tab w:val="left" w:pos="314"/>
                <w:tab w:val="left" w:pos="661"/>
                <w:tab w:val="left" w:pos="713"/>
                <w:tab w:val="left" w:pos="855"/>
              </w:tabs>
              <w:spacing w:after="0" w:line="240" w:lineRule="auto"/>
              <w:ind w:left="0"/>
              <w:rPr>
                <w:b/>
                <w:szCs w:val="24"/>
              </w:rPr>
            </w:pPr>
            <w:r>
              <w:rPr>
                <w:b/>
                <w:szCs w:val="24"/>
              </w:rPr>
              <w:t xml:space="preserve">4 м – </w:t>
            </w:r>
            <w:r w:rsidRPr="00212157">
              <w:rPr>
                <w:szCs w:val="24"/>
              </w:rPr>
              <w:t>от постройки для содержания скота и птицы</w:t>
            </w:r>
            <w:r>
              <w:rPr>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b/>
                <w:szCs w:val="24"/>
              </w:rPr>
              <w:t>1 м</w:t>
            </w:r>
            <w:r w:rsidRPr="00D06038">
              <w:rPr>
                <w:szCs w:val="24"/>
              </w:rPr>
              <w:t xml:space="preserve"> - от бань, автостоянок и прочих </w:t>
            </w:r>
            <w:r>
              <w:rPr>
                <w:szCs w:val="24"/>
              </w:rPr>
              <w:t xml:space="preserve">хозяйственных </w:t>
            </w:r>
            <w:r w:rsidRPr="00D06038">
              <w:rPr>
                <w:szCs w:val="24"/>
              </w:rPr>
              <w:t>построек</w:t>
            </w:r>
            <w:r w:rsidRPr="00D06038">
              <w:rPr>
                <w:b/>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b/>
                <w:szCs w:val="24"/>
              </w:rPr>
              <w:t>4 м</w:t>
            </w:r>
            <w:r w:rsidRPr="00D06038">
              <w:rPr>
                <w:szCs w:val="24"/>
              </w:rPr>
              <w:t xml:space="preserve"> - от стволов высокорослых деревьев</w:t>
            </w:r>
            <w:r w:rsidRPr="00D06038">
              <w:rPr>
                <w:b/>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b/>
                <w:szCs w:val="24"/>
              </w:rPr>
              <w:t>2 м</w:t>
            </w:r>
            <w:r w:rsidRPr="00D06038">
              <w:rPr>
                <w:szCs w:val="24"/>
              </w:rPr>
              <w:t xml:space="preserve"> - от стволов среднерослых деревьев</w:t>
            </w:r>
            <w:r w:rsidRPr="00D06038">
              <w:rPr>
                <w:b/>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b/>
                <w:szCs w:val="24"/>
              </w:rPr>
            </w:pPr>
            <w:r w:rsidRPr="00D06038">
              <w:rPr>
                <w:b/>
                <w:szCs w:val="24"/>
              </w:rPr>
              <w:t>1 м</w:t>
            </w:r>
            <w:r w:rsidRPr="00D06038">
              <w:rPr>
                <w:szCs w:val="24"/>
              </w:rPr>
              <w:t xml:space="preserve"> - от кустарника</w:t>
            </w:r>
            <w:r w:rsidRPr="00D06038">
              <w:rPr>
                <w:b/>
                <w:szCs w:val="24"/>
              </w:rPr>
              <w:t>.</w:t>
            </w:r>
          </w:p>
          <w:p w:rsidR="009A1DAD" w:rsidRPr="00D06038" w:rsidRDefault="009A1DAD" w:rsidP="009A1DAD">
            <w:pPr>
              <w:pStyle w:val="a8"/>
              <w:numPr>
                <w:ilvl w:val="0"/>
                <w:numId w:val="31"/>
              </w:numPr>
              <w:tabs>
                <w:tab w:val="left" w:pos="5"/>
                <w:tab w:val="left" w:pos="46"/>
                <w:tab w:val="left" w:pos="314"/>
                <w:tab w:val="left" w:pos="661"/>
                <w:tab w:val="left" w:pos="713"/>
                <w:tab w:val="left" w:pos="855"/>
              </w:tabs>
              <w:spacing w:after="0" w:line="240" w:lineRule="auto"/>
              <w:ind w:left="0" w:firstLine="0"/>
              <w:jc w:val="both"/>
              <w:rPr>
                <w:szCs w:val="24"/>
              </w:rPr>
            </w:pPr>
            <w:r w:rsidRPr="004A4777">
              <w:rPr>
                <w:b/>
                <w:szCs w:val="24"/>
              </w:rPr>
              <w:t>Противопожарные расстояния</w:t>
            </w:r>
            <w:r w:rsidRPr="00D06038">
              <w:rPr>
                <w:szCs w:val="24"/>
              </w:rPr>
              <w:t xml:space="preserve"> от индивидуальных жилых домов на земельном участке до жилых домов на соседних земельных участках следует принимать не менее </w:t>
            </w:r>
            <w:r>
              <w:rPr>
                <w:szCs w:val="24"/>
              </w:rPr>
              <w:t xml:space="preserve">- </w:t>
            </w:r>
            <w:r w:rsidRPr="00D06038">
              <w:rPr>
                <w:b/>
                <w:szCs w:val="24"/>
              </w:rPr>
              <w:t>6 м.</w:t>
            </w:r>
          </w:p>
          <w:p w:rsidR="009A1DAD" w:rsidRPr="00D06038" w:rsidRDefault="009A1DAD" w:rsidP="009A1DAD">
            <w:pPr>
              <w:pStyle w:val="a8"/>
              <w:numPr>
                <w:ilvl w:val="0"/>
                <w:numId w:val="31"/>
              </w:numPr>
              <w:tabs>
                <w:tab w:val="left" w:pos="5"/>
                <w:tab w:val="left" w:pos="46"/>
                <w:tab w:val="left" w:pos="314"/>
                <w:tab w:val="left" w:pos="661"/>
                <w:tab w:val="left" w:pos="713"/>
                <w:tab w:val="left" w:pos="855"/>
              </w:tabs>
              <w:spacing w:after="0" w:line="240" w:lineRule="auto"/>
              <w:ind w:left="0" w:firstLine="0"/>
              <w:jc w:val="both"/>
              <w:rPr>
                <w:szCs w:val="24"/>
              </w:rPr>
            </w:pPr>
            <w:r w:rsidRPr="00D06038">
              <w:rPr>
                <w:szCs w:val="24"/>
              </w:rPr>
              <w:t xml:space="preserve">При возведении на земельном участке хозяйственных построек, располагаемых на расстоянии </w:t>
            </w:r>
            <w:r>
              <w:rPr>
                <w:szCs w:val="24"/>
              </w:rPr>
              <w:t>3</w:t>
            </w:r>
            <w:r w:rsidRPr="00D06038">
              <w:rPr>
                <w:szCs w:val="24"/>
              </w:rPr>
              <w:t xml:space="preserve"> м от границы соседнего участка, следует скат крыши и водоотвод ориентировать на свой участок.</w:t>
            </w:r>
          </w:p>
          <w:p w:rsidR="009A1DAD" w:rsidRPr="00DA2899" w:rsidRDefault="009A1DAD" w:rsidP="009A1DAD">
            <w:pPr>
              <w:pStyle w:val="a8"/>
              <w:numPr>
                <w:ilvl w:val="0"/>
                <w:numId w:val="31"/>
              </w:numPr>
              <w:tabs>
                <w:tab w:val="left" w:pos="5"/>
                <w:tab w:val="left" w:pos="46"/>
                <w:tab w:val="left" w:pos="314"/>
                <w:tab w:val="left" w:pos="661"/>
                <w:tab w:val="left" w:pos="713"/>
                <w:tab w:val="left" w:pos="855"/>
              </w:tabs>
              <w:spacing w:after="0" w:line="240" w:lineRule="auto"/>
              <w:ind w:left="0" w:firstLine="0"/>
              <w:jc w:val="both"/>
              <w:rPr>
                <w:szCs w:val="24"/>
              </w:rPr>
            </w:pPr>
            <w:r w:rsidRPr="00DA2899">
              <w:rPr>
                <w:szCs w:val="24"/>
              </w:rPr>
              <w:t xml:space="preserve">Сараи для скота и птицы (одиночные или двойные) следует предусматривать на расстоянии не менее </w:t>
            </w:r>
            <w:r>
              <w:rPr>
                <w:b/>
                <w:szCs w:val="24"/>
              </w:rPr>
              <w:t>15</w:t>
            </w:r>
            <w:r w:rsidRPr="00DA2899">
              <w:rPr>
                <w:b/>
                <w:szCs w:val="24"/>
              </w:rPr>
              <w:t xml:space="preserve"> м</w:t>
            </w:r>
            <w:r w:rsidRPr="00DA2899">
              <w:rPr>
                <w:szCs w:val="24"/>
              </w:rPr>
              <w:t xml:space="preserve"> от окон жилых помещений дома, расположенного на соседнем участке.</w:t>
            </w:r>
          </w:p>
          <w:p w:rsidR="009A1DAD" w:rsidRPr="00D06038" w:rsidRDefault="009A1DAD" w:rsidP="009A1DAD">
            <w:pPr>
              <w:tabs>
                <w:tab w:val="left" w:pos="-19"/>
                <w:tab w:val="left" w:pos="314"/>
                <w:tab w:val="left" w:pos="661"/>
                <w:tab w:val="left" w:pos="713"/>
                <w:tab w:val="left" w:pos="855"/>
              </w:tabs>
              <w:spacing w:after="0" w:line="240" w:lineRule="auto"/>
              <w:jc w:val="both"/>
              <w:rPr>
                <w:szCs w:val="24"/>
              </w:rPr>
            </w:pPr>
            <w:r w:rsidRPr="00DA2899">
              <w:rPr>
                <w:szCs w:val="24"/>
              </w:rPr>
              <w:t>Постройки для содержания</w:t>
            </w:r>
            <w:r w:rsidRPr="00D06038">
              <w:rPr>
                <w:szCs w:val="24"/>
              </w:rPr>
              <w:t xml:space="preserve">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A1DAD" w:rsidRPr="00D06038" w:rsidRDefault="009A1DAD" w:rsidP="009A1DAD">
            <w:pPr>
              <w:tabs>
                <w:tab w:val="left" w:pos="-19"/>
                <w:tab w:val="left" w:pos="123"/>
                <w:tab w:val="left" w:pos="314"/>
                <w:tab w:val="left" w:pos="661"/>
                <w:tab w:val="left" w:pos="713"/>
                <w:tab w:val="left" w:pos="855"/>
              </w:tabs>
              <w:autoSpaceDE w:val="0"/>
              <w:autoSpaceDN w:val="0"/>
              <w:adjustRightInd w:val="0"/>
              <w:spacing w:after="0" w:line="240" w:lineRule="auto"/>
              <w:jc w:val="both"/>
              <w:rPr>
                <w:szCs w:val="24"/>
              </w:rPr>
            </w:pPr>
            <w:r w:rsidRPr="00D06038">
              <w:rPr>
                <w:szCs w:val="24"/>
              </w:rPr>
              <w:t>В этих случаях расстояние до границы с соседним участком измеряется отдельно от каждого объекта блокировки, например,</w:t>
            </w:r>
          </w:p>
          <w:p w:rsidR="009A1DAD" w:rsidRPr="00D06038" w:rsidRDefault="009A1DAD" w:rsidP="009A1DAD">
            <w:pPr>
              <w:tabs>
                <w:tab w:val="left" w:pos="-19"/>
                <w:tab w:val="left" w:pos="123"/>
                <w:tab w:val="left" w:pos="314"/>
                <w:tab w:val="left" w:pos="661"/>
                <w:tab w:val="left" w:pos="713"/>
                <w:tab w:val="left" w:pos="855"/>
              </w:tabs>
              <w:autoSpaceDE w:val="0"/>
              <w:autoSpaceDN w:val="0"/>
              <w:adjustRightInd w:val="0"/>
              <w:spacing w:after="0" w:line="240" w:lineRule="auto"/>
              <w:jc w:val="both"/>
              <w:rPr>
                <w:szCs w:val="24"/>
              </w:rPr>
            </w:pPr>
            <w:r w:rsidRPr="00D06038">
              <w:rPr>
                <w:szCs w:val="24"/>
              </w:rPr>
              <w:t xml:space="preserve">- дом-гараж (от дома не менее </w:t>
            </w:r>
            <w:r w:rsidRPr="00D06038">
              <w:rPr>
                <w:b/>
                <w:szCs w:val="24"/>
              </w:rPr>
              <w:t>3 м</w:t>
            </w:r>
            <w:r w:rsidRPr="00D06038">
              <w:rPr>
                <w:szCs w:val="24"/>
              </w:rPr>
              <w:t xml:space="preserve">, от гаража не менее </w:t>
            </w:r>
            <w:r w:rsidRPr="00D06038">
              <w:rPr>
                <w:b/>
                <w:szCs w:val="24"/>
              </w:rPr>
              <w:t>1 м</w:t>
            </w:r>
            <w:r w:rsidRPr="00D06038">
              <w:rPr>
                <w:szCs w:val="24"/>
              </w:rPr>
              <w:t>);</w:t>
            </w:r>
          </w:p>
          <w:p w:rsidR="009A1DAD" w:rsidRPr="00D06038" w:rsidRDefault="009A1DAD" w:rsidP="009A1DAD">
            <w:pPr>
              <w:tabs>
                <w:tab w:val="left" w:pos="-19"/>
                <w:tab w:val="left" w:pos="123"/>
                <w:tab w:val="left" w:pos="314"/>
                <w:tab w:val="left" w:pos="661"/>
                <w:tab w:val="left" w:pos="713"/>
                <w:tab w:val="left" w:pos="855"/>
              </w:tabs>
              <w:autoSpaceDE w:val="0"/>
              <w:autoSpaceDN w:val="0"/>
              <w:adjustRightInd w:val="0"/>
              <w:spacing w:after="0" w:line="240" w:lineRule="auto"/>
              <w:jc w:val="both"/>
              <w:rPr>
                <w:szCs w:val="24"/>
              </w:rPr>
            </w:pPr>
            <w:r w:rsidRPr="00D06038">
              <w:rPr>
                <w:szCs w:val="24"/>
              </w:rPr>
              <w:t xml:space="preserve">- дом-постройка для скота и птицы (от дома не менее </w:t>
            </w:r>
            <w:r w:rsidRPr="00D06038">
              <w:rPr>
                <w:b/>
                <w:szCs w:val="24"/>
              </w:rPr>
              <w:t>3 м</w:t>
            </w:r>
            <w:r w:rsidRPr="00D06038">
              <w:rPr>
                <w:szCs w:val="24"/>
              </w:rPr>
              <w:t xml:space="preserve">, от постройки для скота и птицы не менее </w:t>
            </w:r>
            <w:r w:rsidRPr="00D06038">
              <w:rPr>
                <w:b/>
                <w:szCs w:val="24"/>
              </w:rPr>
              <w:t>4 м</w:t>
            </w:r>
            <w:r w:rsidRPr="00D06038">
              <w:rPr>
                <w:szCs w:val="24"/>
              </w:rPr>
              <w:t>).</w:t>
            </w:r>
          </w:p>
          <w:p w:rsidR="009A1DAD" w:rsidRPr="008618E9" w:rsidRDefault="009A1DAD" w:rsidP="009A1DAD">
            <w:pPr>
              <w:pStyle w:val="af"/>
              <w:widowControl w:val="0"/>
              <w:tabs>
                <w:tab w:val="left" w:pos="-19"/>
                <w:tab w:val="left" w:pos="123"/>
                <w:tab w:val="left" w:pos="314"/>
                <w:tab w:val="left" w:pos="661"/>
                <w:tab w:val="left" w:pos="713"/>
                <w:tab w:val="left" w:pos="855"/>
              </w:tabs>
              <w:spacing w:before="0" w:beforeAutospacing="0" w:after="0" w:afterAutospacing="0"/>
              <w:jc w:val="both"/>
            </w:pPr>
            <w:r w:rsidRPr="00145DD1">
              <w:t xml:space="preserve">Хозяйственные постройки, за исключением гаражей, размещать со стороны улиц не допускается. </w:t>
            </w:r>
          </w:p>
          <w:p w:rsidR="009A1DAD" w:rsidRPr="008618E9" w:rsidRDefault="009A1DAD" w:rsidP="009A1DAD">
            <w:pPr>
              <w:pStyle w:val="af"/>
              <w:widowControl w:val="0"/>
              <w:numPr>
                <w:ilvl w:val="0"/>
                <w:numId w:val="31"/>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 xml:space="preserve">Высота гаража от уровня земли до верха плоской кровли – не более </w:t>
            </w:r>
            <w:r w:rsidRPr="00145DD1">
              <w:rPr>
                <w:b/>
              </w:rPr>
              <w:t>3,2 м</w:t>
            </w:r>
            <w:r w:rsidRPr="00145DD1">
              <w:t xml:space="preserve">, до конька скатной кровли – не более </w:t>
            </w:r>
            <w:r w:rsidRPr="00145DD1">
              <w:rPr>
                <w:b/>
              </w:rPr>
              <w:t>4,5 м</w:t>
            </w:r>
            <w:r w:rsidRPr="00145DD1">
              <w:t xml:space="preserve">, максимальное количество этажей – </w:t>
            </w:r>
            <w:r w:rsidRPr="00145DD1">
              <w:rPr>
                <w:b/>
              </w:rPr>
              <w:t>не нормируется.</w:t>
            </w:r>
          </w:p>
          <w:p w:rsidR="009A1DAD" w:rsidRPr="008618E9" w:rsidRDefault="009A1DAD" w:rsidP="009A1DAD">
            <w:pPr>
              <w:pStyle w:val="af"/>
              <w:widowControl w:val="0"/>
              <w:numPr>
                <w:ilvl w:val="0"/>
                <w:numId w:val="31"/>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В пределах участка запрещается размещение автостоянок для грузового транспорта.</w:t>
            </w:r>
          </w:p>
          <w:p w:rsidR="009A1DAD" w:rsidRPr="008618E9" w:rsidRDefault="009A1DAD" w:rsidP="009A1DAD">
            <w:pPr>
              <w:pStyle w:val="af"/>
              <w:widowControl w:val="0"/>
              <w:numPr>
                <w:ilvl w:val="0"/>
                <w:numId w:val="31"/>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 xml:space="preserve">Максимально допустимая высота ограждения земельных участков со стороны улицы должна быть не более </w:t>
            </w:r>
            <w:r w:rsidRPr="00145DD1">
              <w:rPr>
                <w:b/>
              </w:rPr>
              <w:t xml:space="preserve">2 м </w:t>
            </w:r>
            <w:r w:rsidRPr="00145DD1">
              <w:t>до наиболее высокой части ограждения</w:t>
            </w:r>
            <w:r w:rsidRPr="00145DD1">
              <w:rPr>
                <w:b/>
              </w:rPr>
              <w:t xml:space="preserve">. </w:t>
            </w:r>
          </w:p>
          <w:p w:rsidR="009A1DAD" w:rsidRPr="008618E9" w:rsidRDefault="009A1DAD" w:rsidP="009A1DAD">
            <w:pPr>
              <w:pStyle w:val="af"/>
              <w:widowControl w:val="0"/>
              <w:numPr>
                <w:ilvl w:val="0"/>
                <w:numId w:val="31"/>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145DD1">
              <w:rPr>
                <w:b/>
              </w:rPr>
              <w:t>2,0 м</w:t>
            </w:r>
            <w:r w:rsidRPr="00145DD1">
              <w:t>.</w:t>
            </w:r>
          </w:p>
          <w:p w:rsidR="009A1DAD" w:rsidRPr="008618E9" w:rsidRDefault="009A1DAD" w:rsidP="009A1DAD">
            <w:pPr>
              <w:pStyle w:val="af"/>
              <w:widowControl w:val="0"/>
              <w:numPr>
                <w:ilvl w:val="0"/>
                <w:numId w:val="31"/>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На землях общего пользования не допускается ремонт автомобилей, складирование строительных материалов, хозяйственного инвентаря.</w:t>
            </w:r>
          </w:p>
        </w:tc>
      </w:tr>
      <w:tr w:rsidR="009A1DAD" w:rsidRPr="00B1297D" w:rsidTr="007F42DC">
        <w:trPr>
          <w:trHeight w:val="20"/>
        </w:trPr>
        <w:tc>
          <w:tcPr>
            <w:tcW w:w="927" w:type="dxa"/>
          </w:tcPr>
          <w:p w:rsidR="009A1DAD" w:rsidRPr="00B1297D" w:rsidRDefault="009A1DAD" w:rsidP="009A1DAD">
            <w:pPr>
              <w:numPr>
                <w:ilvl w:val="0"/>
                <w:numId w:val="1"/>
              </w:numPr>
              <w:spacing w:after="0" w:line="240" w:lineRule="auto"/>
              <w:contextualSpacing/>
              <w:jc w:val="center"/>
              <w:rPr>
                <w:color w:val="FF0000"/>
                <w:szCs w:val="24"/>
              </w:rPr>
            </w:pPr>
          </w:p>
        </w:tc>
        <w:tc>
          <w:tcPr>
            <w:tcW w:w="1843" w:type="dxa"/>
          </w:tcPr>
          <w:p w:rsidR="009A1DAD" w:rsidRPr="006346B5" w:rsidRDefault="009A1DAD" w:rsidP="009A1DAD">
            <w:pPr>
              <w:spacing w:after="0" w:line="240" w:lineRule="auto"/>
              <w:contextualSpacing/>
            </w:pPr>
            <w:r>
              <w:t>2.1</w:t>
            </w:r>
          </w:p>
        </w:tc>
        <w:tc>
          <w:tcPr>
            <w:tcW w:w="3750" w:type="dxa"/>
          </w:tcPr>
          <w:p w:rsidR="009A1DAD" w:rsidRPr="006346B5" w:rsidRDefault="009A1DAD" w:rsidP="009A1DAD">
            <w:pPr>
              <w:spacing w:after="0" w:line="240" w:lineRule="auto"/>
              <w:contextualSpacing/>
              <w:rPr>
                <w:szCs w:val="24"/>
              </w:rPr>
            </w:pPr>
            <w:r w:rsidRPr="006346B5">
              <w:t>Для индивидуального жилищного строительства</w:t>
            </w:r>
          </w:p>
        </w:tc>
        <w:tc>
          <w:tcPr>
            <w:tcW w:w="2626" w:type="dxa"/>
            <w:gridSpan w:val="2"/>
          </w:tcPr>
          <w:p w:rsidR="009A1DAD" w:rsidRPr="007E3BC4" w:rsidRDefault="009A1DAD" w:rsidP="009A1DAD">
            <w:pPr>
              <w:spacing w:after="0" w:line="240" w:lineRule="auto"/>
              <w:contextualSpacing/>
              <w:rPr>
                <w:szCs w:val="24"/>
              </w:rPr>
            </w:pPr>
            <w:r>
              <w:rPr>
                <w:szCs w:val="24"/>
              </w:rPr>
              <w:t>Ж</w:t>
            </w:r>
            <w:r w:rsidRPr="007E3BC4">
              <w:rPr>
                <w:szCs w:val="24"/>
              </w:rPr>
              <w:t>илой дом</w:t>
            </w:r>
          </w:p>
        </w:tc>
        <w:tc>
          <w:tcPr>
            <w:tcW w:w="6098" w:type="dxa"/>
            <w:gridSpan w:val="2"/>
          </w:tcPr>
          <w:p w:rsidR="009A1DAD" w:rsidRDefault="009A1DAD" w:rsidP="009A1DAD">
            <w:pPr>
              <w:pStyle w:val="a8"/>
              <w:tabs>
                <w:tab w:val="left" w:pos="314"/>
                <w:tab w:val="left" w:pos="360"/>
                <w:tab w:val="left" w:pos="713"/>
                <w:tab w:val="left" w:pos="855"/>
              </w:tabs>
              <w:spacing w:after="0" w:line="240" w:lineRule="auto"/>
              <w:ind w:left="0"/>
              <w:jc w:val="both"/>
              <w:rPr>
                <w:szCs w:val="24"/>
              </w:rPr>
            </w:pPr>
            <w:r w:rsidRPr="00DD24D2">
              <w:rPr>
                <w:szCs w:val="24"/>
              </w:rPr>
              <w:t xml:space="preserve">1. Земельные участки, предоставляемые для </w:t>
            </w:r>
            <w:r>
              <w:rPr>
                <w:szCs w:val="24"/>
              </w:rPr>
              <w:t>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A1DAD" w:rsidRPr="00DD24D2" w:rsidRDefault="009A1DAD" w:rsidP="009A1DAD">
            <w:pPr>
              <w:pStyle w:val="a8"/>
              <w:tabs>
                <w:tab w:val="left" w:pos="314"/>
                <w:tab w:val="left" w:pos="360"/>
                <w:tab w:val="left" w:pos="713"/>
                <w:tab w:val="left" w:pos="855"/>
              </w:tabs>
              <w:spacing w:after="0" w:line="240" w:lineRule="auto"/>
              <w:ind w:left="0"/>
              <w:jc w:val="both"/>
              <w:rPr>
                <w:b/>
                <w:szCs w:val="24"/>
              </w:rPr>
            </w:pPr>
            <w:r w:rsidRPr="00187604">
              <w:rPr>
                <w:szCs w:val="24"/>
              </w:rPr>
              <w:t>2.</w:t>
            </w:r>
            <w:r w:rsidRPr="00DD24D2">
              <w:rPr>
                <w:b/>
                <w:szCs w:val="24"/>
              </w:rPr>
              <w:t xml:space="preserve"> Площадь земельного участка:</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400 м²</w:t>
            </w:r>
            <w:r w:rsidRPr="00DD24D2">
              <w:rPr>
                <w:szCs w:val="24"/>
              </w:rPr>
              <w:t xml:space="preserve"> - минимальная площадь земельных участков при формировании вновь образованных земельных участков;</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Pr>
                <w:b/>
                <w:szCs w:val="24"/>
              </w:rPr>
              <w:t>200</w:t>
            </w:r>
            <w:r w:rsidRPr="00DD24D2">
              <w:rPr>
                <w:b/>
                <w:szCs w:val="24"/>
              </w:rPr>
              <w:t xml:space="preserve"> м² - </w:t>
            </w:r>
            <w:r w:rsidRPr="00DD24D2">
              <w:rPr>
                <w:szCs w:val="24"/>
              </w:rPr>
              <w:t>в случае формирования земельного участка путем раздела (выдела) домовладения в квартале сложившейся жилой застройки</w:t>
            </w:r>
            <w:r w:rsidRPr="00DD24D2">
              <w:rPr>
                <w:b/>
                <w:szCs w:val="24"/>
              </w:rPr>
              <w:t xml:space="preserve">. </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1500 м²</w:t>
            </w:r>
            <w:r w:rsidRPr="00DD24D2">
              <w:rPr>
                <w:szCs w:val="24"/>
              </w:rPr>
              <w:t>- максимальная площадь земельного участка.</w:t>
            </w:r>
          </w:p>
          <w:p w:rsidR="009A1DAD" w:rsidRPr="00DD24D2" w:rsidRDefault="009A1DAD" w:rsidP="009A1DAD">
            <w:pPr>
              <w:tabs>
                <w:tab w:val="left" w:pos="314"/>
                <w:tab w:val="left" w:pos="360"/>
              </w:tabs>
              <w:autoSpaceDE w:val="0"/>
              <w:autoSpaceDN w:val="0"/>
              <w:adjustRightInd w:val="0"/>
              <w:spacing w:after="0" w:line="240" w:lineRule="auto"/>
              <w:jc w:val="both"/>
              <w:rPr>
                <w:szCs w:val="24"/>
              </w:rPr>
            </w:pPr>
            <w:r w:rsidRPr="00DD24D2">
              <w:rPr>
                <w:szCs w:val="24"/>
              </w:rPr>
              <w:t>В случае формирования земельного участка в сложившейся застройке при условии, что смежные земельные участки стоят на государственном кадастровом учете, минимальный размер земельного участка не нормируется.</w:t>
            </w:r>
          </w:p>
          <w:p w:rsidR="009A1DAD" w:rsidRPr="00DD24D2" w:rsidRDefault="009A1DAD" w:rsidP="009A1DAD">
            <w:pPr>
              <w:pStyle w:val="ConsPlusNormal"/>
              <w:tabs>
                <w:tab w:val="left" w:pos="314"/>
                <w:tab w:val="left" w:pos="360"/>
                <w:tab w:val="left" w:pos="713"/>
                <w:tab w:val="left" w:pos="855"/>
              </w:tabs>
              <w:ind w:firstLine="0"/>
              <w:jc w:val="both"/>
              <w:rPr>
                <w:rFonts w:ascii="Times New Roman" w:hAnsi="Times New Roman" w:cs="Times New Roman"/>
                <w:sz w:val="24"/>
                <w:szCs w:val="24"/>
              </w:rPr>
            </w:pPr>
            <w:r w:rsidRPr="00187604">
              <w:rPr>
                <w:rFonts w:ascii="Times New Roman" w:hAnsi="Times New Roman" w:cs="Times New Roman"/>
                <w:b/>
                <w:sz w:val="24"/>
                <w:szCs w:val="24"/>
              </w:rPr>
              <w:t>От 200 м² до 1500</w:t>
            </w:r>
            <w:r w:rsidRPr="00DD24D2">
              <w:rPr>
                <w:rFonts w:ascii="Times New Roman" w:hAnsi="Times New Roman" w:cs="Times New Roman"/>
                <w:b/>
                <w:sz w:val="24"/>
                <w:szCs w:val="24"/>
              </w:rPr>
              <w:t xml:space="preserve"> </w:t>
            </w:r>
            <w:r w:rsidRPr="00DD24D2">
              <w:rPr>
                <w:b/>
                <w:szCs w:val="24"/>
              </w:rPr>
              <w:t xml:space="preserve">м² - </w:t>
            </w:r>
            <w:r w:rsidRPr="00DD24D2">
              <w:rPr>
                <w:rFonts w:ascii="Times New Roman" w:hAnsi="Times New Roman" w:cs="Times New Roman"/>
                <w:sz w:val="24"/>
                <w:szCs w:val="24"/>
              </w:rPr>
              <w:t xml:space="preserve">Для земельных участков, предоставляемых гражданам в собственность бесплатно в соответствии со </w:t>
            </w:r>
            <w:hyperlink r:id="rId18" w:history="1">
              <w:r w:rsidRPr="00DD24D2">
                <w:rPr>
                  <w:rFonts w:ascii="Times New Roman" w:hAnsi="Times New Roman" w:cs="Times New Roman"/>
                  <w:sz w:val="24"/>
                  <w:szCs w:val="24"/>
                </w:rPr>
                <w:t>статьями 8.2</w:t>
              </w:r>
            </w:hyperlink>
            <w:r w:rsidRPr="00DD24D2">
              <w:rPr>
                <w:rFonts w:ascii="Times New Roman" w:hAnsi="Times New Roman" w:cs="Times New Roman"/>
                <w:sz w:val="24"/>
                <w:szCs w:val="24"/>
              </w:rPr>
              <w:t>-</w:t>
            </w:r>
            <w:hyperlink r:id="rId19" w:history="1">
              <w:r w:rsidRPr="00DD24D2">
                <w:rPr>
                  <w:rFonts w:ascii="Times New Roman" w:hAnsi="Times New Roman" w:cs="Times New Roman"/>
                  <w:sz w:val="24"/>
                  <w:szCs w:val="24"/>
                </w:rPr>
                <w:t>8.4</w:t>
              </w:r>
            </w:hyperlink>
            <w:r w:rsidRPr="00DD24D2">
              <w:rPr>
                <w:rFonts w:ascii="Times New Roman" w:hAnsi="Times New Roman" w:cs="Times New Roman"/>
                <w:sz w:val="24"/>
                <w:szCs w:val="24"/>
              </w:rPr>
              <w:t xml:space="preserve"> Областного закона Ростовской области от 22.07.2003 № 19-ЗС «О регулировании земельных отношений в Ростовской области» максимальный размер земельного участка.</w:t>
            </w:r>
          </w:p>
          <w:p w:rsidR="009A1DAD" w:rsidRPr="00DD24D2" w:rsidRDefault="009A1DAD" w:rsidP="009A1DAD">
            <w:pPr>
              <w:pStyle w:val="a8"/>
              <w:numPr>
                <w:ilvl w:val="0"/>
                <w:numId w:val="1"/>
              </w:numPr>
              <w:tabs>
                <w:tab w:val="clear" w:pos="720"/>
                <w:tab w:val="num" w:pos="4"/>
                <w:tab w:val="left" w:pos="314"/>
                <w:tab w:val="left" w:pos="360"/>
              </w:tabs>
              <w:spacing w:after="0" w:line="240" w:lineRule="auto"/>
              <w:ind w:left="0" w:firstLine="0"/>
              <w:jc w:val="both"/>
              <w:rPr>
                <w:b/>
                <w:szCs w:val="24"/>
              </w:rPr>
            </w:pPr>
            <w:r w:rsidRPr="00DD24D2">
              <w:rPr>
                <w:b/>
                <w:szCs w:val="24"/>
              </w:rPr>
              <w:t>Количество этажей:</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 xml:space="preserve">3 - </w:t>
            </w:r>
            <w:r w:rsidRPr="00DD24D2">
              <w:rPr>
                <w:szCs w:val="24"/>
              </w:rPr>
              <w:t>максимальное количество этажей</w:t>
            </w:r>
            <w:r w:rsidRPr="00DD24D2">
              <w:rPr>
                <w:sz w:val="28"/>
                <w:szCs w:val="28"/>
              </w:rPr>
              <w:t xml:space="preserve">, </w:t>
            </w:r>
            <w:r w:rsidRPr="00DD24D2">
              <w:rPr>
                <w:szCs w:val="24"/>
              </w:rPr>
              <w:t xml:space="preserve">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w:t>
            </w:r>
            <w:r w:rsidRPr="00DD24D2">
              <w:rPr>
                <w:b/>
                <w:szCs w:val="24"/>
              </w:rPr>
              <w:t>2</w:t>
            </w:r>
            <w:r w:rsidRPr="00DD24D2">
              <w:rPr>
                <w:szCs w:val="24"/>
              </w:rPr>
              <w:t xml:space="preserve"> м.</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не нормируется</w:t>
            </w:r>
            <w:r w:rsidRPr="00DD24D2">
              <w:rPr>
                <w:szCs w:val="24"/>
              </w:rPr>
              <w:t xml:space="preserve"> - минимальное количество этажей.</w:t>
            </w:r>
          </w:p>
          <w:p w:rsidR="009A1DAD" w:rsidRPr="00DD24D2" w:rsidRDefault="009A1DAD" w:rsidP="009A1DAD">
            <w:pPr>
              <w:pStyle w:val="a8"/>
              <w:numPr>
                <w:ilvl w:val="0"/>
                <w:numId w:val="1"/>
              </w:numPr>
              <w:tabs>
                <w:tab w:val="clear" w:pos="720"/>
                <w:tab w:val="left" w:pos="5"/>
                <w:tab w:val="left" w:pos="146"/>
                <w:tab w:val="left" w:pos="314"/>
                <w:tab w:val="num" w:pos="360"/>
                <w:tab w:val="left" w:pos="429"/>
              </w:tabs>
              <w:spacing w:after="0" w:line="240" w:lineRule="auto"/>
              <w:ind w:left="0" w:firstLine="0"/>
              <w:jc w:val="both"/>
              <w:rPr>
                <w:b/>
                <w:szCs w:val="24"/>
              </w:rPr>
            </w:pPr>
            <w:r w:rsidRPr="00DD24D2">
              <w:rPr>
                <w:b/>
                <w:szCs w:val="24"/>
              </w:rPr>
              <w:t>Высота зданий и сооружений:</w:t>
            </w:r>
          </w:p>
          <w:p w:rsidR="009A1DAD" w:rsidRPr="00CD741A" w:rsidRDefault="009A1DAD" w:rsidP="009A1DAD">
            <w:pPr>
              <w:pStyle w:val="a8"/>
              <w:tabs>
                <w:tab w:val="left" w:pos="5"/>
                <w:tab w:val="left" w:pos="146"/>
                <w:tab w:val="left" w:pos="314"/>
                <w:tab w:val="left" w:pos="360"/>
                <w:tab w:val="left" w:pos="429"/>
              </w:tabs>
              <w:spacing w:after="0" w:line="240" w:lineRule="auto"/>
              <w:ind w:left="0"/>
              <w:jc w:val="both"/>
              <w:rPr>
                <w:szCs w:val="24"/>
              </w:rPr>
            </w:pPr>
            <w:r w:rsidRPr="00CD741A">
              <w:rPr>
                <w:b/>
                <w:szCs w:val="24"/>
              </w:rPr>
              <w:t xml:space="preserve">20 м </w:t>
            </w:r>
            <w:r w:rsidRPr="00CD741A">
              <w:rPr>
                <w:szCs w:val="24"/>
              </w:rPr>
              <w:t xml:space="preserve">- максимальная высота зданий, строений, сооружений (включая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w:t>
            </w:r>
            <w:r w:rsidRPr="00CD741A">
              <w:rPr>
                <w:b/>
                <w:szCs w:val="24"/>
              </w:rPr>
              <w:t>за</w:t>
            </w:r>
            <w:r w:rsidRPr="00CD741A">
              <w:rPr>
                <w:szCs w:val="24"/>
              </w:rPr>
              <w:t xml:space="preserve">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p w:rsidR="009A1DAD" w:rsidRPr="00DD24D2" w:rsidRDefault="009A1DAD" w:rsidP="009A1DAD">
            <w:pPr>
              <w:pStyle w:val="a8"/>
              <w:tabs>
                <w:tab w:val="left" w:pos="314"/>
                <w:tab w:val="left" w:pos="360"/>
                <w:tab w:val="left" w:pos="855"/>
              </w:tabs>
              <w:spacing w:after="0" w:line="240" w:lineRule="auto"/>
              <w:ind w:left="0"/>
              <w:jc w:val="both"/>
              <w:rPr>
                <w:szCs w:val="24"/>
              </w:rPr>
            </w:pPr>
            <w:r w:rsidRPr="00BE0452">
              <w:rPr>
                <w:b/>
                <w:szCs w:val="24"/>
              </w:rPr>
              <w:t>Не нормируется</w:t>
            </w:r>
            <w:r w:rsidRPr="00DD24D2">
              <w:rPr>
                <w:b/>
                <w:szCs w:val="24"/>
              </w:rPr>
              <w:t xml:space="preserve"> - </w:t>
            </w:r>
            <w:r w:rsidRPr="00DD24D2">
              <w:rPr>
                <w:szCs w:val="24"/>
              </w:rPr>
              <w:t>минимальная высота зданий, строений, сооружений</w:t>
            </w:r>
            <w:r w:rsidRPr="00DD24D2">
              <w:rPr>
                <w:iCs/>
                <w:szCs w:val="24"/>
              </w:rPr>
              <w:t xml:space="preserve">. </w:t>
            </w:r>
          </w:p>
          <w:p w:rsidR="009A1DAD" w:rsidRPr="00DD24D2" w:rsidRDefault="009A1DAD" w:rsidP="009A1DAD">
            <w:pPr>
              <w:pStyle w:val="a8"/>
              <w:numPr>
                <w:ilvl w:val="0"/>
                <w:numId w:val="1"/>
              </w:numPr>
              <w:tabs>
                <w:tab w:val="clear" w:pos="720"/>
                <w:tab w:val="left" w:pos="314"/>
                <w:tab w:val="left" w:pos="360"/>
              </w:tabs>
              <w:autoSpaceDE w:val="0"/>
              <w:autoSpaceDN w:val="0"/>
              <w:adjustRightInd w:val="0"/>
              <w:spacing w:after="0" w:line="240" w:lineRule="auto"/>
              <w:ind w:left="0" w:firstLine="0"/>
              <w:jc w:val="both"/>
              <w:rPr>
                <w:b/>
                <w:szCs w:val="24"/>
              </w:rPr>
            </w:pPr>
            <w:r w:rsidRPr="00DD24D2">
              <w:rPr>
                <w:b/>
                <w:szCs w:val="24"/>
              </w:rPr>
              <w:t>Процент застройки:</w:t>
            </w:r>
          </w:p>
          <w:p w:rsidR="009A1DAD" w:rsidRPr="00DD24D2" w:rsidRDefault="009A1DAD" w:rsidP="009A1DAD">
            <w:pPr>
              <w:tabs>
                <w:tab w:val="left" w:pos="314"/>
                <w:tab w:val="left" w:pos="360"/>
              </w:tabs>
              <w:autoSpaceDE w:val="0"/>
              <w:autoSpaceDN w:val="0"/>
              <w:adjustRightInd w:val="0"/>
              <w:spacing w:after="0" w:line="240" w:lineRule="auto"/>
              <w:rPr>
                <w:szCs w:val="24"/>
              </w:rPr>
            </w:pPr>
            <w:r w:rsidRPr="00DD24D2">
              <w:rPr>
                <w:szCs w:val="24"/>
              </w:rPr>
              <w:t>Максимальный процент застройки:</w:t>
            </w:r>
          </w:p>
          <w:p w:rsidR="009A1DAD" w:rsidRPr="00DD24D2" w:rsidRDefault="009A1DAD" w:rsidP="009A1DAD">
            <w:pPr>
              <w:tabs>
                <w:tab w:val="left" w:pos="314"/>
                <w:tab w:val="left" w:pos="360"/>
              </w:tabs>
              <w:autoSpaceDE w:val="0"/>
              <w:autoSpaceDN w:val="0"/>
              <w:adjustRightInd w:val="0"/>
              <w:spacing w:after="0" w:line="240" w:lineRule="auto"/>
              <w:rPr>
                <w:szCs w:val="24"/>
              </w:rPr>
            </w:pPr>
            <w:r w:rsidRPr="00DD24D2">
              <w:rPr>
                <w:b/>
                <w:szCs w:val="24"/>
              </w:rPr>
              <w:t>60 %</w:t>
            </w:r>
            <w:r w:rsidRPr="00DD24D2">
              <w:rPr>
                <w:szCs w:val="24"/>
              </w:rPr>
              <w:t xml:space="preserve"> - в условиях вновь застраиваемых территорий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9A1DAD" w:rsidRPr="00DD24D2" w:rsidRDefault="009A1DAD" w:rsidP="009A1DAD">
            <w:pPr>
              <w:tabs>
                <w:tab w:val="left" w:pos="314"/>
                <w:tab w:val="left" w:pos="360"/>
              </w:tabs>
              <w:autoSpaceDE w:val="0"/>
              <w:autoSpaceDN w:val="0"/>
              <w:adjustRightInd w:val="0"/>
              <w:spacing w:after="0" w:line="240" w:lineRule="auto"/>
              <w:rPr>
                <w:szCs w:val="24"/>
              </w:rPr>
            </w:pPr>
            <w:r w:rsidRPr="00DD24D2">
              <w:rPr>
                <w:b/>
                <w:szCs w:val="24"/>
              </w:rPr>
              <w:t>70 %</w:t>
            </w:r>
            <w:r w:rsidRPr="00DD24D2">
              <w:rPr>
                <w:szCs w:val="24"/>
              </w:rPr>
              <w:t xml:space="preserve"> -  в условиях реконструкции сложившейся застройки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9A1DAD" w:rsidRPr="00DD24D2" w:rsidRDefault="009A1DAD" w:rsidP="009A1DAD">
            <w:pPr>
              <w:pStyle w:val="a8"/>
              <w:tabs>
                <w:tab w:val="left" w:pos="314"/>
                <w:tab w:val="left" w:pos="360"/>
                <w:tab w:val="left" w:pos="713"/>
                <w:tab w:val="left" w:pos="855"/>
              </w:tabs>
              <w:spacing w:after="0" w:line="240" w:lineRule="auto"/>
              <w:ind w:left="0"/>
              <w:jc w:val="both"/>
              <w:rPr>
                <w:b/>
                <w:szCs w:val="24"/>
              </w:rPr>
            </w:pPr>
            <w:r w:rsidRPr="00DD24D2">
              <w:rPr>
                <w:szCs w:val="24"/>
              </w:rPr>
              <w:t>Минимальный процент застройки земельного участка – не нормируется</w:t>
            </w:r>
            <w:r w:rsidRPr="00DD24D2">
              <w:rPr>
                <w:b/>
                <w:szCs w:val="24"/>
              </w:rPr>
              <w:t>.</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b/>
                <w:szCs w:val="24"/>
              </w:rPr>
            </w:pPr>
            <w:r w:rsidRPr="00187604">
              <w:rPr>
                <w:szCs w:val="24"/>
              </w:rPr>
              <w:t>6.</w:t>
            </w:r>
            <w:r w:rsidRPr="00DD24D2">
              <w:rPr>
                <w:b/>
                <w:szCs w:val="24"/>
              </w:rPr>
              <w:t xml:space="preserve"> Иные показатели:</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не менее 5 м</w:t>
            </w:r>
            <w:r w:rsidRPr="00DD24D2">
              <w:rPr>
                <w:szCs w:val="24"/>
              </w:rPr>
              <w:t xml:space="preserve"> - от красной линии улиц расстояние до индивидуального жилого дома; </w:t>
            </w:r>
            <w:r w:rsidRPr="00DD24D2">
              <w:rPr>
                <w:b/>
                <w:szCs w:val="24"/>
              </w:rPr>
              <w:t>не менее 3 м</w:t>
            </w:r>
            <w:r w:rsidRPr="00DD24D2">
              <w:rPr>
                <w:szCs w:val="24"/>
              </w:rPr>
              <w:t xml:space="preserve"> - от красной линии проездов.</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szCs w:val="24"/>
              </w:rPr>
              <w:t>В условиях сложившейся застройки допускается размещение индивидуальных жилых домов по красной линии улиц.</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 xml:space="preserve">не менее 5 м - </w:t>
            </w:r>
            <w:r w:rsidRPr="00DD24D2">
              <w:rPr>
                <w:szCs w:val="24"/>
              </w:rPr>
              <w:t xml:space="preserve">от красных линий улиц и проездов расстояние до хозяйственных построек; </w:t>
            </w:r>
          </w:p>
          <w:p w:rsidR="009A1DAD" w:rsidRPr="00DD24D2" w:rsidRDefault="009A1DAD" w:rsidP="009A1DAD">
            <w:pPr>
              <w:pStyle w:val="a8"/>
              <w:numPr>
                <w:ilvl w:val="0"/>
                <w:numId w:val="175"/>
              </w:numPr>
              <w:tabs>
                <w:tab w:val="left" w:pos="46"/>
                <w:tab w:val="left" w:pos="314"/>
                <w:tab w:val="left" w:pos="360"/>
                <w:tab w:val="left" w:pos="855"/>
              </w:tabs>
              <w:spacing w:after="0" w:line="240" w:lineRule="auto"/>
              <w:ind w:left="0" w:firstLine="0"/>
              <w:rPr>
                <w:szCs w:val="24"/>
              </w:rPr>
            </w:pPr>
            <w:r w:rsidRPr="00DD24D2">
              <w:rPr>
                <w:szCs w:val="24"/>
              </w:rPr>
              <w:t>Расстояние до границы соседнего земельного участка должно быть не менее:</w:t>
            </w:r>
          </w:p>
          <w:p w:rsidR="009A1DAD" w:rsidRPr="0075709A" w:rsidRDefault="009A1DAD" w:rsidP="009A1DAD">
            <w:pPr>
              <w:pStyle w:val="a8"/>
              <w:tabs>
                <w:tab w:val="left" w:pos="46"/>
                <w:tab w:val="left" w:pos="314"/>
                <w:tab w:val="left" w:pos="661"/>
                <w:tab w:val="left" w:pos="713"/>
                <w:tab w:val="left" w:pos="855"/>
              </w:tabs>
              <w:spacing w:after="0" w:line="240" w:lineRule="auto"/>
              <w:ind w:left="0"/>
              <w:rPr>
                <w:szCs w:val="24"/>
              </w:rPr>
            </w:pPr>
            <w:r w:rsidRPr="0075709A">
              <w:rPr>
                <w:b/>
                <w:szCs w:val="24"/>
              </w:rPr>
              <w:t>3 м</w:t>
            </w:r>
            <w:r w:rsidRPr="0075709A">
              <w:rPr>
                <w:szCs w:val="24"/>
              </w:rPr>
              <w:t xml:space="preserve"> - от индивидуального жилого дома </w:t>
            </w:r>
            <w:r>
              <w:rPr>
                <w:szCs w:val="24"/>
              </w:rPr>
              <w:t>(жилых домов блокированной застройки),</w:t>
            </w:r>
            <w:r w:rsidRPr="0075709A">
              <w:rPr>
                <w:szCs w:val="24"/>
              </w:rPr>
              <w:t xml:space="preserve"> с учетом противопожарных расстояний между жилыми зданиями;</w:t>
            </w:r>
          </w:p>
          <w:p w:rsidR="009A1DAD" w:rsidRDefault="009A1DAD" w:rsidP="009A1DAD">
            <w:pPr>
              <w:pStyle w:val="a8"/>
              <w:tabs>
                <w:tab w:val="left" w:pos="46"/>
                <w:tab w:val="left" w:pos="314"/>
                <w:tab w:val="left" w:pos="661"/>
                <w:tab w:val="left" w:pos="713"/>
                <w:tab w:val="left" w:pos="855"/>
              </w:tabs>
              <w:spacing w:after="0" w:line="240" w:lineRule="auto"/>
              <w:ind w:left="0"/>
              <w:rPr>
                <w:b/>
                <w:szCs w:val="24"/>
              </w:rPr>
            </w:pPr>
            <w:r>
              <w:rPr>
                <w:b/>
                <w:szCs w:val="24"/>
              </w:rPr>
              <w:t xml:space="preserve">4 м – </w:t>
            </w:r>
            <w:r w:rsidRPr="00212157">
              <w:rPr>
                <w:szCs w:val="24"/>
              </w:rPr>
              <w:t>от постройки для содержания скота и птицы</w:t>
            </w:r>
            <w:r>
              <w:rPr>
                <w:szCs w:val="24"/>
              </w:rPr>
              <w:t>;</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1 м</w:t>
            </w:r>
            <w:r w:rsidRPr="00DD24D2">
              <w:rPr>
                <w:szCs w:val="24"/>
              </w:rPr>
              <w:t xml:space="preserve"> - от бань, автостоянок и прочих хозяйственных построек;</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4 м</w:t>
            </w:r>
            <w:r w:rsidRPr="00DD24D2">
              <w:rPr>
                <w:szCs w:val="24"/>
              </w:rPr>
              <w:t xml:space="preserve"> - от стволов высокорослых деревьев;</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2 м</w:t>
            </w:r>
            <w:r w:rsidRPr="00DD24D2">
              <w:rPr>
                <w:szCs w:val="24"/>
              </w:rPr>
              <w:t xml:space="preserve"> - от стволов среднерослых деревьев;</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1 м</w:t>
            </w:r>
            <w:r w:rsidRPr="00DD24D2">
              <w:rPr>
                <w:szCs w:val="24"/>
              </w:rPr>
              <w:t xml:space="preserve"> - от кустарника.</w:t>
            </w:r>
          </w:p>
          <w:p w:rsidR="009A1DAD" w:rsidRPr="00DD24D2" w:rsidRDefault="009A1DAD" w:rsidP="009A1DAD">
            <w:pPr>
              <w:pStyle w:val="a8"/>
              <w:numPr>
                <w:ilvl w:val="0"/>
                <w:numId w:val="175"/>
              </w:numPr>
              <w:tabs>
                <w:tab w:val="left" w:pos="5"/>
                <w:tab w:val="left" w:pos="46"/>
                <w:tab w:val="left" w:pos="314"/>
                <w:tab w:val="left" w:pos="360"/>
                <w:tab w:val="left" w:pos="713"/>
                <w:tab w:val="left" w:pos="855"/>
              </w:tabs>
              <w:spacing w:after="0" w:line="240" w:lineRule="auto"/>
              <w:ind w:left="0" w:firstLine="0"/>
              <w:jc w:val="both"/>
              <w:rPr>
                <w:szCs w:val="24"/>
              </w:rPr>
            </w:pPr>
            <w:r w:rsidRPr="00DD24D2">
              <w:rPr>
                <w:b/>
                <w:szCs w:val="24"/>
              </w:rPr>
              <w:t>Противопожарные расстояния от индивидуальных жилых домов</w:t>
            </w:r>
            <w:r w:rsidRPr="00DD24D2">
              <w:rPr>
                <w:szCs w:val="24"/>
              </w:rPr>
              <w:t xml:space="preserve"> на земельном участке до жилых домов на соседних земельных участках следует принимать не менее </w:t>
            </w:r>
            <w:r w:rsidRPr="00DD24D2">
              <w:rPr>
                <w:b/>
                <w:szCs w:val="24"/>
              </w:rPr>
              <w:t>6 м.</w:t>
            </w:r>
          </w:p>
          <w:p w:rsidR="009A1DAD" w:rsidRPr="00DD24D2" w:rsidRDefault="009A1DAD" w:rsidP="009A1DAD">
            <w:pPr>
              <w:pStyle w:val="a8"/>
              <w:numPr>
                <w:ilvl w:val="0"/>
                <w:numId w:val="175"/>
              </w:numPr>
              <w:tabs>
                <w:tab w:val="left" w:pos="4"/>
                <w:tab w:val="left" w:pos="46"/>
                <w:tab w:val="left" w:pos="287"/>
                <w:tab w:val="left" w:pos="314"/>
                <w:tab w:val="left" w:pos="360"/>
              </w:tabs>
              <w:spacing w:after="0" w:line="240" w:lineRule="auto"/>
              <w:ind w:left="0" w:firstLine="0"/>
              <w:jc w:val="both"/>
              <w:rPr>
                <w:szCs w:val="24"/>
              </w:rPr>
            </w:pPr>
            <w:r w:rsidRPr="00DD24D2">
              <w:rPr>
                <w:szCs w:val="24"/>
              </w:rPr>
              <w:t>При возведении на земельном участке хозяйственных построек, располагаемых на расстоянии 1 м от границы соседнего участка, следует скат крыши и водоотвод ориентировать на свой участок.</w:t>
            </w:r>
          </w:p>
          <w:p w:rsidR="009A1DAD" w:rsidRPr="00DD24D2" w:rsidRDefault="009A1DAD" w:rsidP="009A1DAD">
            <w:pPr>
              <w:pStyle w:val="a8"/>
              <w:numPr>
                <w:ilvl w:val="0"/>
                <w:numId w:val="175"/>
              </w:numPr>
              <w:tabs>
                <w:tab w:val="left" w:pos="4"/>
                <w:tab w:val="left" w:pos="46"/>
                <w:tab w:val="left" w:pos="287"/>
                <w:tab w:val="left" w:pos="314"/>
                <w:tab w:val="left" w:pos="360"/>
              </w:tabs>
              <w:spacing w:after="0" w:line="240" w:lineRule="auto"/>
              <w:ind w:left="0" w:firstLine="0"/>
              <w:jc w:val="both"/>
              <w:rPr>
                <w:szCs w:val="24"/>
              </w:rPr>
            </w:pPr>
            <w:r w:rsidRPr="00DD24D2">
              <w:rPr>
                <w:szCs w:val="24"/>
              </w:rPr>
              <w:t xml:space="preserve">Сараи для скота и птицы (одиночные или двойные) следует предусматривать на расстоянии не менее </w:t>
            </w:r>
            <w:r w:rsidRPr="00DD24D2">
              <w:rPr>
                <w:b/>
                <w:szCs w:val="24"/>
              </w:rPr>
              <w:t>1</w:t>
            </w:r>
            <w:r>
              <w:rPr>
                <w:b/>
                <w:szCs w:val="24"/>
              </w:rPr>
              <w:t>5</w:t>
            </w:r>
            <w:r w:rsidRPr="00DD24D2">
              <w:rPr>
                <w:b/>
                <w:szCs w:val="24"/>
              </w:rPr>
              <w:t xml:space="preserve"> м</w:t>
            </w:r>
            <w:r w:rsidRPr="00DD24D2">
              <w:rPr>
                <w:szCs w:val="24"/>
              </w:rPr>
              <w:t xml:space="preserve"> от окон жилых помещений дома, расположенного на соседнем участке.</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В этих случаях расстояние до границы с соседним участком измеряется отдельно от каждого объекта блокировки, например:</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 xml:space="preserve">- дом-гараж (от дома не менее </w:t>
            </w:r>
            <w:r w:rsidRPr="00DD24D2">
              <w:rPr>
                <w:b/>
                <w:szCs w:val="24"/>
              </w:rPr>
              <w:t>3 м</w:t>
            </w:r>
            <w:r w:rsidRPr="00DD24D2">
              <w:rPr>
                <w:szCs w:val="24"/>
              </w:rPr>
              <w:t xml:space="preserve">, от гаража не менее </w:t>
            </w:r>
            <w:r w:rsidRPr="00DD24D2">
              <w:rPr>
                <w:b/>
                <w:szCs w:val="24"/>
              </w:rPr>
              <w:t>1 м</w:t>
            </w:r>
            <w:r w:rsidRPr="00DD24D2">
              <w:rPr>
                <w:szCs w:val="24"/>
              </w:rPr>
              <w:t>);</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 xml:space="preserve">- дом-постройка для скота и птицы (от дома не менее </w:t>
            </w:r>
            <w:r w:rsidRPr="00DD24D2">
              <w:rPr>
                <w:b/>
                <w:szCs w:val="24"/>
              </w:rPr>
              <w:t>3 м</w:t>
            </w:r>
            <w:r w:rsidRPr="00DD24D2">
              <w:rPr>
                <w:szCs w:val="24"/>
              </w:rPr>
              <w:t xml:space="preserve">, от постройки для скота и птицы не менее </w:t>
            </w:r>
            <w:r w:rsidRPr="00DD24D2">
              <w:rPr>
                <w:b/>
                <w:szCs w:val="24"/>
              </w:rPr>
              <w:t>4 м</w:t>
            </w:r>
            <w:r w:rsidRPr="00DD24D2">
              <w:rPr>
                <w:szCs w:val="24"/>
              </w:rPr>
              <w:t>).</w:t>
            </w:r>
          </w:p>
          <w:p w:rsidR="009A1DAD" w:rsidRPr="00DD24D2" w:rsidRDefault="009A1DAD" w:rsidP="009A1DAD">
            <w:pPr>
              <w:pStyle w:val="a8"/>
              <w:tabs>
                <w:tab w:val="left" w:pos="5"/>
                <w:tab w:val="left" w:pos="46"/>
                <w:tab w:val="left" w:pos="314"/>
                <w:tab w:val="left" w:pos="360"/>
                <w:tab w:val="left" w:pos="713"/>
                <w:tab w:val="left" w:pos="855"/>
              </w:tabs>
              <w:spacing w:after="0" w:line="240" w:lineRule="auto"/>
              <w:ind w:left="0"/>
              <w:jc w:val="both"/>
              <w:rPr>
                <w:szCs w:val="24"/>
              </w:rPr>
            </w:pPr>
            <w:r w:rsidRPr="00DD24D2">
              <w:t xml:space="preserve">Хозяйственные постройки, за исключением гаражей, размещать со стороны улиц не допускается. </w:t>
            </w:r>
          </w:p>
          <w:p w:rsidR="009A1DAD" w:rsidRPr="008618E9" w:rsidRDefault="009A1DAD" w:rsidP="009A1DAD">
            <w:pPr>
              <w:pStyle w:val="af"/>
              <w:widowControl w:val="0"/>
              <w:numPr>
                <w:ilvl w:val="0"/>
                <w:numId w:val="175"/>
              </w:numPr>
              <w:tabs>
                <w:tab w:val="left" w:pos="-19"/>
                <w:tab w:val="left" w:pos="123"/>
                <w:tab w:val="left" w:pos="314"/>
                <w:tab w:val="left" w:pos="360"/>
                <w:tab w:val="left" w:pos="855"/>
              </w:tabs>
              <w:spacing w:before="0" w:beforeAutospacing="0" w:after="0" w:afterAutospacing="0"/>
              <w:ind w:left="0" w:firstLine="0"/>
              <w:jc w:val="both"/>
            </w:pPr>
            <w:r w:rsidRPr="00145DD1">
              <w:t xml:space="preserve">Высота гаража от уровня земли до верха плоской кровли – не более </w:t>
            </w:r>
            <w:r w:rsidRPr="00145DD1">
              <w:rPr>
                <w:b/>
              </w:rPr>
              <w:t>3,2 м</w:t>
            </w:r>
            <w:r w:rsidRPr="00145DD1">
              <w:t xml:space="preserve">, до конька скатной кровли – не более </w:t>
            </w:r>
            <w:r w:rsidRPr="00145DD1">
              <w:rPr>
                <w:b/>
              </w:rPr>
              <w:t>4,5 м</w:t>
            </w:r>
            <w:r w:rsidRPr="00145DD1">
              <w:t xml:space="preserve">, максимальное количество этажей – </w:t>
            </w:r>
            <w:r w:rsidRPr="00145DD1">
              <w:rPr>
                <w:b/>
              </w:rPr>
              <w:t>1.</w:t>
            </w:r>
          </w:p>
          <w:p w:rsidR="009A1DAD" w:rsidRPr="008618E9" w:rsidRDefault="009A1DAD" w:rsidP="009A1DAD">
            <w:pPr>
              <w:pStyle w:val="af"/>
              <w:widowControl w:val="0"/>
              <w:numPr>
                <w:ilvl w:val="0"/>
                <w:numId w:val="175"/>
              </w:numPr>
              <w:tabs>
                <w:tab w:val="left" w:pos="2"/>
                <w:tab w:val="left" w:pos="123"/>
                <w:tab w:val="left" w:pos="314"/>
                <w:tab w:val="left" w:pos="360"/>
              </w:tabs>
              <w:spacing w:before="0" w:beforeAutospacing="0" w:after="0" w:afterAutospacing="0"/>
              <w:ind w:left="0" w:firstLine="0"/>
              <w:jc w:val="both"/>
            </w:pPr>
            <w:r w:rsidRPr="00145DD1">
              <w:t>В пределах участка запрещается размещение автостоянок для грузового транспорта.</w:t>
            </w:r>
          </w:p>
          <w:p w:rsidR="009A1DAD" w:rsidRPr="008618E9" w:rsidRDefault="009A1DAD" w:rsidP="009A1DAD">
            <w:pPr>
              <w:pStyle w:val="af"/>
              <w:widowControl w:val="0"/>
              <w:numPr>
                <w:ilvl w:val="0"/>
                <w:numId w:val="175"/>
              </w:numPr>
              <w:tabs>
                <w:tab w:val="left" w:pos="2"/>
                <w:tab w:val="left" w:pos="143"/>
                <w:tab w:val="left" w:pos="314"/>
                <w:tab w:val="left" w:pos="360"/>
              </w:tabs>
              <w:spacing w:before="0" w:beforeAutospacing="0" w:after="0" w:afterAutospacing="0"/>
              <w:ind w:left="0" w:firstLine="0"/>
              <w:jc w:val="both"/>
            </w:pPr>
            <w:r w:rsidRPr="00145DD1">
              <w:t xml:space="preserve">Максимально допустимая высота ограждения земельных участков со стороны улицы должна быть не более </w:t>
            </w:r>
            <w:r w:rsidRPr="00145DD1">
              <w:rPr>
                <w:b/>
              </w:rPr>
              <w:t xml:space="preserve">2 м </w:t>
            </w:r>
            <w:r w:rsidRPr="00145DD1">
              <w:t>до наиболее высокой части ограждения</w:t>
            </w:r>
            <w:r w:rsidRPr="00145DD1">
              <w:rPr>
                <w:b/>
              </w:rPr>
              <w:t>.</w:t>
            </w:r>
          </w:p>
          <w:p w:rsidR="009A1DAD" w:rsidRPr="008618E9" w:rsidRDefault="009A1DAD" w:rsidP="009A1DAD">
            <w:pPr>
              <w:pStyle w:val="af"/>
              <w:widowControl w:val="0"/>
              <w:numPr>
                <w:ilvl w:val="0"/>
                <w:numId w:val="175"/>
              </w:numPr>
              <w:tabs>
                <w:tab w:val="left" w:pos="-19"/>
                <w:tab w:val="left" w:pos="123"/>
                <w:tab w:val="left" w:pos="314"/>
                <w:tab w:val="left" w:pos="360"/>
              </w:tabs>
              <w:spacing w:before="0" w:beforeAutospacing="0" w:after="0" w:afterAutospacing="0"/>
              <w:ind w:left="0" w:firstLine="0"/>
              <w:jc w:val="both"/>
            </w:pPr>
            <w:r w:rsidRPr="00145DD1">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145DD1">
              <w:rPr>
                <w:b/>
              </w:rPr>
              <w:t>2,0 м</w:t>
            </w:r>
            <w:r w:rsidRPr="00145DD1">
              <w:t>.</w:t>
            </w:r>
          </w:p>
          <w:p w:rsidR="009A1DAD" w:rsidRPr="008618E9" w:rsidRDefault="009A1DAD" w:rsidP="009A1DAD">
            <w:pPr>
              <w:pStyle w:val="af"/>
              <w:widowControl w:val="0"/>
              <w:numPr>
                <w:ilvl w:val="0"/>
                <w:numId w:val="175"/>
              </w:numPr>
              <w:tabs>
                <w:tab w:val="left" w:pos="-19"/>
                <w:tab w:val="left" w:pos="123"/>
                <w:tab w:val="left" w:pos="314"/>
                <w:tab w:val="left" w:pos="360"/>
              </w:tabs>
              <w:spacing w:before="0" w:beforeAutospacing="0" w:after="0" w:afterAutospacing="0"/>
              <w:ind w:left="0" w:firstLine="0"/>
              <w:jc w:val="both"/>
            </w:pPr>
            <w:r w:rsidRPr="00145DD1">
              <w:t>На землях общего пользования не допускается ремонт автомобилей, складирование строительных материалов, хозяйственного инвентаря.</w:t>
            </w:r>
          </w:p>
        </w:tc>
      </w:tr>
      <w:tr w:rsidR="009A1DAD" w:rsidRPr="00B1297D" w:rsidTr="007F42DC">
        <w:trPr>
          <w:trHeight w:val="20"/>
        </w:trPr>
        <w:tc>
          <w:tcPr>
            <w:tcW w:w="927" w:type="dxa"/>
          </w:tcPr>
          <w:p w:rsidR="009A1DAD" w:rsidRPr="00FB3E1F" w:rsidRDefault="009A1DAD" w:rsidP="009A1DAD">
            <w:pPr>
              <w:spacing w:after="0" w:line="240" w:lineRule="auto"/>
              <w:ind w:left="360"/>
              <w:contextualSpacing/>
              <w:rPr>
                <w:szCs w:val="24"/>
              </w:rPr>
            </w:pPr>
            <w:r w:rsidRPr="00FB3E1F">
              <w:rPr>
                <w:szCs w:val="24"/>
              </w:rPr>
              <w:t>3.</w:t>
            </w:r>
          </w:p>
        </w:tc>
        <w:tc>
          <w:tcPr>
            <w:tcW w:w="1843" w:type="dxa"/>
          </w:tcPr>
          <w:p w:rsidR="009A1DAD" w:rsidRPr="00FB3E1F" w:rsidRDefault="009A1DAD" w:rsidP="009A1DAD">
            <w:pPr>
              <w:spacing w:after="0" w:line="240" w:lineRule="auto"/>
              <w:contextualSpacing/>
              <w:rPr>
                <w:szCs w:val="24"/>
              </w:rPr>
            </w:pPr>
            <w:r>
              <w:t>2.3</w:t>
            </w:r>
          </w:p>
        </w:tc>
        <w:tc>
          <w:tcPr>
            <w:tcW w:w="3750" w:type="dxa"/>
          </w:tcPr>
          <w:p w:rsidR="009A1DAD" w:rsidRPr="00FB3E1F" w:rsidRDefault="009A1DAD" w:rsidP="009A1DAD">
            <w:pPr>
              <w:spacing w:after="0" w:line="240" w:lineRule="auto"/>
              <w:contextualSpacing/>
              <w:rPr>
                <w:szCs w:val="24"/>
              </w:rPr>
            </w:pPr>
            <w:r w:rsidRPr="00FB3E1F">
              <w:rPr>
                <w:szCs w:val="24"/>
              </w:rPr>
              <w:t xml:space="preserve">Блокированная жилая застройка </w:t>
            </w:r>
          </w:p>
        </w:tc>
        <w:tc>
          <w:tcPr>
            <w:tcW w:w="2626" w:type="dxa"/>
            <w:gridSpan w:val="2"/>
          </w:tcPr>
          <w:p w:rsidR="009A1DAD" w:rsidRPr="00FB3E1F" w:rsidRDefault="009A1DAD" w:rsidP="009A1DAD">
            <w:pPr>
              <w:spacing w:after="0" w:line="240" w:lineRule="auto"/>
              <w:contextualSpacing/>
              <w:rPr>
                <w:szCs w:val="24"/>
              </w:rPr>
            </w:pPr>
            <w:r>
              <w:rPr>
                <w:szCs w:val="24"/>
              </w:rPr>
              <w:t>Ж</w:t>
            </w:r>
            <w:r w:rsidRPr="00FB3E1F">
              <w:rPr>
                <w:szCs w:val="24"/>
              </w:rPr>
              <w:t xml:space="preserve">илой дом </w:t>
            </w:r>
            <w:r>
              <w:rPr>
                <w:szCs w:val="24"/>
              </w:rPr>
              <w:t>б</w:t>
            </w:r>
            <w:r w:rsidRPr="00FB3E1F">
              <w:rPr>
                <w:szCs w:val="24"/>
              </w:rPr>
              <w:t>локированн</w:t>
            </w:r>
            <w:r>
              <w:rPr>
                <w:szCs w:val="24"/>
              </w:rPr>
              <w:t>ой застройки</w:t>
            </w:r>
          </w:p>
        </w:tc>
        <w:tc>
          <w:tcPr>
            <w:tcW w:w="6098" w:type="dxa"/>
            <w:gridSpan w:val="2"/>
          </w:tcPr>
          <w:p w:rsidR="009A1DAD" w:rsidRPr="005E49F4" w:rsidRDefault="009A1DAD" w:rsidP="009A1DAD">
            <w:pPr>
              <w:pStyle w:val="aff"/>
              <w:numPr>
                <w:ilvl w:val="0"/>
                <w:numId w:val="104"/>
              </w:numPr>
              <w:tabs>
                <w:tab w:val="left" w:pos="314"/>
                <w:tab w:val="left" w:pos="713"/>
                <w:tab w:val="left" w:pos="855"/>
              </w:tabs>
              <w:ind w:left="0" w:firstLine="0"/>
              <w:jc w:val="both"/>
              <w:rPr>
                <w:rFonts w:ascii="Times New Roman" w:hAnsi="Times New Roman" w:cs="Times New Roman"/>
              </w:rPr>
            </w:pPr>
            <w:r w:rsidRPr="005E49F4">
              <w:rPr>
                <w:rFonts w:ascii="Times New Roman" w:hAnsi="Times New Roman" w:cs="Times New Roman"/>
              </w:rPr>
              <w:t>Жилой дом, не предназначенный для раздела на квартиры,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9A1DAD" w:rsidRPr="000166AB" w:rsidRDefault="009A1DAD" w:rsidP="009A1DAD">
            <w:pPr>
              <w:pStyle w:val="aff"/>
              <w:numPr>
                <w:ilvl w:val="0"/>
                <w:numId w:val="104"/>
              </w:numPr>
              <w:tabs>
                <w:tab w:val="left" w:pos="314"/>
                <w:tab w:val="left" w:pos="713"/>
                <w:tab w:val="left" w:pos="855"/>
              </w:tabs>
              <w:ind w:left="0" w:firstLine="0"/>
              <w:jc w:val="both"/>
              <w:rPr>
                <w:rFonts w:ascii="Times New Roman" w:hAnsi="Times New Roman" w:cs="Times New Roman"/>
                <w:b/>
              </w:rPr>
            </w:pPr>
            <w:r w:rsidRPr="000166AB">
              <w:rPr>
                <w:rFonts w:ascii="Times New Roman" w:hAnsi="Times New Roman" w:cs="Times New Roman"/>
                <w:b/>
              </w:rPr>
              <w:t>Площадь земельного участка:</w:t>
            </w:r>
          </w:p>
          <w:p w:rsidR="009A1DAD" w:rsidRPr="000166AB" w:rsidRDefault="009A1DAD" w:rsidP="009A1DAD">
            <w:pPr>
              <w:pStyle w:val="aff"/>
              <w:tabs>
                <w:tab w:val="left" w:pos="314"/>
                <w:tab w:val="left" w:pos="713"/>
                <w:tab w:val="left" w:pos="855"/>
              </w:tabs>
              <w:jc w:val="both"/>
              <w:rPr>
                <w:rFonts w:ascii="Times New Roman" w:hAnsi="Times New Roman" w:cs="Times New Roman"/>
              </w:rPr>
            </w:pPr>
            <w:r w:rsidRPr="000166AB">
              <w:rPr>
                <w:rFonts w:ascii="Times New Roman" w:hAnsi="Times New Roman" w:cs="Times New Roman"/>
                <w:b/>
              </w:rPr>
              <w:t>200 м²</w:t>
            </w:r>
            <w:r>
              <w:rPr>
                <w:rFonts w:ascii="Times New Roman" w:hAnsi="Times New Roman" w:cs="Times New Roman"/>
                <w:b/>
              </w:rPr>
              <w:t xml:space="preserve"> -</w:t>
            </w:r>
            <w:r w:rsidRPr="00E31454">
              <w:rPr>
                <w:b/>
                <w:color w:val="C00000"/>
              </w:rPr>
              <w:t xml:space="preserve"> </w:t>
            </w:r>
            <w:r w:rsidRPr="000166AB">
              <w:rPr>
                <w:rFonts w:ascii="Times New Roman" w:hAnsi="Times New Roman" w:cs="Times New Roman"/>
              </w:rPr>
              <w:t>минимальные размеры земельных участков на каждую блок-секцию, максимальная площадь - не нормируется.</w:t>
            </w:r>
          </w:p>
          <w:p w:rsidR="009A1DAD" w:rsidRPr="00AD21DD" w:rsidRDefault="009A1DAD" w:rsidP="009A1DAD">
            <w:pPr>
              <w:pStyle w:val="a8"/>
              <w:widowControl w:val="0"/>
              <w:numPr>
                <w:ilvl w:val="0"/>
                <w:numId w:val="104"/>
              </w:numPr>
              <w:tabs>
                <w:tab w:val="left" w:pos="314"/>
                <w:tab w:val="left" w:pos="713"/>
                <w:tab w:val="left" w:pos="855"/>
              </w:tabs>
              <w:spacing w:after="0" w:line="240" w:lineRule="auto"/>
              <w:ind w:left="0" w:firstLine="0"/>
              <w:jc w:val="both"/>
              <w:rPr>
                <w:szCs w:val="24"/>
              </w:rPr>
            </w:pPr>
            <w:r w:rsidRPr="00AD21DD">
              <w:rPr>
                <w:szCs w:val="24"/>
              </w:rPr>
              <w:t>Предельные (минимальные и (или) максимальные) размеры земельных участков – не нормируется.</w:t>
            </w:r>
          </w:p>
          <w:p w:rsidR="009A1DAD" w:rsidRPr="000166AB" w:rsidRDefault="009A1DAD" w:rsidP="009A1DAD">
            <w:pPr>
              <w:pStyle w:val="a8"/>
              <w:numPr>
                <w:ilvl w:val="0"/>
                <w:numId w:val="104"/>
              </w:numPr>
              <w:tabs>
                <w:tab w:val="left" w:pos="314"/>
                <w:tab w:val="left" w:pos="661"/>
                <w:tab w:val="left" w:pos="713"/>
                <w:tab w:val="left" w:pos="855"/>
              </w:tabs>
              <w:spacing w:after="0" w:line="240" w:lineRule="auto"/>
              <w:ind w:left="0" w:firstLine="0"/>
              <w:jc w:val="both"/>
              <w:rPr>
                <w:b/>
                <w:szCs w:val="24"/>
              </w:rPr>
            </w:pPr>
            <w:r w:rsidRPr="000166AB">
              <w:rPr>
                <w:b/>
                <w:szCs w:val="24"/>
              </w:rPr>
              <w:t>Количество этажей:</w:t>
            </w:r>
          </w:p>
          <w:p w:rsidR="009A1DAD" w:rsidRPr="005E49F4" w:rsidRDefault="009A1DAD" w:rsidP="009A1DAD">
            <w:pPr>
              <w:pStyle w:val="a8"/>
              <w:tabs>
                <w:tab w:val="left" w:pos="314"/>
                <w:tab w:val="left" w:pos="661"/>
                <w:tab w:val="left" w:pos="713"/>
                <w:tab w:val="left" w:pos="855"/>
              </w:tabs>
              <w:spacing w:after="0" w:line="240" w:lineRule="auto"/>
              <w:ind w:left="0"/>
              <w:jc w:val="both"/>
              <w:rPr>
                <w:szCs w:val="24"/>
              </w:rPr>
            </w:pPr>
            <w:r w:rsidRPr="005E49F4">
              <w:rPr>
                <w:b/>
                <w:szCs w:val="24"/>
              </w:rPr>
              <w:t>3</w:t>
            </w:r>
            <w:r>
              <w:rPr>
                <w:b/>
                <w:szCs w:val="24"/>
              </w:rPr>
              <w:t xml:space="preserve"> - </w:t>
            </w:r>
            <w:r w:rsidRPr="000166AB">
              <w:rPr>
                <w:szCs w:val="24"/>
              </w:rPr>
              <w:t>мак</w:t>
            </w:r>
            <w:r w:rsidRPr="005E49F4">
              <w:rPr>
                <w:szCs w:val="24"/>
              </w:rPr>
              <w:t>симальное количество этажей</w:t>
            </w:r>
            <w:r w:rsidRPr="005E49F4">
              <w:rPr>
                <w:sz w:val="28"/>
                <w:szCs w:val="28"/>
              </w:rPr>
              <w:t xml:space="preserve">, </w:t>
            </w:r>
            <w:r w:rsidRPr="005E49F4">
              <w:rPr>
                <w:szCs w:val="24"/>
              </w:rPr>
              <w:t xml:space="preserve">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w:t>
            </w:r>
            <w:r w:rsidRPr="005E49F4">
              <w:rPr>
                <w:b/>
                <w:szCs w:val="24"/>
              </w:rPr>
              <w:t>2</w:t>
            </w:r>
            <w:r w:rsidRPr="005E49F4">
              <w:rPr>
                <w:szCs w:val="24"/>
              </w:rPr>
              <w:t xml:space="preserve"> м.</w:t>
            </w:r>
          </w:p>
          <w:p w:rsidR="009A1DAD" w:rsidRPr="000166AB" w:rsidRDefault="009A1DAD" w:rsidP="009A1DAD">
            <w:pPr>
              <w:pStyle w:val="a8"/>
              <w:tabs>
                <w:tab w:val="left" w:pos="314"/>
                <w:tab w:val="left" w:pos="661"/>
                <w:tab w:val="left" w:pos="713"/>
                <w:tab w:val="left" w:pos="855"/>
              </w:tabs>
              <w:spacing w:after="0" w:line="240" w:lineRule="auto"/>
              <w:ind w:left="0"/>
              <w:jc w:val="both"/>
              <w:rPr>
                <w:szCs w:val="24"/>
              </w:rPr>
            </w:pPr>
            <w:r w:rsidRPr="005E49F4">
              <w:rPr>
                <w:b/>
                <w:iCs/>
                <w:szCs w:val="24"/>
              </w:rPr>
              <w:t>1</w:t>
            </w:r>
            <w:r>
              <w:rPr>
                <w:b/>
                <w:iCs/>
                <w:szCs w:val="24"/>
              </w:rPr>
              <w:t xml:space="preserve"> - </w:t>
            </w:r>
            <w:r w:rsidRPr="000166AB">
              <w:rPr>
                <w:iCs/>
                <w:szCs w:val="24"/>
              </w:rPr>
              <w:t>м</w:t>
            </w:r>
            <w:r w:rsidRPr="000166AB">
              <w:rPr>
                <w:szCs w:val="24"/>
              </w:rPr>
              <w:t>инимальное количество этажей</w:t>
            </w:r>
            <w:r w:rsidRPr="000166AB">
              <w:rPr>
                <w:iCs/>
                <w:szCs w:val="24"/>
              </w:rPr>
              <w:t>.</w:t>
            </w:r>
          </w:p>
          <w:p w:rsidR="009A1DAD" w:rsidRPr="000166AB" w:rsidRDefault="009A1DAD" w:rsidP="009A1DAD">
            <w:pPr>
              <w:pStyle w:val="a8"/>
              <w:numPr>
                <w:ilvl w:val="0"/>
                <w:numId w:val="104"/>
              </w:numPr>
              <w:tabs>
                <w:tab w:val="left" w:pos="5"/>
                <w:tab w:val="left" w:pos="146"/>
                <w:tab w:val="left" w:pos="314"/>
                <w:tab w:val="left" w:pos="429"/>
                <w:tab w:val="left" w:pos="713"/>
                <w:tab w:val="left" w:pos="855"/>
              </w:tabs>
              <w:spacing w:after="0" w:line="240" w:lineRule="auto"/>
              <w:ind w:left="0" w:firstLine="0"/>
              <w:jc w:val="both"/>
              <w:rPr>
                <w:b/>
                <w:szCs w:val="24"/>
              </w:rPr>
            </w:pPr>
            <w:r w:rsidRPr="000166AB">
              <w:rPr>
                <w:b/>
                <w:szCs w:val="24"/>
              </w:rPr>
              <w:t>Высота зданий, сооружений:</w:t>
            </w:r>
          </w:p>
          <w:p w:rsidR="009A1DAD" w:rsidRPr="00155E13" w:rsidRDefault="009A1DAD" w:rsidP="009A1DAD">
            <w:pPr>
              <w:pStyle w:val="a8"/>
              <w:tabs>
                <w:tab w:val="left" w:pos="5"/>
                <w:tab w:val="left" w:pos="146"/>
                <w:tab w:val="left" w:pos="314"/>
                <w:tab w:val="left" w:pos="360"/>
                <w:tab w:val="left" w:pos="429"/>
              </w:tabs>
              <w:spacing w:after="0" w:line="240" w:lineRule="auto"/>
              <w:ind w:left="0"/>
              <w:jc w:val="both"/>
              <w:rPr>
                <w:szCs w:val="24"/>
              </w:rPr>
            </w:pPr>
            <w:r w:rsidRPr="00155E13">
              <w:rPr>
                <w:b/>
                <w:szCs w:val="24"/>
              </w:rPr>
              <w:t xml:space="preserve">13 м </w:t>
            </w:r>
            <w:r w:rsidRPr="00155E13">
              <w:rPr>
                <w:szCs w:val="24"/>
              </w:rPr>
              <w:t xml:space="preserve">- максимальная высота зданий, строений, сооружений (включая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w:t>
            </w:r>
            <w:r w:rsidRPr="00155E13">
              <w:rPr>
                <w:b/>
                <w:szCs w:val="24"/>
              </w:rPr>
              <w:t>за</w:t>
            </w:r>
            <w:r w:rsidRPr="00155E13">
              <w:rPr>
                <w:szCs w:val="24"/>
              </w:rPr>
              <w:t xml:space="preserve">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p w:rsidR="009A1DAD" w:rsidRPr="00155E13" w:rsidRDefault="009A1DAD" w:rsidP="009A1DAD">
            <w:pPr>
              <w:pStyle w:val="a8"/>
              <w:tabs>
                <w:tab w:val="left" w:pos="314"/>
                <w:tab w:val="left" w:pos="661"/>
                <w:tab w:val="left" w:pos="713"/>
                <w:tab w:val="left" w:pos="855"/>
              </w:tabs>
              <w:spacing w:after="0" w:line="240" w:lineRule="auto"/>
              <w:ind w:left="0"/>
              <w:jc w:val="both"/>
              <w:rPr>
                <w:szCs w:val="24"/>
              </w:rPr>
            </w:pPr>
            <w:r w:rsidRPr="00155E13">
              <w:rPr>
                <w:szCs w:val="24"/>
              </w:rPr>
              <w:t xml:space="preserve">Минимальная высота зданий, строений, сооружений – не </w:t>
            </w:r>
            <w:r w:rsidRPr="00155E13">
              <w:rPr>
                <w:iCs/>
                <w:szCs w:val="24"/>
              </w:rPr>
              <w:t xml:space="preserve">нормируется. </w:t>
            </w:r>
          </w:p>
          <w:p w:rsidR="009A1DAD" w:rsidRPr="00155E13" w:rsidRDefault="009A1DAD" w:rsidP="009A1DAD">
            <w:pPr>
              <w:pStyle w:val="a8"/>
              <w:numPr>
                <w:ilvl w:val="0"/>
                <w:numId w:val="104"/>
              </w:numPr>
              <w:tabs>
                <w:tab w:val="left" w:pos="314"/>
                <w:tab w:val="left" w:pos="661"/>
                <w:tab w:val="left" w:pos="713"/>
                <w:tab w:val="left" w:pos="855"/>
              </w:tabs>
              <w:autoSpaceDE w:val="0"/>
              <w:autoSpaceDN w:val="0"/>
              <w:adjustRightInd w:val="0"/>
              <w:spacing w:after="0" w:line="240" w:lineRule="auto"/>
              <w:ind w:left="0" w:firstLine="0"/>
              <w:jc w:val="both"/>
              <w:rPr>
                <w:b/>
                <w:szCs w:val="24"/>
              </w:rPr>
            </w:pPr>
            <w:r w:rsidRPr="00155E13">
              <w:rPr>
                <w:b/>
                <w:szCs w:val="24"/>
              </w:rPr>
              <w:t>Процент застройки:</w:t>
            </w:r>
          </w:p>
          <w:p w:rsidR="009A1DAD" w:rsidRPr="00155E13" w:rsidRDefault="009A1DAD" w:rsidP="009A1DAD">
            <w:pPr>
              <w:pStyle w:val="a8"/>
              <w:tabs>
                <w:tab w:val="left" w:pos="314"/>
                <w:tab w:val="left" w:pos="661"/>
                <w:tab w:val="left" w:pos="713"/>
                <w:tab w:val="left" w:pos="855"/>
              </w:tabs>
              <w:autoSpaceDE w:val="0"/>
              <w:autoSpaceDN w:val="0"/>
              <w:adjustRightInd w:val="0"/>
              <w:spacing w:after="0" w:line="240" w:lineRule="auto"/>
              <w:ind w:left="0"/>
              <w:jc w:val="both"/>
              <w:rPr>
                <w:szCs w:val="24"/>
              </w:rPr>
            </w:pPr>
            <w:r w:rsidRPr="00155E13">
              <w:rPr>
                <w:szCs w:val="24"/>
              </w:rPr>
              <w:t xml:space="preserve">Максимальный процент застройки: </w:t>
            </w:r>
          </w:p>
          <w:p w:rsidR="009A1DAD" w:rsidRPr="00155E13" w:rsidRDefault="009A1DAD" w:rsidP="009A1DAD">
            <w:pPr>
              <w:tabs>
                <w:tab w:val="left" w:pos="314"/>
                <w:tab w:val="left" w:pos="713"/>
                <w:tab w:val="left" w:pos="855"/>
              </w:tabs>
              <w:autoSpaceDE w:val="0"/>
              <w:autoSpaceDN w:val="0"/>
              <w:adjustRightInd w:val="0"/>
              <w:spacing w:after="0" w:line="240" w:lineRule="auto"/>
              <w:jc w:val="both"/>
              <w:rPr>
                <w:szCs w:val="24"/>
              </w:rPr>
            </w:pPr>
            <w:r w:rsidRPr="00155E13">
              <w:rPr>
                <w:b/>
                <w:szCs w:val="24"/>
              </w:rPr>
              <w:t xml:space="preserve">60% </w:t>
            </w:r>
            <w:r w:rsidRPr="00155E13">
              <w:rPr>
                <w:szCs w:val="24"/>
              </w:rPr>
              <w:t>- в условиях вновь застраиваемых территорий;</w:t>
            </w:r>
          </w:p>
          <w:p w:rsidR="009A1DAD" w:rsidRPr="005E49F4" w:rsidRDefault="009A1DAD" w:rsidP="009A1DAD">
            <w:pPr>
              <w:tabs>
                <w:tab w:val="left" w:pos="314"/>
                <w:tab w:val="left" w:pos="713"/>
                <w:tab w:val="left" w:pos="855"/>
              </w:tabs>
              <w:autoSpaceDE w:val="0"/>
              <w:autoSpaceDN w:val="0"/>
              <w:adjustRightInd w:val="0"/>
              <w:spacing w:after="0" w:line="240" w:lineRule="auto"/>
              <w:jc w:val="both"/>
              <w:rPr>
                <w:szCs w:val="24"/>
              </w:rPr>
            </w:pPr>
            <w:r w:rsidRPr="000166AB">
              <w:rPr>
                <w:b/>
                <w:szCs w:val="24"/>
              </w:rPr>
              <w:t>70%</w:t>
            </w:r>
            <w:r w:rsidRPr="005E49F4">
              <w:rPr>
                <w:szCs w:val="24"/>
              </w:rPr>
              <w:t>- в условиях реконструкции сложившейся застройки.</w:t>
            </w:r>
          </w:p>
          <w:p w:rsidR="009A1DAD" w:rsidRPr="005E49F4" w:rsidRDefault="009A1DAD" w:rsidP="009A1DAD">
            <w:pPr>
              <w:pStyle w:val="a8"/>
              <w:tabs>
                <w:tab w:val="left" w:pos="314"/>
                <w:tab w:val="left" w:pos="661"/>
                <w:tab w:val="left" w:pos="713"/>
                <w:tab w:val="left" w:pos="855"/>
              </w:tabs>
              <w:spacing w:after="0" w:line="240" w:lineRule="auto"/>
              <w:ind w:left="0"/>
              <w:jc w:val="both"/>
              <w:rPr>
                <w:b/>
                <w:szCs w:val="24"/>
              </w:rPr>
            </w:pPr>
            <w:r w:rsidRPr="005E49F4">
              <w:rPr>
                <w:szCs w:val="24"/>
              </w:rPr>
              <w:t>Минимальный процент застройки земельного участка – не нормируется</w:t>
            </w:r>
            <w:r w:rsidRPr="005E49F4">
              <w:rPr>
                <w:b/>
                <w:szCs w:val="24"/>
              </w:rPr>
              <w:t xml:space="preserve"> %.</w:t>
            </w:r>
          </w:p>
          <w:p w:rsidR="009A1DAD" w:rsidRPr="000166AB" w:rsidRDefault="009A1DAD" w:rsidP="009A1DAD">
            <w:pPr>
              <w:pStyle w:val="a8"/>
              <w:widowControl w:val="0"/>
              <w:numPr>
                <w:ilvl w:val="0"/>
                <w:numId w:val="104"/>
              </w:numPr>
              <w:tabs>
                <w:tab w:val="left" w:pos="314"/>
                <w:tab w:val="left" w:pos="713"/>
                <w:tab w:val="left" w:pos="855"/>
              </w:tabs>
              <w:spacing w:after="0" w:line="240" w:lineRule="auto"/>
              <w:ind w:left="0" w:firstLine="0"/>
              <w:jc w:val="both"/>
              <w:rPr>
                <w:b/>
                <w:szCs w:val="24"/>
              </w:rPr>
            </w:pPr>
            <w:r w:rsidRPr="000166AB">
              <w:rPr>
                <w:b/>
                <w:szCs w:val="24"/>
              </w:rPr>
              <w:t>Иные показатели:</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5E49F4">
              <w:rPr>
                <w:szCs w:val="24"/>
              </w:rPr>
              <w:t>Блокированные жилые дома должны отстоять:</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0166AB">
              <w:rPr>
                <w:b/>
                <w:szCs w:val="24"/>
              </w:rPr>
              <w:t>не менее 5 м</w:t>
            </w:r>
            <w:r w:rsidRPr="005E49F4">
              <w:rPr>
                <w:szCs w:val="24"/>
              </w:rPr>
              <w:t xml:space="preserve"> - от красной линии улиц на расстояние;</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0166AB">
              <w:rPr>
                <w:b/>
                <w:szCs w:val="24"/>
              </w:rPr>
              <w:t xml:space="preserve">не менее 3 м </w:t>
            </w:r>
            <w:r w:rsidRPr="005E49F4">
              <w:rPr>
                <w:szCs w:val="24"/>
              </w:rPr>
              <w:t>- от красной линии проездов.</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0166AB">
              <w:rPr>
                <w:b/>
                <w:szCs w:val="24"/>
              </w:rPr>
              <w:t>не менее 5</w:t>
            </w:r>
            <w:r w:rsidRPr="005E49F4">
              <w:rPr>
                <w:b/>
                <w:szCs w:val="24"/>
              </w:rPr>
              <w:t xml:space="preserve"> м</w:t>
            </w:r>
            <w:r>
              <w:rPr>
                <w:b/>
                <w:szCs w:val="24"/>
              </w:rPr>
              <w:t xml:space="preserve"> - </w:t>
            </w:r>
            <w:r w:rsidRPr="000166AB">
              <w:rPr>
                <w:szCs w:val="24"/>
              </w:rPr>
              <w:t>от</w:t>
            </w:r>
            <w:r w:rsidRPr="005E49F4">
              <w:rPr>
                <w:szCs w:val="24"/>
              </w:rPr>
              <w:t xml:space="preserve"> красных линий улиц и проездов расстояние до хозяйственных построек</w:t>
            </w:r>
            <w:r>
              <w:rPr>
                <w:szCs w:val="24"/>
              </w:rPr>
              <w:t>.</w:t>
            </w:r>
            <w:r w:rsidRPr="005E49F4">
              <w:rPr>
                <w:szCs w:val="24"/>
              </w:rPr>
              <w:t xml:space="preserve"> </w:t>
            </w:r>
          </w:p>
          <w:p w:rsidR="009A1DAD" w:rsidRPr="005E49F4" w:rsidRDefault="009A1DAD" w:rsidP="009A1DAD">
            <w:pPr>
              <w:pStyle w:val="a8"/>
              <w:widowControl w:val="0"/>
              <w:numPr>
                <w:ilvl w:val="0"/>
                <w:numId w:val="104"/>
              </w:numPr>
              <w:tabs>
                <w:tab w:val="left" w:pos="314"/>
                <w:tab w:val="left" w:pos="713"/>
                <w:tab w:val="left" w:pos="855"/>
              </w:tabs>
              <w:spacing w:after="0" w:line="240" w:lineRule="auto"/>
              <w:ind w:left="0" w:firstLine="0"/>
              <w:jc w:val="both"/>
              <w:rPr>
                <w:szCs w:val="24"/>
              </w:rPr>
            </w:pPr>
            <w:r w:rsidRPr="005E49F4">
              <w:rPr>
                <w:szCs w:val="24"/>
              </w:rPr>
              <w:t>Расстояние до границы соседнего земельного участка должно быть не менее:</w:t>
            </w:r>
          </w:p>
          <w:p w:rsidR="009A1DAD" w:rsidRPr="00551874" w:rsidRDefault="009A1DAD" w:rsidP="009A1DAD">
            <w:pPr>
              <w:pStyle w:val="a8"/>
              <w:widowControl w:val="0"/>
              <w:tabs>
                <w:tab w:val="left" w:pos="314"/>
                <w:tab w:val="left" w:pos="713"/>
                <w:tab w:val="left" w:pos="855"/>
              </w:tabs>
              <w:spacing w:after="0" w:line="240" w:lineRule="auto"/>
              <w:ind w:left="0"/>
              <w:jc w:val="both"/>
              <w:rPr>
                <w:szCs w:val="24"/>
              </w:rPr>
            </w:pPr>
            <w:r w:rsidRPr="00551874">
              <w:rPr>
                <w:szCs w:val="24"/>
              </w:rPr>
              <w:t>3 м - от жилого дома, а в условии реконструкции 1 метр при условии соблюдения противопожарных, санитарных и других норм;</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5E49F4">
              <w:rPr>
                <w:b/>
                <w:szCs w:val="24"/>
              </w:rPr>
              <w:t>1 м</w:t>
            </w:r>
            <w:r w:rsidRPr="005E49F4">
              <w:rPr>
                <w:szCs w:val="24"/>
              </w:rPr>
              <w:t xml:space="preserve"> - от бань, автостоянок и прочих </w:t>
            </w:r>
            <w:r>
              <w:rPr>
                <w:szCs w:val="24"/>
              </w:rPr>
              <w:t>хозяйственных</w:t>
            </w:r>
            <w:r w:rsidRPr="005E49F4">
              <w:rPr>
                <w:szCs w:val="24"/>
              </w:rPr>
              <w:t xml:space="preserve"> построек.</w:t>
            </w:r>
          </w:p>
          <w:p w:rsidR="009A1DAD" w:rsidRPr="005E49F4" w:rsidRDefault="009A1DAD" w:rsidP="009A1DAD">
            <w:pPr>
              <w:pStyle w:val="a8"/>
              <w:widowControl w:val="0"/>
              <w:numPr>
                <w:ilvl w:val="0"/>
                <w:numId w:val="104"/>
              </w:numPr>
              <w:tabs>
                <w:tab w:val="left" w:pos="314"/>
                <w:tab w:val="left" w:pos="713"/>
                <w:tab w:val="left" w:pos="855"/>
              </w:tabs>
              <w:spacing w:after="0" w:line="240" w:lineRule="auto"/>
              <w:ind w:left="0" w:firstLine="0"/>
              <w:jc w:val="both"/>
              <w:rPr>
                <w:szCs w:val="24"/>
              </w:rPr>
            </w:pPr>
            <w:r w:rsidRPr="00AE452E">
              <w:rPr>
                <w:szCs w:val="24"/>
              </w:rPr>
              <w:t xml:space="preserve"> </w:t>
            </w:r>
            <w:r>
              <w:rPr>
                <w:szCs w:val="24"/>
              </w:rPr>
              <w:t xml:space="preserve">Допускается </w:t>
            </w:r>
            <w:r>
              <w:t>обустройство спортивных и детских площадок, площадок отдыха</w:t>
            </w:r>
            <w:r>
              <w:rPr>
                <w:szCs w:val="24"/>
              </w:rPr>
              <w:t xml:space="preserve">. </w:t>
            </w:r>
            <w:r w:rsidRPr="005E49F4">
              <w:rPr>
                <w:szCs w:val="24"/>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просвещения, а на жилых улицах в условиях реконструкции сложившейся застройки – жилые здания с квартирами в первых</w:t>
            </w:r>
            <w:r>
              <w:rPr>
                <w:szCs w:val="24"/>
              </w:rPr>
              <w:t xml:space="preserve"> этажах.</w:t>
            </w:r>
            <w:r w:rsidRPr="005E49F4">
              <w:rPr>
                <w:szCs w:val="24"/>
              </w:rPr>
              <w:t xml:space="preserve"> </w:t>
            </w:r>
          </w:p>
          <w:p w:rsidR="009A1DAD" w:rsidRPr="00476F4D" w:rsidRDefault="009A1DAD" w:rsidP="009A1DAD">
            <w:pPr>
              <w:pStyle w:val="a8"/>
              <w:widowControl w:val="0"/>
              <w:numPr>
                <w:ilvl w:val="0"/>
                <w:numId w:val="104"/>
              </w:numPr>
              <w:tabs>
                <w:tab w:val="left" w:pos="314"/>
                <w:tab w:val="left" w:pos="713"/>
                <w:tab w:val="left" w:pos="855"/>
              </w:tabs>
              <w:spacing w:after="0" w:line="240" w:lineRule="auto"/>
              <w:ind w:left="0" w:firstLine="0"/>
              <w:jc w:val="both"/>
              <w:rPr>
                <w:szCs w:val="24"/>
              </w:rPr>
            </w:pPr>
            <w:r w:rsidRPr="005E49F4">
              <w:t xml:space="preserve">Высота гаража от уровня земли до верха плоской кровли – не более </w:t>
            </w:r>
            <w:r w:rsidRPr="005E49F4">
              <w:rPr>
                <w:b/>
              </w:rPr>
              <w:t>3,2 м</w:t>
            </w:r>
            <w:r>
              <w:t xml:space="preserve">, до конька </w:t>
            </w:r>
            <w:r w:rsidRPr="005E49F4">
              <w:t xml:space="preserve">скатной кровли – не более </w:t>
            </w:r>
            <w:r w:rsidRPr="00476F4D">
              <w:rPr>
                <w:b/>
              </w:rPr>
              <w:t>4,5 м</w:t>
            </w:r>
            <w:r w:rsidRPr="005E49F4">
              <w:t xml:space="preserve">, максимальное количество этажей – </w:t>
            </w:r>
            <w:r w:rsidRPr="00476F4D">
              <w:rPr>
                <w:b/>
              </w:rPr>
              <w:t>1.</w:t>
            </w:r>
          </w:p>
          <w:p w:rsidR="009A1DAD" w:rsidRPr="008618E9" w:rsidRDefault="009A1DAD" w:rsidP="009A1DAD">
            <w:pPr>
              <w:pStyle w:val="af"/>
              <w:widowControl w:val="0"/>
              <w:numPr>
                <w:ilvl w:val="0"/>
                <w:numId w:val="104"/>
              </w:numPr>
              <w:tabs>
                <w:tab w:val="left" w:pos="314"/>
                <w:tab w:val="left" w:pos="713"/>
                <w:tab w:val="left" w:pos="855"/>
              </w:tabs>
              <w:spacing w:before="0" w:beforeAutospacing="0" w:after="0" w:afterAutospacing="0"/>
              <w:ind w:left="0" w:firstLine="0"/>
              <w:contextualSpacing/>
              <w:jc w:val="both"/>
              <w:rPr>
                <w:b/>
              </w:rPr>
            </w:pPr>
            <w:r w:rsidRPr="00145DD1">
              <w:t xml:space="preserve">Максимально допустимая высота ограждения земельных участков со стороны улицы должна быть </w:t>
            </w:r>
            <w:r w:rsidRPr="00145DD1">
              <w:rPr>
                <w:b/>
              </w:rPr>
              <w:t xml:space="preserve">2 м. </w:t>
            </w:r>
          </w:p>
          <w:p w:rsidR="009A1DAD" w:rsidRPr="008618E9" w:rsidRDefault="009A1DAD" w:rsidP="009A1DAD">
            <w:pPr>
              <w:pStyle w:val="af"/>
              <w:widowControl w:val="0"/>
              <w:numPr>
                <w:ilvl w:val="0"/>
                <w:numId w:val="104"/>
              </w:numPr>
              <w:tabs>
                <w:tab w:val="left" w:pos="314"/>
                <w:tab w:val="left" w:pos="713"/>
                <w:tab w:val="left" w:pos="855"/>
              </w:tabs>
              <w:spacing w:before="0" w:beforeAutospacing="0" w:after="0" w:afterAutospacing="0"/>
              <w:ind w:left="0" w:firstLine="0"/>
              <w:contextualSpacing/>
              <w:jc w:val="both"/>
              <w:rPr>
                <w:b/>
              </w:rPr>
            </w:pPr>
            <w:r w:rsidRPr="00145DD1">
              <w:t xml:space="preserve">Ограждения, которые должны быть сетчатыми или решетчатыми с целью минимального затенения территории соседнего участка и высотой не более </w:t>
            </w:r>
            <w:r w:rsidRPr="00145DD1">
              <w:rPr>
                <w:b/>
              </w:rPr>
              <w:t>2 м</w:t>
            </w:r>
            <w:r w:rsidRPr="00145DD1">
              <w:t>.</w:t>
            </w:r>
          </w:p>
        </w:tc>
      </w:tr>
      <w:tr w:rsidR="009A1DAD" w:rsidRPr="00B1297D" w:rsidTr="007F42DC">
        <w:trPr>
          <w:trHeight w:val="20"/>
        </w:trPr>
        <w:tc>
          <w:tcPr>
            <w:tcW w:w="927" w:type="dxa"/>
          </w:tcPr>
          <w:p w:rsidR="009A1DAD" w:rsidRPr="000C3DC0" w:rsidRDefault="009A1DAD" w:rsidP="009A1DAD">
            <w:pPr>
              <w:spacing w:after="0" w:line="240" w:lineRule="auto"/>
              <w:ind w:left="142"/>
              <w:contextualSpacing/>
              <w:jc w:val="center"/>
              <w:rPr>
                <w:szCs w:val="24"/>
              </w:rPr>
            </w:pPr>
            <w:r w:rsidRPr="000C3DC0">
              <w:rPr>
                <w:szCs w:val="24"/>
              </w:rPr>
              <w:t>4.</w:t>
            </w:r>
          </w:p>
        </w:tc>
        <w:tc>
          <w:tcPr>
            <w:tcW w:w="1843" w:type="dxa"/>
          </w:tcPr>
          <w:p w:rsidR="009A1DAD" w:rsidRPr="000C3DC0" w:rsidRDefault="009A1DAD" w:rsidP="009A1DAD">
            <w:pPr>
              <w:tabs>
                <w:tab w:val="left" w:pos="430"/>
              </w:tabs>
              <w:spacing w:after="0" w:line="240" w:lineRule="auto"/>
              <w:jc w:val="both"/>
              <w:rPr>
                <w:szCs w:val="24"/>
              </w:rPr>
            </w:pPr>
            <w:r w:rsidRPr="000C3DC0">
              <w:rPr>
                <w:szCs w:val="24"/>
              </w:rPr>
              <w:t>4.4</w:t>
            </w:r>
          </w:p>
        </w:tc>
        <w:tc>
          <w:tcPr>
            <w:tcW w:w="3750" w:type="dxa"/>
          </w:tcPr>
          <w:p w:rsidR="009A1DAD" w:rsidRPr="000C3DC0" w:rsidRDefault="009A1DAD" w:rsidP="009A1DAD">
            <w:pPr>
              <w:tabs>
                <w:tab w:val="left" w:pos="430"/>
              </w:tabs>
              <w:spacing w:after="0" w:line="240" w:lineRule="auto"/>
              <w:jc w:val="both"/>
              <w:rPr>
                <w:szCs w:val="24"/>
              </w:rPr>
            </w:pPr>
            <w:r w:rsidRPr="000C3DC0">
              <w:rPr>
                <w:szCs w:val="24"/>
              </w:rPr>
              <w:t>Магазины</w:t>
            </w:r>
          </w:p>
        </w:tc>
        <w:tc>
          <w:tcPr>
            <w:tcW w:w="2626" w:type="dxa"/>
            <w:gridSpan w:val="2"/>
          </w:tcPr>
          <w:p w:rsidR="009A1DAD" w:rsidRPr="000C3DC0" w:rsidRDefault="009A1DAD" w:rsidP="009A1DAD">
            <w:pPr>
              <w:contextualSpacing/>
              <w:rPr>
                <w:szCs w:val="24"/>
              </w:rPr>
            </w:pPr>
            <w:r w:rsidRPr="000C3DC0">
              <w:rPr>
                <w:szCs w:val="24"/>
              </w:rPr>
              <w:t>Магазин</w:t>
            </w:r>
          </w:p>
        </w:tc>
        <w:tc>
          <w:tcPr>
            <w:tcW w:w="6098" w:type="dxa"/>
            <w:gridSpan w:val="2"/>
          </w:tcPr>
          <w:p w:rsidR="009A1DAD" w:rsidRPr="000C3DC0" w:rsidRDefault="009A1DAD" w:rsidP="009A1DAD">
            <w:pPr>
              <w:pStyle w:val="a8"/>
              <w:tabs>
                <w:tab w:val="left" w:pos="0"/>
                <w:tab w:val="left" w:pos="26"/>
              </w:tabs>
              <w:spacing w:after="0" w:line="240" w:lineRule="auto"/>
              <w:ind w:left="26" w:firstLine="334"/>
              <w:jc w:val="both"/>
              <w:rPr>
                <w:szCs w:val="24"/>
              </w:rPr>
            </w:pPr>
            <w:r w:rsidRPr="000C3DC0">
              <w:rPr>
                <w:szCs w:val="24"/>
              </w:rPr>
              <w:t>Размещение  объектов капитального строительства, предназначенных для продажи товаров, общая торговая площадь которых составляет до 1</w:t>
            </w:r>
            <w:r w:rsidR="00FE1149" w:rsidRPr="000C3DC0">
              <w:rPr>
                <w:szCs w:val="24"/>
              </w:rPr>
              <w:t>2</w:t>
            </w:r>
            <w:r w:rsidRPr="000C3DC0">
              <w:rPr>
                <w:szCs w:val="24"/>
              </w:rPr>
              <w:t>0 кв.м. Предельные размеры земельных участков, в том числе их площадь:</w:t>
            </w:r>
          </w:p>
          <w:p w:rsidR="009A1DAD" w:rsidRPr="000C3DC0" w:rsidRDefault="009A1DAD" w:rsidP="009A1DAD">
            <w:pPr>
              <w:pStyle w:val="a8"/>
              <w:tabs>
                <w:tab w:val="left" w:pos="314"/>
                <w:tab w:val="left" w:pos="463"/>
              </w:tabs>
              <w:spacing w:after="0" w:line="240" w:lineRule="auto"/>
              <w:ind w:left="360"/>
              <w:jc w:val="both"/>
              <w:rPr>
                <w:szCs w:val="24"/>
              </w:rPr>
            </w:pPr>
            <w:r w:rsidRPr="000C3DC0">
              <w:rPr>
                <w:szCs w:val="24"/>
              </w:rPr>
              <w:t>Максимальная площадь земельного участка – 200 кв. м.</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 xml:space="preserve">     Минимальная площадь земельного участка – не нормируется.</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 xml:space="preserve">     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  от красной линии улиц – 5м,</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  от границы земельного участка – 3м.</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Для застроенных земельных участков при реконструкции объектов допускается размещать объект по сложившейся линии застройки.</w:t>
            </w:r>
          </w:p>
          <w:p w:rsidR="009A1DAD" w:rsidRPr="000C3DC0" w:rsidRDefault="009A1DAD" w:rsidP="009A1DAD">
            <w:pPr>
              <w:pStyle w:val="a8"/>
              <w:tabs>
                <w:tab w:val="left" w:pos="26"/>
                <w:tab w:val="left" w:pos="463"/>
              </w:tabs>
              <w:spacing w:after="0" w:line="240" w:lineRule="auto"/>
              <w:ind w:left="0" w:firstLine="360"/>
              <w:jc w:val="both"/>
              <w:rPr>
                <w:szCs w:val="24"/>
              </w:rPr>
            </w:pPr>
            <w:r w:rsidRPr="000C3DC0">
              <w:rPr>
                <w:szCs w:val="24"/>
              </w:rPr>
              <w:t>Предельное количество этажей и предельная высота зданий, строений, сооружений:</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 xml:space="preserve">    Максимальное количество этажей – </w:t>
            </w:r>
            <w:r w:rsidRPr="000C3DC0">
              <w:rPr>
                <w:b/>
                <w:szCs w:val="24"/>
              </w:rPr>
              <w:t>2 эт</w:t>
            </w:r>
            <w:r w:rsidRPr="000C3DC0">
              <w:rPr>
                <w:szCs w:val="24"/>
              </w:rPr>
              <w:t>.</w:t>
            </w:r>
          </w:p>
          <w:p w:rsidR="009A1DAD" w:rsidRPr="000C3DC0" w:rsidRDefault="009A1DAD" w:rsidP="009A1DAD">
            <w:pPr>
              <w:pStyle w:val="a8"/>
              <w:tabs>
                <w:tab w:val="left" w:pos="314"/>
                <w:tab w:val="left" w:pos="463"/>
              </w:tabs>
              <w:spacing w:after="0" w:line="240" w:lineRule="auto"/>
              <w:ind w:left="0"/>
              <w:jc w:val="both"/>
              <w:rPr>
                <w:b/>
                <w:szCs w:val="24"/>
              </w:rPr>
            </w:pPr>
            <w:r w:rsidRPr="000C3DC0">
              <w:rPr>
                <w:szCs w:val="24"/>
              </w:rPr>
              <w:t xml:space="preserve">    Максимальный процент застройки в границах  земельного участка – </w:t>
            </w:r>
            <w:r w:rsidRPr="000C3DC0">
              <w:rPr>
                <w:b/>
                <w:szCs w:val="24"/>
              </w:rPr>
              <w:t>60%.</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Иные показатели:</w:t>
            </w:r>
          </w:p>
          <w:p w:rsidR="009A1DAD" w:rsidRPr="000C3DC0" w:rsidRDefault="009A1DAD" w:rsidP="009A1DAD">
            <w:pPr>
              <w:pStyle w:val="a8"/>
              <w:tabs>
                <w:tab w:val="left" w:pos="314"/>
                <w:tab w:val="left" w:pos="463"/>
              </w:tabs>
              <w:spacing w:after="0" w:line="240" w:lineRule="auto"/>
              <w:ind w:left="0"/>
              <w:jc w:val="both"/>
              <w:rPr>
                <w:szCs w:val="24"/>
              </w:rPr>
            </w:pPr>
            <w:r w:rsidRPr="000C3DC0">
              <w:rPr>
                <w:szCs w:val="24"/>
              </w:rPr>
              <w:t>Общая площадь магазина не более 1</w:t>
            </w:r>
            <w:r w:rsidR="003D6248" w:rsidRPr="000C3DC0">
              <w:rPr>
                <w:szCs w:val="24"/>
              </w:rPr>
              <w:t>2</w:t>
            </w:r>
            <w:r w:rsidRPr="000C3DC0">
              <w:rPr>
                <w:szCs w:val="24"/>
              </w:rPr>
              <w:t>0 кв.м.</w:t>
            </w:r>
          </w:p>
          <w:p w:rsidR="009A1DAD" w:rsidRPr="000C3DC0" w:rsidRDefault="009A1DAD" w:rsidP="009A1DAD">
            <w:pPr>
              <w:pStyle w:val="a8"/>
              <w:tabs>
                <w:tab w:val="left" w:pos="233"/>
              </w:tabs>
              <w:spacing w:after="0" w:line="240" w:lineRule="auto"/>
              <w:ind w:left="0"/>
              <w:jc w:val="both"/>
              <w:rPr>
                <w:szCs w:val="24"/>
              </w:rPr>
            </w:pPr>
            <w:r w:rsidRPr="000C3DC0">
              <w:rPr>
                <w:szCs w:val="24"/>
              </w:rPr>
              <w:t xml:space="preserve">Отдельно стоящие объекты торговли рекомендуется размещать с минимальным отступом от красной линии </w:t>
            </w:r>
            <w:r w:rsidRPr="000C3DC0">
              <w:rPr>
                <w:b/>
                <w:szCs w:val="24"/>
              </w:rPr>
              <w:t xml:space="preserve">5 м </w:t>
            </w:r>
            <w:r w:rsidRPr="000C3DC0">
              <w:rPr>
                <w:szCs w:val="24"/>
              </w:rPr>
              <w:t xml:space="preserve">и </w:t>
            </w:r>
            <w:r w:rsidRPr="000C3DC0">
              <w:rPr>
                <w:b/>
                <w:szCs w:val="24"/>
              </w:rPr>
              <w:t>50 м</w:t>
            </w:r>
            <w:r w:rsidRPr="000C3DC0">
              <w:rPr>
                <w:szCs w:val="24"/>
              </w:rPr>
              <w:t xml:space="preserve"> до жилых зданий.</w:t>
            </w:r>
          </w:p>
        </w:tc>
      </w:tr>
      <w:tr w:rsidR="009A1DAD" w:rsidRPr="00B1297D" w:rsidTr="007F42DC">
        <w:trPr>
          <w:trHeight w:val="1375"/>
        </w:trPr>
        <w:tc>
          <w:tcPr>
            <w:tcW w:w="927" w:type="dxa"/>
            <w:vMerge w:val="restart"/>
          </w:tcPr>
          <w:p w:rsidR="009A1DAD" w:rsidRPr="007C1FE0" w:rsidRDefault="009A1DAD" w:rsidP="009A1DAD">
            <w:pPr>
              <w:spacing w:after="0" w:line="240" w:lineRule="auto"/>
              <w:ind w:left="360"/>
              <w:contextualSpacing/>
              <w:rPr>
                <w:szCs w:val="24"/>
              </w:rPr>
            </w:pPr>
            <w:r>
              <w:rPr>
                <w:szCs w:val="24"/>
              </w:rPr>
              <w:t>5</w:t>
            </w:r>
            <w:r w:rsidRPr="007C1FE0">
              <w:rPr>
                <w:szCs w:val="24"/>
              </w:rPr>
              <w:t>.</w:t>
            </w:r>
          </w:p>
        </w:tc>
        <w:tc>
          <w:tcPr>
            <w:tcW w:w="1843" w:type="dxa"/>
            <w:vMerge w:val="restart"/>
          </w:tcPr>
          <w:p w:rsidR="009A1DAD" w:rsidRPr="003A6C8B" w:rsidRDefault="009A1DAD" w:rsidP="009A1DAD">
            <w:pPr>
              <w:spacing w:after="0" w:line="240" w:lineRule="auto"/>
              <w:contextualSpacing/>
              <w:rPr>
                <w:szCs w:val="24"/>
              </w:rPr>
            </w:pPr>
            <w:r>
              <w:t>8.3</w:t>
            </w:r>
          </w:p>
        </w:tc>
        <w:tc>
          <w:tcPr>
            <w:tcW w:w="3750" w:type="dxa"/>
            <w:vMerge w:val="restart"/>
          </w:tcPr>
          <w:p w:rsidR="009A1DAD" w:rsidRPr="003A6C8B" w:rsidRDefault="009A1DAD" w:rsidP="009A1DAD">
            <w:pPr>
              <w:spacing w:after="0" w:line="240" w:lineRule="auto"/>
              <w:contextualSpacing/>
              <w:rPr>
                <w:szCs w:val="24"/>
              </w:rPr>
            </w:pPr>
            <w:r w:rsidRPr="003A6C8B">
              <w:rPr>
                <w:szCs w:val="24"/>
              </w:rPr>
              <w:t>Обеспечение внутреннего правопорядка</w:t>
            </w:r>
          </w:p>
          <w:p w:rsidR="009A1DAD" w:rsidRPr="003A6C8B" w:rsidRDefault="009A1DAD" w:rsidP="009A1DAD">
            <w:pPr>
              <w:tabs>
                <w:tab w:val="left" w:pos="720"/>
              </w:tabs>
              <w:spacing w:after="0" w:line="240" w:lineRule="auto"/>
              <w:contextualSpacing/>
              <w:rPr>
                <w:szCs w:val="24"/>
              </w:rPr>
            </w:pPr>
          </w:p>
        </w:tc>
        <w:tc>
          <w:tcPr>
            <w:tcW w:w="2626" w:type="dxa"/>
            <w:gridSpan w:val="2"/>
          </w:tcPr>
          <w:p w:rsidR="009A1DAD" w:rsidRPr="003A6C8B" w:rsidRDefault="009A1DAD" w:rsidP="009A1DAD">
            <w:pPr>
              <w:tabs>
                <w:tab w:val="left" w:pos="720"/>
              </w:tabs>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6098" w:type="dxa"/>
            <w:gridSpan w:val="2"/>
            <w:vMerge w:val="restart"/>
          </w:tcPr>
          <w:p w:rsidR="009A1DAD" w:rsidRPr="003A6C8B" w:rsidRDefault="009A1DAD" w:rsidP="009A1DAD">
            <w:pPr>
              <w:pStyle w:val="a8"/>
              <w:numPr>
                <w:ilvl w:val="0"/>
                <w:numId w:val="30"/>
              </w:numPr>
              <w:tabs>
                <w:tab w:val="left" w:pos="314"/>
                <w:tab w:val="left" w:pos="435"/>
              </w:tabs>
              <w:spacing w:after="0" w:line="240" w:lineRule="auto"/>
              <w:ind w:left="0" w:firstLine="0"/>
              <w:rPr>
                <w:szCs w:val="24"/>
              </w:rPr>
            </w:pPr>
            <w:r w:rsidRPr="003A6C8B">
              <w:rPr>
                <w:iCs/>
                <w:szCs w:val="24"/>
              </w:rPr>
              <w:t>Предельные (минимальные и (или) максимальные) размеры земельных участков, в том числе их площадь – не нормируется</w:t>
            </w:r>
            <w:r w:rsidRPr="003A6C8B">
              <w:rPr>
                <w:szCs w:val="24"/>
              </w:rPr>
              <w:t>.</w:t>
            </w:r>
          </w:p>
          <w:p w:rsidR="009A1DAD" w:rsidRPr="003A6C8B" w:rsidRDefault="009A1DAD" w:rsidP="009A1DAD">
            <w:pPr>
              <w:pStyle w:val="a8"/>
              <w:numPr>
                <w:ilvl w:val="0"/>
                <w:numId w:val="30"/>
              </w:numPr>
              <w:tabs>
                <w:tab w:val="left" w:pos="314"/>
                <w:tab w:val="left" w:pos="435"/>
              </w:tabs>
              <w:spacing w:after="0" w:line="240" w:lineRule="auto"/>
              <w:ind w:left="0" w:firstLine="0"/>
              <w:rPr>
                <w:szCs w:val="24"/>
              </w:rPr>
            </w:pPr>
            <w:r w:rsidRPr="003A6C8B">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3A6C8B">
              <w:rPr>
                <w:szCs w:val="24"/>
              </w:rPr>
              <w:t>.</w:t>
            </w:r>
          </w:p>
          <w:p w:rsidR="009A1DAD" w:rsidRPr="00853999" w:rsidRDefault="009A1DAD" w:rsidP="009A1DAD">
            <w:pPr>
              <w:pStyle w:val="a8"/>
              <w:numPr>
                <w:ilvl w:val="0"/>
                <w:numId w:val="30"/>
              </w:numPr>
              <w:tabs>
                <w:tab w:val="left" w:pos="314"/>
                <w:tab w:val="left" w:pos="435"/>
              </w:tabs>
              <w:spacing w:after="0" w:line="240" w:lineRule="auto"/>
              <w:ind w:left="0" w:firstLine="0"/>
              <w:rPr>
                <w:szCs w:val="24"/>
              </w:rPr>
            </w:pPr>
            <w:r w:rsidRPr="003A6C8B">
              <w:rPr>
                <w:iCs/>
                <w:szCs w:val="24"/>
              </w:rPr>
              <w:t xml:space="preserve">Предельное количество этажей или предельная высота зданий, строений, </w:t>
            </w:r>
            <w:r w:rsidRPr="00853999">
              <w:rPr>
                <w:iCs/>
                <w:szCs w:val="24"/>
              </w:rPr>
              <w:t>сооружений – не нормируется</w:t>
            </w:r>
            <w:r w:rsidRPr="00853999">
              <w:rPr>
                <w:szCs w:val="24"/>
              </w:rPr>
              <w:t>.</w:t>
            </w:r>
          </w:p>
          <w:p w:rsidR="009A1DAD" w:rsidRPr="00472B70" w:rsidRDefault="009A1DAD" w:rsidP="009A1DAD">
            <w:pPr>
              <w:pStyle w:val="a8"/>
              <w:numPr>
                <w:ilvl w:val="0"/>
                <w:numId w:val="30"/>
              </w:numPr>
              <w:tabs>
                <w:tab w:val="left" w:pos="314"/>
                <w:tab w:val="left" w:pos="435"/>
              </w:tabs>
              <w:spacing w:after="0" w:line="240" w:lineRule="auto"/>
              <w:ind w:left="0" w:firstLine="0"/>
              <w:jc w:val="both"/>
              <w:rPr>
                <w:color w:val="C00000"/>
                <w:szCs w:val="24"/>
              </w:rPr>
            </w:pPr>
            <w:r w:rsidRPr="00853999">
              <w:rPr>
                <w:iCs/>
                <w:szCs w:val="24"/>
              </w:rPr>
              <w:t xml:space="preserve">Максимальный процент застройки </w:t>
            </w:r>
            <w:r w:rsidRPr="00853999">
              <w:rPr>
                <w:szCs w:val="24"/>
              </w:rPr>
              <w:t xml:space="preserve">– </w:t>
            </w:r>
            <w:r w:rsidRPr="00853999">
              <w:rPr>
                <w:b/>
                <w:szCs w:val="24"/>
              </w:rPr>
              <w:t>85%.</w:t>
            </w:r>
          </w:p>
        </w:tc>
      </w:tr>
      <w:tr w:rsidR="009A1DAD" w:rsidRPr="00B1297D" w:rsidTr="007F42DC">
        <w:trPr>
          <w:trHeight w:val="867"/>
        </w:trPr>
        <w:tc>
          <w:tcPr>
            <w:tcW w:w="927" w:type="dxa"/>
            <w:vMerge/>
          </w:tcPr>
          <w:p w:rsidR="009A1DAD" w:rsidRPr="00B1297D" w:rsidRDefault="009A1DAD" w:rsidP="009A1DAD">
            <w:pPr>
              <w:numPr>
                <w:ilvl w:val="0"/>
                <w:numId w:val="4"/>
              </w:numPr>
              <w:spacing w:after="0" w:line="240" w:lineRule="auto"/>
              <w:contextualSpacing/>
              <w:jc w:val="center"/>
              <w:rPr>
                <w:color w:val="FF0000"/>
                <w:szCs w:val="24"/>
              </w:rPr>
            </w:pPr>
          </w:p>
        </w:tc>
        <w:tc>
          <w:tcPr>
            <w:tcW w:w="1843" w:type="dxa"/>
            <w:vMerge/>
          </w:tcPr>
          <w:p w:rsidR="009A1DAD" w:rsidRPr="003A6C8B" w:rsidRDefault="009A1DAD" w:rsidP="009A1DAD">
            <w:pPr>
              <w:spacing w:after="0" w:line="240" w:lineRule="auto"/>
              <w:contextualSpacing/>
              <w:rPr>
                <w:szCs w:val="24"/>
              </w:rPr>
            </w:pPr>
          </w:p>
        </w:tc>
        <w:tc>
          <w:tcPr>
            <w:tcW w:w="3750" w:type="dxa"/>
            <w:vMerge/>
          </w:tcPr>
          <w:p w:rsidR="009A1DAD" w:rsidRPr="003A6C8B" w:rsidRDefault="009A1DAD" w:rsidP="009A1DAD">
            <w:pPr>
              <w:spacing w:after="0" w:line="240" w:lineRule="auto"/>
              <w:contextualSpacing/>
              <w:rPr>
                <w:szCs w:val="24"/>
              </w:rPr>
            </w:pPr>
          </w:p>
        </w:tc>
        <w:tc>
          <w:tcPr>
            <w:tcW w:w="2626" w:type="dxa"/>
            <w:gridSpan w:val="2"/>
          </w:tcPr>
          <w:p w:rsidR="009A1DAD" w:rsidRPr="003A6C8B" w:rsidRDefault="009A1DAD" w:rsidP="009A1DAD">
            <w:pPr>
              <w:autoSpaceDE w:val="0"/>
              <w:autoSpaceDN w:val="0"/>
              <w:adjustRightInd w:val="0"/>
              <w:spacing w:after="0" w:line="240" w:lineRule="auto"/>
              <w:jc w:val="both"/>
              <w:rPr>
                <w:szCs w:val="24"/>
              </w:rPr>
            </w:pPr>
            <w:r>
              <w:t xml:space="preserve">Объекты гражданской обороны, </w:t>
            </w:r>
            <w:r>
              <w:rPr>
                <w:szCs w:val="24"/>
              </w:rPr>
              <w:t>за исключением объектов гражданской обороны, являющихся частями производственных зданий</w:t>
            </w:r>
          </w:p>
        </w:tc>
        <w:tc>
          <w:tcPr>
            <w:tcW w:w="6098" w:type="dxa"/>
            <w:gridSpan w:val="2"/>
            <w:vMerge/>
          </w:tcPr>
          <w:p w:rsidR="009A1DAD" w:rsidRPr="003A6C8B" w:rsidRDefault="009A1DAD" w:rsidP="009A1DAD">
            <w:pPr>
              <w:pStyle w:val="a8"/>
              <w:numPr>
                <w:ilvl w:val="0"/>
                <w:numId w:val="30"/>
              </w:numPr>
              <w:tabs>
                <w:tab w:val="left" w:pos="314"/>
                <w:tab w:val="left" w:pos="435"/>
              </w:tabs>
              <w:spacing w:after="0" w:line="240" w:lineRule="auto"/>
              <w:ind w:left="0" w:firstLine="0"/>
              <w:rPr>
                <w:iCs/>
                <w:szCs w:val="24"/>
              </w:rPr>
            </w:pPr>
          </w:p>
        </w:tc>
      </w:tr>
      <w:tr w:rsidR="009A1DAD" w:rsidRPr="00B1297D" w:rsidTr="007F42DC">
        <w:trPr>
          <w:trHeight w:val="290"/>
        </w:trPr>
        <w:tc>
          <w:tcPr>
            <w:tcW w:w="927" w:type="dxa"/>
            <w:vMerge w:val="restart"/>
          </w:tcPr>
          <w:p w:rsidR="009A1DAD" w:rsidRPr="007C1FE0" w:rsidRDefault="009A1DAD" w:rsidP="009A1DAD">
            <w:pPr>
              <w:spacing w:after="0" w:line="240" w:lineRule="auto"/>
              <w:contextualSpacing/>
              <w:jc w:val="center"/>
              <w:rPr>
                <w:szCs w:val="24"/>
              </w:rPr>
            </w:pPr>
            <w:r>
              <w:rPr>
                <w:szCs w:val="24"/>
              </w:rPr>
              <w:t>6.</w:t>
            </w:r>
          </w:p>
          <w:p w:rsidR="009A1DAD" w:rsidRDefault="009A1DAD" w:rsidP="009A1DAD">
            <w:pPr>
              <w:spacing w:after="0" w:line="240" w:lineRule="auto"/>
              <w:ind w:left="110"/>
              <w:contextualSpacing/>
              <w:rPr>
                <w:szCs w:val="24"/>
              </w:rPr>
            </w:pPr>
          </w:p>
          <w:p w:rsidR="009A1DAD" w:rsidRDefault="009A1DAD" w:rsidP="009A1DAD">
            <w:pPr>
              <w:spacing w:after="0" w:line="240" w:lineRule="auto"/>
              <w:ind w:left="110"/>
              <w:contextualSpacing/>
              <w:rPr>
                <w:szCs w:val="24"/>
              </w:rPr>
            </w:pPr>
          </w:p>
          <w:p w:rsidR="009A1DAD" w:rsidRPr="007C1FE0" w:rsidRDefault="009A1DAD" w:rsidP="009A1DAD">
            <w:pPr>
              <w:spacing w:after="0" w:line="240" w:lineRule="auto"/>
              <w:ind w:left="110"/>
              <w:contextualSpacing/>
              <w:rPr>
                <w:szCs w:val="24"/>
              </w:rPr>
            </w:pPr>
          </w:p>
        </w:tc>
        <w:tc>
          <w:tcPr>
            <w:tcW w:w="1843" w:type="dxa"/>
            <w:vMerge w:val="restart"/>
          </w:tcPr>
          <w:p w:rsidR="009A1DAD" w:rsidRDefault="009A1DAD" w:rsidP="009A1DAD">
            <w:pPr>
              <w:spacing w:after="0" w:line="240" w:lineRule="auto"/>
              <w:jc w:val="both"/>
            </w:pPr>
            <w:r>
              <w:t>3.1</w:t>
            </w:r>
          </w:p>
        </w:tc>
        <w:tc>
          <w:tcPr>
            <w:tcW w:w="3750" w:type="dxa"/>
            <w:vMerge w:val="restart"/>
          </w:tcPr>
          <w:p w:rsidR="009A1DAD" w:rsidRDefault="009A1DAD" w:rsidP="009A1DAD">
            <w:pPr>
              <w:spacing w:after="0" w:line="240" w:lineRule="auto"/>
              <w:jc w:val="both"/>
            </w:pPr>
            <w:r>
              <w:t>Коммунальное обслуживание</w:t>
            </w:r>
          </w:p>
          <w:p w:rsidR="009A1DAD" w:rsidRDefault="009A1DAD" w:rsidP="009A1DAD">
            <w:pPr>
              <w:spacing w:after="0" w:line="240" w:lineRule="auto"/>
              <w:jc w:val="both"/>
            </w:pPr>
          </w:p>
          <w:p w:rsidR="009A1DAD" w:rsidRPr="00B1297D" w:rsidRDefault="009A1DAD" w:rsidP="009A1DAD">
            <w:pPr>
              <w:spacing w:after="0" w:line="240" w:lineRule="auto"/>
              <w:jc w:val="both"/>
              <w:rPr>
                <w:color w:val="FF0000"/>
              </w:rPr>
            </w:pPr>
          </w:p>
        </w:tc>
        <w:tc>
          <w:tcPr>
            <w:tcW w:w="2626" w:type="dxa"/>
            <w:gridSpan w:val="2"/>
          </w:tcPr>
          <w:p w:rsidR="009A1DAD" w:rsidRPr="00B1297D" w:rsidRDefault="009A1DAD" w:rsidP="009A1DAD">
            <w:pPr>
              <w:spacing w:after="0" w:line="240" w:lineRule="auto"/>
              <w:jc w:val="both"/>
              <w:rPr>
                <w:color w:val="FF0000"/>
                <w:sz w:val="28"/>
                <w:szCs w:val="28"/>
              </w:rPr>
            </w:pPr>
            <w:r>
              <w:t xml:space="preserve">Объекты инженерно-технического обеспечения, </w:t>
            </w:r>
            <w:r w:rsidRPr="00B31A26">
              <w:t>необходимые</w:t>
            </w:r>
            <w:r>
              <w:t xml:space="preserve"> для обслуживания территориальной зоны (в том числе линейные инженерные объекты)</w:t>
            </w:r>
          </w:p>
        </w:tc>
        <w:tc>
          <w:tcPr>
            <w:tcW w:w="6098" w:type="dxa"/>
            <w:gridSpan w:val="2"/>
          </w:tcPr>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1. Объекты капитального строительства в целях обеспечения населения и организаций коммунальными услугами:</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2. Предельные (минимальные и (или) максимальные) размеры земельных участков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3. Предельное количество этажей или предельная высота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5. В жилой зоне допускается размещать объекты коммунального обслуживания населения, не имеющие санитарно-защитной зоны.</w:t>
            </w:r>
          </w:p>
          <w:p w:rsidR="009A1DAD" w:rsidRPr="00B1297D" w:rsidRDefault="009A1DAD" w:rsidP="009A1DAD">
            <w:pPr>
              <w:pStyle w:val="a8"/>
              <w:tabs>
                <w:tab w:val="left" w:pos="314"/>
              </w:tabs>
              <w:spacing w:after="0" w:line="240" w:lineRule="auto"/>
              <w:ind w:left="0"/>
              <w:rPr>
                <w:color w:val="FF0000"/>
              </w:rPr>
            </w:pPr>
            <w:r w:rsidRPr="00C14DBD">
              <w:t>6. Максимальный процент застройки - 80%.</w:t>
            </w:r>
          </w:p>
        </w:tc>
      </w:tr>
      <w:tr w:rsidR="009A1DAD" w:rsidRPr="00B1297D" w:rsidTr="007F42DC">
        <w:trPr>
          <w:trHeight w:val="290"/>
        </w:trPr>
        <w:tc>
          <w:tcPr>
            <w:tcW w:w="927" w:type="dxa"/>
            <w:vMerge/>
          </w:tcPr>
          <w:p w:rsidR="009A1DAD" w:rsidRPr="00015422" w:rsidRDefault="009A1DAD" w:rsidP="009A1DAD">
            <w:pPr>
              <w:spacing w:after="0" w:line="240" w:lineRule="auto"/>
              <w:ind w:left="110"/>
              <w:contextualSpacing/>
              <w:rPr>
                <w:szCs w:val="24"/>
              </w:rPr>
            </w:pPr>
          </w:p>
        </w:tc>
        <w:tc>
          <w:tcPr>
            <w:tcW w:w="1843" w:type="dxa"/>
            <w:vMerge/>
          </w:tcPr>
          <w:p w:rsidR="009A1DAD" w:rsidRDefault="009A1DAD" w:rsidP="009A1DAD">
            <w:pPr>
              <w:spacing w:after="0"/>
              <w:jc w:val="both"/>
            </w:pPr>
          </w:p>
        </w:tc>
        <w:tc>
          <w:tcPr>
            <w:tcW w:w="3750" w:type="dxa"/>
            <w:vMerge/>
          </w:tcPr>
          <w:p w:rsidR="009A1DAD" w:rsidRDefault="009A1DAD" w:rsidP="009A1DAD">
            <w:pPr>
              <w:spacing w:after="0"/>
              <w:jc w:val="both"/>
            </w:pPr>
          </w:p>
        </w:tc>
        <w:tc>
          <w:tcPr>
            <w:tcW w:w="2626" w:type="dxa"/>
            <w:gridSpan w:val="2"/>
          </w:tcPr>
          <w:p w:rsidR="009A1DAD" w:rsidRDefault="009A1DAD" w:rsidP="009A1DAD">
            <w:pPr>
              <w:autoSpaceDE w:val="0"/>
              <w:autoSpaceDN w:val="0"/>
              <w:adjustRightInd w:val="0"/>
              <w:spacing w:after="0" w:line="240" w:lineRule="auto"/>
              <w:jc w:val="both"/>
              <w:rPr>
                <w:szCs w:val="24"/>
              </w:rPr>
            </w:pPr>
            <w:r>
              <w:rPr>
                <w:szCs w:val="24"/>
              </w:rPr>
              <w:t>Размещение зданий, предназначенных для приема физических и юридических лиц в связи с предоставлением им коммунальных услуг</w:t>
            </w:r>
          </w:p>
          <w:p w:rsidR="009A1DAD" w:rsidRDefault="009A1DAD" w:rsidP="009A1DAD">
            <w:pPr>
              <w:spacing w:after="0" w:line="240" w:lineRule="auto"/>
              <w:jc w:val="both"/>
            </w:pPr>
          </w:p>
        </w:tc>
        <w:tc>
          <w:tcPr>
            <w:tcW w:w="6098" w:type="dxa"/>
            <w:gridSpan w:val="2"/>
          </w:tcPr>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4. В жилой зоне допускается размещать объекты коммунального обслуживания населения, не имеющие санитарно-защитной зоны, преимущественно встроенные и встроенно-пристроенные.</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5. Максимальный процент застройки - 8</w:t>
            </w:r>
            <w:r>
              <w:rPr>
                <w:rFonts w:ascii="Times New Roman" w:hAnsi="Times New Roman" w:cs="Times New Roman"/>
              </w:rPr>
              <w:t>5</w:t>
            </w:r>
            <w:r w:rsidRPr="00C14DBD">
              <w:rPr>
                <w:rFonts w:ascii="Times New Roman" w:hAnsi="Times New Roman" w:cs="Times New Roman"/>
              </w:rPr>
              <w:t>%.</w:t>
            </w:r>
          </w:p>
        </w:tc>
      </w:tr>
      <w:tr w:rsidR="009A1DAD" w:rsidRPr="00B1297D" w:rsidTr="007F42DC">
        <w:trPr>
          <w:trHeight w:val="290"/>
        </w:trPr>
        <w:tc>
          <w:tcPr>
            <w:tcW w:w="927" w:type="dxa"/>
          </w:tcPr>
          <w:p w:rsidR="009A1DAD" w:rsidRPr="007C1FE0" w:rsidRDefault="009A1DAD" w:rsidP="009A1DAD">
            <w:pPr>
              <w:spacing w:after="0" w:line="240" w:lineRule="auto"/>
              <w:contextualSpacing/>
              <w:jc w:val="center"/>
              <w:rPr>
                <w:szCs w:val="24"/>
              </w:rPr>
            </w:pPr>
            <w:r>
              <w:rPr>
                <w:szCs w:val="24"/>
              </w:rPr>
              <w:t>7.</w:t>
            </w:r>
          </w:p>
        </w:tc>
        <w:tc>
          <w:tcPr>
            <w:tcW w:w="1843" w:type="dxa"/>
          </w:tcPr>
          <w:p w:rsidR="009A1DAD" w:rsidRPr="002D1246" w:rsidRDefault="009A1DAD" w:rsidP="009A1DAD">
            <w:pPr>
              <w:spacing w:after="0" w:line="240" w:lineRule="auto"/>
              <w:jc w:val="both"/>
            </w:pPr>
            <w:r>
              <w:t>12.0</w:t>
            </w:r>
          </w:p>
        </w:tc>
        <w:tc>
          <w:tcPr>
            <w:tcW w:w="3750" w:type="dxa"/>
          </w:tcPr>
          <w:p w:rsidR="009A1DAD" w:rsidRPr="002D1246" w:rsidRDefault="009A1DAD" w:rsidP="009A1DAD">
            <w:pPr>
              <w:spacing w:after="0" w:line="240" w:lineRule="auto"/>
              <w:jc w:val="both"/>
            </w:pPr>
            <w:r w:rsidRPr="002D1246">
              <w:t>Земельные участки (территории) общего пользования</w:t>
            </w:r>
          </w:p>
        </w:tc>
        <w:tc>
          <w:tcPr>
            <w:tcW w:w="2626" w:type="dxa"/>
            <w:gridSpan w:val="2"/>
          </w:tcPr>
          <w:p w:rsidR="009A1DAD" w:rsidRPr="007175E5" w:rsidRDefault="009A1DAD" w:rsidP="009A1DAD">
            <w:pPr>
              <w:pStyle w:val="TableParagraph"/>
              <w:ind w:left="0" w:right="279"/>
              <w:rPr>
                <w:lang w:val="ru-RU"/>
              </w:rPr>
            </w:pPr>
            <w:r w:rsidRPr="002D1246">
              <w:rPr>
                <w:sz w:val="24"/>
                <w:lang w:val="ru-RU"/>
              </w:rPr>
              <w:t xml:space="preserve">Объекты улично-дорожной сети, </w:t>
            </w:r>
            <w:r>
              <w:rPr>
                <w:sz w:val="24"/>
                <w:lang w:val="ru-RU"/>
              </w:rPr>
              <w:t xml:space="preserve">объекты благоустройства и озеленения территории </w:t>
            </w:r>
          </w:p>
          <w:p w:rsidR="009A1DAD" w:rsidRPr="002D1246" w:rsidRDefault="009A1DAD" w:rsidP="009A1DAD">
            <w:pPr>
              <w:spacing w:after="0" w:line="240" w:lineRule="auto"/>
              <w:jc w:val="both"/>
            </w:pPr>
          </w:p>
        </w:tc>
        <w:tc>
          <w:tcPr>
            <w:tcW w:w="6098" w:type="dxa"/>
            <w:gridSpan w:val="2"/>
          </w:tcPr>
          <w:p w:rsidR="009A1DAD" w:rsidRPr="002D1246" w:rsidRDefault="009A1DAD" w:rsidP="009A1DAD">
            <w:pPr>
              <w:pStyle w:val="a8"/>
              <w:numPr>
                <w:ilvl w:val="0"/>
                <w:numId w:val="34"/>
              </w:numPr>
              <w:tabs>
                <w:tab w:val="left" w:pos="145"/>
                <w:tab w:val="left" w:pos="314"/>
                <w:tab w:val="left" w:pos="389"/>
              </w:tabs>
              <w:spacing w:after="0" w:line="240" w:lineRule="auto"/>
              <w:ind w:left="0" w:firstLine="0"/>
              <w:rPr>
                <w:szCs w:val="24"/>
              </w:rPr>
            </w:pPr>
            <w:r w:rsidRPr="002D1246">
              <w:rPr>
                <w:iCs/>
                <w:szCs w:val="24"/>
              </w:rPr>
              <w:t>Предельные (минимальные и (или) максимальные) размеры земельных участков, в том числе их площадь – не нормируется</w:t>
            </w:r>
            <w:r w:rsidRPr="002D1246">
              <w:rPr>
                <w:szCs w:val="24"/>
              </w:rPr>
              <w:t>.</w:t>
            </w:r>
          </w:p>
          <w:p w:rsidR="009A1DAD" w:rsidRPr="002D1246" w:rsidRDefault="009A1DAD" w:rsidP="009A1DAD">
            <w:pPr>
              <w:pStyle w:val="a8"/>
              <w:numPr>
                <w:ilvl w:val="0"/>
                <w:numId w:val="34"/>
              </w:numPr>
              <w:tabs>
                <w:tab w:val="left" w:pos="145"/>
                <w:tab w:val="left" w:pos="314"/>
                <w:tab w:val="left" w:pos="389"/>
              </w:tabs>
              <w:spacing w:after="0" w:line="240" w:lineRule="auto"/>
              <w:ind w:left="0" w:firstLine="0"/>
              <w:rPr>
                <w:szCs w:val="24"/>
              </w:rPr>
            </w:pPr>
            <w:r w:rsidRPr="002D12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D1246">
              <w:rPr>
                <w:szCs w:val="24"/>
              </w:rPr>
              <w:t>.</w:t>
            </w:r>
          </w:p>
          <w:p w:rsidR="009A1DAD" w:rsidRPr="002D1246" w:rsidRDefault="009A1DAD" w:rsidP="009A1DAD">
            <w:pPr>
              <w:pStyle w:val="a8"/>
              <w:numPr>
                <w:ilvl w:val="0"/>
                <w:numId w:val="34"/>
              </w:numPr>
              <w:tabs>
                <w:tab w:val="left" w:pos="145"/>
                <w:tab w:val="left" w:pos="314"/>
                <w:tab w:val="left" w:pos="389"/>
              </w:tabs>
              <w:spacing w:after="0" w:line="240" w:lineRule="auto"/>
              <w:ind w:left="0" w:firstLine="0"/>
              <w:rPr>
                <w:szCs w:val="24"/>
              </w:rPr>
            </w:pPr>
            <w:r w:rsidRPr="002D1246">
              <w:rPr>
                <w:iCs/>
                <w:szCs w:val="24"/>
              </w:rPr>
              <w:t>Предельное количество этажей или предельная высота зданий, строений, сооружений – не нормируется</w:t>
            </w:r>
            <w:r w:rsidRPr="002D1246">
              <w:rPr>
                <w:szCs w:val="24"/>
              </w:rPr>
              <w:t>.</w:t>
            </w:r>
          </w:p>
          <w:p w:rsidR="009A1DAD" w:rsidRPr="002D1246" w:rsidRDefault="009A1DAD" w:rsidP="009A1DAD">
            <w:pPr>
              <w:pStyle w:val="a8"/>
              <w:numPr>
                <w:ilvl w:val="0"/>
                <w:numId w:val="34"/>
              </w:numPr>
              <w:tabs>
                <w:tab w:val="left" w:pos="145"/>
                <w:tab w:val="left" w:pos="314"/>
                <w:tab w:val="left" w:pos="389"/>
              </w:tabs>
              <w:spacing w:after="0" w:line="240" w:lineRule="auto"/>
              <w:ind w:left="0" w:firstLine="0"/>
            </w:pPr>
            <w:r w:rsidRPr="002D1246">
              <w:rPr>
                <w:iCs/>
                <w:szCs w:val="24"/>
              </w:rPr>
              <w:t>Максимальный процент застройки – не нормируется</w:t>
            </w:r>
            <w:r w:rsidRPr="002D1246">
              <w:rPr>
                <w:szCs w:val="24"/>
              </w:rPr>
              <w:t>.</w:t>
            </w:r>
          </w:p>
        </w:tc>
      </w:tr>
      <w:tr w:rsidR="009A1DAD" w:rsidRPr="00B1297D" w:rsidTr="007F42DC">
        <w:trPr>
          <w:trHeight w:val="20"/>
        </w:trPr>
        <w:tc>
          <w:tcPr>
            <w:tcW w:w="15244" w:type="dxa"/>
            <w:gridSpan w:val="7"/>
          </w:tcPr>
          <w:p w:rsidR="009A1DAD" w:rsidRPr="00EC0F72" w:rsidRDefault="009A1DAD" w:rsidP="009A1DAD">
            <w:pPr>
              <w:tabs>
                <w:tab w:val="left" w:pos="314"/>
              </w:tabs>
              <w:spacing w:after="0" w:line="240" w:lineRule="auto"/>
              <w:contextualSpacing/>
              <w:jc w:val="center"/>
              <w:rPr>
                <w:b/>
                <w:szCs w:val="24"/>
              </w:rPr>
            </w:pPr>
            <w:r w:rsidRPr="00EC0F72">
              <w:rPr>
                <w:b/>
                <w:szCs w:val="24"/>
              </w:rPr>
              <w:t>Вспомогательные виды разрешённого использования</w:t>
            </w:r>
          </w:p>
        </w:tc>
      </w:tr>
      <w:tr w:rsidR="009A1DAD" w:rsidRPr="00B1297D" w:rsidTr="007F42DC">
        <w:trPr>
          <w:trHeight w:val="562"/>
        </w:trPr>
        <w:tc>
          <w:tcPr>
            <w:tcW w:w="927" w:type="dxa"/>
          </w:tcPr>
          <w:p w:rsidR="009A1DAD" w:rsidRPr="00B1297D" w:rsidRDefault="009A1DAD" w:rsidP="009A1DAD">
            <w:pPr>
              <w:numPr>
                <w:ilvl w:val="0"/>
                <w:numId w:val="2"/>
              </w:numPr>
              <w:spacing w:after="0" w:line="240" w:lineRule="auto"/>
              <w:contextualSpacing/>
              <w:jc w:val="center"/>
              <w:rPr>
                <w:color w:val="FF0000"/>
                <w:szCs w:val="24"/>
              </w:rPr>
            </w:pPr>
          </w:p>
        </w:tc>
        <w:tc>
          <w:tcPr>
            <w:tcW w:w="1843" w:type="dxa"/>
          </w:tcPr>
          <w:p w:rsidR="009A1DAD" w:rsidRPr="00A93F13" w:rsidRDefault="009A1DAD" w:rsidP="009A1DAD">
            <w:pPr>
              <w:spacing w:after="0" w:line="240" w:lineRule="auto"/>
              <w:contextualSpacing/>
            </w:pPr>
            <w:r>
              <w:t>2.2</w:t>
            </w:r>
          </w:p>
        </w:tc>
        <w:tc>
          <w:tcPr>
            <w:tcW w:w="3761" w:type="dxa"/>
            <w:gridSpan w:val="2"/>
          </w:tcPr>
          <w:p w:rsidR="009A1DAD" w:rsidRPr="00B1297D" w:rsidRDefault="009A1DAD" w:rsidP="009A1DAD">
            <w:pPr>
              <w:tabs>
                <w:tab w:val="left" w:pos="430"/>
              </w:tabs>
              <w:spacing w:after="0" w:line="240" w:lineRule="auto"/>
              <w:jc w:val="both"/>
              <w:rPr>
                <w:color w:val="FF0000"/>
                <w:szCs w:val="24"/>
              </w:rPr>
            </w:pPr>
            <w:bookmarkStart w:id="335" w:name="sub_1022"/>
            <w:r>
              <w:t>Для ведения личного подсобного хозяйства (приусадебный земельный участок)</w:t>
            </w:r>
            <w:bookmarkEnd w:id="335"/>
          </w:p>
        </w:tc>
        <w:tc>
          <w:tcPr>
            <w:tcW w:w="2626" w:type="dxa"/>
            <w:gridSpan w:val="2"/>
            <w:vMerge w:val="restart"/>
          </w:tcPr>
          <w:p w:rsidR="009A1DAD" w:rsidRPr="00DA01C0" w:rsidRDefault="009A1DAD" w:rsidP="009A1DAD">
            <w:pPr>
              <w:spacing w:after="0" w:line="240" w:lineRule="auto"/>
              <w:contextualSpacing/>
              <w:rPr>
                <w:szCs w:val="24"/>
              </w:rPr>
            </w:pPr>
            <w:r>
              <w:rPr>
                <w:szCs w:val="24"/>
              </w:rPr>
              <w:t>Бытовые и иные здания, сооружения, строения</w:t>
            </w:r>
            <w:r w:rsidRPr="00DA01C0">
              <w:rPr>
                <w:szCs w:val="24"/>
              </w:rPr>
              <w:t xml:space="preserve">, в том числе теплицы, парники, оранжереи, </w:t>
            </w:r>
            <w:r>
              <w:rPr>
                <w:szCs w:val="24"/>
              </w:rPr>
              <w:t xml:space="preserve">колодцы для забора воды, </w:t>
            </w:r>
            <w:r w:rsidRPr="00DA01C0">
              <w:rPr>
                <w:szCs w:val="24"/>
              </w:rPr>
              <w:t xml:space="preserve">постройки для содержания скота и птицы, летняя кухня, баня (сауна), душ, навес или </w:t>
            </w:r>
            <w:r>
              <w:rPr>
                <w:szCs w:val="24"/>
              </w:rPr>
              <w:t xml:space="preserve">индивидуальный </w:t>
            </w:r>
            <w:r w:rsidRPr="00DA01C0">
              <w:rPr>
                <w:szCs w:val="24"/>
              </w:rPr>
              <w:t>гараж для автомобилей</w:t>
            </w:r>
            <w:r>
              <w:rPr>
                <w:szCs w:val="24"/>
              </w:rPr>
              <w:t>, выращивание сельскохозяйственных культур</w:t>
            </w:r>
          </w:p>
        </w:tc>
        <w:tc>
          <w:tcPr>
            <w:tcW w:w="6087" w:type="dxa"/>
            <w:vMerge w:val="restart"/>
          </w:tcPr>
          <w:p w:rsidR="009A1DAD" w:rsidRPr="00DA01C0" w:rsidRDefault="009A1DAD" w:rsidP="009A1DAD">
            <w:pPr>
              <w:pStyle w:val="a8"/>
              <w:numPr>
                <w:ilvl w:val="0"/>
                <w:numId w:val="26"/>
              </w:numPr>
              <w:tabs>
                <w:tab w:val="clear" w:pos="720"/>
                <w:tab w:val="num" w:pos="0"/>
                <w:tab w:val="left" w:pos="314"/>
              </w:tabs>
              <w:spacing w:after="0" w:line="240" w:lineRule="auto"/>
              <w:ind w:left="0" w:firstLine="0"/>
              <w:jc w:val="both"/>
              <w:rPr>
                <w:szCs w:val="24"/>
              </w:rPr>
            </w:pPr>
            <w:r w:rsidRPr="00DA01C0">
              <w:rPr>
                <w:szCs w:val="24"/>
              </w:rPr>
              <w:t>Предельные (минимальные и (или) максимальные) размеры земельных участков, в том числе их площадь – не нормируется.</w:t>
            </w:r>
          </w:p>
          <w:p w:rsidR="009A1DAD" w:rsidRPr="00DA01C0" w:rsidRDefault="009A1DAD" w:rsidP="009A1DAD">
            <w:pPr>
              <w:pStyle w:val="a8"/>
              <w:numPr>
                <w:ilvl w:val="0"/>
                <w:numId w:val="26"/>
              </w:numPr>
              <w:tabs>
                <w:tab w:val="clear" w:pos="720"/>
                <w:tab w:val="num" w:pos="0"/>
                <w:tab w:val="left" w:pos="314"/>
              </w:tabs>
              <w:spacing w:after="0" w:line="240" w:lineRule="auto"/>
              <w:ind w:left="0" w:firstLine="0"/>
              <w:jc w:val="both"/>
              <w:rPr>
                <w:szCs w:val="24"/>
              </w:rPr>
            </w:pPr>
            <w:r w:rsidRPr="00DA01C0">
              <w:rPr>
                <w:szCs w:val="24"/>
              </w:rPr>
              <w:t>Предельное количество этажей или предельная высота зданий, строений, сооружений – не нормируется.</w:t>
            </w:r>
          </w:p>
          <w:p w:rsidR="009A1DAD" w:rsidRPr="00DA01C0" w:rsidRDefault="009A1DAD" w:rsidP="009A1DAD">
            <w:pPr>
              <w:pStyle w:val="a8"/>
              <w:numPr>
                <w:ilvl w:val="0"/>
                <w:numId w:val="26"/>
              </w:numPr>
              <w:tabs>
                <w:tab w:val="clear" w:pos="720"/>
                <w:tab w:val="num" w:pos="0"/>
                <w:tab w:val="left" w:pos="314"/>
              </w:tabs>
              <w:spacing w:after="0" w:line="240" w:lineRule="auto"/>
              <w:ind w:left="0" w:firstLine="0"/>
              <w:jc w:val="both"/>
              <w:rPr>
                <w:szCs w:val="24"/>
              </w:rPr>
            </w:pPr>
            <w:r w:rsidRPr="00DA01C0">
              <w:rPr>
                <w:szCs w:val="24"/>
              </w:rPr>
              <w:t>Максимальный процент застройки – не нормируется.</w:t>
            </w:r>
          </w:p>
          <w:p w:rsidR="009A1DAD" w:rsidRPr="00DA01C0" w:rsidRDefault="009A1DAD" w:rsidP="009A1DAD">
            <w:pPr>
              <w:pStyle w:val="a8"/>
              <w:numPr>
                <w:ilvl w:val="0"/>
                <w:numId w:val="26"/>
              </w:numPr>
              <w:tabs>
                <w:tab w:val="clear" w:pos="720"/>
                <w:tab w:val="num" w:pos="0"/>
                <w:tab w:val="left" w:pos="314"/>
              </w:tabs>
              <w:spacing w:after="0" w:line="240" w:lineRule="auto"/>
              <w:ind w:left="0" w:firstLine="0"/>
              <w:jc w:val="both"/>
              <w:rPr>
                <w:szCs w:val="24"/>
              </w:rPr>
            </w:pPr>
            <w:r w:rsidRPr="00DA01C0">
              <w:rPr>
                <w:szCs w:val="24"/>
              </w:rPr>
              <w:t>Состав и площади хозяйственных построек принимаются в соответствии с градостроительным планом земельного участка.</w:t>
            </w:r>
          </w:p>
          <w:p w:rsidR="009A1DAD" w:rsidRPr="00DA01C0" w:rsidRDefault="009A1DAD" w:rsidP="009A1DAD">
            <w:pPr>
              <w:autoSpaceDE w:val="0"/>
              <w:autoSpaceDN w:val="0"/>
              <w:adjustRightInd w:val="0"/>
              <w:spacing w:after="0" w:line="240" w:lineRule="auto"/>
              <w:jc w:val="both"/>
              <w:rPr>
                <w:szCs w:val="24"/>
              </w:rPr>
            </w:pPr>
          </w:p>
        </w:tc>
      </w:tr>
      <w:tr w:rsidR="009A1DAD" w:rsidRPr="00B1297D" w:rsidTr="007F42DC">
        <w:trPr>
          <w:trHeight w:val="20"/>
        </w:trPr>
        <w:tc>
          <w:tcPr>
            <w:tcW w:w="927" w:type="dxa"/>
          </w:tcPr>
          <w:p w:rsidR="009A1DAD" w:rsidRPr="00B1297D" w:rsidRDefault="009A1DAD" w:rsidP="009A1DAD">
            <w:pPr>
              <w:numPr>
                <w:ilvl w:val="0"/>
                <w:numId w:val="2"/>
              </w:numPr>
              <w:spacing w:after="0" w:line="240" w:lineRule="auto"/>
              <w:contextualSpacing/>
              <w:jc w:val="center"/>
              <w:rPr>
                <w:color w:val="FF0000"/>
                <w:szCs w:val="24"/>
              </w:rPr>
            </w:pPr>
          </w:p>
        </w:tc>
        <w:tc>
          <w:tcPr>
            <w:tcW w:w="1843" w:type="dxa"/>
          </w:tcPr>
          <w:p w:rsidR="009A1DAD" w:rsidRPr="007E3BC4" w:rsidRDefault="009A1DAD" w:rsidP="009A1DAD">
            <w:pPr>
              <w:spacing w:line="240" w:lineRule="auto"/>
              <w:ind w:right="-1"/>
              <w:jc w:val="both"/>
            </w:pPr>
            <w:r>
              <w:t>2.1</w:t>
            </w:r>
          </w:p>
        </w:tc>
        <w:tc>
          <w:tcPr>
            <w:tcW w:w="3761" w:type="dxa"/>
            <w:gridSpan w:val="2"/>
          </w:tcPr>
          <w:p w:rsidR="009A1DAD" w:rsidRPr="00B1297D" w:rsidRDefault="009A1DAD" w:rsidP="009A1DAD">
            <w:pPr>
              <w:spacing w:line="240" w:lineRule="auto"/>
              <w:ind w:right="-1"/>
              <w:jc w:val="both"/>
              <w:rPr>
                <w:color w:val="FF0000"/>
                <w:szCs w:val="24"/>
              </w:rPr>
            </w:pPr>
            <w:r w:rsidRPr="007E3BC4">
              <w:t>Для индивидуального жилищного строительства</w:t>
            </w:r>
          </w:p>
        </w:tc>
        <w:tc>
          <w:tcPr>
            <w:tcW w:w="2626" w:type="dxa"/>
            <w:gridSpan w:val="2"/>
            <w:vMerge/>
          </w:tcPr>
          <w:p w:rsidR="009A1DAD" w:rsidRPr="00B1297D" w:rsidRDefault="009A1DAD" w:rsidP="009A1DAD">
            <w:pPr>
              <w:spacing w:after="0" w:line="240" w:lineRule="auto"/>
              <w:contextualSpacing/>
              <w:rPr>
                <w:color w:val="FF0000"/>
                <w:szCs w:val="24"/>
              </w:rPr>
            </w:pPr>
          </w:p>
        </w:tc>
        <w:tc>
          <w:tcPr>
            <w:tcW w:w="6087" w:type="dxa"/>
            <w:vMerge/>
          </w:tcPr>
          <w:p w:rsidR="009A1DAD" w:rsidRPr="00B1297D" w:rsidRDefault="009A1DAD" w:rsidP="009A1DAD">
            <w:pPr>
              <w:pStyle w:val="a8"/>
              <w:numPr>
                <w:ilvl w:val="0"/>
                <w:numId w:val="26"/>
              </w:numPr>
              <w:tabs>
                <w:tab w:val="clear" w:pos="720"/>
                <w:tab w:val="left" w:pos="314"/>
              </w:tabs>
              <w:spacing w:after="0" w:line="240" w:lineRule="auto"/>
              <w:ind w:left="0" w:firstLine="0"/>
              <w:jc w:val="both"/>
              <w:rPr>
                <w:color w:val="FF0000"/>
                <w:szCs w:val="24"/>
              </w:rPr>
            </w:pPr>
          </w:p>
        </w:tc>
      </w:tr>
      <w:tr w:rsidR="009A1DAD" w:rsidRPr="00B1297D" w:rsidTr="007F42DC">
        <w:trPr>
          <w:trHeight w:val="20"/>
        </w:trPr>
        <w:tc>
          <w:tcPr>
            <w:tcW w:w="927" w:type="dxa"/>
          </w:tcPr>
          <w:p w:rsidR="009A1DAD" w:rsidRPr="00B1297D" w:rsidRDefault="009A1DAD" w:rsidP="009A1DAD">
            <w:pPr>
              <w:numPr>
                <w:ilvl w:val="0"/>
                <w:numId w:val="2"/>
              </w:numPr>
              <w:spacing w:after="0" w:line="240" w:lineRule="auto"/>
              <w:contextualSpacing/>
              <w:jc w:val="center"/>
              <w:rPr>
                <w:color w:val="FF0000"/>
                <w:szCs w:val="24"/>
              </w:rPr>
            </w:pPr>
          </w:p>
        </w:tc>
        <w:tc>
          <w:tcPr>
            <w:tcW w:w="1843" w:type="dxa"/>
          </w:tcPr>
          <w:p w:rsidR="009A1DAD" w:rsidRPr="00FB3E1F" w:rsidRDefault="009A1DAD" w:rsidP="009A1DAD">
            <w:pPr>
              <w:spacing w:line="240" w:lineRule="auto"/>
              <w:ind w:right="-1"/>
              <w:jc w:val="both"/>
              <w:rPr>
                <w:szCs w:val="24"/>
              </w:rPr>
            </w:pPr>
            <w:r>
              <w:t>2.3</w:t>
            </w:r>
          </w:p>
        </w:tc>
        <w:tc>
          <w:tcPr>
            <w:tcW w:w="3761" w:type="dxa"/>
            <w:gridSpan w:val="2"/>
          </w:tcPr>
          <w:p w:rsidR="009A1DAD" w:rsidRPr="00B1297D" w:rsidRDefault="009A1DAD" w:rsidP="009A1DAD">
            <w:pPr>
              <w:spacing w:line="240" w:lineRule="auto"/>
              <w:ind w:right="-1"/>
              <w:jc w:val="both"/>
              <w:rPr>
                <w:color w:val="FF0000"/>
                <w:szCs w:val="24"/>
              </w:rPr>
            </w:pPr>
            <w:r w:rsidRPr="00FB3E1F">
              <w:rPr>
                <w:szCs w:val="24"/>
              </w:rPr>
              <w:t>Блокированная жилая застройка</w:t>
            </w:r>
          </w:p>
        </w:tc>
        <w:tc>
          <w:tcPr>
            <w:tcW w:w="2626" w:type="dxa"/>
            <w:gridSpan w:val="2"/>
            <w:vMerge/>
          </w:tcPr>
          <w:p w:rsidR="009A1DAD" w:rsidRPr="00B1297D" w:rsidRDefault="009A1DAD" w:rsidP="009A1DAD">
            <w:pPr>
              <w:spacing w:after="0" w:line="240" w:lineRule="auto"/>
              <w:contextualSpacing/>
              <w:rPr>
                <w:color w:val="FF0000"/>
                <w:szCs w:val="24"/>
              </w:rPr>
            </w:pPr>
          </w:p>
        </w:tc>
        <w:tc>
          <w:tcPr>
            <w:tcW w:w="6087" w:type="dxa"/>
            <w:vMerge/>
          </w:tcPr>
          <w:p w:rsidR="009A1DAD" w:rsidRPr="00B1297D" w:rsidRDefault="009A1DAD" w:rsidP="009A1DAD">
            <w:pPr>
              <w:pStyle w:val="a8"/>
              <w:numPr>
                <w:ilvl w:val="0"/>
                <w:numId w:val="26"/>
              </w:numPr>
              <w:tabs>
                <w:tab w:val="clear" w:pos="720"/>
                <w:tab w:val="left" w:pos="314"/>
              </w:tabs>
              <w:spacing w:after="0" w:line="240" w:lineRule="auto"/>
              <w:ind w:left="0" w:firstLine="0"/>
              <w:jc w:val="both"/>
              <w:rPr>
                <w:color w:val="FF0000"/>
                <w:szCs w:val="24"/>
              </w:rPr>
            </w:pPr>
          </w:p>
        </w:tc>
      </w:tr>
      <w:tr w:rsidR="009A1DAD" w:rsidRPr="00B1297D" w:rsidTr="007F42DC">
        <w:trPr>
          <w:trHeight w:val="441"/>
        </w:trPr>
        <w:tc>
          <w:tcPr>
            <w:tcW w:w="927" w:type="dxa"/>
          </w:tcPr>
          <w:p w:rsidR="009A1DAD" w:rsidRPr="00635C27" w:rsidRDefault="009A1DAD" w:rsidP="009A1DAD">
            <w:pPr>
              <w:numPr>
                <w:ilvl w:val="0"/>
                <w:numId w:val="2"/>
              </w:numPr>
              <w:spacing w:after="0" w:line="240" w:lineRule="auto"/>
              <w:contextualSpacing/>
              <w:rPr>
                <w:color w:val="365F91"/>
                <w:szCs w:val="24"/>
              </w:rPr>
            </w:pPr>
          </w:p>
        </w:tc>
        <w:tc>
          <w:tcPr>
            <w:tcW w:w="1843" w:type="dxa"/>
          </w:tcPr>
          <w:p w:rsidR="009A1DAD" w:rsidRPr="00853999" w:rsidRDefault="009A1DAD" w:rsidP="009A1DAD">
            <w:pPr>
              <w:spacing w:after="0" w:line="240" w:lineRule="auto"/>
              <w:contextualSpacing/>
              <w:rPr>
                <w:szCs w:val="24"/>
              </w:rPr>
            </w:pPr>
            <w:r>
              <w:t>3.8</w:t>
            </w:r>
          </w:p>
        </w:tc>
        <w:tc>
          <w:tcPr>
            <w:tcW w:w="3761" w:type="dxa"/>
            <w:gridSpan w:val="2"/>
          </w:tcPr>
          <w:p w:rsidR="009A1DAD" w:rsidRPr="00853999" w:rsidRDefault="009A1DAD" w:rsidP="009A1DAD">
            <w:pPr>
              <w:spacing w:after="0" w:line="240" w:lineRule="auto"/>
              <w:contextualSpacing/>
              <w:rPr>
                <w:szCs w:val="24"/>
              </w:rPr>
            </w:pPr>
            <w:r w:rsidRPr="00853999">
              <w:rPr>
                <w:szCs w:val="24"/>
              </w:rPr>
              <w:t>Общественное управление</w:t>
            </w:r>
          </w:p>
        </w:tc>
        <w:tc>
          <w:tcPr>
            <w:tcW w:w="2626" w:type="dxa"/>
            <w:gridSpan w:val="2"/>
          </w:tcPr>
          <w:p w:rsidR="009A1DAD" w:rsidRPr="00853999" w:rsidRDefault="009A1DAD" w:rsidP="009A1DAD">
            <w:pPr>
              <w:spacing w:after="0" w:line="240" w:lineRule="auto"/>
              <w:contextualSpacing/>
              <w:rPr>
                <w:szCs w:val="24"/>
              </w:rPr>
            </w:pPr>
            <w:r w:rsidRPr="00853999">
              <w:rPr>
                <w:szCs w:val="24"/>
              </w:rPr>
              <w:t>Административное здание</w:t>
            </w:r>
          </w:p>
        </w:tc>
        <w:tc>
          <w:tcPr>
            <w:tcW w:w="6087" w:type="dxa"/>
            <w:vMerge w:val="restart"/>
          </w:tcPr>
          <w:p w:rsidR="009A1DAD" w:rsidRPr="00853999" w:rsidRDefault="009A1DAD" w:rsidP="009A1DAD">
            <w:pPr>
              <w:pStyle w:val="a8"/>
              <w:numPr>
                <w:ilvl w:val="0"/>
                <w:numId w:val="39"/>
              </w:numPr>
              <w:tabs>
                <w:tab w:val="left" w:pos="286"/>
                <w:tab w:val="left" w:pos="314"/>
              </w:tabs>
              <w:spacing w:after="0" w:line="240" w:lineRule="auto"/>
              <w:ind w:left="0" w:firstLine="0"/>
              <w:jc w:val="both"/>
              <w:rPr>
                <w:szCs w:val="24"/>
              </w:rPr>
            </w:pPr>
            <w:r w:rsidRPr="00853999">
              <w:rPr>
                <w:szCs w:val="24"/>
              </w:rPr>
              <w:t xml:space="preserve">Площадь помещений, встроенных в объекты основного вида использования – не </w:t>
            </w:r>
            <w:r>
              <w:rPr>
                <w:szCs w:val="24"/>
              </w:rPr>
              <w:t>нормируется</w:t>
            </w:r>
            <w:r w:rsidRPr="00853999">
              <w:rPr>
                <w:szCs w:val="24"/>
              </w:rPr>
              <w:t>.</w:t>
            </w:r>
          </w:p>
          <w:p w:rsidR="009A1DAD" w:rsidRPr="00853999" w:rsidRDefault="009A1DAD" w:rsidP="009A1DAD">
            <w:pPr>
              <w:pStyle w:val="a8"/>
              <w:numPr>
                <w:ilvl w:val="0"/>
                <w:numId w:val="39"/>
              </w:numPr>
              <w:tabs>
                <w:tab w:val="left" w:pos="286"/>
                <w:tab w:val="left" w:pos="314"/>
                <w:tab w:val="left" w:pos="429"/>
              </w:tabs>
              <w:spacing w:after="0" w:line="240" w:lineRule="auto"/>
              <w:ind w:left="0" w:firstLine="0"/>
              <w:rPr>
                <w:szCs w:val="24"/>
              </w:rPr>
            </w:pPr>
            <w:r w:rsidRPr="00853999">
              <w:rPr>
                <w:iCs/>
                <w:szCs w:val="24"/>
              </w:rPr>
              <w:t>Предельные (минимальные и (или) максимальные) размеры земельных участков, в том числе их площадь – не нормируется</w:t>
            </w:r>
            <w:r w:rsidRPr="00853999">
              <w:rPr>
                <w:szCs w:val="24"/>
              </w:rPr>
              <w:t>.</w:t>
            </w:r>
          </w:p>
          <w:p w:rsidR="009A1DAD" w:rsidRPr="00853999" w:rsidRDefault="009A1DAD" w:rsidP="009A1DAD">
            <w:pPr>
              <w:pStyle w:val="a8"/>
              <w:numPr>
                <w:ilvl w:val="0"/>
                <w:numId w:val="39"/>
              </w:numPr>
              <w:tabs>
                <w:tab w:val="left" w:pos="286"/>
                <w:tab w:val="left" w:pos="314"/>
                <w:tab w:val="left" w:pos="429"/>
              </w:tabs>
              <w:spacing w:after="0" w:line="240" w:lineRule="auto"/>
              <w:ind w:left="0" w:firstLine="0"/>
              <w:rPr>
                <w:szCs w:val="24"/>
              </w:rPr>
            </w:pPr>
            <w:r w:rsidRPr="00853999">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853999">
              <w:rPr>
                <w:szCs w:val="24"/>
              </w:rPr>
              <w:t>.</w:t>
            </w:r>
          </w:p>
          <w:p w:rsidR="009A1DAD" w:rsidRPr="00853999" w:rsidRDefault="009A1DAD" w:rsidP="009A1DAD">
            <w:pPr>
              <w:pStyle w:val="a8"/>
              <w:numPr>
                <w:ilvl w:val="0"/>
                <w:numId w:val="39"/>
              </w:numPr>
              <w:tabs>
                <w:tab w:val="left" w:pos="286"/>
                <w:tab w:val="left" w:pos="314"/>
                <w:tab w:val="left" w:pos="429"/>
              </w:tabs>
              <w:spacing w:after="0" w:line="240" w:lineRule="auto"/>
              <w:ind w:left="0" w:firstLine="0"/>
              <w:rPr>
                <w:szCs w:val="24"/>
              </w:rPr>
            </w:pPr>
            <w:r w:rsidRPr="00853999">
              <w:rPr>
                <w:iCs/>
                <w:szCs w:val="24"/>
              </w:rPr>
              <w:t>Предельное количество этажей или предельная высота зданий, строений, сооружений – не нормируется</w:t>
            </w:r>
            <w:r w:rsidRPr="00853999">
              <w:rPr>
                <w:szCs w:val="24"/>
              </w:rPr>
              <w:t>.</w:t>
            </w:r>
          </w:p>
          <w:p w:rsidR="009A1DAD" w:rsidRPr="00853999" w:rsidRDefault="009A1DAD" w:rsidP="009A1DAD">
            <w:pPr>
              <w:pStyle w:val="a8"/>
              <w:numPr>
                <w:ilvl w:val="0"/>
                <w:numId w:val="39"/>
              </w:numPr>
              <w:tabs>
                <w:tab w:val="left" w:pos="286"/>
                <w:tab w:val="left" w:pos="314"/>
                <w:tab w:val="left" w:pos="429"/>
              </w:tabs>
              <w:spacing w:after="0" w:line="240" w:lineRule="auto"/>
              <w:ind w:left="0" w:firstLine="0"/>
              <w:rPr>
                <w:szCs w:val="24"/>
              </w:rPr>
            </w:pPr>
            <w:r w:rsidRPr="00853999">
              <w:rPr>
                <w:iCs/>
                <w:szCs w:val="24"/>
              </w:rPr>
              <w:t xml:space="preserve">Максимальный процент застройки – </w:t>
            </w:r>
            <w:r w:rsidR="00FE1149">
              <w:rPr>
                <w:iCs/>
                <w:szCs w:val="24"/>
              </w:rPr>
              <w:t>не нормируется</w:t>
            </w:r>
          </w:p>
          <w:p w:rsidR="009A1DAD" w:rsidRPr="00853999" w:rsidRDefault="009A1DAD" w:rsidP="009A1DAD">
            <w:pPr>
              <w:pStyle w:val="a8"/>
              <w:numPr>
                <w:ilvl w:val="0"/>
                <w:numId w:val="39"/>
              </w:numPr>
              <w:tabs>
                <w:tab w:val="left" w:pos="286"/>
                <w:tab w:val="left" w:pos="314"/>
                <w:tab w:val="left" w:pos="429"/>
              </w:tabs>
              <w:spacing w:after="0" w:line="240" w:lineRule="auto"/>
              <w:ind w:left="0" w:firstLine="0"/>
              <w:rPr>
                <w:szCs w:val="24"/>
              </w:rPr>
            </w:pPr>
            <w:r w:rsidRPr="00853999">
              <w:rPr>
                <w:szCs w:val="24"/>
              </w:rPr>
              <w:t>Размещение в отдельно стоящих малоэтажных зданиях, могут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p w:rsidR="009A1DAD" w:rsidRDefault="009A1DAD" w:rsidP="009A1DAD">
            <w:pPr>
              <w:pStyle w:val="a8"/>
              <w:numPr>
                <w:ilvl w:val="0"/>
                <w:numId w:val="39"/>
              </w:numPr>
              <w:tabs>
                <w:tab w:val="left" w:pos="286"/>
                <w:tab w:val="left" w:pos="314"/>
                <w:tab w:val="left" w:pos="429"/>
              </w:tabs>
              <w:spacing w:after="0" w:line="240" w:lineRule="auto"/>
              <w:ind w:left="0" w:firstLine="0"/>
              <w:rPr>
                <w:szCs w:val="24"/>
              </w:rPr>
            </w:pPr>
            <w:r w:rsidRPr="00853999">
              <w:rPr>
                <w:szCs w:val="24"/>
              </w:rPr>
              <w:t>Объекты могут размещаться в отдельно стоящих малоэтажных зданиях,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p w:rsidR="009A1DAD" w:rsidRPr="00853999" w:rsidRDefault="009A1DAD" w:rsidP="009A1DAD">
            <w:pPr>
              <w:pStyle w:val="a8"/>
              <w:numPr>
                <w:ilvl w:val="0"/>
                <w:numId w:val="39"/>
              </w:numPr>
              <w:tabs>
                <w:tab w:val="left" w:pos="286"/>
                <w:tab w:val="left" w:pos="314"/>
                <w:tab w:val="left" w:pos="429"/>
              </w:tabs>
              <w:spacing w:after="0" w:line="240" w:lineRule="auto"/>
              <w:ind w:left="0" w:firstLine="0"/>
              <w:rPr>
                <w:szCs w:val="24"/>
              </w:rPr>
            </w:pPr>
            <w:r>
              <w:rPr>
                <w:szCs w:val="24"/>
              </w:rPr>
              <w:t>Р</w:t>
            </w:r>
            <w:r w:rsidRPr="00274B7B">
              <w:rPr>
                <w:szCs w:val="24"/>
              </w:rPr>
              <w:t>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A1DAD" w:rsidRPr="00B1297D" w:rsidTr="007F42DC">
        <w:trPr>
          <w:trHeight w:val="690"/>
        </w:trPr>
        <w:tc>
          <w:tcPr>
            <w:tcW w:w="927" w:type="dxa"/>
          </w:tcPr>
          <w:p w:rsidR="009A1DAD" w:rsidRPr="00635C27" w:rsidRDefault="009A1DAD" w:rsidP="009A1DAD">
            <w:pPr>
              <w:numPr>
                <w:ilvl w:val="0"/>
                <w:numId w:val="2"/>
              </w:numPr>
              <w:spacing w:after="0" w:line="240" w:lineRule="auto"/>
              <w:contextualSpacing/>
              <w:jc w:val="center"/>
              <w:rPr>
                <w:color w:val="365F91"/>
                <w:szCs w:val="24"/>
              </w:rPr>
            </w:pPr>
          </w:p>
        </w:tc>
        <w:tc>
          <w:tcPr>
            <w:tcW w:w="1843" w:type="dxa"/>
          </w:tcPr>
          <w:p w:rsidR="009A1DAD" w:rsidRPr="00853999" w:rsidRDefault="009A1DAD" w:rsidP="009A1DAD">
            <w:pPr>
              <w:tabs>
                <w:tab w:val="left" w:pos="430"/>
              </w:tabs>
              <w:spacing w:after="0" w:line="240" w:lineRule="auto"/>
              <w:jc w:val="both"/>
            </w:pPr>
            <w:r>
              <w:t>4.5</w:t>
            </w:r>
          </w:p>
        </w:tc>
        <w:tc>
          <w:tcPr>
            <w:tcW w:w="3761" w:type="dxa"/>
            <w:gridSpan w:val="2"/>
          </w:tcPr>
          <w:p w:rsidR="009A1DAD" w:rsidRPr="00853999" w:rsidRDefault="009A1DAD" w:rsidP="009A1DAD">
            <w:pPr>
              <w:tabs>
                <w:tab w:val="left" w:pos="430"/>
              </w:tabs>
              <w:spacing w:after="0" w:line="240" w:lineRule="auto"/>
              <w:jc w:val="both"/>
              <w:rPr>
                <w:szCs w:val="24"/>
              </w:rPr>
            </w:pPr>
            <w:r w:rsidRPr="00853999">
              <w:t>Банковская и страховая деятельность</w:t>
            </w:r>
          </w:p>
        </w:tc>
        <w:tc>
          <w:tcPr>
            <w:tcW w:w="2626" w:type="dxa"/>
            <w:gridSpan w:val="2"/>
          </w:tcPr>
          <w:p w:rsidR="009A1DAD" w:rsidRPr="00853999" w:rsidRDefault="009A1DAD" w:rsidP="009A1DAD">
            <w:pPr>
              <w:tabs>
                <w:tab w:val="left" w:pos="430"/>
              </w:tabs>
              <w:spacing w:after="0" w:line="240" w:lineRule="auto"/>
              <w:jc w:val="both"/>
              <w:rPr>
                <w:szCs w:val="24"/>
              </w:rPr>
            </w:pPr>
            <w:r w:rsidRPr="00853999">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087" w:type="dxa"/>
            <w:vMerge/>
          </w:tcPr>
          <w:p w:rsidR="009A1DAD" w:rsidRPr="00853999" w:rsidRDefault="009A1DAD" w:rsidP="009A1DAD">
            <w:pPr>
              <w:pStyle w:val="a8"/>
              <w:numPr>
                <w:ilvl w:val="0"/>
                <w:numId w:val="39"/>
              </w:numPr>
              <w:tabs>
                <w:tab w:val="left" w:pos="286"/>
                <w:tab w:val="left" w:pos="314"/>
              </w:tabs>
              <w:spacing w:after="0" w:line="240" w:lineRule="auto"/>
              <w:ind w:left="0" w:firstLine="0"/>
              <w:jc w:val="both"/>
              <w:rPr>
                <w:szCs w:val="24"/>
              </w:rPr>
            </w:pPr>
          </w:p>
        </w:tc>
      </w:tr>
      <w:tr w:rsidR="009A1DAD" w:rsidRPr="00B1297D" w:rsidTr="007F42DC">
        <w:trPr>
          <w:trHeight w:val="283"/>
        </w:trPr>
        <w:tc>
          <w:tcPr>
            <w:tcW w:w="927" w:type="dxa"/>
            <w:vMerge w:val="restart"/>
          </w:tcPr>
          <w:p w:rsidR="009A1DAD" w:rsidRPr="00635C27" w:rsidRDefault="009A1DAD" w:rsidP="009A1DAD">
            <w:pPr>
              <w:numPr>
                <w:ilvl w:val="0"/>
                <w:numId w:val="2"/>
              </w:numPr>
              <w:spacing w:after="0" w:line="240" w:lineRule="auto"/>
              <w:contextualSpacing/>
              <w:jc w:val="center"/>
              <w:rPr>
                <w:color w:val="365F91"/>
                <w:szCs w:val="24"/>
              </w:rPr>
            </w:pPr>
          </w:p>
        </w:tc>
        <w:tc>
          <w:tcPr>
            <w:tcW w:w="1843" w:type="dxa"/>
            <w:vMerge w:val="restart"/>
          </w:tcPr>
          <w:p w:rsidR="009A1DAD" w:rsidRPr="00853999" w:rsidRDefault="009A1DAD" w:rsidP="009A1DAD">
            <w:pPr>
              <w:tabs>
                <w:tab w:val="left" w:pos="430"/>
              </w:tabs>
              <w:spacing w:after="0" w:line="240" w:lineRule="auto"/>
              <w:jc w:val="both"/>
              <w:rPr>
                <w:szCs w:val="24"/>
              </w:rPr>
            </w:pPr>
            <w:r>
              <w:t>3.2</w:t>
            </w:r>
          </w:p>
        </w:tc>
        <w:tc>
          <w:tcPr>
            <w:tcW w:w="3761" w:type="dxa"/>
            <w:gridSpan w:val="2"/>
            <w:vMerge w:val="restart"/>
          </w:tcPr>
          <w:p w:rsidR="009A1DAD" w:rsidRPr="00853999" w:rsidRDefault="009A1DAD" w:rsidP="009A1DAD">
            <w:pPr>
              <w:tabs>
                <w:tab w:val="left" w:pos="430"/>
              </w:tabs>
              <w:spacing w:after="0" w:line="240" w:lineRule="auto"/>
              <w:jc w:val="both"/>
              <w:rPr>
                <w:szCs w:val="24"/>
              </w:rPr>
            </w:pPr>
            <w:r w:rsidRPr="00853999">
              <w:rPr>
                <w:szCs w:val="24"/>
              </w:rPr>
              <w:t>Социальное обслуживание</w:t>
            </w:r>
          </w:p>
          <w:p w:rsidR="009A1DAD" w:rsidRPr="00853999" w:rsidRDefault="009A1DAD" w:rsidP="009A1DAD">
            <w:pPr>
              <w:spacing w:line="319" w:lineRule="auto"/>
              <w:ind w:right="-1"/>
              <w:jc w:val="both"/>
              <w:rPr>
                <w:szCs w:val="24"/>
              </w:rPr>
            </w:pPr>
          </w:p>
        </w:tc>
        <w:tc>
          <w:tcPr>
            <w:tcW w:w="2626" w:type="dxa"/>
            <w:gridSpan w:val="2"/>
          </w:tcPr>
          <w:p w:rsidR="009A1DAD" w:rsidRPr="006C2FB9" w:rsidRDefault="009A1DAD" w:rsidP="009A1DAD">
            <w:pPr>
              <w:pStyle w:val="afe"/>
              <w:rPr>
                <w:rFonts w:ascii="Times New Roman" w:hAnsi="Times New Roman" w:cs="Times New Roman"/>
              </w:rPr>
            </w:pPr>
            <w:r w:rsidRPr="006C2FB9">
              <w:rPr>
                <w:rFonts w:ascii="Times New Roman" w:hAnsi="Times New Roman" w:cs="Times New Roman"/>
              </w:rPr>
              <w:t xml:space="preserve">Объекты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w:t>
            </w:r>
            <w:r>
              <w:rPr>
                <w:rFonts w:ascii="Times New Roman" w:hAnsi="Times New Roman" w:cs="Times New Roman"/>
              </w:rPr>
              <w:t>пенсионных выплат).</w:t>
            </w:r>
          </w:p>
        </w:tc>
        <w:tc>
          <w:tcPr>
            <w:tcW w:w="6087" w:type="dxa"/>
            <w:vMerge/>
          </w:tcPr>
          <w:p w:rsidR="009A1DAD" w:rsidRPr="00853999" w:rsidRDefault="009A1DAD" w:rsidP="009A1DAD">
            <w:pPr>
              <w:pStyle w:val="a8"/>
              <w:numPr>
                <w:ilvl w:val="0"/>
                <w:numId w:val="39"/>
              </w:numPr>
              <w:tabs>
                <w:tab w:val="left" w:pos="286"/>
                <w:tab w:val="left" w:pos="314"/>
              </w:tabs>
              <w:spacing w:after="0" w:line="240" w:lineRule="auto"/>
              <w:ind w:left="0" w:firstLine="0"/>
              <w:jc w:val="both"/>
              <w:rPr>
                <w:szCs w:val="24"/>
              </w:rPr>
            </w:pPr>
          </w:p>
        </w:tc>
      </w:tr>
      <w:tr w:rsidR="009A1DAD" w:rsidRPr="00B1297D" w:rsidTr="007F42DC">
        <w:trPr>
          <w:trHeight w:val="1406"/>
        </w:trPr>
        <w:tc>
          <w:tcPr>
            <w:tcW w:w="927" w:type="dxa"/>
            <w:vMerge/>
          </w:tcPr>
          <w:p w:rsidR="009A1DAD" w:rsidRPr="00635C27" w:rsidRDefault="009A1DAD" w:rsidP="009A1DAD">
            <w:pPr>
              <w:numPr>
                <w:ilvl w:val="0"/>
                <w:numId w:val="2"/>
              </w:numPr>
              <w:spacing w:after="0" w:line="240" w:lineRule="auto"/>
              <w:contextualSpacing/>
              <w:jc w:val="center"/>
              <w:rPr>
                <w:color w:val="365F91"/>
                <w:szCs w:val="24"/>
              </w:rPr>
            </w:pPr>
          </w:p>
        </w:tc>
        <w:tc>
          <w:tcPr>
            <w:tcW w:w="1843" w:type="dxa"/>
            <w:vMerge/>
          </w:tcPr>
          <w:p w:rsidR="009A1DAD" w:rsidRPr="00853999" w:rsidRDefault="009A1DAD" w:rsidP="009A1DAD">
            <w:pPr>
              <w:tabs>
                <w:tab w:val="left" w:pos="430"/>
              </w:tabs>
              <w:spacing w:after="0" w:line="240" w:lineRule="auto"/>
              <w:jc w:val="both"/>
              <w:rPr>
                <w:szCs w:val="24"/>
              </w:rPr>
            </w:pPr>
          </w:p>
        </w:tc>
        <w:tc>
          <w:tcPr>
            <w:tcW w:w="3761" w:type="dxa"/>
            <w:gridSpan w:val="2"/>
            <w:vMerge/>
          </w:tcPr>
          <w:p w:rsidR="009A1DAD" w:rsidRPr="00853999" w:rsidRDefault="009A1DAD" w:rsidP="009A1DAD">
            <w:pPr>
              <w:tabs>
                <w:tab w:val="left" w:pos="430"/>
              </w:tabs>
              <w:spacing w:after="0" w:line="240" w:lineRule="auto"/>
              <w:jc w:val="both"/>
              <w:rPr>
                <w:szCs w:val="24"/>
              </w:rPr>
            </w:pPr>
          </w:p>
        </w:tc>
        <w:tc>
          <w:tcPr>
            <w:tcW w:w="2626" w:type="dxa"/>
            <w:gridSpan w:val="2"/>
          </w:tcPr>
          <w:p w:rsidR="009A1DAD" w:rsidRPr="006C2FB9" w:rsidRDefault="009A1DAD" w:rsidP="009A1DAD">
            <w:pPr>
              <w:autoSpaceDE w:val="0"/>
              <w:autoSpaceDN w:val="0"/>
              <w:adjustRightInd w:val="0"/>
              <w:spacing w:after="0" w:line="240" w:lineRule="auto"/>
              <w:jc w:val="both"/>
            </w:pPr>
            <w:r>
              <w:rPr>
                <w:szCs w:val="24"/>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6087" w:type="dxa"/>
            <w:vMerge/>
          </w:tcPr>
          <w:p w:rsidR="009A1DAD" w:rsidRPr="00853999" w:rsidRDefault="009A1DAD" w:rsidP="009A1DAD">
            <w:pPr>
              <w:pStyle w:val="a8"/>
              <w:numPr>
                <w:ilvl w:val="0"/>
                <w:numId w:val="39"/>
              </w:numPr>
              <w:tabs>
                <w:tab w:val="left" w:pos="286"/>
                <w:tab w:val="left" w:pos="314"/>
              </w:tabs>
              <w:spacing w:after="0" w:line="240" w:lineRule="auto"/>
              <w:ind w:left="0" w:firstLine="0"/>
              <w:jc w:val="both"/>
              <w:rPr>
                <w:szCs w:val="24"/>
              </w:rPr>
            </w:pPr>
          </w:p>
        </w:tc>
      </w:tr>
      <w:tr w:rsidR="009A1DAD" w:rsidRPr="00B1297D" w:rsidTr="007F42DC">
        <w:trPr>
          <w:trHeight w:val="690"/>
        </w:trPr>
        <w:tc>
          <w:tcPr>
            <w:tcW w:w="927" w:type="dxa"/>
          </w:tcPr>
          <w:p w:rsidR="009A1DAD" w:rsidRPr="00635C27" w:rsidRDefault="009A1DAD" w:rsidP="009A1DAD">
            <w:pPr>
              <w:numPr>
                <w:ilvl w:val="0"/>
                <w:numId w:val="2"/>
              </w:numPr>
              <w:spacing w:after="0" w:line="240" w:lineRule="auto"/>
              <w:contextualSpacing/>
              <w:jc w:val="center"/>
              <w:rPr>
                <w:color w:val="365F91"/>
                <w:szCs w:val="24"/>
              </w:rPr>
            </w:pPr>
          </w:p>
        </w:tc>
        <w:tc>
          <w:tcPr>
            <w:tcW w:w="1843" w:type="dxa"/>
          </w:tcPr>
          <w:p w:rsidR="009A1DAD" w:rsidRPr="00853999" w:rsidRDefault="009A1DAD" w:rsidP="009A1DAD">
            <w:pPr>
              <w:spacing w:after="0" w:line="240" w:lineRule="auto"/>
              <w:contextualSpacing/>
              <w:rPr>
                <w:szCs w:val="24"/>
              </w:rPr>
            </w:pPr>
            <w:r>
              <w:t>3.3</w:t>
            </w:r>
          </w:p>
        </w:tc>
        <w:tc>
          <w:tcPr>
            <w:tcW w:w="3761" w:type="dxa"/>
            <w:gridSpan w:val="2"/>
          </w:tcPr>
          <w:p w:rsidR="009A1DAD" w:rsidRPr="00853999" w:rsidRDefault="009A1DAD" w:rsidP="009A1DAD">
            <w:pPr>
              <w:spacing w:after="0" w:line="240" w:lineRule="auto"/>
              <w:contextualSpacing/>
              <w:rPr>
                <w:szCs w:val="24"/>
              </w:rPr>
            </w:pPr>
            <w:r w:rsidRPr="00853999">
              <w:rPr>
                <w:szCs w:val="24"/>
              </w:rPr>
              <w:t>Бытовое обслуживание</w:t>
            </w:r>
          </w:p>
          <w:p w:rsidR="009A1DAD" w:rsidRPr="00853999" w:rsidRDefault="009A1DAD" w:rsidP="009A1DAD">
            <w:pPr>
              <w:spacing w:after="0"/>
              <w:contextualSpacing/>
              <w:rPr>
                <w:szCs w:val="24"/>
              </w:rPr>
            </w:pPr>
          </w:p>
        </w:tc>
        <w:tc>
          <w:tcPr>
            <w:tcW w:w="2626" w:type="dxa"/>
            <w:gridSpan w:val="2"/>
          </w:tcPr>
          <w:p w:rsidR="009A1DAD" w:rsidRPr="00853999" w:rsidRDefault="009A1DAD" w:rsidP="009A1DAD">
            <w:pPr>
              <w:spacing w:after="0" w:line="240" w:lineRule="auto"/>
              <w:contextualSpacing/>
              <w:rPr>
                <w:szCs w:val="24"/>
              </w:rPr>
            </w:pPr>
            <w:r w:rsidRPr="00853999">
              <w:t>Объекты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087" w:type="dxa"/>
            <w:vMerge/>
          </w:tcPr>
          <w:p w:rsidR="009A1DAD" w:rsidRPr="00853999" w:rsidRDefault="009A1DAD" w:rsidP="009A1DAD">
            <w:pPr>
              <w:pStyle w:val="a8"/>
              <w:numPr>
                <w:ilvl w:val="0"/>
                <w:numId w:val="39"/>
              </w:numPr>
              <w:tabs>
                <w:tab w:val="left" w:pos="286"/>
                <w:tab w:val="left" w:pos="314"/>
              </w:tabs>
              <w:spacing w:after="0" w:line="240" w:lineRule="auto"/>
              <w:ind w:left="0" w:firstLine="0"/>
              <w:jc w:val="both"/>
              <w:rPr>
                <w:szCs w:val="24"/>
              </w:rPr>
            </w:pPr>
          </w:p>
        </w:tc>
      </w:tr>
      <w:tr w:rsidR="009A1DAD" w:rsidRPr="00B1297D" w:rsidTr="007F42DC">
        <w:trPr>
          <w:trHeight w:val="1932"/>
        </w:trPr>
        <w:tc>
          <w:tcPr>
            <w:tcW w:w="927" w:type="dxa"/>
            <w:vMerge w:val="restart"/>
          </w:tcPr>
          <w:p w:rsidR="009A1DAD" w:rsidRPr="00635C27" w:rsidRDefault="009A1DAD" w:rsidP="009A1DAD">
            <w:pPr>
              <w:numPr>
                <w:ilvl w:val="0"/>
                <w:numId w:val="2"/>
              </w:numPr>
              <w:spacing w:after="0" w:line="240" w:lineRule="auto"/>
              <w:contextualSpacing/>
              <w:jc w:val="center"/>
              <w:rPr>
                <w:color w:val="365F91"/>
                <w:szCs w:val="24"/>
              </w:rPr>
            </w:pPr>
          </w:p>
        </w:tc>
        <w:tc>
          <w:tcPr>
            <w:tcW w:w="1843" w:type="dxa"/>
            <w:vMerge w:val="restart"/>
          </w:tcPr>
          <w:p w:rsidR="009A1DAD" w:rsidRPr="00853999" w:rsidRDefault="009A1DAD" w:rsidP="009A1DAD">
            <w:pPr>
              <w:tabs>
                <w:tab w:val="left" w:pos="430"/>
              </w:tabs>
              <w:spacing w:after="0" w:line="240" w:lineRule="auto"/>
              <w:jc w:val="both"/>
              <w:rPr>
                <w:szCs w:val="24"/>
              </w:rPr>
            </w:pPr>
            <w:r>
              <w:t>3.4.1</w:t>
            </w:r>
          </w:p>
        </w:tc>
        <w:tc>
          <w:tcPr>
            <w:tcW w:w="3761" w:type="dxa"/>
            <w:gridSpan w:val="2"/>
            <w:vMerge w:val="restart"/>
          </w:tcPr>
          <w:p w:rsidR="009A1DAD" w:rsidRPr="00853999" w:rsidRDefault="009A1DAD" w:rsidP="009A1DAD">
            <w:pPr>
              <w:tabs>
                <w:tab w:val="left" w:pos="430"/>
              </w:tabs>
              <w:spacing w:after="0" w:line="240" w:lineRule="auto"/>
              <w:jc w:val="both"/>
              <w:rPr>
                <w:szCs w:val="24"/>
              </w:rPr>
            </w:pPr>
            <w:r w:rsidRPr="00853999">
              <w:rPr>
                <w:szCs w:val="24"/>
              </w:rPr>
              <w:t>Амбулаторно</w:t>
            </w:r>
            <w:r>
              <w:rPr>
                <w:szCs w:val="24"/>
              </w:rPr>
              <w:t>-</w:t>
            </w:r>
            <w:r w:rsidRPr="00853999">
              <w:rPr>
                <w:szCs w:val="24"/>
              </w:rPr>
              <w:t xml:space="preserve"> поликлиническое обслуживание</w:t>
            </w:r>
          </w:p>
          <w:p w:rsidR="009A1DAD" w:rsidRPr="00853999" w:rsidRDefault="009A1DAD" w:rsidP="009A1DAD">
            <w:pPr>
              <w:spacing w:line="319" w:lineRule="auto"/>
              <w:ind w:right="-1"/>
              <w:jc w:val="both"/>
              <w:rPr>
                <w:szCs w:val="24"/>
              </w:rPr>
            </w:pPr>
          </w:p>
        </w:tc>
        <w:tc>
          <w:tcPr>
            <w:tcW w:w="2626" w:type="dxa"/>
            <w:gridSpan w:val="2"/>
          </w:tcPr>
          <w:p w:rsidR="009A1DAD" w:rsidRPr="00853999" w:rsidRDefault="009A1DAD" w:rsidP="009A1DAD">
            <w:pPr>
              <w:contextualSpacing/>
              <w:rPr>
                <w:szCs w:val="24"/>
              </w:rPr>
            </w:pPr>
            <w:r>
              <w:rPr>
                <w:szCs w:val="24"/>
              </w:rPr>
              <w:t>Поликлиника, ф</w:t>
            </w:r>
            <w:r w:rsidRPr="00853999">
              <w:rPr>
                <w:szCs w:val="24"/>
              </w:rPr>
              <w:t>ельдшерский пункт</w:t>
            </w:r>
          </w:p>
          <w:p w:rsidR="009A1DAD" w:rsidRPr="00853999" w:rsidRDefault="009A1DAD" w:rsidP="009A1DAD">
            <w:pPr>
              <w:contextualSpacing/>
              <w:rPr>
                <w:szCs w:val="24"/>
              </w:rPr>
            </w:pPr>
          </w:p>
        </w:tc>
        <w:tc>
          <w:tcPr>
            <w:tcW w:w="6087" w:type="dxa"/>
            <w:vMerge w:val="restart"/>
          </w:tcPr>
          <w:p w:rsidR="009A1DAD" w:rsidRPr="00853999" w:rsidRDefault="009A1DAD" w:rsidP="009A1DAD">
            <w:pPr>
              <w:pStyle w:val="a8"/>
              <w:tabs>
                <w:tab w:val="left" w:pos="286"/>
                <w:tab w:val="left" w:pos="314"/>
              </w:tabs>
              <w:spacing w:after="0" w:line="240" w:lineRule="auto"/>
              <w:ind w:left="0"/>
              <w:jc w:val="both"/>
              <w:rPr>
                <w:szCs w:val="24"/>
              </w:rPr>
            </w:pPr>
            <w:r w:rsidRPr="00853999">
              <w:rPr>
                <w:szCs w:val="24"/>
              </w:rPr>
              <w:t xml:space="preserve">Площадь помещений, встроенных в объекты основного вида использования – не </w:t>
            </w:r>
            <w:r>
              <w:rPr>
                <w:szCs w:val="24"/>
              </w:rPr>
              <w:t>нормируется</w:t>
            </w:r>
            <w:r w:rsidRPr="00853999">
              <w:rPr>
                <w:szCs w:val="24"/>
              </w:rPr>
              <w:t>.</w:t>
            </w:r>
          </w:p>
          <w:p w:rsidR="009A1DAD" w:rsidRPr="00853999" w:rsidRDefault="009A1DAD" w:rsidP="009A1DAD">
            <w:pPr>
              <w:pStyle w:val="a8"/>
              <w:numPr>
                <w:ilvl w:val="0"/>
                <w:numId w:val="44"/>
              </w:numPr>
              <w:tabs>
                <w:tab w:val="left" w:pos="233"/>
              </w:tabs>
              <w:spacing w:after="0" w:line="240" w:lineRule="auto"/>
              <w:ind w:left="0" w:firstLine="0"/>
              <w:jc w:val="both"/>
              <w:rPr>
                <w:szCs w:val="24"/>
              </w:rPr>
            </w:pPr>
            <w:r w:rsidRPr="00853999">
              <w:rPr>
                <w:iCs/>
                <w:szCs w:val="24"/>
              </w:rPr>
              <w:t>Предельные (минимальные и (или) максимальные) размеры земельных участков, в том числе их площадь – не нормируется</w:t>
            </w:r>
            <w:r w:rsidRPr="00853999">
              <w:rPr>
                <w:szCs w:val="24"/>
              </w:rPr>
              <w:t>.</w:t>
            </w:r>
          </w:p>
          <w:p w:rsidR="009A1DAD" w:rsidRPr="00853999" w:rsidRDefault="009A1DAD" w:rsidP="009A1DAD">
            <w:pPr>
              <w:pStyle w:val="a8"/>
              <w:numPr>
                <w:ilvl w:val="0"/>
                <w:numId w:val="44"/>
              </w:numPr>
              <w:tabs>
                <w:tab w:val="left" w:pos="233"/>
              </w:tabs>
              <w:spacing w:after="0" w:line="240" w:lineRule="auto"/>
              <w:ind w:left="0" w:firstLine="0"/>
              <w:jc w:val="both"/>
              <w:rPr>
                <w:szCs w:val="24"/>
              </w:rPr>
            </w:pPr>
            <w:r w:rsidRPr="00853999">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853999">
              <w:rPr>
                <w:szCs w:val="24"/>
              </w:rPr>
              <w:t>.</w:t>
            </w:r>
          </w:p>
          <w:p w:rsidR="009A1DAD" w:rsidRPr="00853999" w:rsidRDefault="009A1DAD" w:rsidP="009A1DAD">
            <w:pPr>
              <w:pStyle w:val="a8"/>
              <w:numPr>
                <w:ilvl w:val="0"/>
                <w:numId w:val="44"/>
              </w:numPr>
              <w:tabs>
                <w:tab w:val="left" w:pos="233"/>
              </w:tabs>
              <w:spacing w:after="0" w:line="240" w:lineRule="auto"/>
              <w:ind w:left="0" w:firstLine="0"/>
              <w:jc w:val="both"/>
              <w:rPr>
                <w:szCs w:val="24"/>
              </w:rPr>
            </w:pPr>
            <w:r w:rsidRPr="00853999">
              <w:rPr>
                <w:iCs/>
                <w:szCs w:val="24"/>
              </w:rPr>
              <w:t>Предельное количество этажей или предельная высота зданий, строений, сооружений – не нормируется</w:t>
            </w:r>
            <w:r w:rsidRPr="00853999">
              <w:rPr>
                <w:szCs w:val="24"/>
              </w:rPr>
              <w:t>.</w:t>
            </w:r>
          </w:p>
          <w:p w:rsidR="009A1DAD" w:rsidRPr="00853999" w:rsidRDefault="009A1DAD" w:rsidP="009A1DAD">
            <w:pPr>
              <w:pStyle w:val="a8"/>
              <w:numPr>
                <w:ilvl w:val="0"/>
                <w:numId w:val="44"/>
              </w:numPr>
              <w:tabs>
                <w:tab w:val="left" w:pos="233"/>
              </w:tabs>
              <w:spacing w:after="0" w:line="240" w:lineRule="auto"/>
              <w:ind w:left="0" w:firstLine="0"/>
              <w:jc w:val="both"/>
              <w:rPr>
                <w:szCs w:val="24"/>
              </w:rPr>
            </w:pPr>
            <w:r w:rsidRPr="00853999">
              <w:rPr>
                <w:iCs/>
                <w:szCs w:val="24"/>
              </w:rPr>
              <w:t xml:space="preserve">Максимальный процент застройки </w:t>
            </w:r>
            <w:r w:rsidRPr="00853999">
              <w:rPr>
                <w:szCs w:val="24"/>
              </w:rPr>
              <w:t>–</w:t>
            </w:r>
            <w:r w:rsidR="00FE1149">
              <w:rPr>
                <w:szCs w:val="24"/>
              </w:rPr>
              <w:t>не нормируется</w:t>
            </w:r>
          </w:p>
          <w:p w:rsidR="009A1DAD" w:rsidRPr="00853999" w:rsidRDefault="009A1DAD" w:rsidP="009A1DAD">
            <w:pPr>
              <w:pStyle w:val="a8"/>
              <w:numPr>
                <w:ilvl w:val="0"/>
                <w:numId w:val="44"/>
              </w:numPr>
              <w:tabs>
                <w:tab w:val="left" w:pos="233"/>
              </w:tabs>
              <w:spacing w:after="0" w:line="240" w:lineRule="auto"/>
              <w:ind w:left="0" w:firstLine="0"/>
              <w:jc w:val="both"/>
              <w:rPr>
                <w:szCs w:val="24"/>
              </w:rPr>
            </w:pPr>
            <w:r w:rsidRPr="00853999">
              <w:rPr>
                <w:szCs w:val="24"/>
              </w:rPr>
              <w:t>Аптеки могут размещаться в отдельно стоящих малоэтажных зданиях, быть встроенными и встроенно-пристроенными к первым этажам многоквартирных жилых и общественных зданий. Размещение аптек допускается по линии застройки, выходящей на красные линии.</w:t>
            </w:r>
          </w:p>
        </w:tc>
      </w:tr>
      <w:tr w:rsidR="009A1DAD" w:rsidRPr="00B1297D" w:rsidTr="007F42DC">
        <w:trPr>
          <w:trHeight w:val="1932"/>
        </w:trPr>
        <w:tc>
          <w:tcPr>
            <w:tcW w:w="927" w:type="dxa"/>
            <w:vMerge/>
          </w:tcPr>
          <w:p w:rsidR="009A1DAD" w:rsidRPr="00B1297D" w:rsidRDefault="009A1DAD" w:rsidP="009A1DAD">
            <w:pPr>
              <w:numPr>
                <w:ilvl w:val="0"/>
                <w:numId w:val="2"/>
              </w:numPr>
              <w:spacing w:after="0" w:line="240" w:lineRule="auto"/>
              <w:contextualSpacing/>
              <w:jc w:val="center"/>
              <w:rPr>
                <w:color w:val="FF0000"/>
                <w:szCs w:val="24"/>
              </w:rPr>
            </w:pPr>
          </w:p>
        </w:tc>
        <w:tc>
          <w:tcPr>
            <w:tcW w:w="1843" w:type="dxa"/>
            <w:vMerge/>
          </w:tcPr>
          <w:p w:rsidR="009A1DAD" w:rsidRPr="00A31EC4" w:rsidRDefault="009A1DAD" w:rsidP="009A1DAD">
            <w:pPr>
              <w:tabs>
                <w:tab w:val="left" w:pos="430"/>
              </w:tabs>
              <w:spacing w:after="0" w:line="240" w:lineRule="auto"/>
              <w:jc w:val="both"/>
              <w:rPr>
                <w:szCs w:val="24"/>
              </w:rPr>
            </w:pPr>
          </w:p>
        </w:tc>
        <w:tc>
          <w:tcPr>
            <w:tcW w:w="3761" w:type="dxa"/>
            <w:gridSpan w:val="2"/>
            <w:vMerge/>
          </w:tcPr>
          <w:p w:rsidR="009A1DAD" w:rsidRPr="00A31EC4" w:rsidRDefault="009A1DAD" w:rsidP="009A1DAD">
            <w:pPr>
              <w:tabs>
                <w:tab w:val="left" w:pos="430"/>
              </w:tabs>
              <w:spacing w:after="0" w:line="240" w:lineRule="auto"/>
              <w:jc w:val="both"/>
              <w:rPr>
                <w:szCs w:val="24"/>
              </w:rPr>
            </w:pPr>
          </w:p>
        </w:tc>
        <w:tc>
          <w:tcPr>
            <w:tcW w:w="2626" w:type="dxa"/>
            <w:gridSpan w:val="2"/>
          </w:tcPr>
          <w:p w:rsidR="009A1DAD" w:rsidRPr="00A31EC4" w:rsidRDefault="009A1DAD" w:rsidP="009A1DAD">
            <w:pPr>
              <w:contextualSpacing/>
              <w:rPr>
                <w:szCs w:val="24"/>
              </w:rPr>
            </w:pPr>
            <w:r>
              <w:rPr>
                <w:szCs w:val="24"/>
              </w:rPr>
              <w:t>Аптека</w:t>
            </w:r>
          </w:p>
        </w:tc>
        <w:tc>
          <w:tcPr>
            <w:tcW w:w="6087" w:type="dxa"/>
            <w:vMerge/>
          </w:tcPr>
          <w:p w:rsidR="009A1DAD" w:rsidRPr="00A31EC4" w:rsidRDefault="009A1DAD" w:rsidP="009A1DAD">
            <w:pPr>
              <w:pStyle w:val="a8"/>
              <w:numPr>
                <w:ilvl w:val="0"/>
                <w:numId w:val="44"/>
              </w:numPr>
              <w:tabs>
                <w:tab w:val="left" w:pos="233"/>
              </w:tabs>
              <w:spacing w:after="0" w:line="240" w:lineRule="auto"/>
              <w:ind w:left="0" w:firstLine="0"/>
              <w:jc w:val="both"/>
              <w:rPr>
                <w:szCs w:val="24"/>
              </w:rPr>
            </w:pPr>
          </w:p>
        </w:tc>
      </w:tr>
      <w:tr w:rsidR="009A1DAD" w:rsidRPr="00B1297D" w:rsidTr="007F42DC">
        <w:trPr>
          <w:trHeight w:val="2225"/>
        </w:trPr>
        <w:tc>
          <w:tcPr>
            <w:tcW w:w="927" w:type="dxa"/>
          </w:tcPr>
          <w:p w:rsidR="009A1DAD" w:rsidRPr="00B1297D" w:rsidRDefault="009A1DAD" w:rsidP="009A1DAD">
            <w:pPr>
              <w:numPr>
                <w:ilvl w:val="0"/>
                <w:numId w:val="2"/>
              </w:numPr>
              <w:spacing w:after="0" w:line="240" w:lineRule="auto"/>
              <w:contextualSpacing/>
              <w:jc w:val="center"/>
              <w:rPr>
                <w:color w:val="FF0000"/>
                <w:szCs w:val="24"/>
              </w:rPr>
            </w:pPr>
          </w:p>
        </w:tc>
        <w:tc>
          <w:tcPr>
            <w:tcW w:w="1843" w:type="dxa"/>
          </w:tcPr>
          <w:p w:rsidR="009A1DAD" w:rsidRDefault="009A1DAD" w:rsidP="009A1DAD">
            <w:pPr>
              <w:pStyle w:val="aff"/>
              <w:rPr>
                <w:rFonts w:ascii="Times New Roman" w:hAnsi="Times New Roman" w:cs="Times New Roman"/>
              </w:rPr>
            </w:pPr>
            <w:r>
              <w:t>2.7.1</w:t>
            </w:r>
          </w:p>
        </w:tc>
        <w:tc>
          <w:tcPr>
            <w:tcW w:w="3761" w:type="dxa"/>
            <w:gridSpan w:val="2"/>
          </w:tcPr>
          <w:p w:rsidR="009A1DAD" w:rsidRPr="006A37E5" w:rsidRDefault="009A1DAD" w:rsidP="009A1DAD">
            <w:pPr>
              <w:pStyle w:val="aff"/>
              <w:rPr>
                <w:rFonts w:ascii="Times New Roman" w:hAnsi="Times New Roman" w:cs="Times New Roman"/>
              </w:rPr>
            </w:pPr>
            <w:r>
              <w:rPr>
                <w:rFonts w:ascii="Times New Roman" w:hAnsi="Times New Roman" w:cs="Times New Roman"/>
              </w:rPr>
              <w:t>Хранение</w:t>
            </w:r>
            <w:r w:rsidRPr="006A37E5">
              <w:rPr>
                <w:rFonts w:ascii="Times New Roman" w:hAnsi="Times New Roman" w:cs="Times New Roman"/>
              </w:rPr>
              <w:t xml:space="preserve"> автотранспорта</w:t>
            </w:r>
          </w:p>
        </w:tc>
        <w:tc>
          <w:tcPr>
            <w:tcW w:w="2626" w:type="dxa"/>
            <w:gridSpan w:val="2"/>
          </w:tcPr>
          <w:p w:rsidR="009A1DAD" w:rsidRDefault="009A1DAD" w:rsidP="009A1DAD">
            <w:pPr>
              <w:pStyle w:val="afe"/>
              <w:jc w:val="left"/>
              <w:rPr>
                <w:rFonts w:ascii="Times New Roman" w:hAnsi="Times New Roman" w:cs="Times New Roman"/>
              </w:rPr>
            </w:pPr>
            <w:r w:rsidRPr="006A37E5">
              <w:rPr>
                <w:rFonts w:ascii="Times New Roman" w:hAnsi="Times New Roman" w:cs="Times New Roman"/>
              </w:rPr>
              <w:t>Стоянка (парковка)</w:t>
            </w:r>
          </w:p>
          <w:p w:rsidR="009A1DAD" w:rsidRPr="007F1EDE" w:rsidRDefault="009A1DAD" w:rsidP="009A1DAD">
            <w:pPr>
              <w:autoSpaceDE w:val="0"/>
              <w:autoSpaceDN w:val="0"/>
              <w:adjustRightInd w:val="0"/>
              <w:spacing w:after="0" w:line="240" w:lineRule="auto"/>
              <w:jc w:val="both"/>
            </w:pPr>
          </w:p>
        </w:tc>
        <w:tc>
          <w:tcPr>
            <w:tcW w:w="6087" w:type="dxa"/>
          </w:tcPr>
          <w:p w:rsidR="009A1DAD" w:rsidRPr="006A37E5" w:rsidRDefault="009A1DAD" w:rsidP="009A1DAD">
            <w:pPr>
              <w:pStyle w:val="aff"/>
              <w:rPr>
                <w:rFonts w:ascii="Times New Roman" w:hAnsi="Times New Roman" w:cs="Times New Roman"/>
              </w:rPr>
            </w:pPr>
            <w:r w:rsidRPr="006A37E5">
              <w:rPr>
                <w:rFonts w:ascii="Times New Roman" w:hAnsi="Times New Roman" w:cs="Times New Roman"/>
              </w:rPr>
              <w:t>1. Предельные (минимальные и (или) максимальные) размеры земельных участков - не нормируется.</w:t>
            </w:r>
          </w:p>
          <w:p w:rsidR="009A1DAD" w:rsidRPr="006A37E5" w:rsidRDefault="009A1DAD" w:rsidP="009A1DAD">
            <w:pPr>
              <w:pStyle w:val="aff"/>
              <w:rPr>
                <w:rFonts w:ascii="Times New Roman" w:hAnsi="Times New Roman" w:cs="Times New Roman"/>
              </w:rPr>
            </w:pPr>
            <w:r w:rsidRPr="006A37E5">
              <w:rPr>
                <w:rFonts w:ascii="Times New Roman" w:hAnsi="Times New Roman" w:cs="Times New Roman"/>
              </w:rPr>
              <w:t>2. Предельное количество этажей или предельная высота зданий, строений, сооружений - не устанавливаются.</w:t>
            </w:r>
          </w:p>
          <w:p w:rsidR="009A1DAD" w:rsidRPr="006A37E5" w:rsidRDefault="009A1DAD" w:rsidP="009A1DAD">
            <w:pPr>
              <w:pStyle w:val="aff"/>
              <w:rPr>
                <w:rFonts w:ascii="Times New Roman" w:hAnsi="Times New Roman" w:cs="Times New Roman"/>
              </w:rPr>
            </w:pPr>
            <w:r w:rsidRPr="006A37E5">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6A37E5" w:rsidRDefault="009A1DAD" w:rsidP="00FE1149">
            <w:pPr>
              <w:pStyle w:val="aff"/>
              <w:rPr>
                <w:rFonts w:ascii="Times New Roman" w:hAnsi="Times New Roman" w:cs="Times New Roman"/>
              </w:rPr>
            </w:pPr>
            <w:r w:rsidRPr="006A37E5">
              <w:rPr>
                <w:rFonts w:ascii="Times New Roman" w:hAnsi="Times New Roman" w:cs="Times New Roman"/>
              </w:rPr>
              <w:t xml:space="preserve">4. Максимальный процент застройки </w:t>
            </w:r>
            <w:r w:rsidR="00FE1149">
              <w:rPr>
                <w:rFonts w:ascii="Times New Roman" w:hAnsi="Times New Roman" w:cs="Times New Roman"/>
              </w:rPr>
              <w:t xml:space="preserve">–не нормируется </w:t>
            </w:r>
          </w:p>
        </w:tc>
      </w:tr>
      <w:tr w:rsidR="009A1DAD" w:rsidRPr="00B1297D" w:rsidTr="007F42DC">
        <w:trPr>
          <w:trHeight w:val="3551"/>
        </w:trPr>
        <w:tc>
          <w:tcPr>
            <w:tcW w:w="927" w:type="dxa"/>
          </w:tcPr>
          <w:p w:rsidR="009A1DAD" w:rsidRPr="00B1297D" w:rsidRDefault="009A1DAD" w:rsidP="009A1DAD">
            <w:pPr>
              <w:numPr>
                <w:ilvl w:val="0"/>
                <w:numId w:val="2"/>
              </w:numPr>
              <w:spacing w:after="0" w:line="240" w:lineRule="auto"/>
              <w:contextualSpacing/>
              <w:jc w:val="center"/>
              <w:rPr>
                <w:color w:val="FF0000"/>
                <w:szCs w:val="24"/>
              </w:rPr>
            </w:pPr>
          </w:p>
        </w:tc>
        <w:tc>
          <w:tcPr>
            <w:tcW w:w="1843" w:type="dxa"/>
          </w:tcPr>
          <w:p w:rsidR="009A1DAD" w:rsidRPr="00C064D4" w:rsidRDefault="009A1DAD" w:rsidP="009A1DAD">
            <w:pPr>
              <w:spacing w:after="0" w:line="240" w:lineRule="auto"/>
              <w:contextualSpacing/>
              <w:rPr>
                <w:szCs w:val="24"/>
              </w:rPr>
            </w:pPr>
            <w:r>
              <w:t>3.1</w:t>
            </w:r>
          </w:p>
        </w:tc>
        <w:tc>
          <w:tcPr>
            <w:tcW w:w="3761" w:type="dxa"/>
            <w:gridSpan w:val="2"/>
          </w:tcPr>
          <w:p w:rsidR="009A1DAD" w:rsidRPr="00C064D4" w:rsidRDefault="009A1DAD" w:rsidP="009A1DAD">
            <w:pPr>
              <w:spacing w:after="0" w:line="240" w:lineRule="auto"/>
              <w:contextualSpacing/>
              <w:rPr>
                <w:szCs w:val="24"/>
              </w:rPr>
            </w:pPr>
            <w:r w:rsidRPr="00C064D4">
              <w:rPr>
                <w:szCs w:val="24"/>
              </w:rPr>
              <w:t>Коммунальное обслуживание</w:t>
            </w:r>
          </w:p>
          <w:p w:rsidR="009A1DAD" w:rsidRPr="00C064D4" w:rsidRDefault="009A1DAD" w:rsidP="009A1DAD">
            <w:pPr>
              <w:spacing w:after="0" w:line="240" w:lineRule="auto"/>
              <w:contextualSpacing/>
              <w:rPr>
                <w:szCs w:val="24"/>
              </w:rPr>
            </w:pPr>
          </w:p>
          <w:p w:rsidR="009A1DAD" w:rsidRPr="00C064D4" w:rsidRDefault="009A1DAD" w:rsidP="009A1DAD">
            <w:pPr>
              <w:spacing w:after="0" w:line="240" w:lineRule="auto"/>
              <w:contextualSpacing/>
              <w:rPr>
                <w:szCs w:val="24"/>
              </w:rPr>
            </w:pPr>
          </w:p>
        </w:tc>
        <w:tc>
          <w:tcPr>
            <w:tcW w:w="2626" w:type="dxa"/>
            <w:gridSpan w:val="2"/>
          </w:tcPr>
          <w:p w:rsidR="009A1DAD" w:rsidRPr="00C064D4" w:rsidRDefault="009A1DAD" w:rsidP="009A1DAD">
            <w:pPr>
              <w:spacing w:after="0" w:line="240" w:lineRule="auto"/>
              <w:contextualSpacing/>
              <w:rPr>
                <w:szCs w:val="24"/>
              </w:rPr>
            </w:pPr>
            <w:r w:rsidRPr="00C064D4">
              <w:t>Площадка с контейнерами для отходов и крупногабаритного мусора</w:t>
            </w:r>
          </w:p>
        </w:tc>
        <w:tc>
          <w:tcPr>
            <w:tcW w:w="6087" w:type="dxa"/>
          </w:tcPr>
          <w:p w:rsidR="009A1DAD" w:rsidRPr="00C064D4" w:rsidRDefault="009A1DAD" w:rsidP="009A1DAD">
            <w:pPr>
              <w:pStyle w:val="a8"/>
              <w:numPr>
                <w:ilvl w:val="0"/>
                <w:numId w:val="35"/>
              </w:numPr>
              <w:tabs>
                <w:tab w:val="left" w:pos="314"/>
              </w:tabs>
              <w:spacing w:after="0" w:line="240" w:lineRule="auto"/>
              <w:ind w:left="0" w:firstLine="0"/>
              <w:jc w:val="both"/>
              <w:rPr>
                <w:szCs w:val="24"/>
              </w:rPr>
            </w:pPr>
            <w:r w:rsidRPr="00C064D4">
              <w:rPr>
                <w:szCs w:val="24"/>
              </w:rPr>
              <w:t>Предельные (минимальные и (или) максимальные) размеры земельных участков, в том числе их площадь – не нормируется.</w:t>
            </w:r>
          </w:p>
          <w:p w:rsidR="009A1DAD" w:rsidRPr="00C064D4" w:rsidRDefault="009A1DAD" w:rsidP="009A1DAD">
            <w:pPr>
              <w:pStyle w:val="a8"/>
              <w:numPr>
                <w:ilvl w:val="0"/>
                <w:numId w:val="35"/>
              </w:numPr>
              <w:tabs>
                <w:tab w:val="left" w:pos="314"/>
              </w:tabs>
              <w:spacing w:after="0" w:line="240" w:lineRule="auto"/>
              <w:ind w:left="0" w:firstLine="0"/>
              <w:jc w:val="both"/>
              <w:rPr>
                <w:szCs w:val="24"/>
              </w:rPr>
            </w:pPr>
            <w:r w:rsidRPr="00C064D4">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C064D4" w:rsidRDefault="009A1DAD" w:rsidP="009A1DAD">
            <w:pPr>
              <w:pStyle w:val="a8"/>
              <w:numPr>
                <w:ilvl w:val="0"/>
                <w:numId w:val="35"/>
              </w:numPr>
              <w:tabs>
                <w:tab w:val="left" w:pos="314"/>
              </w:tabs>
              <w:spacing w:after="0" w:line="240" w:lineRule="auto"/>
              <w:ind w:left="0" w:firstLine="0"/>
              <w:jc w:val="both"/>
              <w:rPr>
                <w:szCs w:val="24"/>
              </w:rPr>
            </w:pPr>
            <w:r w:rsidRPr="00C064D4">
              <w:rPr>
                <w:szCs w:val="24"/>
              </w:rPr>
              <w:t>Предельное количество этажей или предельная высота зданий, строений, сооружений – не нормируется.</w:t>
            </w:r>
          </w:p>
          <w:p w:rsidR="009A1DAD" w:rsidRPr="00C064D4" w:rsidRDefault="009A1DAD" w:rsidP="009A1DAD">
            <w:pPr>
              <w:pStyle w:val="a8"/>
              <w:numPr>
                <w:ilvl w:val="0"/>
                <w:numId w:val="35"/>
              </w:numPr>
              <w:tabs>
                <w:tab w:val="left" w:pos="314"/>
              </w:tabs>
              <w:spacing w:after="0" w:line="240" w:lineRule="auto"/>
              <w:ind w:left="0" w:firstLine="0"/>
              <w:jc w:val="both"/>
              <w:rPr>
                <w:szCs w:val="24"/>
              </w:rPr>
            </w:pPr>
            <w:r w:rsidRPr="00C064D4">
              <w:rPr>
                <w:szCs w:val="24"/>
              </w:rPr>
              <w:t xml:space="preserve">Максимальный процент застройки – </w:t>
            </w:r>
            <w:r w:rsidR="00FE1149">
              <w:rPr>
                <w:szCs w:val="24"/>
              </w:rPr>
              <w:t>не нормируется</w:t>
            </w:r>
          </w:p>
          <w:p w:rsidR="009A1DAD" w:rsidRPr="00C064D4" w:rsidRDefault="009A1DAD" w:rsidP="009A1DAD">
            <w:pPr>
              <w:pStyle w:val="a8"/>
              <w:numPr>
                <w:ilvl w:val="0"/>
                <w:numId w:val="35"/>
              </w:numPr>
              <w:tabs>
                <w:tab w:val="left" w:pos="314"/>
              </w:tabs>
              <w:spacing w:after="0" w:line="240" w:lineRule="auto"/>
              <w:ind w:left="0" w:firstLine="0"/>
              <w:jc w:val="both"/>
              <w:rPr>
                <w:szCs w:val="24"/>
              </w:rPr>
            </w:pPr>
            <w:r w:rsidRPr="00C064D4">
              <w:rPr>
                <w:szCs w:val="24"/>
              </w:rPr>
              <w:t>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w:t>
            </w:r>
          </w:p>
          <w:p w:rsidR="009A1DAD" w:rsidRPr="00C064D4" w:rsidRDefault="009A1DAD" w:rsidP="009A1DAD">
            <w:pPr>
              <w:pStyle w:val="a8"/>
              <w:numPr>
                <w:ilvl w:val="0"/>
                <w:numId w:val="35"/>
              </w:numPr>
              <w:tabs>
                <w:tab w:val="left" w:pos="314"/>
              </w:tabs>
              <w:spacing w:after="0" w:line="240" w:lineRule="auto"/>
              <w:ind w:left="0" w:firstLine="0"/>
              <w:jc w:val="both"/>
              <w:rPr>
                <w:szCs w:val="24"/>
              </w:rPr>
            </w:pPr>
            <w:r w:rsidRPr="00C064D4">
              <w:t xml:space="preserve">Расстояние от площадок для хозяйственных целей общего пользования до наиболее удаленного участка - </w:t>
            </w:r>
            <w:r w:rsidRPr="00C064D4">
              <w:rPr>
                <w:b/>
              </w:rPr>
              <w:t>не более 100 м</w:t>
            </w:r>
            <w:r w:rsidRPr="00C064D4">
              <w:t>.</w:t>
            </w:r>
          </w:p>
        </w:tc>
      </w:tr>
      <w:tr w:rsidR="009A1DAD" w:rsidRPr="00B1297D" w:rsidTr="007F42DC">
        <w:trPr>
          <w:trHeight w:val="2934"/>
        </w:trPr>
        <w:tc>
          <w:tcPr>
            <w:tcW w:w="927" w:type="dxa"/>
          </w:tcPr>
          <w:p w:rsidR="009A1DAD" w:rsidRPr="00B1297D" w:rsidRDefault="009A1DAD" w:rsidP="009A1DAD">
            <w:pPr>
              <w:numPr>
                <w:ilvl w:val="0"/>
                <w:numId w:val="2"/>
              </w:numPr>
              <w:spacing w:after="0" w:line="240" w:lineRule="auto"/>
              <w:contextualSpacing/>
              <w:jc w:val="center"/>
              <w:rPr>
                <w:color w:val="FF0000"/>
                <w:szCs w:val="24"/>
              </w:rPr>
            </w:pPr>
          </w:p>
        </w:tc>
        <w:tc>
          <w:tcPr>
            <w:tcW w:w="1843" w:type="dxa"/>
          </w:tcPr>
          <w:p w:rsidR="009A1DAD" w:rsidRPr="00A17B49" w:rsidRDefault="009A1DAD" w:rsidP="009A1DAD">
            <w:pPr>
              <w:pStyle w:val="aff"/>
              <w:rPr>
                <w:rFonts w:ascii="Times New Roman" w:hAnsi="Times New Roman" w:cs="Times New Roman"/>
              </w:rPr>
            </w:pPr>
            <w:r>
              <w:t>12.0</w:t>
            </w:r>
          </w:p>
        </w:tc>
        <w:tc>
          <w:tcPr>
            <w:tcW w:w="3761" w:type="dxa"/>
            <w:gridSpan w:val="2"/>
          </w:tcPr>
          <w:p w:rsidR="009A1DAD" w:rsidRPr="00A17B49" w:rsidRDefault="009A1DAD" w:rsidP="009A1DAD">
            <w:pPr>
              <w:pStyle w:val="aff"/>
              <w:rPr>
                <w:rFonts w:ascii="Times New Roman" w:hAnsi="Times New Roman" w:cs="Times New Roman"/>
              </w:rPr>
            </w:pPr>
            <w:bookmarkStart w:id="336" w:name="sub_10120"/>
            <w:r w:rsidRPr="002D0C7A">
              <w:rPr>
                <w:rFonts w:ascii="Times New Roman" w:hAnsi="Times New Roman" w:cs="Times New Roman"/>
              </w:rPr>
              <w:t>Земельные участки (территории) общего пользования</w:t>
            </w:r>
            <w:bookmarkEnd w:id="336"/>
          </w:p>
        </w:tc>
        <w:tc>
          <w:tcPr>
            <w:tcW w:w="2626" w:type="dxa"/>
            <w:gridSpan w:val="2"/>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Благоустройство и озеленение, скверы, бульвары, площади, малые архитектурные формы</w:t>
            </w:r>
          </w:p>
        </w:tc>
        <w:tc>
          <w:tcPr>
            <w:tcW w:w="6087" w:type="dxa"/>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1. Предельные (минимальные и (или) максимальные) размеры земельных участков - не ограничено.</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3. Площадь озелененной территории микрорайона (квартала) зоны объектов здравоохранения должна</w:t>
            </w:r>
            <w:r>
              <w:rPr>
                <w:rFonts w:ascii="Times New Roman" w:hAnsi="Times New Roman" w:cs="Times New Roman"/>
              </w:rPr>
              <w:t xml:space="preserve"> </w:t>
            </w:r>
            <w:r w:rsidRPr="00A17B49">
              <w:rPr>
                <w:rFonts w:ascii="Times New Roman" w:hAnsi="Times New Roman" w:cs="Times New Roman"/>
              </w:rPr>
              <w:t>составлять не менее 6 м2 на 1 человека или не менее 25% площади территории микрорайона (квартала).</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4.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A17B49" w:rsidRDefault="009A1DAD" w:rsidP="003D6248">
            <w:pPr>
              <w:pStyle w:val="aff"/>
              <w:rPr>
                <w:rFonts w:ascii="Times New Roman" w:hAnsi="Times New Roman" w:cs="Times New Roman"/>
              </w:rPr>
            </w:pPr>
            <w:r w:rsidRPr="00A17B49">
              <w:rPr>
                <w:rFonts w:ascii="Times New Roman" w:hAnsi="Times New Roman" w:cs="Times New Roman"/>
              </w:rPr>
              <w:t xml:space="preserve">5. Максимальный процент застройки </w:t>
            </w:r>
            <w:r w:rsidR="003D6248">
              <w:rPr>
                <w:rFonts w:ascii="Times New Roman" w:hAnsi="Times New Roman" w:cs="Times New Roman"/>
              </w:rPr>
              <w:t>–</w:t>
            </w:r>
            <w:r w:rsidRPr="00A17B49">
              <w:rPr>
                <w:rFonts w:ascii="Times New Roman" w:hAnsi="Times New Roman" w:cs="Times New Roman"/>
              </w:rPr>
              <w:t xml:space="preserve"> </w:t>
            </w:r>
            <w:r w:rsidR="003D6248">
              <w:rPr>
                <w:rFonts w:ascii="Times New Roman" w:hAnsi="Times New Roman" w:cs="Times New Roman"/>
              </w:rPr>
              <w:t>не нормируется</w:t>
            </w:r>
          </w:p>
        </w:tc>
      </w:tr>
      <w:tr w:rsidR="009A1DAD" w:rsidRPr="00B1297D" w:rsidTr="007F42DC">
        <w:trPr>
          <w:trHeight w:val="20"/>
        </w:trPr>
        <w:tc>
          <w:tcPr>
            <w:tcW w:w="15244" w:type="dxa"/>
            <w:gridSpan w:val="7"/>
          </w:tcPr>
          <w:p w:rsidR="009A1DAD" w:rsidRPr="001476FB" w:rsidRDefault="009A1DAD" w:rsidP="009A1DAD">
            <w:pPr>
              <w:tabs>
                <w:tab w:val="left" w:pos="314"/>
              </w:tabs>
              <w:spacing w:after="0" w:line="240" w:lineRule="auto"/>
              <w:contextualSpacing/>
              <w:jc w:val="center"/>
              <w:rPr>
                <w:b/>
                <w:szCs w:val="24"/>
              </w:rPr>
            </w:pPr>
            <w:r w:rsidRPr="001476FB">
              <w:rPr>
                <w:b/>
                <w:szCs w:val="24"/>
              </w:rPr>
              <w:t>Условно разрешённые виды разрешённого использования</w:t>
            </w:r>
          </w:p>
        </w:tc>
      </w:tr>
      <w:tr w:rsidR="009A1DAD" w:rsidRPr="00B1297D" w:rsidTr="007F42DC">
        <w:trPr>
          <w:trHeight w:val="1700"/>
        </w:trPr>
        <w:tc>
          <w:tcPr>
            <w:tcW w:w="927" w:type="dxa"/>
          </w:tcPr>
          <w:p w:rsidR="009A1DAD" w:rsidRPr="00B1297D" w:rsidRDefault="009A1DAD" w:rsidP="009A1DAD">
            <w:pPr>
              <w:numPr>
                <w:ilvl w:val="0"/>
                <w:numId w:val="3"/>
              </w:numPr>
              <w:spacing w:after="0" w:line="240" w:lineRule="auto"/>
              <w:contextualSpacing/>
              <w:jc w:val="center"/>
              <w:rPr>
                <w:color w:val="FF0000"/>
                <w:szCs w:val="24"/>
              </w:rPr>
            </w:pPr>
          </w:p>
        </w:tc>
        <w:tc>
          <w:tcPr>
            <w:tcW w:w="1843" w:type="dxa"/>
          </w:tcPr>
          <w:p w:rsidR="009A1DAD" w:rsidRPr="001476FB" w:rsidRDefault="009A1DAD" w:rsidP="009A1DAD">
            <w:pPr>
              <w:tabs>
                <w:tab w:val="left" w:pos="720"/>
              </w:tabs>
              <w:spacing w:after="0" w:line="240" w:lineRule="auto"/>
              <w:contextualSpacing/>
              <w:rPr>
                <w:szCs w:val="24"/>
              </w:rPr>
            </w:pPr>
            <w:r>
              <w:t>2.1.1</w:t>
            </w:r>
          </w:p>
        </w:tc>
        <w:tc>
          <w:tcPr>
            <w:tcW w:w="3761" w:type="dxa"/>
            <w:gridSpan w:val="2"/>
          </w:tcPr>
          <w:p w:rsidR="009A1DAD" w:rsidRPr="001476FB" w:rsidRDefault="009A1DAD" w:rsidP="009A1DAD">
            <w:pPr>
              <w:tabs>
                <w:tab w:val="left" w:pos="720"/>
              </w:tabs>
              <w:spacing w:after="0" w:line="240" w:lineRule="auto"/>
              <w:contextualSpacing/>
              <w:rPr>
                <w:szCs w:val="24"/>
              </w:rPr>
            </w:pPr>
            <w:r w:rsidRPr="001476FB">
              <w:rPr>
                <w:szCs w:val="24"/>
              </w:rPr>
              <w:t>Малоэтажная многоквартирная жилая застройка</w:t>
            </w:r>
          </w:p>
          <w:p w:rsidR="009A1DAD" w:rsidRPr="001476FB" w:rsidRDefault="009A1DAD" w:rsidP="009A1DAD">
            <w:pPr>
              <w:tabs>
                <w:tab w:val="left" w:pos="720"/>
              </w:tabs>
              <w:spacing w:after="0" w:line="240" w:lineRule="auto"/>
              <w:contextualSpacing/>
              <w:rPr>
                <w:szCs w:val="24"/>
                <w:u w:val="single"/>
              </w:rPr>
            </w:pPr>
          </w:p>
        </w:tc>
        <w:tc>
          <w:tcPr>
            <w:tcW w:w="2626" w:type="dxa"/>
            <w:gridSpan w:val="2"/>
          </w:tcPr>
          <w:p w:rsidR="009A1DAD" w:rsidRPr="001476FB" w:rsidRDefault="009A1DAD" w:rsidP="009A1DAD">
            <w:pPr>
              <w:tabs>
                <w:tab w:val="left" w:pos="720"/>
              </w:tabs>
              <w:spacing w:after="0" w:line="240" w:lineRule="auto"/>
              <w:contextualSpacing/>
              <w:rPr>
                <w:szCs w:val="24"/>
              </w:rPr>
            </w:pPr>
            <w:r w:rsidRPr="001476FB">
              <w:rPr>
                <w:szCs w:val="24"/>
              </w:rPr>
              <w:t>Малоэтажный многоквартирный дом</w:t>
            </w:r>
          </w:p>
          <w:p w:rsidR="009A1DAD" w:rsidRDefault="009A1DAD" w:rsidP="009A1DAD">
            <w:pPr>
              <w:tabs>
                <w:tab w:val="left" w:pos="720"/>
              </w:tabs>
              <w:spacing w:after="0" w:line="240" w:lineRule="auto"/>
              <w:contextualSpacing/>
              <w:rPr>
                <w:szCs w:val="24"/>
                <w:u w:val="single"/>
              </w:rPr>
            </w:pPr>
          </w:p>
          <w:p w:rsidR="009A1DAD" w:rsidRPr="000E7FC0" w:rsidRDefault="009A1DAD" w:rsidP="009A1DAD">
            <w:pPr>
              <w:autoSpaceDE w:val="0"/>
              <w:autoSpaceDN w:val="0"/>
              <w:adjustRightInd w:val="0"/>
              <w:spacing w:after="0" w:line="240" w:lineRule="auto"/>
              <w:jc w:val="both"/>
              <w:rPr>
                <w:szCs w:val="24"/>
                <w:u w:val="single"/>
              </w:rPr>
            </w:pPr>
          </w:p>
        </w:tc>
        <w:tc>
          <w:tcPr>
            <w:tcW w:w="6087" w:type="dxa"/>
          </w:tcPr>
          <w:p w:rsidR="009A1DAD" w:rsidRDefault="009A1DAD" w:rsidP="009A1DAD">
            <w:pPr>
              <w:numPr>
                <w:ilvl w:val="0"/>
                <w:numId w:val="40"/>
              </w:numPr>
              <w:tabs>
                <w:tab w:val="left" w:pos="246"/>
              </w:tabs>
              <w:autoSpaceDE w:val="0"/>
              <w:autoSpaceDN w:val="0"/>
              <w:adjustRightInd w:val="0"/>
              <w:spacing w:after="0" w:line="240" w:lineRule="auto"/>
              <w:ind w:left="-7" w:firstLine="0"/>
              <w:jc w:val="both"/>
              <w:rPr>
                <w:szCs w:val="24"/>
              </w:rPr>
            </w:pPr>
            <w:r>
              <w:rPr>
                <w:szCs w:val="24"/>
              </w:rPr>
              <w:t>Размещение малоэтажных многоквартирных домов (многоквартирные дома высотой до 4 этажей, включая мансардный).</w:t>
            </w:r>
          </w:p>
          <w:p w:rsidR="009A1DAD" w:rsidRPr="001476FB" w:rsidRDefault="009A1DAD" w:rsidP="009A1DAD">
            <w:pPr>
              <w:numPr>
                <w:ilvl w:val="0"/>
                <w:numId w:val="40"/>
              </w:numPr>
              <w:tabs>
                <w:tab w:val="left" w:pos="246"/>
                <w:tab w:val="left" w:pos="314"/>
              </w:tabs>
              <w:spacing w:after="0" w:line="240" w:lineRule="auto"/>
              <w:ind w:left="-7" w:firstLine="0"/>
              <w:rPr>
                <w:szCs w:val="24"/>
              </w:rPr>
            </w:pPr>
            <w:r w:rsidRPr="001476FB">
              <w:rPr>
                <w:szCs w:val="24"/>
              </w:rPr>
              <w:t>Минимальная площадь земельных участков – не нормируется.</w:t>
            </w:r>
          </w:p>
          <w:p w:rsidR="009A1DAD" w:rsidRPr="001476FB" w:rsidRDefault="009A1DAD" w:rsidP="009A1DAD">
            <w:pPr>
              <w:numPr>
                <w:ilvl w:val="0"/>
                <w:numId w:val="40"/>
              </w:numPr>
              <w:tabs>
                <w:tab w:val="left" w:pos="246"/>
                <w:tab w:val="left" w:pos="314"/>
              </w:tabs>
              <w:spacing w:after="0" w:line="240" w:lineRule="auto"/>
              <w:ind w:left="-7" w:firstLine="0"/>
              <w:rPr>
                <w:szCs w:val="24"/>
              </w:rPr>
            </w:pPr>
            <w:r w:rsidRPr="001476FB">
              <w:rPr>
                <w:szCs w:val="24"/>
              </w:rPr>
              <w:t>Максимальная площадь земельного участка – не нормируется.</w:t>
            </w:r>
          </w:p>
          <w:p w:rsidR="009A1DAD" w:rsidRPr="001476FB" w:rsidRDefault="009A1DAD" w:rsidP="009A1DAD">
            <w:pPr>
              <w:numPr>
                <w:ilvl w:val="0"/>
                <w:numId w:val="40"/>
              </w:numPr>
              <w:tabs>
                <w:tab w:val="left" w:pos="246"/>
                <w:tab w:val="left" w:pos="314"/>
              </w:tabs>
              <w:spacing w:after="0" w:line="240" w:lineRule="auto"/>
              <w:ind w:left="-7" w:firstLine="0"/>
              <w:rPr>
                <w:szCs w:val="24"/>
              </w:rPr>
            </w:pPr>
            <w:r w:rsidRPr="001476FB">
              <w:rPr>
                <w:szCs w:val="24"/>
              </w:rPr>
              <w:t>Предельные (минимальные и (или) максимальные) размеры земельных участков – не нормируется.</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 xml:space="preserve">Допускается </w:t>
            </w:r>
            <w:r>
              <w:t>обустройство спортивных и детских площадок, площадок для отдыха,</w:t>
            </w:r>
            <w:r w:rsidRPr="001476FB">
              <w:rPr>
                <w:szCs w:val="24"/>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 xml:space="preserve">Максимальное количество этажей – </w:t>
            </w:r>
            <w:r w:rsidRPr="001476FB">
              <w:rPr>
                <w:b/>
                <w:szCs w:val="24"/>
              </w:rPr>
              <w:t xml:space="preserve">4 </w:t>
            </w:r>
            <w:r w:rsidRPr="001476FB">
              <w:rPr>
                <w:szCs w:val="24"/>
              </w:rPr>
              <w:t>надземных этажа, включая мансардный.</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 xml:space="preserve">Минимальное количество этажей – </w:t>
            </w:r>
            <w:r w:rsidRPr="001476FB">
              <w:rPr>
                <w:b/>
                <w:szCs w:val="24"/>
              </w:rPr>
              <w:t>1.</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Предельная высота зданий, строений, сооружений – не нормируется.</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 xml:space="preserve">Максимальный процент застройки </w:t>
            </w:r>
            <w:r w:rsidRPr="000E7FC0">
              <w:rPr>
                <w:color w:val="FF0000"/>
                <w:szCs w:val="24"/>
              </w:rPr>
              <w:t>–</w:t>
            </w:r>
            <w:r w:rsidRPr="000E35B1">
              <w:rPr>
                <w:szCs w:val="24"/>
              </w:rPr>
              <w:t xml:space="preserve"> </w:t>
            </w:r>
            <w:r w:rsidRPr="000E35B1">
              <w:rPr>
                <w:b/>
                <w:szCs w:val="24"/>
              </w:rPr>
              <w:t>50 %.</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 xml:space="preserve">От красных линий улиц и проездов расстояние до хозяйственных построек – не менее </w:t>
            </w:r>
            <w:r w:rsidRPr="001476FB">
              <w:rPr>
                <w:b/>
                <w:szCs w:val="24"/>
              </w:rPr>
              <w:t>5 м.</w:t>
            </w:r>
          </w:p>
          <w:p w:rsidR="009A1DAD" w:rsidRPr="001476FB" w:rsidRDefault="009A1DAD" w:rsidP="009A1DAD">
            <w:pPr>
              <w:pStyle w:val="a8"/>
              <w:widowControl w:val="0"/>
              <w:numPr>
                <w:ilvl w:val="0"/>
                <w:numId w:val="40"/>
              </w:numPr>
              <w:tabs>
                <w:tab w:val="left" w:pos="314"/>
              </w:tabs>
              <w:spacing w:after="0" w:line="240" w:lineRule="auto"/>
              <w:ind w:left="0" w:firstLine="0"/>
              <w:jc w:val="both"/>
              <w:rPr>
                <w:szCs w:val="24"/>
              </w:rPr>
            </w:pPr>
            <w:r w:rsidRPr="001476FB">
              <w:rPr>
                <w:szCs w:val="24"/>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просвещения, а на жилых улицах в условиях реконструкции сложившейся застройки – жилые здания с квартирами в первых этажах.</w:t>
            </w:r>
          </w:p>
          <w:p w:rsidR="009A1DAD" w:rsidRPr="008618E9" w:rsidRDefault="009A1DAD" w:rsidP="009A1DAD">
            <w:pPr>
              <w:pStyle w:val="af"/>
              <w:widowControl w:val="0"/>
              <w:numPr>
                <w:ilvl w:val="0"/>
                <w:numId w:val="40"/>
              </w:numPr>
              <w:tabs>
                <w:tab w:val="left" w:pos="314"/>
              </w:tabs>
              <w:spacing w:before="0" w:beforeAutospacing="0" w:after="0" w:afterAutospacing="0"/>
              <w:ind w:left="0" w:firstLine="0"/>
              <w:contextualSpacing/>
              <w:jc w:val="both"/>
            </w:pPr>
            <w:r w:rsidRPr="00145DD1">
              <w:t xml:space="preserve">Высота гаража от уровня земли до верха плоской кровли – не более </w:t>
            </w:r>
            <w:r w:rsidRPr="00145DD1">
              <w:rPr>
                <w:b/>
              </w:rPr>
              <w:t>3,2 м</w:t>
            </w:r>
            <w:r w:rsidRPr="00145DD1">
              <w:t xml:space="preserve">, до конька скатной кровли – не более </w:t>
            </w:r>
            <w:r w:rsidRPr="00145DD1">
              <w:rPr>
                <w:b/>
              </w:rPr>
              <w:t>4,5 м</w:t>
            </w:r>
            <w:r w:rsidRPr="00145DD1">
              <w:t xml:space="preserve">, максимальное количество этажей – </w:t>
            </w:r>
            <w:r w:rsidRPr="00145DD1">
              <w:rPr>
                <w:b/>
              </w:rPr>
              <w:t>1</w:t>
            </w:r>
            <w:r w:rsidRPr="00145DD1">
              <w:t>.</w:t>
            </w:r>
          </w:p>
        </w:tc>
      </w:tr>
      <w:tr w:rsidR="009A1DAD" w:rsidRPr="00B1297D" w:rsidTr="007F42DC">
        <w:trPr>
          <w:trHeight w:val="843"/>
        </w:trPr>
        <w:tc>
          <w:tcPr>
            <w:tcW w:w="927" w:type="dxa"/>
          </w:tcPr>
          <w:p w:rsidR="009A1DAD" w:rsidRPr="00B1297D" w:rsidRDefault="009A1DAD" w:rsidP="009A1DAD">
            <w:pPr>
              <w:numPr>
                <w:ilvl w:val="0"/>
                <w:numId w:val="3"/>
              </w:numPr>
              <w:spacing w:after="0" w:line="240" w:lineRule="auto"/>
              <w:contextualSpacing/>
              <w:jc w:val="center"/>
              <w:rPr>
                <w:color w:val="FF0000"/>
                <w:szCs w:val="24"/>
              </w:rPr>
            </w:pPr>
          </w:p>
        </w:tc>
        <w:tc>
          <w:tcPr>
            <w:tcW w:w="1843" w:type="dxa"/>
          </w:tcPr>
          <w:p w:rsidR="009A1DAD" w:rsidRPr="003629A6" w:rsidRDefault="009A1DAD" w:rsidP="009A1DAD">
            <w:pPr>
              <w:spacing w:after="0" w:line="240" w:lineRule="auto"/>
              <w:contextualSpacing/>
              <w:rPr>
                <w:szCs w:val="24"/>
              </w:rPr>
            </w:pPr>
            <w:r>
              <w:t>3.8</w:t>
            </w:r>
          </w:p>
        </w:tc>
        <w:tc>
          <w:tcPr>
            <w:tcW w:w="3761" w:type="dxa"/>
            <w:gridSpan w:val="2"/>
          </w:tcPr>
          <w:p w:rsidR="009A1DAD" w:rsidRPr="003629A6" w:rsidRDefault="009A1DAD" w:rsidP="009A1DAD">
            <w:pPr>
              <w:spacing w:after="0" w:line="240" w:lineRule="auto"/>
              <w:contextualSpacing/>
              <w:rPr>
                <w:szCs w:val="24"/>
              </w:rPr>
            </w:pPr>
            <w:r w:rsidRPr="003629A6">
              <w:rPr>
                <w:szCs w:val="24"/>
              </w:rPr>
              <w:t>Общественное управление</w:t>
            </w:r>
          </w:p>
        </w:tc>
        <w:tc>
          <w:tcPr>
            <w:tcW w:w="2626" w:type="dxa"/>
            <w:gridSpan w:val="2"/>
          </w:tcPr>
          <w:p w:rsidR="009A1DAD" w:rsidRPr="005D3740" w:rsidRDefault="009A1DAD" w:rsidP="009A1DAD">
            <w:pPr>
              <w:autoSpaceDE w:val="0"/>
              <w:autoSpaceDN w:val="0"/>
              <w:adjustRightInd w:val="0"/>
              <w:spacing w:after="0" w:line="240" w:lineRule="auto"/>
              <w:jc w:val="both"/>
              <w:rPr>
                <w:szCs w:val="24"/>
              </w:rPr>
            </w:pPr>
            <w:r>
              <w:rPr>
                <w:szCs w:val="24"/>
              </w:rPr>
              <w:t>Здания, предназначенные для размещения организаций общественного управления,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087" w:type="dxa"/>
          </w:tcPr>
          <w:p w:rsidR="009A1DAD" w:rsidRPr="003629A6" w:rsidRDefault="009A1DAD" w:rsidP="009A1DAD">
            <w:pPr>
              <w:pStyle w:val="a8"/>
              <w:numPr>
                <w:ilvl w:val="3"/>
                <w:numId w:val="32"/>
              </w:numPr>
              <w:tabs>
                <w:tab w:val="left" w:pos="314"/>
                <w:tab w:val="left" w:pos="428"/>
              </w:tabs>
              <w:spacing w:after="0" w:line="240" w:lineRule="auto"/>
              <w:ind w:left="0" w:firstLine="0"/>
              <w:rPr>
                <w:szCs w:val="24"/>
              </w:rPr>
            </w:pPr>
            <w:r w:rsidRPr="003629A6">
              <w:rPr>
                <w:iCs/>
                <w:szCs w:val="24"/>
              </w:rPr>
              <w:t>Предельные (минимальные и (или) максимальные) размеры земельных участков, в том числе их площадь – не нормируется</w:t>
            </w:r>
            <w:r w:rsidRPr="003629A6">
              <w:rPr>
                <w:szCs w:val="24"/>
              </w:rPr>
              <w:t>.</w:t>
            </w:r>
          </w:p>
          <w:p w:rsidR="009A1DAD" w:rsidRPr="003629A6" w:rsidRDefault="009A1DAD" w:rsidP="009A1DAD">
            <w:pPr>
              <w:pStyle w:val="a8"/>
              <w:numPr>
                <w:ilvl w:val="3"/>
                <w:numId w:val="32"/>
              </w:numPr>
              <w:tabs>
                <w:tab w:val="left" w:pos="314"/>
                <w:tab w:val="left" w:pos="428"/>
              </w:tabs>
              <w:spacing w:after="0" w:line="240" w:lineRule="auto"/>
              <w:ind w:left="0" w:firstLine="0"/>
              <w:rPr>
                <w:szCs w:val="24"/>
              </w:rPr>
            </w:pPr>
            <w:r w:rsidRPr="003629A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3629A6">
              <w:rPr>
                <w:szCs w:val="24"/>
              </w:rPr>
              <w:t>.</w:t>
            </w:r>
          </w:p>
          <w:p w:rsidR="009A1DAD" w:rsidRPr="003629A6" w:rsidRDefault="009A1DAD" w:rsidP="009A1DAD">
            <w:pPr>
              <w:pStyle w:val="a8"/>
              <w:numPr>
                <w:ilvl w:val="3"/>
                <w:numId w:val="32"/>
              </w:numPr>
              <w:tabs>
                <w:tab w:val="left" w:pos="314"/>
                <w:tab w:val="left" w:pos="428"/>
              </w:tabs>
              <w:spacing w:after="0" w:line="240" w:lineRule="auto"/>
              <w:ind w:left="0" w:firstLine="0"/>
              <w:rPr>
                <w:szCs w:val="24"/>
              </w:rPr>
            </w:pPr>
            <w:r w:rsidRPr="003629A6">
              <w:rPr>
                <w:iCs/>
                <w:szCs w:val="24"/>
              </w:rPr>
              <w:t>Предельное количество этажей или предельная высота зданий, строений, сооружений – не нормируется</w:t>
            </w:r>
            <w:r w:rsidRPr="003629A6">
              <w:rPr>
                <w:szCs w:val="24"/>
              </w:rPr>
              <w:t>.</w:t>
            </w:r>
          </w:p>
          <w:p w:rsidR="009A1DAD" w:rsidRPr="003629A6" w:rsidRDefault="009A1DAD" w:rsidP="009A1DAD">
            <w:pPr>
              <w:pStyle w:val="a8"/>
              <w:numPr>
                <w:ilvl w:val="3"/>
                <w:numId w:val="32"/>
              </w:numPr>
              <w:tabs>
                <w:tab w:val="left" w:pos="314"/>
                <w:tab w:val="left" w:pos="428"/>
              </w:tabs>
              <w:spacing w:after="0" w:line="240" w:lineRule="auto"/>
              <w:ind w:left="0" w:firstLine="0"/>
              <w:jc w:val="both"/>
              <w:rPr>
                <w:szCs w:val="24"/>
              </w:rPr>
            </w:pPr>
            <w:r w:rsidRPr="003629A6">
              <w:rPr>
                <w:iCs/>
                <w:szCs w:val="24"/>
              </w:rPr>
              <w:t xml:space="preserve">Максимальный процент застройки </w:t>
            </w:r>
            <w:r w:rsidRPr="003629A6">
              <w:rPr>
                <w:szCs w:val="24"/>
              </w:rPr>
              <w:t xml:space="preserve">– </w:t>
            </w:r>
            <w:r w:rsidRPr="003629A6">
              <w:rPr>
                <w:b/>
                <w:szCs w:val="24"/>
              </w:rPr>
              <w:t>85%.</w:t>
            </w:r>
          </w:p>
          <w:p w:rsidR="009A1DAD" w:rsidRPr="003629A6" w:rsidRDefault="009A1DAD" w:rsidP="009A1DAD">
            <w:pPr>
              <w:pStyle w:val="aff"/>
              <w:numPr>
                <w:ilvl w:val="3"/>
                <w:numId w:val="32"/>
              </w:numPr>
              <w:tabs>
                <w:tab w:val="left" w:pos="314"/>
                <w:tab w:val="left" w:pos="428"/>
              </w:tabs>
              <w:ind w:left="0" w:firstLine="0"/>
              <w:rPr>
                <w:rFonts w:ascii="Times New Roman" w:hAnsi="Times New Roman" w:cs="Times New Roman"/>
              </w:rPr>
            </w:pPr>
            <w:r w:rsidRPr="003629A6">
              <w:rPr>
                <w:rFonts w:ascii="Times New Roman" w:hAnsi="Times New Roman" w:cs="Times New Roman"/>
              </w:rPr>
              <w:t>В зонах жилой застройки административные здания следует размещать по линии застройки, выходящей на красные линии квартала (микрорайона).</w:t>
            </w:r>
          </w:p>
          <w:p w:rsidR="009A1DAD" w:rsidRPr="003C02CA" w:rsidRDefault="009A1DAD" w:rsidP="009A1DAD">
            <w:pPr>
              <w:pStyle w:val="a8"/>
              <w:numPr>
                <w:ilvl w:val="3"/>
                <w:numId w:val="32"/>
              </w:numPr>
              <w:tabs>
                <w:tab w:val="left" w:pos="314"/>
                <w:tab w:val="left" w:pos="428"/>
              </w:tabs>
              <w:spacing w:after="0" w:line="240" w:lineRule="auto"/>
              <w:ind w:left="0" w:firstLine="0"/>
              <w:jc w:val="both"/>
              <w:rPr>
                <w:szCs w:val="24"/>
              </w:rPr>
            </w:pPr>
            <w:r w:rsidRPr="003C02CA">
              <w:rPr>
                <w:szCs w:val="24"/>
              </w:rPr>
              <w:t xml:space="preserve">Хозяйственные постройки, за исключением гаражей, размещать со стороны улиц не допускается. </w:t>
            </w:r>
          </w:p>
          <w:p w:rsidR="009A1DAD" w:rsidRPr="003C02CA" w:rsidRDefault="009A1DAD" w:rsidP="009A1DAD">
            <w:pPr>
              <w:pStyle w:val="a8"/>
              <w:numPr>
                <w:ilvl w:val="3"/>
                <w:numId w:val="32"/>
              </w:numPr>
              <w:tabs>
                <w:tab w:val="left" w:pos="314"/>
                <w:tab w:val="left" w:pos="428"/>
              </w:tabs>
              <w:spacing w:after="0" w:line="240" w:lineRule="auto"/>
              <w:ind w:left="0" w:firstLine="0"/>
              <w:jc w:val="both"/>
              <w:rPr>
                <w:szCs w:val="24"/>
              </w:rPr>
            </w:pPr>
            <w:r w:rsidRPr="003C02CA">
              <w:rPr>
                <w:szCs w:val="24"/>
              </w:rPr>
              <w:t xml:space="preserve">Высота гаража от уровня земли до верха плоской кровли – не более </w:t>
            </w:r>
            <w:r w:rsidRPr="003C02CA">
              <w:rPr>
                <w:b/>
                <w:szCs w:val="24"/>
              </w:rPr>
              <w:t>3,2 м</w:t>
            </w:r>
            <w:r w:rsidRPr="003C02CA">
              <w:rPr>
                <w:szCs w:val="24"/>
              </w:rPr>
              <w:t xml:space="preserve">, до конька скатной кровли – не более </w:t>
            </w:r>
            <w:r w:rsidRPr="003C02CA">
              <w:rPr>
                <w:b/>
                <w:szCs w:val="24"/>
              </w:rPr>
              <w:t>4,5 м</w:t>
            </w:r>
            <w:r w:rsidRPr="003C02CA">
              <w:rPr>
                <w:szCs w:val="24"/>
              </w:rPr>
              <w:t xml:space="preserve">, максимальное количество этажей – </w:t>
            </w:r>
            <w:r w:rsidRPr="003C02CA">
              <w:rPr>
                <w:b/>
                <w:szCs w:val="24"/>
              </w:rPr>
              <w:t>1.</w:t>
            </w:r>
          </w:p>
          <w:p w:rsidR="009A1DAD" w:rsidRPr="003C02CA" w:rsidRDefault="009A1DAD" w:rsidP="009A1DAD">
            <w:pPr>
              <w:pStyle w:val="a8"/>
              <w:numPr>
                <w:ilvl w:val="3"/>
                <w:numId w:val="32"/>
              </w:numPr>
              <w:tabs>
                <w:tab w:val="left" w:pos="314"/>
                <w:tab w:val="left" w:pos="428"/>
              </w:tabs>
              <w:spacing w:after="0" w:line="240" w:lineRule="auto"/>
              <w:ind w:left="0" w:firstLine="0"/>
              <w:jc w:val="both"/>
              <w:rPr>
                <w:szCs w:val="24"/>
              </w:rPr>
            </w:pPr>
            <w:r w:rsidRPr="003C02CA">
              <w:rPr>
                <w:szCs w:val="24"/>
              </w:rPr>
              <w:t xml:space="preserve">Отдельно стоящие хозяйственные постройки высота – не более </w:t>
            </w:r>
            <w:r w:rsidRPr="003C02CA">
              <w:rPr>
                <w:b/>
                <w:szCs w:val="24"/>
              </w:rPr>
              <w:t>5 м</w:t>
            </w:r>
            <w:r w:rsidRPr="003C02CA">
              <w:rPr>
                <w:szCs w:val="24"/>
              </w:rPr>
              <w:t xml:space="preserve"> (до конька), максимальное количество этажей – </w:t>
            </w:r>
            <w:r w:rsidRPr="003C02CA">
              <w:rPr>
                <w:b/>
                <w:szCs w:val="24"/>
              </w:rPr>
              <w:t>1.</w:t>
            </w:r>
          </w:p>
          <w:p w:rsidR="009A1DAD" w:rsidRPr="003C02CA" w:rsidRDefault="009A1DAD" w:rsidP="009A1DAD">
            <w:pPr>
              <w:pStyle w:val="a8"/>
              <w:tabs>
                <w:tab w:val="left" w:pos="314"/>
                <w:tab w:val="left" w:pos="428"/>
              </w:tabs>
              <w:spacing w:after="0" w:line="240" w:lineRule="auto"/>
              <w:ind w:left="0"/>
              <w:jc w:val="both"/>
              <w:rPr>
                <w:szCs w:val="24"/>
              </w:rPr>
            </w:pPr>
            <w:r w:rsidRPr="003C02CA">
              <w:rPr>
                <w:szCs w:val="24"/>
              </w:rPr>
              <w:t xml:space="preserve">9. Расстояние от границ смежного земельного участка до хозяйственных построек – не менее </w:t>
            </w:r>
            <w:r w:rsidRPr="003C02CA">
              <w:rPr>
                <w:b/>
                <w:szCs w:val="24"/>
              </w:rPr>
              <w:t>1 м.</w:t>
            </w:r>
          </w:p>
          <w:p w:rsidR="009A1DAD" w:rsidRPr="003629A6" w:rsidRDefault="009A1DAD" w:rsidP="009A1DAD">
            <w:pPr>
              <w:pStyle w:val="a8"/>
              <w:tabs>
                <w:tab w:val="left" w:pos="290"/>
                <w:tab w:val="left" w:pos="428"/>
              </w:tabs>
              <w:spacing w:after="0" w:line="240" w:lineRule="auto"/>
              <w:ind w:left="290" w:hanging="290"/>
              <w:jc w:val="both"/>
              <w:rPr>
                <w:szCs w:val="24"/>
              </w:rPr>
            </w:pPr>
            <w:r w:rsidRPr="003629A6">
              <w:rPr>
                <w:szCs w:val="24"/>
              </w:rPr>
              <w:t>В пределах участка запрещается размещение автостоянок для грузового транспорта.</w:t>
            </w:r>
          </w:p>
        </w:tc>
      </w:tr>
      <w:tr w:rsidR="009A1DAD" w:rsidRPr="00B1297D" w:rsidTr="007F42DC">
        <w:trPr>
          <w:trHeight w:val="843"/>
        </w:trPr>
        <w:tc>
          <w:tcPr>
            <w:tcW w:w="927" w:type="dxa"/>
            <w:vMerge w:val="restart"/>
          </w:tcPr>
          <w:p w:rsidR="009A1DAD" w:rsidRDefault="009A1DAD" w:rsidP="009A1DAD">
            <w:pPr>
              <w:spacing w:after="0" w:line="240" w:lineRule="auto"/>
              <w:ind w:left="290"/>
              <w:contextualSpacing/>
              <w:rPr>
                <w:szCs w:val="24"/>
              </w:rPr>
            </w:pPr>
            <w:r>
              <w:rPr>
                <w:szCs w:val="24"/>
              </w:rPr>
              <w:t>3.</w:t>
            </w:r>
          </w:p>
          <w:p w:rsidR="009A1DAD" w:rsidRDefault="009A1DAD" w:rsidP="009A1DAD">
            <w:pPr>
              <w:spacing w:after="0" w:line="240" w:lineRule="auto"/>
              <w:ind w:left="290"/>
              <w:contextualSpacing/>
              <w:rPr>
                <w:szCs w:val="24"/>
              </w:rPr>
            </w:pPr>
          </w:p>
          <w:p w:rsidR="009A1DAD" w:rsidRDefault="009A1DAD" w:rsidP="009A1DAD">
            <w:pPr>
              <w:spacing w:after="0" w:line="240" w:lineRule="auto"/>
              <w:ind w:left="290"/>
              <w:contextualSpacing/>
              <w:rPr>
                <w:szCs w:val="24"/>
              </w:rPr>
            </w:pPr>
          </w:p>
          <w:p w:rsidR="009A1DAD" w:rsidRDefault="009A1DAD" w:rsidP="009A1DAD">
            <w:pPr>
              <w:spacing w:after="0" w:line="240" w:lineRule="auto"/>
              <w:ind w:left="290"/>
              <w:contextualSpacing/>
              <w:rPr>
                <w:szCs w:val="24"/>
              </w:rPr>
            </w:pPr>
          </w:p>
          <w:p w:rsidR="009A1DAD" w:rsidRDefault="009A1DAD" w:rsidP="009A1DAD">
            <w:pPr>
              <w:spacing w:after="0" w:line="240" w:lineRule="auto"/>
              <w:ind w:left="290"/>
              <w:contextualSpacing/>
              <w:rPr>
                <w:szCs w:val="24"/>
              </w:rPr>
            </w:pPr>
          </w:p>
          <w:p w:rsidR="009A1DAD" w:rsidRPr="007C1FE0" w:rsidRDefault="009A1DAD" w:rsidP="009A1DAD">
            <w:pPr>
              <w:spacing w:after="0" w:line="240" w:lineRule="auto"/>
              <w:ind w:left="290"/>
              <w:contextualSpacing/>
              <w:rPr>
                <w:szCs w:val="24"/>
              </w:rPr>
            </w:pPr>
          </w:p>
        </w:tc>
        <w:tc>
          <w:tcPr>
            <w:tcW w:w="1843" w:type="dxa"/>
            <w:vMerge w:val="restart"/>
          </w:tcPr>
          <w:p w:rsidR="009A1DAD" w:rsidRPr="005E49F4" w:rsidRDefault="009A1DAD" w:rsidP="009A1DAD">
            <w:pPr>
              <w:spacing w:after="0" w:line="240" w:lineRule="auto"/>
              <w:contextualSpacing/>
              <w:rPr>
                <w:szCs w:val="24"/>
              </w:rPr>
            </w:pPr>
            <w:r>
              <w:t>3.5.1</w:t>
            </w:r>
          </w:p>
        </w:tc>
        <w:tc>
          <w:tcPr>
            <w:tcW w:w="3761" w:type="dxa"/>
            <w:gridSpan w:val="2"/>
            <w:vMerge w:val="restart"/>
          </w:tcPr>
          <w:p w:rsidR="009A1DAD" w:rsidRDefault="009A1DAD" w:rsidP="009A1DAD">
            <w:pPr>
              <w:spacing w:after="0" w:line="240" w:lineRule="auto"/>
              <w:contextualSpacing/>
              <w:rPr>
                <w:szCs w:val="24"/>
              </w:rPr>
            </w:pPr>
            <w:r w:rsidRPr="005E49F4">
              <w:rPr>
                <w:szCs w:val="24"/>
              </w:rPr>
              <w:t xml:space="preserve">Дошкольное, начальное и среднее общее образование </w:t>
            </w:r>
          </w:p>
          <w:p w:rsidR="009A1DAD" w:rsidRDefault="009A1DAD" w:rsidP="009A1DAD">
            <w:pPr>
              <w:spacing w:after="0" w:line="240" w:lineRule="auto"/>
              <w:contextualSpacing/>
              <w:rPr>
                <w:szCs w:val="24"/>
              </w:rPr>
            </w:pPr>
          </w:p>
          <w:p w:rsidR="009A1DAD" w:rsidRDefault="009A1DAD" w:rsidP="009A1DAD">
            <w:pPr>
              <w:spacing w:after="0" w:line="240" w:lineRule="auto"/>
              <w:contextualSpacing/>
              <w:rPr>
                <w:szCs w:val="24"/>
              </w:rPr>
            </w:pPr>
          </w:p>
          <w:p w:rsidR="009A1DAD" w:rsidRPr="005E49F4" w:rsidRDefault="009A1DAD" w:rsidP="009A1DAD">
            <w:pPr>
              <w:spacing w:after="0" w:line="240" w:lineRule="auto"/>
              <w:contextualSpacing/>
              <w:rPr>
                <w:szCs w:val="24"/>
              </w:rPr>
            </w:pPr>
          </w:p>
          <w:p w:rsidR="009A1DAD" w:rsidRPr="005E49F4" w:rsidRDefault="009A1DAD" w:rsidP="009A1DAD">
            <w:pPr>
              <w:spacing w:after="0" w:line="240" w:lineRule="auto"/>
              <w:contextualSpacing/>
              <w:rPr>
                <w:szCs w:val="24"/>
              </w:rPr>
            </w:pPr>
          </w:p>
        </w:tc>
        <w:tc>
          <w:tcPr>
            <w:tcW w:w="2626" w:type="dxa"/>
            <w:gridSpan w:val="2"/>
          </w:tcPr>
          <w:p w:rsidR="009A1DAD" w:rsidRPr="008F32A2" w:rsidRDefault="009A1DAD" w:rsidP="009A1DAD">
            <w:pPr>
              <w:autoSpaceDE w:val="0"/>
              <w:autoSpaceDN w:val="0"/>
              <w:adjustRightInd w:val="0"/>
              <w:spacing w:after="0" w:line="240" w:lineRule="auto"/>
              <w:jc w:val="both"/>
              <w:rPr>
                <w:bCs/>
                <w:szCs w:val="24"/>
              </w:rPr>
            </w:pPr>
            <w:r w:rsidRPr="005E49F4">
              <w:rPr>
                <w:szCs w:val="24"/>
              </w:rPr>
              <w:t>Детские ясли, детский сад</w:t>
            </w:r>
            <w:r>
              <w:rPr>
                <w:szCs w:val="24"/>
              </w:rPr>
              <w:t xml:space="preserve">, </w:t>
            </w:r>
            <w:r w:rsidRPr="008F32A2">
              <w:rPr>
                <w:bCs/>
                <w:szCs w:val="24"/>
              </w:rPr>
              <w:t>в том числе зданий, спортивных сооружений, предназначенных для занятия обучающихся физической культурой и спортом</w:t>
            </w:r>
          </w:p>
          <w:p w:rsidR="009A1DAD" w:rsidRPr="005E49F4" w:rsidRDefault="009A1DAD" w:rsidP="009A1DAD">
            <w:pPr>
              <w:spacing w:after="0" w:line="240" w:lineRule="auto"/>
              <w:contextualSpacing/>
              <w:rPr>
                <w:szCs w:val="24"/>
              </w:rPr>
            </w:pPr>
          </w:p>
          <w:p w:rsidR="009A1DAD" w:rsidRPr="005E49F4" w:rsidRDefault="009A1DAD" w:rsidP="009A1DAD">
            <w:pPr>
              <w:spacing w:after="0" w:line="240" w:lineRule="auto"/>
              <w:contextualSpacing/>
              <w:rPr>
                <w:szCs w:val="24"/>
              </w:rPr>
            </w:pPr>
          </w:p>
        </w:tc>
        <w:tc>
          <w:tcPr>
            <w:tcW w:w="6087" w:type="dxa"/>
          </w:tcPr>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b/>
                <w:szCs w:val="24"/>
              </w:rPr>
            </w:pPr>
            <w:r w:rsidRPr="00A2509F">
              <w:rPr>
                <w:iCs/>
                <w:szCs w:val="24"/>
              </w:rPr>
              <w:t>Предельные (минимальные и (или) максимальные) размеры земельных участков, в том числе их площадь – не нормируется</w:t>
            </w:r>
            <w:r w:rsidRPr="00A2509F">
              <w:rPr>
                <w:szCs w:val="24"/>
              </w:rPr>
              <w:t>.</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szCs w:val="24"/>
              </w:rPr>
            </w:pPr>
            <w:r w:rsidRPr="00A2509F">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szCs w:val="24"/>
              </w:rPr>
            </w:pPr>
            <w:r w:rsidRPr="00A2509F">
              <w:rPr>
                <w:szCs w:val="24"/>
              </w:rPr>
              <w:t>Предельная высота зданий, строений, сооружений – не нормируется.</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b/>
                <w:szCs w:val="24"/>
              </w:rPr>
            </w:pPr>
            <w:r w:rsidRPr="00A2509F">
              <w:rPr>
                <w:szCs w:val="24"/>
              </w:rPr>
              <w:t xml:space="preserve">Максимальное количество этажей – </w:t>
            </w:r>
            <w:r w:rsidRPr="00A2509F">
              <w:rPr>
                <w:b/>
                <w:szCs w:val="24"/>
              </w:rPr>
              <w:t>3.</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b/>
                <w:szCs w:val="24"/>
              </w:rPr>
            </w:pPr>
            <w:r w:rsidRPr="00A2509F">
              <w:rPr>
                <w:szCs w:val="24"/>
              </w:rPr>
              <w:t xml:space="preserve">Минимальное количество этажей – </w:t>
            </w:r>
            <w:r w:rsidRPr="00A2509F">
              <w:rPr>
                <w:b/>
                <w:szCs w:val="24"/>
              </w:rPr>
              <w:t>1.</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szCs w:val="24"/>
              </w:rPr>
            </w:pPr>
            <w:r w:rsidRPr="00A2509F">
              <w:rPr>
                <w:szCs w:val="24"/>
              </w:rPr>
              <w:t xml:space="preserve">Максимальный процент застройки – </w:t>
            </w:r>
            <w:r w:rsidRPr="00A2509F">
              <w:rPr>
                <w:b/>
                <w:szCs w:val="24"/>
              </w:rPr>
              <w:t>40%.</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szCs w:val="24"/>
              </w:rPr>
            </w:pPr>
            <w:r w:rsidRPr="00A2509F">
              <w:rPr>
                <w:szCs w:val="24"/>
              </w:rPr>
              <w:t>Участки дошкольных образовательных организаций не должны примыкать непосредственно к магистральным улицам.</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szCs w:val="24"/>
              </w:rPr>
            </w:pPr>
            <w:r w:rsidRPr="00A2509F">
              <w:rPr>
                <w:szCs w:val="24"/>
              </w:rPr>
              <w:t xml:space="preserve">Расстояния от зданий (границ участков) организаций до красной линии – </w:t>
            </w:r>
            <w:r w:rsidRPr="00A2509F">
              <w:rPr>
                <w:b/>
                <w:szCs w:val="24"/>
              </w:rPr>
              <w:t>25 м</w:t>
            </w:r>
            <w:r w:rsidRPr="00A2509F">
              <w:rPr>
                <w:szCs w:val="24"/>
              </w:rPr>
              <w:t>.</w:t>
            </w:r>
          </w:p>
          <w:p w:rsidR="009A1DAD" w:rsidRPr="00A2509F" w:rsidRDefault="009A1DAD" w:rsidP="009A1DAD">
            <w:pPr>
              <w:pStyle w:val="a8"/>
              <w:widowControl w:val="0"/>
              <w:numPr>
                <w:ilvl w:val="0"/>
                <w:numId w:val="45"/>
              </w:numPr>
              <w:tabs>
                <w:tab w:val="left" w:pos="0"/>
                <w:tab w:val="left" w:pos="145"/>
                <w:tab w:val="left" w:pos="287"/>
              </w:tabs>
              <w:spacing w:after="0" w:line="240" w:lineRule="auto"/>
              <w:ind w:left="0" w:firstLine="0"/>
              <w:jc w:val="both"/>
              <w:rPr>
                <w:szCs w:val="24"/>
              </w:rPr>
            </w:pPr>
            <w:r w:rsidRPr="00A2509F">
              <w:rPr>
                <w:szCs w:val="24"/>
              </w:rPr>
              <w:t>Хозяйственные постройки не допускается размещать со стороны улиц.</w:t>
            </w:r>
          </w:p>
          <w:p w:rsidR="009A1DAD" w:rsidRPr="00A2509F" w:rsidRDefault="009A1DAD" w:rsidP="009A1DAD">
            <w:pPr>
              <w:pStyle w:val="a8"/>
              <w:widowControl w:val="0"/>
              <w:numPr>
                <w:ilvl w:val="0"/>
                <w:numId w:val="45"/>
              </w:numPr>
              <w:tabs>
                <w:tab w:val="left" w:pos="0"/>
                <w:tab w:val="left" w:pos="145"/>
                <w:tab w:val="left" w:pos="287"/>
                <w:tab w:val="left" w:pos="429"/>
              </w:tabs>
              <w:spacing w:after="0" w:line="240" w:lineRule="auto"/>
              <w:ind w:left="0" w:firstLine="0"/>
              <w:jc w:val="both"/>
              <w:rPr>
                <w:szCs w:val="24"/>
              </w:rPr>
            </w:pPr>
            <w:r w:rsidRPr="00A2509F">
              <w:rPr>
                <w:szCs w:val="24"/>
              </w:rPr>
              <w:t xml:space="preserve">Отдельно стоящие хозяйственные постройки высота – не более </w:t>
            </w:r>
            <w:r w:rsidRPr="00A2509F">
              <w:rPr>
                <w:b/>
                <w:szCs w:val="24"/>
              </w:rPr>
              <w:t>5 м</w:t>
            </w:r>
            <w:r w:rsidRPr="00A2509F">
              <w:rPr>
                <w:szCs w:val="24"/>
              </w:rPr>
              <w:t xml:space="preserve"> (до конька), максимальное количество этажей – </w:t>
            </w:r>
            <w:r w:rsidRPr="00A2509F">
              <w:rPr>
                <w:b/>
                <w:szCs w:val="24"/>
              </w:rPr>
              <w:t>1.</w:t>
            </w:r>
          </w:p>
          <w:p w:rsidR="009A1DAD" w:rsidRPr="00A2509F" w:rsidRDefault="009A1DAD" w:rsidP="009A1DAD">
            <w:pPr>
              <w:pStyle w:val="a8"/>
              <w:widowControl w:val="0"/>
              <w:numPr>
                <w:ilvl w:val="0"/>
                <w:numId w:val="45"/>
              </w:numPr>
              <w:tabs>
                <w:tab w:val="left" w:pos="0"/>
                <w:tab w:val="left" w:pos="145"/>
                <w:tab w:val="left" w:pos="287"/>
                <w:tab w:val="left" w:pos="429"/>
              </w:tabs>
              <w:spacing w:after="0" w:line="240" w:lineRule="auto"/>
              <w:ind w:left="0" w:firstLine="0"/>
              <w:jc w:val="both"/>
              <w:rPr>
                <w:szCs w:val="24"/>
              </w:rPr>
            </w:pPr>
            <w:r w:rsidRPr="00A2509F">
              <w:rPr>
                <w:szCs w:val="24"/>
              </w:rPr>
              <w:t xml:space="preserve">Расстояние от границ смежного земельного участка до хозяйственных построек – не менее </w:t>
            </w:r>
            <w:r w:rsidRPr="00A2509F">
              <w:rPr>
                <w:b/>
                <w:szCs w:val="24"/>
              </w:rPr>
              <w:t>1 м.</w:t>
            </w:r>
          </w:p>
          <w:p w:rsidR="009A1DAD" w:rsidRPr="00A2509F" w:rsidRDefault="009A1DAD" w:rsidP="009A1DAD">
            <w:pPr>
              <w:pStyle w:val="a8"/>
              <w:widowControl w:val="0"/>
              <w:numPr>
                <w:ilvl w:val="0"/>
                <w:numId w:val="45"/>
              </w:numPr>
              <w:tabs>
                <w:tab w:val="left" w:pos="0"/>
                <w:tab w:val="left" w:pos="145"/>
                <w:tab w:val="left" w:pos="287"/>
                <w:tab w:val="left" w:pos="429"/>
              </w:tabs>
              <w:spacing w:after="0" w:line="240" w:lineRule="auto"/>
              <w:ind w:left="0" w:firstLine="0"/>
              <w:jc w:val="both"/>
              <w:rPr>
                <w:szCs w:val="24"/>
              </w:rPr>
            </w:pPr>
            <w:r w:rsidRPr="00A2509F">
              <w:rPr>
                <w:szCs w:val="24"/>
              </w:rPr>
              <w:t>В пределах участка запрещается размещение автостоянок для грузового транспорта.</w:t>
            </w:r>
          </w:p>
        </w:tc>
      </w:tr>
      <w:tr w:rsidR="009A1DAD" w:rsidRPr="00B1297D" w:rsidTr="007F42DC">
        <w:trPr>
          <w:trHeight w:val="843"/>
        </w:trPr>
        <w:tc>
          <w:tcPr>
            <w:tcW w:w="927" w:type="dxa"/>
            <w:vMerge/>
          </w:tcPr>
          <w:p w:rsidR="009A1DAD" w:rsidRPr="00B1297D" w:rsidRDefault="009A1DAD" w:rsidP="009A1DAD">
            <w:pPr>
              <w:numPr>
                <w:ilvl w:val="0"/>
                <w:numId w:val="4"/>
              </w:numPr>
              <w:spacing w:after="0" w:line="240" w:lineRule="auto"/>
              <w:contextualSpacing/>
              <w:jc w:val="center"/>
              <w:rPr>
                <w:color w:val="FF0000"/>
                <w:szCs w:val="24"/>
              </w:rPr>
            </w:pPr>
          </w:p>
        </w:tc>
        <w:tc>
          <w:tcPr>
            <w:tcW w:w="1843" w:type="dxa"/>
            <w:vMerge/>
          </w:tcPr>
          <w:p w:rsidR="009A1DAD" w:rsidRPr="005E49F4" w:rsidRDefault="009A1DAD" w:rsidP="009A1DAD">
            <w:pPr>
              <w:tabs>
                <w:tab w:val="left" w:pos="720"/>
              </w:tabs>
              <w:spacing w:after="0" w:line="240" w:lineRule="auto"/>
              <w:contextualSpacing/>
              <w:rPr>
                <w:szCs w:val="24"/>
              </w:rPr>
            </w:pPr>
          </w:p>
        </w:tc>
        <w:tc>
          <w:tcPr>
            <w:tcW w:w="3761" w:type="dxa"/>
            <w:gridSpan w:val="2"/>
            <w:vMerge/>
          </w:tcPr>
          <w:p w:rsidR="009A1DAD" w:rsidRPr="005E49F4" w:rsidRDefault="009A1DAD" w:rsidP="009A1DAD">
            <w:pPr>
              <w:tabs>
                <w:tab w:val="left" w:pos="720"/>
              </w:tabs>
              <w:spacing w:after="0" w:line="240" w:lineRule="auto"/>
              <w:contextualSpacing/>
              <w:rPr>
                <w:szCs w:val="24"/>
              </w:rPr>
            </w:pPr>
          </w:p>
        </w:tc>
        <w:tc>
          <w:tcPr>
            <w:tcW w:w="2626" w:type="dxa"/>
            <w:gridSpan w:val="2"/>
          </w:tcPr>
          <w:p w:rsidR="009A1DAD" w:rsidRPr="008F32A2" w:rsidRDefault="009A1DAD" w:rsidP="009A1DAD">
            <w:pPr>
              <w:autoSpaceDE w:val="0"/>
              <w:autoSpaceDN w:val="0"/>
              <w:adjustRightInd w:val="0"/>
              <w:spacing w:after="0" w:line="240" w:lineRule="auto"/>
              <w:jc w:val="both"/>
              <w:rPr>
                <w:bCs/>
                <w:szCs w:val="24"/>
              </w:rPr>
            </w:pPr>
            <w:r w:rsidRPr="005E49F4">
              <w:rPr>
                <w:szCs w:val="24"/>
              </w:rPr>
              <w:t>Школа, лицей, гимназия</w:t>
            </w:r>
            <w:r>
              <w:rPr>
                <w:szCs w:val="24"/>
              </w:rPr>
              <w:t xml:space="preserve">, </w:t>
            </w:r>
            <w:r w:rsidRPr="008F32A2">
              <w:rPr>
                <w:bCs/>
                <w:szCs w:val="24"/>
              </w:rPr>
              <w:t>в том числе зданий, спортивных сооружений, предназначенных для занятия обучающихся физической культурой и спортом</w:t>
            </w:r>
          </w:p>
          <w:p w:rsidR="009A1DAD" w:rsidRPr="005E49F4" w:rsidRDefault="009A1DAD" w:rsidP="009A1DAD">
            <w:pPr>
              <w:spacing w:after="0" w:line="240" w:lineRule="auto"/>
              <w:contextualSpacing/>
              <w:rPr>
                <w:szCs w:val="24"/>
              </w:rPr>
            </w:pPr>
          </w:p>
          <w:p w:rsidR="009A1DAD" w:rsidRPr="005E49F4" w:rsidRDefault="009A1DAD" w:rsidP="009A1DAD">
            <w:pPr>
              <w:tabs>
                <w:tab w:val="left" w:pos="720"/>
              </w:tabs>
              <w:spacing w:after="0" w:line="240" w:lineRule="auto"/>
              <w:contextualSpacing/>
              <w:rPr>
                <w:szCs w:val="24"/>
              </w:rPr>
            </w:pPr>
          </w:p>
        </w:tc>
        <w:tc>
          <w:tcPr>
            <w:tcW w:w="6087" w:type="dxa"/>
          </w:tcPr>
          <w:p w:rsidR="009A1DAD" w:rsidRPr="00A2509F" w:rsidRDefault="009A1DAD" w:rsidP="009A1DAD">
            <w:pPr>
              <w:pStyle w:val="a8"/>
              <w:numPr>
                <w:ilvl w:val="0"/>
                <w:numId w:val="46"/>
              </w:numPr>
              <w:tabs>
                <w:tab w:val="left" w:pos="235"/>
              </w:tabs>
              <w:spacing w:after="0" w:line="240" w:lineRule="auto"/>
              <w:ind w:left="4" w:firstLine="0"/>
              <w:jc w:val="both"/>
              <w:rPr>
                <w:szCs w:val="24"/>
              </w:rPr>
            </w:pPr>
            <w:r w:rsidRPr="00A2509F">
              <w:rPr>
                <w:iCs/>
                <w:szCs w:val="24"/>
              </w:rPr>
              <w:t>Предельные (минимальные и (или) максимальные) размеры земельных участков, в том числе их площадь – не нормируется</w:t>
            </w:r>
            <w:r w:rsidRPr="00A2509F">
              <w:rPr>
                <w:szCs w:val="24"/>
              </w:rPr>
              <w:t>.</w:t>
            </w:r>
          </w:p>
          <w:p w:rsidR="009A1DAD" w:rsidRPr="00A2509F" w:rsidRDefault="009A1DAD" w:rsidP="009A1DAD">
            <w:pPr>
              <w:pStyle w:val="a8"/>
              <w:numPr>
                <w:ilvl w:val="0"/>
                <w:numId w:val="46"/>
              </w:numPr>
              <w:tabs>
                <w:tab w:val="left" w:pos="235"/>
              </w:tabs>
              <w:spacing w:after="0" w:line="240" w:lineRule="auto"/>
              <w:ind w:left="4" w:firstLine="0"/>
              <w:jc w:val="both"/>
              <w:rPr>
                <w:szCs w:val="24"/>
              </w:rPr>
            </w:pPr>
            <w:r w:rsidRPr="00A2509F">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A2509F" w:rsidRDefault="009A1DAD" w:rsidP="009A1DAD">
            <w:pPr>
              <w:pStyle w:val="a8"/>
              <w:numPr>
                <w:ilvl w:val="0"/>
                <w:numId w:val="46"/>
              </w:numPr>
              <w:tabs>
                <w:tab w:val="left" w:pos="235"/>
              </w:tabs>
              <w:spacing w:after="0" w:line="240" w:lineRule="auto"/>
              <w:ind w:left="4" w:firstLine="0"/>
              <w:jc w:val="both"/>
              <w:rPr>
                <w:szCs w:val="24"/>
              </w:rPr>
            </w:pPr>
            <w:r w:rsidRPr="00A2509F">
              <w:rPr>
                <w:szCs w:val="24"/>
              </w:rPr>
              <w:t>Предельная высота зданий, строений, сооружений – не нормируется.</w:t>
            </w:r>
          </w:p>
          <w:p w:rsidR="009A1DAD" w:rsidRPr="00A2509F" w:rsidRDefault="009A1DAD" w:rsidP="009A1DAD">
            <w:pPr>
              <w:pStyle w:val="a8"/>
              <w:numPr>
                <w:ilvl w:val="0"/>
                <w:numId w:val="46"/>
              </w:numPr>
              <w:tabs>
                <w:tab w:val="left" w:pos="235"/>
              </w:tabs>
              <w:spacing w:after="0" w:line="240" w:lineRule="auto"/>
              <w:ind w:left="4" w:firstLine="0"/>
              <w:jc w:val="both"/>
              <w:rPr>
                <w:szCs w:val="24"/>
              </w:rPr>
            </w:pPr>
            <w:r w:rsidRPr="00A2509F">
              <w:rPr>
                <w:szCs w:val="24"/>
              </w:rPr>
              <w:t xml:space="preserve">Максимальное количество этажей – </w:t>
            </w:r>
            <w:r w:rsidRPr="00A2509F">
              <w:rPr>
                <w:b/>
                <w:szCs w:val="24"/>
              </w:rPr>
              <w:t>4.</w:t>
            </w:r>
          </w:p>
          <w:p w:rsidR="009A1DAD" w:rsidRPr="00A2509F" w:rsidRDefault="009A1DAD" w:rsidP="009A1DAD">
            <w:pPr>
              <w:pStyle w:val="a8"/>
              <w:numPr>
                <w:ilvl w:val="0"/>
                <w:numId w:val="46"/>
              </w:numPr>
              <w:tabs>
                <w:tab w:val="left" w:pos="235"/>
              </w:tabs>
              <w:spacing w:after="0" w:line="240" w:lineRule="auto"/>
              <w:ind w:left="4" w:firstLine="0"/>
              <w:jc w:val="both"/>
              <w:rPr>
                <w:szCs w:val="24"/>
              </w:rPr>
            </w:pPr>
            <w:r w:rsidRPr="00A2509F">
              <w:rPr>
                <w:szCs w:val="24"/>
              </w:rPr>
              <w:t>Минимальное количество этажей –</w:t>
            </w:r>
            <w:r w:rsidRPr="00A2509F">
              <w:rPr>
                <w:b/>
                <w:szCs w:val="24"/>
              </w:rPr>
              <w:t xml:space="preserve"> 1.</w:t>
            </w:r>
          </w:p>
          <w:p w:rsidR="009A1DAD" w:rsidRPr="00A2509F" w:rsidRDefault="009A1DAD" w:rsidP="009A1DAD">
            <w:pPr>
              <w:pStyle w:val="a8"/>
              <w:numPr>
                <w:ilvl w:val="0"/>
                <w:numId w:val="46"/>
              </w:numPr>
              <w:tabs>
                <w:tab w:val="left" w:pos="235"/>
              </w:tabs>
              <w:spacing w:after="0" w:line="240" w:lineRule="auto"/>
              <w:ind w:left="4" w:firstLine="0"/>
              <w:jc w:val="both"/>
              <w:rPr>
                <w:szCs w:val="24"/>
              </w:rPr>
            </w:pPr>
            <w:r w:rsidRPr="00A2509F">
              <w:rPr>
                <w:szCs w:val="24"/>
              </w:rPr>
              <w:t xml:space="preserve">Максимальный процент застройки – </w:t>
            </w:r>
            <w:r w:rsidRPr="00A2509F">
              <w:rPr>
                <w:b/>
                <w:szCs w:val="24"/>
              </w:rPr>
              <w:t>40%.</w:t>
            </w:r>
          </w:p>
          <w:p w:rsidR="009A1DAD" w:rsidRPr="00A2509F" w:rsidRDefault="009A1DAD" w:rsidP="009A1DAD">
            <w:pPr>
              <w:pStyle w:val="a8"/>
              <w:numPr>
                <w:ilvl w:val="0"/>
                <w:numId w:val="46"/>
              </w:numPr>
              <w:tabs>
                <w:tab w:val="left" w:pos="235"/>
              </w:tabs>
              <w:spacing w:after="0" w:line="240" w:lineRule="auto"/>
              <w:ind w:left="4" w:firstLine="0"/>
              <w:jc w:val="both"/>
              <w:rPr>
                <w:szCs w:val="24"/>
              </w:rPr>
            </w:pPr>
            <w:r w:rsidRPr="00A2509F">
              <w:rPr>
                <w:szCs w:val="24"/>
              </w:rPr>
              <w:t xml:space="preserve">Расстояния от зданий (границ участков) учреждений до красной линии – </w:t>
            </w:r>
            <w:r w:rsidRPr="00A2509F">
              <w:rPr>
                <w:b/>
                <w:szCs w:val="24"/>
              </w:rPr>
              <w:t>25 м</w:t>
            </w:r>
            <w:r w:rsidRPr="00A2509F">
              <w:rPr>
                <w:szCs w:val="24"/>
              </w:rPr>
              <w:t>.</w:t>
            </w:r>
          </w:p>
          <w:p w:rsidR="009A1DAD" w:rsidRPr="00A2509F" w:rsidRDefault="009A1DAD" w:rsidP="009A1DAD">
            <w:pPr>
              <w:pStyle w:val="a8"/>
              <w:numPr>
                <w:ilvl w:val="0"/>
                <w:numId w:val="46"/>
              </w:numPr>
              <w:tabs>
                <w:tab w:val="left" w:pos="235"/>
              </w:tabs>
              <w:spacing w:after="0" w:line="240" w:lineRule="auto"/>
              <w:ind w:left="4" w:firstLine="0"/>
              <w:rPr>
                <w:szCs w:val="24"/>
              </w:rPr>
            </w:pPr>
            <w:r w:rsidRPr="00A2509F">
              <w:rPr>
                <w:szCs w:val="24"/>
              </w:rPr>
              <w:t>Хозяйственные постройки не допускается размещать со стороны улиц.</w:t>
            </w:r>
          </w:p>
          <w:p w:rsidR="009A1DAD" w:rsidRPr="00A2509F" w:rsidRDefault="009A1DAD" w:rsidP="009A1DAD">
            <w:pPr>
              <w:pStyle w:val="a8"/>
              <w:numPr>
                <w:ilvl w:val="0"/>
                <w:numId w:val="46"/>
              </w:numPr>
              <w:tabs>
                <w:tab w:val="left" w:pos="235"/>
              </w:tabs>
              <w:spacing w:after="0" w:line="240" w:lineRule="auto"/>
              <w:ind w:left="4" w:firstLine="0"/>
              <w:rPr>
                <w:szCs w:val="24"/>
              </w:rPr>
            </w:pPr>
            <w:r w:rsidRPr="00A2509F">
              <w:rPr>
                <w:szCs w:val="24"/>
              </w:rPr>
              <w:t xml:space="preserve">Отдельно стоящие хозяйственные постройки высота – не более </w:t>
            </w:r>
            <w:r w:rsidRPr="00A2509F">
              <w:rPr>
                <w:b/>
                <w:szCs w:val="24"/>
              </w:rPr>
              <w:t>5 м</w:t>
            </w:r>
            <w:r w:rsidRPr="00A2509F">
              <w:rPr>
                <w:szCs w:val="24"/>
              </w:rPr>
              <w:t xml:space="preserve"> (до конька), максимальное количество этажей – </w:t>
            </w:r>
            <w:r w:rsidRPr="00A2509F">
              <w:rPr>
                <w:b/>
                <w:szCs w:val="24"/>
              </w:rPr>
              <w:t>1.</w:t>
            </w:r>
          </w:p>
          <w:p w:rsidR="009A1DAD" w:rsidRPr="00A2509F" w:rsidRDefault="009A1DAD" w:rsidP="009A1DAD">
            <w:pPr>
              <w:pStyle w:val="a8"/>
              <w:numPr>
                <w:ilvl w:val="0"/>
                <w:numId w:val="46"/>
              </w:numPr>
              <w:tabs>
                <w:tab w:val="left" w:pos="235"/>
                <w:tab w:val="left" w:pos="287"/>
                <w:tab w:val="left" w:pos="429"/>
              </w:tabs>
              <w:spacing w:after="0" w:line="240" w:lineRule="auto"/>
              <w:ind w:left="4" w:firstLine="0"/>
              <w:rPr>
                <w:szCs w:val="24"/>
              </w:rPr>
            </w:pPr>
            <w:r w:rsidRPr="00A2509F">
              <w:rPr>
                <w:szCs w:val="24"/>
              </w:rPr>
              <w:t xml:space="preserve">Расстояние от границ смежного земельного участка до хозяйственных построек – не менее </w:t>
            </w:r>
            <w:r w:rsidRPr="00A2509F">
              <w:rPr>
                <w:b/>
                <w:szCs w:val="24"/>
              </w:rPr>
              <w:t>1 м.</w:t>
            </w:r>
          </w:p>
          <w:p w:rsidR="009A1DAD" w:rsidRPr="00A2509F" w:rsidRDefault="009A1DAD" w:rsidP="009A1DAD">
            <w:pPr>
              <w:pStyle w:val="a8"/>
              <w:numPr>
                <w:ilvl w:val="0"/>
                <w:numId w:val="46"/>
              </w:numPr>
              <w:tabs>
                <w:tab w:val="left" w:pos="235"/>
                <w:tab w:val="left" w:pos="287"/>
                <w:tab w:val="left" w:pos="429"/>
              </w:tabs>
              <w:spacing w:after="0" w:line="240" w:lineRule="auto"/>
              <w:ind w:left="4" w:firstLine="0"/>
              <w:rPr>
                <w:szCs w:val="24"/>
              </w:rPr>
            </w:pPr>
            <w:r w:rsidRPr="00A2509F">
              <w:rPr>
                <w:szCs w:val="24"/>
              </w:rPr>
              <w:t>В пределах участка запрещается размещение автостоянок для грузового транспорта.</w:t>
            </w:r>
          </w:p>
        </w:tc>
      </w:tr>
      <w:tr w:rsidR="009A1DAD" w:rsidRPr="00B1297D" w:rsidTr="007F42DC">
        <w:trPr>
          <w:trHeight w:val="4393"/>
        </w:trPr>
        <w:tc>
          <w:tcPr>
            <w:tcW w:w="927" w:type="dxa"/>
            <w:vMerge/>
          </w:tcPr>
          <w:p w:rsidR="009A1DAD" w:rsidRPr="00B1297D" w:rsidRDefault="009A1DAD" w:rsidP="009A1DAD">
            <w:pPr>
              <w:numPr>
                <w:ilvl w:val="0"/>
                <w:numId w:val="4"/>
              </w:numPr>
              <w:spacing w:after="0" w:line="240" w:lineRule="auto"/>
              <w:contextualSpacing/>
              <w:jc w:val="center"/>
              <w:rPr>
                <w:color w:val="FF0000"/>
                <w:szCs w:val="24"/>
              </w:rPr>
            </w:pPr>
          </w:p>
        </w:tc>
        <w:tc>
          <w:tcPr>
            <w:tcW w:w="1843" w:type="dxa"/>
          </w:tcPr>
          <w:p w:rsidR="009A1DAD" w:rsidRPr="005E49F4" w:rsidRDefault="009A1DAD" w:rsidP="009A1DAD">
            <w:pPr>
              <w:tabs>
                <w:tab w:val="left" w:pos="720"/>
              </w:tabs>
              <w:spacing w:after="0" w:line="240" w:lineRule="auto"/>
              <w:contextualSpacing/>
              <w:rPr>
                <w:szCs w:val="24"/>
              </w:rPr>
            </w:pPr>
          </w:p>
        </w:tc>
        <w:tc>
          <w:tcPr>
            <w:tcW w:w="3761" w:type="dxa"/>
            <w:gridSpan w:val="2"/>
            <w:vMerge/>
          </w:tcPr>
          <w:p w:rsidR="009A1DAD" w:rsidRPr="005E49F4" w:rsidRDefault="009A1DAD" w:rsidP="009A1DAD">
            <w:pPr>
              <w:tabs>
                <w:tab w:val="left" w:pos="720"/>
              </w:tabs>
              <w:spacing w:after="0" w:line="240" w:lineRule="auto"/>
              <w:contextualSpacing/>
              <w:rPr>
                <w:szCs w:val="24"/>
              </w:rPr>
            </w:pPr>
          </w:p>
        </w:tc>
        <w:tc>
          <w:tcPr>
            <w:tcW w:w="2626" w:type="dxa"/>
            <w:gridSpan w:val="2"/>
          </w:tcPr>
          <w:p w:rsidR="009A1DAD" w:rsidRPr="005E49F4" w:rsidRDefault="009A1DAD" w:rsidP="009A1DAD">
            <w:pPr>
              <w:tabs>
                <w:tab w:val="left" w:pos="720"/>
              </w:tabs>
              <w:spacing w:after="0" w:line="240" w:lineRule="auto"/>
              <w:contextualSpacing/>
              <w:rPr>
                <w:szCs w:val="24"/>
              </w:rPr>
            </w:pPr>
            <w:r w:rsidRPr="005E49F4">
              <w:rPr>
                <w:szCs w:val="24"/>
              </w:rPr>
              <w:t>Художественная и музыкальная школы, образовательные кружки иные организации дополнительного образования</w:t>
            </w:r>
          </w:p>
          <w:p w:rsidR="009A1DAD" w:rsidRPr="005E49F4" w:rsidRDefault="009A1DAD" w:rsidP="009A1DAD">
            <w:pPr>
              <w:tabs>
                <w:tab w:val="left" w:pos="720"/>
              </w:tabs>
              <w:spacing w:after="0" w:line="240" w:lineRule="auto"/>
              <w:contextualSpacing/>
              <w:rPr>
                <w:szCs w:val="24"/>
              </w:rPr>
            </w:pPr>
            <w:r w:rsidRPr="005E49F4">
              <w:rPr>
                <w:szCs w:val="24"/>
              </w:rPr>
              <w:t>Иные организации, осуществляющие деятельность по воспитанию, образованию и просвещению</w:t>
            </w:r>
          </w:p>
        </w:tc>
        <w:tc>
          <w:tcPr>
            <w:tcW w:w="6087" w:type="dxa"/>
          </w:tcPr>
          <w:p w:rsidR="009A1DAD" w:rsidRPr="00A2509F" w:rsidRDefault="009A1DAD" w:rsidP="009A1DAD">
            <w:pPr>
              <w:pStyle w:val="a8"/>
              <w:numPr>
                <w:ilvl w:val="3"/>
                <w:numId w:val="47"/>
              </w:numPr>
              <w:tabs>
                <w:tab w:val="left" w:pos="224"/>
              </w:tabs>
              <w:spacing w:after="0" w:line="240" w:lineRule="auto"/>
              <w:ind w:left="4" w:firstLine="0"/>
              <w:jc w:val="both"/>
              <w:rPr>
                <w:szCs w:val="24"/>
              </w:rPr>
            </w:pPr>
            <w:r w:rsidRPr="00A2509F">
              <w:rPr>
                <w:iCs/>
                <w:szCs w:val="24"/>
              </w:rPr>
              <w:t>Предельные (минимальные и (или) максимальные) размеры земельных участков, в том числе их площадь – не нормируется</w:t>
            </w:r>
            <w:r w:rsidRPr="00A2509F">
              <w:rPr>
                <w:szCs w:val="24"/>
              </w:rPr>
              <w:t>.</w:t>
            </w:r>
          </w:p>
          <w:p w:rsidR="009A1DAD" w:rsidRPr="00A2509F" w:rsidRDefault="009A1DAD" w:rsidP="009A1DAD">
            <w:pPr>
              <w:pStyle w:val="a8"/>
              <w:numPr>
                <w:ilvl w:val="3"/>
                <w:numId w:val="47"/>
              </w:numPr>
              <w:tabs>
                <w:tab w:val="left" w:pos="224"/>
              </w:tabs>
              <w:spacing w:after="0" w:line="240" w:lineRule="auto"/>
              <w:ind w:left="4" w:firstLine="0"/>
              <w:jc w:val="both"/>
              <w:rPr>
                <w:b/>
                <w:szCs w:val="24"/>
              </w:rPr>
            </w:pPr>
            <w:r w:rsidRPr="00A2509F">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A2509F" w:rsidRDefault="009A1DAD" w:rsidP="009A1DAD">
            <w:pPr>
              <w:pStyle w:val="a8"/>
              <w:numPr>
                <w:ilvl w:val="3"/>
                <w:numId w:val="47"/>
              </w:numPr>
              <w:tabs>
                <w:tab w:val="left" w:pos="224"/>
              </w:tabs>
              <w:spacing w:after="0" w:line="240" w:lineRule="auto"/>
              <w:ind w:left="4" w:firstLine="0"/>
              <w:jc w:val="both"/>
              <w:rPr>
                <w:szCs w:val="24"/>
              </w:rPr>
            </w:pPr>
            <w:r w:rsidRPr="00A2509F">
              <w:rPr>
                <w:szCs w:val="24"/>
              </w:rPr>
              <w:t>Предельная высота зданий, строений, сооружений – не нормируется.</w:t>
            </w:r>
          </w:p>
          <w:p w:rsidR="009A1DAD" w:rsidRPr="00A2509F" w:rsidRDefault="009A1DAD" w:rsidP="009A1DAD">
            <w:pPr>
              <w:pStyle w:val="a8"/>
              <w:numPr>
                <w:ilvl w:val="3"/>
                <w:numId w:val="47"/>
              </w:numPr>
              <w:tabs>
                <w:tab w:val="left" w:pos="224"/>
              </w:tabs>
              <w:spacing w:after="0" w:line="240" w:lineRule="auto"/>
              <w:ind w:left="4" w:firstLine="0"/>
              <w:jc w:val="both"/>
              <w:rPr>
                <w:b/>
                <w:szCs w:val="24"/>
              </w:rPr>
            </w:pPr>
            <w:r w:rsidRPr="00A2509F">
              <w:rPr>
                <w:szCs w:val="24"/>
              </w:rPr>
              <w:t xml:space="preserve">Максимальное количество этажей – </w:t>
            </w:r>
            <w:r w:rsidRPr="00A2509F">
              <w:rPr>
                <w:b/>
                <w:szCs w:val="24"/>
              </w:rPr>
              <w:t>3.</w:t>
            </w:r>
          </w:p>
          <w:p w:rsidR="009A1DAD" w:rsidRPr="00A2509F" w:rsidRDefault="009A1DAD" w:rsidP="009A1DAD">
            <w:pPr>
              <w:pStyle w:val="a8"/>
              <w:numPr>
                <w:ilvl w:val="3"/>
                <w:numId w:val="47"/>
              </w:numPr>
              <w:tabs>
                <w:tab w:val="left" w:pos="224"/>
              </w:tabs>
              <w:spacing w:after="0" w:line="240" w:lineRule="auto"/>
              <w:ind w:left="4" w:firstLine="0"/>
              <w:jc w:val="both"/>
              <w:rPr>
                <w:b/>
                <w:szCs w:val="24"/>
              </w:rPr>
            </w:pPr>
            <w:r w:rsidRPr="00A2509F">
              <w:rPr>
                <w:szCs w:val="24"/>
              </w:rPr>
              <w:t>Минимальное количество этажей –</w:t>
            </w:r>
            <w:r w:rsidRPr="00A2509F">
              <w:rPr>
                <w:b/>
                <w:szCs w:val="24"/>
              </w:rPr>
              <w:t xml:space="preserve"> 1.</w:t>
            </w:r>
          </w:p>
          <w:p w:rsidR="009A1DAD" w:rsidRPr="00A2509F" w:rsidRDefault="009A1DAD" w:rsidP="009A1DAD">
            <w:pPr>
              <w:widowControl w:val="0"/>
              <w:numPr>
                <w:ilvl w:val="3"/>
                <w:numId w:val="47"/>
              </w:numPr>
              <w:tabs>
                <w:tab w:val="left" w:pos="224"/>
              </w:tabs>
              <w:spacing w:after="0" w:line="240" w:lineRule="auto"/>
              <w:ind w:left="4" w:firstLine="0"/>
              <w:contextualSpacing/>
              <w:jc w:val="both"/>
              <w:rPr>
                <w:szCs w:val="24"/>
              </w:rPr>
            </w:pPr>
            <w:r w:rsidRPr="00A2509F">
              <w:rPr>
                <w:szCs w:val="24"/>
              </w:rPr>
              <w:t xml:space="preserve">Максимальный процент застройки – </w:t>
            </w:r>
            <w:r w:rsidRPr="00A2509F">
              <w:rPr>
                <w:b/>
                <w:szCs w:val="24"/>
              </w:rPr>
              <w:t>80 %.</w:t>
            </w:r>
          </w:p>
          <w:p w:rsidR="009A1DAD" w:rsidRPr="00A2509F" w:rsidRDefault="009A1DAD" w:rsidP="009A1DAD">
            <w:pPr>
              <w:widowControl w:val="0"/>
              <w:numPr>
                <w:ilvl w:val="3"/>
                <w:numId w:val="47"/>
              </w:numPr>
              <w:tabs>
                <w:tab w:val="left" w:pos="224"/>
              </w:tabs>
              <w:spacing w:after="0" w:line="240" w:lineRule="auto"/>
              <w:ind w:left="4" w:firstLine="0"/>
              <w:contextualSpacing/>
              <w:jc w:val="both"/>
              <w:rPr>
                <w:szCs w:val="24"/>
              </w:rPr>
            </w:pPr>
            <w:r w:rsidRPr="00A2509F">
              <w:rPr>
                <w:szCs w:val="24"/>
              </w:rPr>
              <w:t>Хозяйственные постройки не допускается размещать со стороны улиц.</w:t>
            </w:r>
          </w:p>
          <w:p w:rsidR="009A1DAD" w:rsidRPr="00A2509F" w:rsidRDefault="009A1DAD" w:rsidP="009A1DAD">
            <w:pPr>
              <w:widowControl w:val="0"/>
              <w:numPr>
                <w:ilvl w:val="3"/>
                <w:numId w:val="47"/>
              </w:numPr>
              <w:tabs>
                <w:tab w:val="left" w:pos="224"/>
              </w:tabs>
              <w:spacing w:after="0" w:line="240" w:lineRule="auto"/>
              <w:ind w:left="4" w:firstLine="0"/>
              <w:contextualSpacing/>
              <w:jc w:val="both"/>
              <w:rPr>
                <w:szCs w:val="24"/>
              </w:rPr>
            </w:pPr>
            <w:r w:rsidRPr="00A2509F">
              <w:rPr>
                <w:szCs w:val="24"/>
              </w:rPr>
              <w:t xml:space="preserve">Отдельно стоящие хозяйственные постройки высота – не более </w:t>
            </w:r>
            <w:r w:rsidRPr="00A2509F">
              <w:rPr>
                <w:b/>
                <w:szCs w:val="24"/>
              </w:rPr>
              <w:t>5 м</w:t>
            </w:r>
            <w:r w:rsidRPr="00A2509F">
              <w:rPr>
                <w:szCs w:val="24"/>
              </w:rPr>
              <w:t xml:space="preserve"> (до конька), максимальное количество этажей – </w:t>
            </w:r>
            <w:r w:rsidRPr="00A2509F">
              <w:rPr>
                <w:b/>
                <w:szCs w:val="24"/>
              </w:rPr>
              <w:t>1.</w:t>
            </w:r>
          </w:p>
          <w:p w:rsidR="009A1DAD" w:rsidRPr="00A2509F" w:rsidRDefault="009A1DAD" w:rsidP="009A1DAD">
            <w:pPr>
              <w:widowControl w:val="0"/>
              <w:numPr>
                <w:ilvl w:val="3"/>
                <w:numId w:val="47"/>
              </w:numPr>
              <w:tabs>
                <w:tab w:val="left" w:pos="224"/>
              </w:tabs>
              <w:spacing w:after="0" w:line="240" w:lineRule="auto"/>
              <w:ind w:left="4" w:firstLine="0"/>
              <w:contextualSpacing/>
              <w:jc w:val="both"/>
              <w:rPr>
                <w:szCs w:val="24"/>
              </w:rPr>
            </w:pPr>
            <w:r w:rsidRPr="00A2509F">
              <w:rPr>
                <w:szCs w:val="24"/>
              </w:rPr>
              <w:t xml:space="preserve">Расстояние от границ смежного земельного участка до хозяйственных построек – не менее </w:t>
            </w:r>
            <w:r w:rsidRPr="00A2509F">
              <w:rPr>
                <w:b/>
                <w:szCs w:val="24"/>
              </w:rPr>
              <w:t>1 м.</w:t>
            </w:r>
          </w:p>
          <w:p w:rsidR="009A1DAD" w:rsidRPr="00A2509F" w:rsidRDefault="009A1DAD" w:rsidP="009A1DAD">
            <w:pPr>
              <w:widowControl w:val="0"/>
              <w:numPr>
                <w:ilvl w:val="3"/>
                <w:numId w:val="47"/>
              </w:numPr>
              <w:tabs>
                <w:tab w:val="left" w:pos="134"/>
                <w:tab w:val="left" w:pos="276"/>
                <w:tab w:val="left" w:pos="418"/>
              </w:tabs>
              <w:spacing w:after="0" w:line="240" w:lineRule="auto"/>
              <w:ind w:left="4" w:firstLine="0"/>
              <w:contextualSpacing/>
              <w:jc w:val="both"/>
              <w:rPr>
                <w:szCs w:val="24"/>
              </w:rPr>
            </w:pPr>
            <w:r w:rsidRPr="00A2509F">
              <w:rPr>
                <w:szCs w:val="24"/>
              </w:rPr>
              <w:t>В пределах участка запрещается размещение автостоянок для грузового транспорта.</w:t>
            </w:r>
          </w:p>
        </w:tc>
      </w:tr>
      <w:tr w:rsidR="009A1DAD" w:rsidRPr="00B1297D" w:rsidTr="007F42DC">
        <w:trPr>
          <w:trHeight w:val="843"/>
        </w:trPr>
        <w:tc>
          <w:tcPr>
            <w:tcW w:w="927" w:type="dxa"/>
          </w:tcPr>
          <w:p w:rsidR="009A1DAD" w:rsidRPr="00DA2899" w:rsidRDefault="009A1DAD" w:rsidP="009A1DAD">
            <w:pPr>
              <w:spacing w:after="0" w:line="240" w:lineRule="auto"/>
              <w:contextualSpacing/>
              <w:jc w:val="center"/>
              <w:rPr>
                <w:szCs w:val="24"/>
              </w:rPr>
            </w:pPr>
            <w:r w:rsidRPr="00DA2899">
              <w:rPr>
                <w:szCs w:val="24"/>
              </w:rPr>
              <w:t>4.</w:t>
            </w:r>
          </w:p>
        </w:tc>
        <w:tc>
          <w:tcPr>
            <w:tcW w:w="1843" w:type="dxa"/>
          </w:tcPr>
          <w:p w:rsidR="009A1DAD" w:rsidRPr="00DA2899" w:rsidRDefault="009A1DAD" w:rsidP="009A1DAD">
            <w:pPr>
              <w:pStyle w:val="afe"/>
              <w:rPr>
                <w:rFonts w:ascii="Times New Roman" w:hAnsi="Times New Roman" w:cs="Times New Roman"/>
              </w:rPr>
            </w:pPr>
            <w:r>
              <w:t>3.4.2</w:t>
            </w:r>
          </w:p>
        </w:tc>
        <w:tc>
          <w:tcPr>
            <w:tcW w:w="3761" w:type="dxa"/>
            <w:gridSpan w:val="2"/>
          </w:tcPr>
          <w:p w:rsidR="009A1DAD" w:rsidRPr="00DA2899" w:rsidRDefault="009A1DAD" w:rsidP="009A1DAD">
            <w:pPr>
              <w:pStyle w:val="afe"/>
              <w:rPr>
                <w:rFonts w:ascii="Times New Roman" w:hAnsi="Times New Roman" w:cs="Times New Roman"/>
              </w:rPr>
            </w:pPr>
            <w:r w:rsidRPr="00DA2899">
              <w:rPr>
                <w:rFonts w:ascii="Times New Roman" w:hAnsi="Times New Roman" w:cs="Times New Roman"/>
              </w:rPr>
              <w:t>Стационарное медицинское обслуживание</w:t>
            </w:r>
          </w:p>
        </w:tc>
        <w:tc>
          <w:tcPr>
            <w:tcW w:w="2626" w:type="dxa"/>
            <w:gridSpan w:val="2"/>
          </w:tcPr>
          <w:p w:rsidR="009A1DAD" w:rsidRDefault="009A1DAD" w:rsidP="009A1DAD">
            <w:pPr>
              <w:autoSpaceDE w:val="0"/>
              <w:autoSpaceDN w:val="0"/>
              <w:adjustRightInd w:val="0"/>
              <w:spacing w:after="0" w:line="240" w:lineRule="auto"/>
              <w:jc w:val="both"/>
              <w:rPr>
                <w:szCs w:val="24"/>
              </w:rPr>
            </w:pPr>
            <w:r w:rsidRPr="00853999">
              <w:t>Больницы, прочие объекты, обеспечивающие оказание услуги по лечению в стационаре</w:t>
            </w:r>
            <w:r>
              <w:t xml:space="preserve">, </w:t>
            </w:r>
            <w:r w:rsidRPr="00853999">
              <w:t xml:space="preserve"> размещение станций скорой помощи</w:t>
            </w:r>
            <w:r>
              <w:t xml:space="preserve">,  </w:t>
            </w:r>
            <w:r>
              <w:rPr>
                <w:szCs w:val="24"/>
              </w:rPr>
              <w:t>площадок санитарной авиации</w:t>
            </w:r>
          </w:p>
          <w:p w:rsidR="009A1DAD" w:rsidRPr="00853999" w:rsidRDefault="009A1DAD" w:rsidP="009A1DAD">
            <w:pPr>
              <w:pStyle w:val="afe"/>
              <w:rPr>
                <w:rFonts w:ascii="Times New Roman" w:hAnsi="Times New Roman" w:cs="Times New Roman"/>
              </w:rPr>
            </w:pPr>
          </w:p>
        </w:tc>
        <w:tc>
          <w:tcPr>
            <w:tcW w:w="6087" w:type="dxa"/>
          </w:tcPr>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1. Предельные (минимальные и (или) максимальные) размеры земельных участков - не ограничено.</w:t>
            </w:r>
          </w:p>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2. Предельная высота зданий, строений, сооружений - не ограничено.</w:t>
            </w:r>
          </w:p>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3. Минимальные отступы от границ земельных участков в целях определения мест допустимого размещения</w:t>
            </w:r>
            <w:r>
              <w:rPr>
                <w:rFonts w:ascii="Times New Roman" w:hAnsi="Times New Roman" w:cs="Times New Roman"/>
              </w:rPr>
              <w:t xml:space="preserve"> </w:t>
            </w:r>
            <w:r w:rsidRPr="00DA2899">
              <w:rPr>
                <w:rFonts w:ascii="Times New Roman" w:hAnsi="Times New Roman" w:cs="Times New Roman"/>
              </w:rPr>
              <w:t>зданий, строений, сооружений, за пределами которых запрещено строительство зданий, строений, сооружений - не ограничено.</w:t>
            </w:r>
          </w:p>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 xml:space="preserve">4. Максимальное количество этажей - </w:t>
            </w:r>
            <w:r w:rsidRPr="00DA2899">
              <w:rPr>
                <w:rFonts w:ascii="Times New Roman" w:hAnsi="Times New Roman" w:cs="Times New Roman"/>
                <w:b/>
              </w:rPr>
              <w:t xml:space="preserve">3 </w:t>
            </w:r>
            <w:r w:rsidRPr="00DA2899">
              <w:rPr>
                <w:rFonts w:ascii="Times New Roman" w:hAnsi="Times New Roman" w:cs="Times New Roman"/>
              </w:rPr>
              <w:t>надземных этажа.</w:t>
            </w:r>
          </w:p>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 xml:space="preserve">5. Максимальный процент застройки </w:t>
            </w:r>
            <w:r w:rsidRPr="00DA2899">
              <w:rPr>
                <w:rFonts w:ascii="Times New Roman" w:hAnsi="Times New Roman" w:cs="Times New Roman"/>
                <w:b/>
              </w:rPr>
              <w:t>- 85%.</w:t>
            </w:r>
          </w:p>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6. Минимальный размер земельного участка - не ограничено</w:t>
            </w:r>
          </w:p>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7. Территория лечебных учреждений должна быть благоустроена, озеленена и ограждена.</w:t>
            </w:r>
          </w:p>
          <w:p w:rsidR="009A1DAD" w:rsidRPr="00DA2899" w:rsidRDefault="009A1DAD" w:rsidP="009A1DAD">
            <w:pPr>
              <w:pStyle w:val="aff"/>
              <w:rPr>
                <w:rFonts w:ascii="Times New Roman" w:hAnsi="Times New Roman" w:cs="Times New Roman"/>
              </w:rPr>
            </w:pPr>
            <w:r w:rsidRPr="00DA2899">
              <w:rPr>
                <w:rFonts w:ascii="Times New Roman" w:hAnsi="Times New Roman" w:cs="Times New Roman"/>
              </w:rPr>
              <w:t xml:space="preserve">8. Площадь зеленых насаждений и газонов должна составлять не менее </w:t>
            </w:r>
            <w:r w:rsidRPr="00DA2899">
              <w:rPr>
                <w:rFonts w:ascii="Times New Roman" w:hAnsi="Times New Roman" w:cs="Times New Roman"/>
                <w:b/>
              </w:rPr>
              <w:t>60%</w:t>
            </w:r>
            <w:r w:rsidRPr="00DA2899">
              <w:rPr>
                <w:rFonts w:ascii="Times New Roman" w:hAnsi="Times New Roman" w:cs="Times New Roman"/>
              </w:rPr>
              <w:t xml:space="preserve"> общей площади участка.</w:t>
            </w:r>
          </w:p>
          <w:p w:rsidR="009A1DAD" w:rsidRDefault="009A1DAD" w:rsidP="009A1DAD">
            <w:pPr>
              <w:pStyle w:val="a8"/>
              <w:widowControl w:val="0"/>
              <w:tabs>
                <w:tab w:val="left" w:pos="314"/>
              </w:tabs>
              <w:spacing w:after="0" w:line="240" w:lineRule="auto"/>
              <w:ind w:left="0"/>
              <w:jc w:val="both"/>
            </w:pPr>
            <w:r w:rsidRPr="00DA2899">
              <w:t xml:space="preserve">9. Деревья должны размещаться на расстоянии не менее </w:t>
            </w:r>
            <w:r w:rsidRPr="00DA2899">
              <w:rPr>
                <w:b/>
              </w:rPr>
              <w:t>15</w:t>
            </w:r>
            <w:r w:rsidRPr="00DA2899">
              <w:t xml:space="preserve"> метров от здания, кустарник - не менее 5 метров.</w:t>
            </w:r>
          </w:p>
          <w:p w:rsidR="009A1DAD" w:rsidRPr="00B1297D" w:rsidRDefault="009A1DAD" w:rsidP="009A1DAD">
            <w:pPr>
              <w:pStyle w:val="a8"/>
              <w:widowControl w:val="0"/>
              <w:tabs>
                <w:tab w:val="left" w:pos="314"/>
              </w:tabs>
              <w:spacing w:after="0" w:line="240" w:lineRule="auto"/>
              <w:ind w:left="0"/>
              <w:jc w:val="both"/>
              <w:rPr>
                <w:color w:val="FF0000"/>
                <w:szCs w:val="24"/>
              </w:rPr>
            </w:pPr>
            <w:r>
              <w:t>10. Санитарно-защитная зона в соответствии с СанПин.</w:t>
            </w:r>
          </w:p>
        </w:tc>
      </w:tr>
      <w:tr w:rsidR="009A1DAD" w:rsidRPr="00B1297D" w:rsidTr="007F42DC">
        <w:trPr>
          <w:trHeight w:val="843"/>
        </w:trPr>
        <w:tc>
          <w:tcPr>
            <w:tcW w:w="927" w:type="dxa"/>
            <w:vMerge w:val="restart"/>
          </w:tcPr>
          <w:p w:rsidR="009A1DAD" w:rsidRPr="007C1FE0" w:rsidRDefault="009A1DAD" w:rsidP="009A1DAD">
            <w:pPr>
              <w:spacing w:after="0" w:line="240" w:lineRule="auto"/>
              <w:ind w:left="360"/>
              <w:contextualSpacing/>
              <w:rPr>
                <w:szCs w:val="24"/>
              </w:rPr>
            </w:pPr>
            <w:r w:rsidRPr="007C1FE0">
              <w:rPr>
                <w:szCs w:val="24"/>
              </w:rPr>
              <w:t>5.</w:t>
            </w:r>
          </w:p>
        </w:tc>
        <w:tc>
          <w:tcPr>
            <w:tcW w:w="1843" w:type="dxa"/>
            <w:vMerge w:val="restart"/>
          </w:tcPr>
          <w:p w:rsidR="009A1DAD" w:rsidRPr="007C1FE0" w:rsidRDefault="009A1DAD" w:rsidP="009A1DAD">
            <w:pPr>
              <w:spacing w:after="0" w:line="240" w:lineRule="auto"/>
              <w:contextualSpacing/>
              <w:rPr>
                <w:szCs w:val="24"/>
              </w:rPr>
            </w:pPr>
            <w:r>
              <w:t>3.4.1</w:t>
            </w:r>
          </w:p>
        </w:tc>
        <w:tc>
          <w:tcPr>
            <w:tcW w:w="3761" w:type="dxa"/>
            <w:gridSpan w:val="2"/>
            <w:vMerge w:val="restart"/>
          </w:tcPr>
          <w:p w:rsidR="009A1DAD" w:rsidRPr="007C1FE0" w:rsidRDefault="009A1DAD" w:rsidP="009A1DAD">
            <w:pPr>
              <w:spacing w:after="0" w:line="240" w:lineRule="auto"/>
              <w:contextualSpacing/>
              <w:rPr>
                <w:szCs w:val="24"/>
              </w:rPr>
            </w:pPr>
            <w:r w:rsidRPr="007C1FE0">
              <w:rPr>
                <w:szCs w:val="24"/>
              </w:rPr>
              <w:t>Амбулаторно -</w:t>
            </w:r>
            <w:r>
              <w:rPr>
                <w:szCs w:val="24"/>
              </w:rPr>
              <w:t xml:space="preserve"> </w:t>
            </w:r>
            <w:r w:rsidRPr="007C1FE0">
              <w:rPr>
                <w:szCs w:val="24"/>
              </w:rPr>
              <w:t>поликлиническое обслуживание</w:t>
            </w:r>
          </w:p>
        </w:tc>
        <w:tc>
          <w:tcPr>
            <w:tcW w:w="2626" w:type="dxa"/>
            <w:gridSpan w:val="2"/>
          </w:tcPr>
          <w:p w:rsidR="009A1DAD" w:rsidRPr="005E49F4" w:rsidRDefault="009A1DAD" w:rsidP="009A1DAD">
            <w:pPr>
              <w:spacing w:after="0" w:line="240" w:lineRule="auto"/>
              <w:contextualSpacing/>
              <w:rPr>
                <w:szCs w:val="24"/>
              </w:rPr>
            </w:pPr>
            <w:r>
              <w:rPr>
                <w:szCs w:val="24"/>
              </w:rPr>
              <w:t>Поликлиника, пункт здравоохранения</w:t>
            </w:r>
          </w:p>
        </w:tc>
        <w:tc>
          <w:tcPr>
            <w:tcW w:w="6087" w:type="dxa"/>
          </w:tcPr>
          <w:p w:rsidR="009A1DAD" w:rsidRPr="005E49F4" w:rsidRDefault="009A1DAD" w:rsidP="009A1DAD">
            <w:pPr>
              <w:pStyle w:val="a8"/>
              <w:numPr>
                <w:ilvl w:val="0"/>
                <w:numId w:val="29"/>
              </w:numPr>
              <w:tabs>
                <w:tab w:val="left" w:pos="314"/>
              </w:tabs>
              <w:spacing w:after="0" w:line="240" w:lineRule="auto"/>
              <w:ind w:left="0" w:firstLine="0"/>
              <w:jc w:val="both"/>
              <w:rPr>
                <w:szCs w:val="24"/>
              </w:rPr>
            </w:pPr>
            <w:r w:rsidRPr="005E49F4">
              <w:rPr>
                <w:iCs/>
                <w:szCs w:val="24"/>
              </w:rPr>
              <w:t>Предельные (минимальные и (или) максимальные) размеры земельных участков, в том числе их площадь – не нормируется</w:t>
            </w:r>
            <w:r w:rsidRPr="005E49F4">
              <w:rPr>
                <w:szCs w:val="24"/>
              </w:rPr>
              <w:t>.</w:t>
            </w:r>
          </w:p>
          <w:p w:rsidR="009A1DAD" w:rsidRPr="005E49F4" w:rsidRDefault="009A1DAD" w:rsidP="009A1DAD">
            <w:pPr>
              <w:pStyle w:val="a8"/>
              <w:numPr>
                <w:ilvl w:val="0"/>
                <w:numId w:val="29"/>
              </w:numPr>
              <w:tabs>
                <w:tab w:val="left" w:pos="314"/>
              </w:tabs>
              <w:spacing w:after="0" w:line="240" w:lineRule="auto"/>
              <w:ind w:left="0" w:firstLine="0"/>
              <w:jc w:val="both"/>
              <w:rPr>
                <w:szCs w:val="24"/>
              </w:rPr>
            </w:pPr>
            <w:r w:rsidRPr="005E49F4">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5E49F4" w:rsidRDefault="009A1DAD" w:rsidP="009A1DAD">
            <w:pPr>
              <w:pStyle w:val="a8"/>
              <w:numPr>
                <w:ilvl w:val="0"/>
                <w:numId w:val="29"/>
              </w:numPr>
              <w:tabs>
                <w:tab w:val="left" w:pos="314"/>
              </w:tabs>
              <w:spacing w:after="0" w:line="240" w:lineRule="auto"/>
              <w:ind w:left="0" w:firstLine="0"/>
              <w:jc w:val="both"/>
              <w:rPr>
                <w:szCs w:val="24"/>
              </w:rPr>
            </w:pPr>
            <w:r w:rsidRPr="005E49F4">
              <w:rPr>
                <w:iCs/>
                <w:szCs w:val="24"/>
              </w:rPr>
              <w:t>Предельная высота зданий, строений, сооружений – не нормируется.</w:t>
            </w:r>
          </w:p>
          <w:p w:rsidR="009A1DAD" w:rsidRPr="005E49F4" w:rsidRDefault="009A1DAD" w:rsidP="009A1DAD">
            <w:pPr>
              <w:pStyle w:val="a8"/>
              <w:numPr>
                <w:ilvl w:val="0"/>
                <w:numId w:val="29"/>
              </w:numPr>
              <w:tabs>
                <w:tab w:val="left" w:pos="314"/>
              </w:tabs>
              <w:spacing w:after="0" w:line="240" w:lineRule="auto"/>
              <w:ind w:left="0" w:firstLine="0"/>
              <w:jc w:val="both"/>
              <w:rPr>
                <w:szCs w:val="24"/>
              </w:rPr>
            </w:pPr>
            <w:r w:rsidRPr="005E49F4">
              <w:rPr>
                <w:iCs/>
                <w:szCs w:val="24"/>
              </w:rPr>
              <w:t>Предельн</w:t>
            </w:r>
            <w:r>
              <w:rPr>
                <w:iCs/>
                <w:szCs w:val="24"/>
              </w:rPr>
              <w:t>ое</w:t>
            </w:r>
            <w:r w:rsidRPr="005E49F4">
              <w:rPr>
                <w:iCs/>
                <w:szCs w:val="24"/>
              </w:rPr>
              <w:t xml:space="preserve"> (минимальн</w:t>
            </w:r>
            <w:r>
              <w:rPr>
                <w:iCs/>
                <w:szCs w:val="24"/>
              </w:rPr>
              <w:t>ое</w:t>
            </w:r>
            <w:r w:rsidRPr="005E49F4">
              <w:rPr>
                <w:iCs/>
                <w:szCs w:val="24"/>
              </w:rPr>
              <w:t xml:space="preserve"> и (или) максимальн</w:t>
            </w:r>
            <w:r>
              <w:rPr>
                <w:iCs/>
                <w:szCs w:val="24"/>
              </w:rPr>
              <w:t>ое</w:t>
            </w:r>
            <w:r w:rsidRPr="005E49F4">
              <w:rPr>
                <w:iCs/>
                <w:szCs w:val="24"/>
              </w:rPr>
              <w:t>)</w:t>
            </w:r>
            <w:r>
              <w:rPr>
                <w:iCs/>
                <w:szCs w:val="24"/>
              </w:rPr>
              <w:t xml:space="preserve"> количество этажей - не нормируется.</w:t>
            </w:r>
            <w:r w:rsidRPr="005E49F4">
              <w:rPr>
                <w:iCs/>
                <w:szCs w:val="24"/>
              </w:rPr>
              <w:t xml:space="preserve"> </w:t>
            </w:r>
          </w:p>
          <w:p w:rsidR="009A1DAD" w:rsidRPr="005E49F4" w:rsidRDefault="009A1DAD" w:rsidP="009A1DAD">
            <w:pPr>
              <w:pStyle w:val="a8"/>
              <w:numPr>
                <w:ilvl w:val="0"/>
                <w:numId w:val="29"/>
              </w:numPr>
              <w:tabs>
                <w:tab w:val="left" w:pos="314"/>
              </w:tabs>
              <w:spacing w:after="0" w:line="240" w:lineRule="auto"/>
              <w:ind w:left="0" w:firstLine="0"/>
              <w:jc w:val="both"/>
              <w:rPr>
                <w:szCs w:val="24"/>
              </w:rPr>
            </w:pPr>
            <w:r w:rsidRPr="005E49F4">
              <w:rPr>
                <w:szCs w:val="24"/>
              </w:rPr>
              <w:t xml:space="preserve">Максимальный процент застройки – </w:t>
            </w:r>
            <w:r w:rsidRPr="005E49F4">
              <w:rPr>
                <w:b/>
                <w:szCs w:val="24"/>
              </w:rPr>
              <w:t>8</w:t>
            </w:r>
            <w:r>
              <w:rPr>
                <w:b/>
                <w:szCs w:val="24"/>
              </w:rPr>
              <w:t>5</w:t>
            </w:r>
            <w:r w:rsidRPr="005E49F4">
              <w:rPr>
                <w:b/>
                <w:szCs w:val="24"/>
              </w:rPr>
              <w:t>%.</w:t>
            </w:r>
          </w:p>
          <w:p w:rsidR="009A1DAD" w:rsidRPr="005E49F4" w:rsidRDefault="009A1DAD" w:rsidP="009A1DAD">
            <w:pPr>
              <w:pStyle w:val="a8"/>
              <w:numPr>
                <w:ilvl w:val="0"/>
                <w:numId w:val="29"/>
              </w:numPr>
              <w:tabs>
                <w:tab w:val="left" w:pos="314"/>
              </w:tabs>
              <w:spacing w:after="0" w:line="240" w:lineRule="auto"/>
              <w:ind w:left="0" w:firstLine="0"/>
              <w:jc w:val="both"/>
              <w:rPr>
                <w:szCs w:val="24"/>
              </w:rPr>
            </w:pPr>
            <w:r w:rsidRPr="005E49F4">
              <w:rPr>
                <w:szCs w:val="24"/>
              </w:rPr>
              <w:t>Территория лечебных учреждений должна быть благоустроена, озеленена и ограждена.</w:t>
            </w:r>
          </w:p>
          <w:p w:rsidR="009A1DAD" w:rsidRPr="005E49F4" w:rsidRDefault="009A1DAD" w:rsidP="009A1DAD">
            <w:pPr>
              <w:pStyle w:val="a8"/>
              <w:numPr>
                <w:ilvl w:val="0"/>
                <w:numId w:val="29"/>
              </w:numPr>
              <w:tabs>
                <w:tab w:val="left" w:pos="314"/>
              </w:tabs>
              <w:spacing w:after="0" w:line="240" w:lineRule="auto"/>
              <w:ind w:left="0" w:firstLine="0"/>
              <w:jc w:val="both"/>
              <w:rPr>
                <w:szCs w:val="24"/>
              </w:rPr>
            </w:pPr>
            <w:r w:rsidRPr="005E49F4">
              <w:rPr>
                <w:szCs w:val="24"/>
              </w:rPr>
              <w:t xml:space="preserve">Площадь зеленых насаждений и газонов </w:t>
            </w:r>
            <w:r>
              <w:rPr>
                <w:szCs w:val="24"/>
              </w:rPr>
              <w:t>не нормируется</w:t>
            </w:r>
            <w:r w:rsidRPr="005E49F4">
              <w:rPr>
                <w:szCs w:val="24"/>
              </w:rPr>
              <w:t xml:space="preserve">. Деревья должны размещаться на расстоянии не менее </w:t>
            </w:r>
            <w:r w:rsidRPr="005E49F4">
              <w:rPr>
                <w:b/>
                <w:szCs w:val="24"/>
              </w:rPr>
              <w:t>15 метров</w:t>
            </w:r>
            <w:r w:rsidRPr="005E49F4">
              <w:rPr>
                <w:szCs w:val="24"/>
              </w:rPr>
              <w:t xml:space="preserve"> от здания, кустарник – не менее </w:t>
            </w:r>
            <w:r w:rsidRPr="005E49F4">
              <w:rPr>
                <w:b/>
                <w:szCs w:val="24"/>
              </w:rPr>
              <w:t>5 метров.</w:t>
            </w:r>
          </w:p>
        </w:tc>
      </w:tr>
      <w:tr w:rsidR="009A1DAD" w:rsidRPr="00B1297D" w:rsidTr="007F42DC">
        <w:trPr>
          <w:trHeight w:val="251"/>
        </w:trPr>
        <w:tc>
          <w:tcPr>
            <w:tcW w:w="927" w:type="dxa"/>
            <w:vMerge/>
          </w:tcPr>
          <w:p w:rsidR="009A1DAD" w:rsidRPr="00B1297D" w:rsidRDefault="009A1DAD" w:rsidP="009A1DAD">
            <w:pPr>
              <w:spacing w:after="0" w:line="240" w:lineRule="auto"/>
              <w:ind w:left="360"/>
              <w:contextualSpacing/>
              <w:rPr>
                <w:color w:val="FF0000"/>
                <w:szCs w:val="24"/>
              </w:rPr>
            </w:pPr>
          </w:p>
        </w:tc>
        <w:tc>
          <w:tcPr>
            <w:tcW w:w="1843" w:type="dxa"/>
            <w:vMerge/>
          </w:tcPr>
          <w:p w:rsidR="009A1DAD" w:rsidRPr="005E49F4" w:rsidRDefault="009A1DAD" w:rsidP="009A1DAD">
            <w:pPr>
              <w:spacing w:after="0" w:line="240" w:lineRule="auto"/>
              <w:contextualSpacing/>
              <w:rPr>
                <w:szCs w:val="24"/>
              </w:rPr>
            </w:pPr>
          </w:p>
        </w:tc>
        <w:tc>
          <w:tcPr>
            <w:tcW w:w="3761" w:type="dxa"/>
            <w:gridSpan w:val="2"/>
            <w:vMerge/>
          </w:tcPr>
          <w:p w:rsidR="009A1DAD" w:rsidRPr="005E49F4" w:rsidRDefault="009A1DAD" w:rsidP="009A1DAD">
            <w:pPr>
              <w:spacing w:after="0" w:line="240" w:lineRule="auto"/>
              <w:contextualSpacing/>
              <w:rPr>
                <w:szCs w:val="24"/>
              </w:rPr>
            </w:pPr>
          </w:p>
        </w:tc>
        <w:tc>
          <w:tcPr>
            <w:tcW w:w="2626" w:type="dxa"/>
            <w:gridSpan w:val="2"/>
          </w:tcPr>
          <w:p w:rsidR="009A1DAD" w:rsidRPr="005E49F4" w:rsidRDefault="009A1DAD" w:rsidP="009A1DAD">
            <w:pPr>
              <w:contextualSpacing/>
              <w:rPr>
                <w:szCs w:val="24"/>
              </w:rPr>
            </w:pPr>
            <w:r w:rsidRPr="005E49F4">
              <w:rPr>
                <w:szCs w:val="24"/>
              </w:rPr>
              <w:t>Фельдшерский пункт</w:t>
            </w:r>
          </w:p>
          <w:p w:rsidR="009A1DAD" w:rsidRPr="005E49F4" w:rsidRDefault="009A1DAD" w:rsidP="009A1DAD">
            <w:pPr>
              <w:spacing w:after="0" w:line="240" w:lineRule="auto"/>
              <w:contextualSpacing/>
              <w:rPr>
                <w:szCs w:val="24"/>
              </w:rPr>
            </w:pPr>
          </w:p>
        </w:tc>
        <w:tc>
          <w:tcPr>
            <w:tcW w:w="6087" w:type="dxa"/>
          </w:tcPr>
          <w:p w:rsidR="009A1DAD" w:rsidRPr="00DA7925" w:rsidRDefault="009A1DAD" w:rsidP="009A1DAD">
            <w:pPr>
              <w:numPr>
                <w:ilvl w:val="0"/>
                <w:numId w:val="27"/>
              </w:numPr>
              <w:tabs>
                <w:tab w:val="clear" w:pos="720"/>
                <w:tab w:val="left" w:pos="314"/>
                <w:tab w:val="num" w:pos="435"/>
              </w:tabs>
              <w:spacing w:after="0" w:line="240" w:lineRule="auto"/>
              <w:ind w:left="0" w:firstLine="0"/>
              <w:jc w:val="both"/>
              <w:rPr>
                <w:szCs w:val="24"/>
              </w:rPr>
            </w:pPr>
            <w:r w:rsidRPr="005E49F4">
              <w:rPr>
                <w:szCs w:val="24"/>
              </w:rPr>
              <w:t xml:space="preserve">Максимальная площадь земельного участка – </w:t>
            </w:r>
            <w:r w:rsidRPr="00DA7925">
              <w:rPr>
                <w:szCs w:val="24"/>
              </w:rPr>
              <w:t>не нормируется</w:t>
            </w:r>
            <w:r w:rsidRPr="00DA7925">
              <w:rPr>
                <w:b/>
                <w:szCs w:val="24"/>
              </w:rPr>
              <w:t>.</w:t>
            </w:r>
          </w:p>
          <w:p w:rsidR="009A1DAD" w:rsidRPr="005E49F4" w:rsidRDefault="009A1DAD" w:rsidP="009A1DAD">
            <w:pPr>
              <w:numPr>
                <w:ilvl w:val="0"/>
                <w:numId w:val="27"/>
              </w:numPr>
              <w:tabs>
                <w:tab w:val="clear" w:pos="720"/>
                <w:tab w:val="left" w:pos="314"/>
                <w:tab w:val="num" w:pos="435"/>
              </w:tabs>
              <w:spacing w:after="0" w:line="240" w:lineRule="auto"/>
              <w:ind w:left="0" w:firstLine="0"/>
              <w:jc w:val="both"/>
              <w:rPr>
                <w:szCs w:val="24"/>
              </w:rPr>
            </w:pPr>
            <w:r w:rsidRPr="005E49F4">
              <w:rPr>
                <w:szCs w:val="24"/>
              </w:rPr>
              <w:t>Минимальная площадь земельного участка – не нормируется.</w:t>
            </w:r>
          </w:p>
          <w:p w:rsidR="009A1DAD" w:rsidRPr="005E49F4" w:rsidRDefault="009A1DAD" w:rsidP="009A1DAD">
            <w:pPr>
              <w:numPr>
                <w:ilvl w:val="0"/>
                <w:numId w:val="27"/>
              </w:numPr>
              <w:tabs>
                <w:tab w:val="clear" w:pos="720"/>
                <w:tab w:val="left" w:pos="314"/>
                <w:tab w:val="num" w:pos="435"/>
              </w:tabs>
              <w:spacing w:after="0" w:line="240" w:lineRule="auto"/>
              <w:ind w:left="0" w:firstLine="0"/>
              <w:jc w:val="both"/>
              <w:rPr>
                <w:szCs w:val="24"/>
              </w:rPr>
            </w:pPr>
            <w:r w:rsidRPr="005E49F4">
              <w:rPr>
                <w:szCs w:val="24"/>
              </w:rPr>
              <w:t>Предельные (минимальные и (или) максимальные) размеры земельных участков – не нормируется.</w:t>
            </w:r>
          </w:p>
          <w:p w:rsidR="009A1DAD" w:rsidRPr="005E49F4" w:rsidRDefault="009A1DAD" w:rsidP="009A1DAD">
            <w:pPr>
              <w:numPr>
                <w:ilvl w:val="0"/>
                <w:numId w:val="27"/>
              </w:numPr>
              <w:tabs>
                <w:tab w:val="clear" w:pos="720"/>
                <w:tab w:val="left" w:pos="314"/>
                <w:tab w:val="num" w:pos="435"/>
              </w:tabs>
              <w:spacing w:after="0" w:line="240" w:lineRule="auto"/>
              <w:ind w:left="0" w:firstLine="0"/>
              <w:jc w:val="both"/>
              <w:rPr>
                <w:szCs w:val="24"/>
              </w:rPr>
            </w:pPr>
            <w:r w:rsidRPr="005E49F4">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5E49F4">
              <w:rPr>
                <w:szCs w:val="24"/>
              </w:rPr>
              <w:t>.</w:t>
            </w:r>
          </w:p>
          <w:p w:rsidR="009A1DAD" w:rsidRPr="005E49F4" w:rsidRDefault="009A1DAD" w:rsidP="009A1DAD">
            <w:pPr>
              <w:numPr>
                <w:ilvl w:val="0"/>
                <w:numId w:val="27"/>
              </w:numPr>
              <w:tabs>
                <w:tab w:val="clear" w:pos="720"/>
                <w:tab w:val="left" w:pos="314"/>
                <w:tab w:val="num" w:pos="435"/>
              </w:tabs>
              <w:spacing w:after="0" w:line="240" w:lineRule="auto"/>
              <w:ind w:left="0" w:firstLine="0"/>
              <w:jc w:val="both"/>
              <w:rPr>
                <w:szCs w:val="24"/>
              </w:rPr>
            </w:pPr>
            <w:r w:rsidRPr="005E49F4">
              <w:rPr>
                <w:szCs w:val="24"/>
              </w:rPr>
              <w:t>Предельная высота зданий, строений, сооружений – не нормируется.</w:t>
            </w:r>
          </w:p>
          <w:p w:rsidR="009A1DAD" w:rsidRPr="005E49F4" w:rsidRDefault="009A1DAD" w:rsidP="009A1DAD">
            <w:pPr>
              <w:numPr>
                <w:ilvl w:val="0"/>
                <w:numId w:val="27"/>
              </w:numPr>
              <w:tabs>
                <w:tab w:val="clear" w:pos="720"/>
                <w:tab w:val="left" w:pos="314"/>
                <w:tab w:val="num" w:pos="435"/>
              </w:tabs>
              <w:spacing w:after="0" w:line="240" w:lineRule="auto"/>
              <w:ind w:left="0" w:firstLine="0"/>
              <w:jc w:val="both"/>
              <w:rPr>
                <w:szCs w:val="24"/>
              </w:rPr>
            </w:pPr>
            <w:r w:rsidRPr="005E49F4">
              <w:rPr>
                <w:iCs/>
                <w:szCs w:val="24"/>
              </w:rPr>
              <w:t>Предельн</w:t>
            </w:r>
            <w:r>
              <w:rPr>
                <w:iCs/>
                <w:szCs w:val="24"/>
              </w:rPr>
              <w:t>ое</w:t>
            </w:r>
            <w:r w:rsidRPr="005E49F4">
              <w:rPr>
                <w:iCs/>
                <w:szCs w:val="24"/>
              </w:rPr>
              <w:t xml:space="preserve"> (минимальн</w:t>
            </w:r>
            <w:r>
              <w:rPr>
                <w:iCs/>
                <w:szCs w:val="24"/>
              </w:rPr>
              <w:t>ое</w:t>
            </w:r>
            <w:r w:rsidRPr="005E49F4">
              <w:rPr>
                <w:iCs/>
                <w:szCs w:val="24"/>
              </w:rPr>
              <w:t xml:space="preserve"> и (или) максимальн</w:t>
            </w:r>
            <w:r>
              <w:rPr>
                <w:iCs/>
                <w:szCs w:val="24"/>
              </w:rPr>
              <w:t>ое</w:t>
            </w:r>
            <w:r w:rsidRPr="005E49F4">
              <w:rPr>
                <w:iCs/>
                <w:szCs w:val="24"/>
              </w:rPr>
              <w:t>)</w:t>
            </w:r>
            <w:r>
              <w:rPr>
                <w:iCs/>
                <w:szCs w:val="24"/>
              </w:rPr>
              <w:t xml:space="preserve"> количество этажей - не нормируется</w:t>
            </w:r>
          </w:p>
          <w:p w:rsidR="009A1DAD" w:rsidRPr="005E49F4" w:rsidRDefault="009A1DAD" w:rsidP="009A1DAD">
            <w:pPr>
              <w:pStyle w:val="a8"/>
              <w:tabs>
                <w:tab w:val="left" w:pos="0"/>
                <w:tab w:val="left" w:pos="314"/>
              </w:tabs>
              <w:spacing w:after="0" w:line="240" w:lineRule="auto"/>
              <w:ind w:left="0"/>
              <w:rPr>
                <w:iCs/>
                <w:szCs w:val="24"/>
              </w:rPr>
            </w:pPr>
            <w:r>
              <w:rPr>
                <w:szCs w:val="24"/>
              </w:rPr>
              <w:t xml:space="preserve">7. </w:t>
            </w:r>
            <w:r w:rsidRPr="005E49F4">
              <w:rPr>
                <w:szCs w:val="24"/>
              </w:rPr>
              <w:t xml:space="preserve">Максимальный процент застройки – </w:t>
            </w:r>
            <w:r>
              <w:rPr>
                <w:b/>
                <w:szCs w:val="24"/>
              </w:rPr>
              <w:t>85</w:t>
            </w:r>
            <w:r w:rsidRPr="005E49F4">
              <w:rPr>
                <w:b/>
                <w:szCs w:val="24"/>
              </w:rPr>
              <w:t xml:space="preserve"> %.</w:t>
            </w:r>
          </w:p>
        </w:tc>
      </w:tr>
      <w:tr w:rsidR="009A1DAD" w:rsidRPr="00B1297D" w:rsidTr="007F42DC">
        <w:trPr>
          <w:trHeight w:val="843"/>
        </w:trPr>
        <w:tc>
          <w:tcPr>
            <w:tcW w:w="927" w:type="dxa"/>
            <w:vMerge/>
          </w:tcPr>
          <w:p w:rsidR="009A1DAD" w:rsidRPr="00B1297D" w:rsidRDefault="009A1DAD" w:rsidP="009A1DAD">
            <w:pPr>
              <w:spacing w:after="0" w:line="240" w:lineRule="auto"/>
              <w:ind w:left="360"/>
              <w:contextualSpacing/>
              <w:rPr>
                <w:color w:val="FF0000"/>
                <w:szCs w:val="24"/>
              </w:rPr>
            </w:pPr>
          </w:p>
        </w:tc>
        <w:tc>
          <w:tcPr>
            <w:tcW w:w="1843" w:type="dxa"/>
            <w:vMerge/>
          </w:tcPr>
          <w:p w:rsidR="009A1DAD" w:rsidRPr="005E49F4" w:rsidRDefault="009A1DAD" w:rsidP="009A1DAD">
            <w:pPr>
              <w:spacing w:after="0" w:line="240" w:lineRule="auto"/>
              <w:contextualSpacing/>
              <w:rPr>
                <w:szCs w:val="24"/>
              </w:rPr>
            </w:pPr>
          </w:p>
        </w:tc>
        <w:tc>
          <w:tcPr>
            <w:tcW w:w="3761" w:type="dxa"/>
            <w:gridSpan w:val="2"/>
            <w:vMerge/>
          </w:tcPr>
          <w:p w:rsidR="009A1DAD" w:rsidRPr="005E49F4" w:rsidRDefault="009A1DAD" w:rsidP="009A1DAD">
            <w:pPr>
              <w:spacing w:after="0" w:line="240" w:lineRule="auto"/>
              <w:contextualSpacing/>
              <w:rPr>
                <w:szCs w:val="24"/>
              </w:rPr>
            </w:pPr>
          </w:p>
        </w:tc>
        <w:tc>
          <w:tcPr>
            <w:tcW w:w="2626" w:type="dxa"/>
            <w:gridSpan w:val="2"/>
          </w:tcPr>
          <w:p w:rsidR="009A1DAD" w:rsidRPr="005E49F4" w:rsidRDefault="009A1DAD" w:rsidP="009A1DAD">
            <w:pPr>
              <w:contextualSpacing/>
              <w:rPr>
                <w:szCs w:val="24"/>
              </w:rPr>
            </w:pPr>
            <w:r w:rsidRPr="005E49F4">
              <w:rPr>
                <w:szCs w:val="24"/>
              </w:rPr>
              <w:t>Аптека</w:t>
            </w:r>
          </w:p>
          <w:p w:rsidR="009A1DAD" w:rsidRPr="005E49F4" w:rsidRDefault="009A1DAD" w:rsidP="009A1DAD">
            <w:pPr>
              <w:spacing w:after="0" w:line="240" w:lineRule="auto"/>
              <w:contextualSpacing/>
              <w:rPr>
                <w:szCs w:val="24"/>
              </w:rPr>
            </w:pPr>
          </w:p>
        </w:tc>
        <w:tc>
          <w:tcPr>
            <w:tcW w:w="6087" w:type="dxa"/>
          </w:tcPr>
          <w:p w:rsidR="009A1DAD" w:rsidRPr="00DA7925" w:rsidRDefault="009A1DAD" w:rsidP="009A1DAD">
            <w:pPr>
              <w:pStyle w:val="a8"/>
              <w:numPr>
                <w:ilvl w:val="0"/>
                <w:numId w:val="171"/>
              </w:numPr>
              <w:tabs>
                <w:tab w:val="left" w:pos="314"/>
              </w:tabs>
              <w:spacing w:after="0" w:line="240" w:lineRule="auto"/>
              <w:ind w:left="-7" w:firstLine="0"/>
              <w:jc w:val="both"/>
              <w:rPr>
                <w:szCs w:val="24"/>
              </w:rPr>
            </w:pPr>
            <w:r w:rsidRPr="00AD21DD">
              <w:rPr>
                <w:szCs w:val="24"/>
              </w:rPr>
              <w:t xml:space="preserve">Максимальная площадь земельных участков – </w:t>
            </w:r>
            <w:r w:rsidRPr="00DA7925">
              <w:rPr>
                <w:szCs w:val="24"/>
              </w:rPr>
              <w:t>не нормируется</w:t>
            </w:r>
            <w:r w:rsidRPr="00DA7925">
              <w:rPr>
                <w:b/>
                <w:szCs w:val="24"/>
              </w:rPr>
              <w:t xml:space="preserve">. </w:t>
            </w:r>
          </w:p>
          <w:p w:rsidR="009A1DAD" w:rsidRPr="005E49F4" w:rsidRDefault="009A1DAD" w:rsidP="009A1DAD">
            <w:pPr>
              <w:pStyle w:val="a8"/>
              <w:numPr>
                <w:ilvl w:val="0"/>
                <w:numId w:val="171"/>
              </w:numPr>
              <w:tabs>
                <w:tab w:val="left" w:pos="314"/>
              </w:tabs>
              <w:spacing w:after="0" w:line="240" w:lineRule="auto"/>
              <w:ind w:left="0" w:firstLine="0"/>
              <w:jc w:val="both"/>
              <w:rPr>
                <w:szCs w:val="24"/>
              </w:rPr>
            </w:pPr>
            <w:r w:rsidRPr="005E49F4">
              <w:rPr>
                <w:szCs w:val="24"/>
              </w:rPr>
              <w:t>Минимальная площадь земельного участка - не нормируется.</w:t>
            </w:r>
          </w:p>
          <w:p w:rsidR="009A1DAD" w:rsidRPr="005E49F4" w:rsidRDefault="009A1DAD" w:rsidP="009A1DAD">
            <w:pPr>
              <w:pStyle w:val="ConsPlusNormal"/>
              <w:numPr>
                <w:ilvl w:val="0"/>
                <w:numId w:val="171"/>
              </w:numPr>
              <w:tabs>
                <w:tab w:val="left" w:pos="314"/>
              </w:tabs>
              <w:ind w:left="0" w:firstLine="0"/>
              <w:jc w:val="both"/>
              <w:rPr>
                <w:rFonts w:ascii="Times New Roman" w:hAnsi="Times New Roman" w:cs="Times New Roman"/>
                <w:b/>
                <w:sz w:val="24"/>
                <w:szCs w:val="24"/>
              </w:rPr>
            </w:pPr>
            <w:r w:rsidRPr="005E49F4">
              <w:rPr>
                <w:rFonts w:ascii="Times New Roman" w:hAnsi="Times New Roman" w:cs="Times New Roman"/>
                <w:sz w:val="24"/>
                <w:szCs w:val="24"/>
              </w:rPr>
              <w:t>Предельные (минимальные и (или) максимальные) размеры земельных участков – не нормируется.</w:t>
            </w:r>
          </w:p>
          <w:p w:rsidR="009A1DAD" w:rsidRPr="005E49F4" w:rsidRDefault="009A1DAD" w:rsidP="009A1DAD">
            <w:pPr>
              <w:numPr>
                <w:ilvl w:val="0"/>
                <w:numId w:val="171"/>
              </w:numPr>
              <w:tabs>
                <w:tab w:val="left" w:pos="314"/>
              </w:tabs>
              <w:spacing w:after="0" w:line="240" w:lineRule="auto"/>
              <w:ind w:left="0" w:firstLine="0"/>
              <w:jc w:val="both"/>
              <w:rPr>
                <w:szCs w:val="24"/>
              </w:rPr>
            </w:pPr>
            <w:r w:rsidRPr="005E49F4">
              <w:rPr>
                <w:iCs/>
                <w:szCs w:val="24"/>
              </w:rPr>
              <w:t>Предельн</w:t>
            </w:r>
            <w:r>
              <w:rPr>
                <w:iCs/>
                <w:szCs w:val="24"/>
              </w:rPr>
              <w:t>ое</w:t>
            </w:r>
            <w:r w:rsidRPr="005E49F4">
              <w:rPr>
                <w:iCs/>
                <w:szCs w:val="24"/>
              </w:rPr>
              <w:t xml:space="preserve"> (минимальн</w:t>
            </w:r>
            <w:r>
              <w:rPr>
                <w:iCs/>
                <w:szCs w:val="24"/>
              </w:rPr>
              <w:t>ое</w:t>
            </w:r>
            <w:r w:rsidRPr="005E49F4">
              <w:rPr>
                <w:iCs/>
                <w:szCs w:val="24"/>
              </w:rPr>
              <w:t xml:space="preserve"> и (или) максимальн</w:t>
            </w:r>
            <w:r>
              <w:rPr>
                <w:iCs/>
                <w:szCs w:val="24"/>
              </w:rPr>
              <w:t>ое</w:t>
            </w:r>
            <w:r w:rsidRPr="005E49F4">
              <w:rPr>
                <w:iCs/>
                <w:szCs w:val="24"/>
              </w:rPr>
              <w:t>)</w:t>
            </w:r>
            <w:r>
              <w:rPr>
                <w:iCs/>
                <w:szCs w:val="24"/>
              </w:rPr>
              <w:t xml:space="preserve"> количество этажей - не нормируется</w:t>
            </w:r>
            <w:r w:rsidRPr="005E49F4">
              <w:rPr>
                <w:szCs w:val="24"/>
              </w:rPr>
              <w:t xml:space="preserve"> </w:t>
            </w:r>
          </w:p>
          <w:p w:rsidR="009A1DAD" w:rsidRPr="005E49F4" w:rsidRDefault="009A1DAD" w:rsidP="009A1DAD">
            <w:pPr>
              <w:numPr>
                <w:ilvl w:val="0"/>
                <w:numId w:val="171"/>
              </w:numPr>
              <w:tabs>
                <w:tab w:val="left" w:pos="314"/>
              </w:tabs>
              <w:spacing w:after="0" w:line="240" w:lineRule="auto"/>
              <w:ind w:left="0" w:firstLine="0"/>
              <w:jc w:val="both"/>
              <w:rPr>
                <w:szCs w:val="24"/>
              </w:rPr>
            </w:pPr>
            <w:r w:rsidRPr="005E49F4">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5E49F4" w:rsidRDefault="009A1DAD" w:rsidP="009A1DAD">
            <w:pPr>
              <w:numPr>
                <w:ilvl w:val="0"/>
                <w:numId w:val="171"/>
              </w:numPr>
              <w:tabs>
                <w:tab w:val="left" w:pos="314"/>
              </w:tabs>
              <w:spacing w:after="0" w:line="240" w:lineRule="auto"/>
              <w:ind w:left="0" w:firstLine="0"/>
              <w:jc w:val="both"/>
              <w:rPr>
                <w:szCs w:val="24"/>
              </w:rPr>
            </w:pPr>
            <w:r w:rsidRPr="005E49F4">
              <w:rPr>
                <w:iCs/>
                <w:szCs w:val="24"/>
              </w:rPr>
              <w:t>Предельное количество этажей или предельная высота зданий, строений, сооружений – не нормируется</w:t>
            </w:r>
            <w:r w:rsidRPr="005E49F4">
              <w:rPr>
                <w:szCs w:val="24"/>
              </w:rPr>
              <w:t>.</w:t>
            </w:r>
          </w:p>
          <w:p w:rsidR="009A1DAD" w:rsidRPr="00AD21DD" w:rsidRDefault="009A1DAD" w:rsidP="009A1DAD">
            <w:pPr>
              <w:numPr>
                <w:ilvl w:val="0"/>
                <w:numId w:val="171"/>
              </w:numPr>
              <w:tabs>
                <w:tab w:val="left" w:pos="314"/>
              </w:tabs>
              <w:spacing w:after="0" w:line="240" w:lineRule="auto"/>
              <w:ind w:left="0" w:firstLine="0"/>
              <w:jc w:val="both"/>
              <w:rPr>
                <w:szCs w:val="24"/>
              </w:rPr>
            </w:pPr>
            <w:r w:rsidRPr="00AD21DD">
              <w:rPr>
                <w:szCs w:val="24"/>
              </w:rPr>
              <w:t xml:space="preserve">Максимальный процент застройки – </w:t>
            </w:r>
            <w:r w:rsidRPr="00AD21DD">
              <w:rPr>
                <w:b/>
                <w:szCs w:val="24"/>
              </w:rPr>
              <w:t>85%.</w:t>
            </w:r>
          </w:p>
          <w:p w:rsidR="009A1DAD" w:rsidRPr="005E49F4" w:rsidRDefault="009A1DAD" w:rsidP="009A1DAD">
            <w:pPr>
              <w:pStyle w:val="a8"/>
              <w:numPr>
                <w:ilvl w:val="0"/>
                <w:numId w:val="171"/>
              </w:numPr>
              <w:tabs>
                <w:tab w:val="left" w:pos="314"/>
                <w:tab w:val="left" w:pos="429"/>
              </w:tabs>
              <w:spacing w:after="0" w:line="240" w:lineRule="auto"/>
              <w:ind w:left="0" w:firstLine="0"/>
              <w:rPr>
                <w:iCs/>
                <w:szCs w:val="24"/>
              </w:rPr>
            </w:pPr>
            <w:r w:rsidRPr="00AD21DD">
              <w:rPr>
                <w:szCs w:val="24"/>
              </w:rPr>
              <w:t>Аптеки могут размещаться в отдельно стоящих малоэтажных здания</w:t>
            </w:r>
            <w:r w:rsidRPr="005E49F4">
              <w:rPr>
                <w:szCs w:val="24"/>
              </w:rPr>
              <w:t>х, быть встроенными и встроенно-пристроенными к первым этажам многоквартирных жилых и общественных зданий. Размещение аптек допускается по линии застройки, выходящей на красные линии.</w:t>
            </w:r>
          </w:p>
        </w:tc>
      </w:tr>
      <w:tr w:rsidR="009A1DAD" w:rsidRPr="00B1297D" w:rsidTr="007F42DC">
        <w:trPr>
          <w:trHeight w:val="843"/>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A36462" w:rsidRDefault="009A1DAD" w:rsidP="009A1DAD">
            <w:pPr>
              <w:spacing w:after="0" w:line="240" w:lineRule="auto"/>
              <w:contextualSpacing/>
              <w:rPr>
                <w:szCs w:val="24"/>
              </w:rPr>
            </w:pPr>
            <w:r>
              <w:t>4.1</w:t>
            </w:r>
          </w:p>
        </w:tc>
        <w:tc>
          <w:tcPr>
            <w:tcW w:w="3761" w:type="dxa"/>
            <w:gridSpan w:val="2"/>
          </w:tcPr>
          <w:p w:rsidR="009A1DAD" w:rsidRPr="00A36462" w:rsidRDefault="009A1DAD" w:rsidP="009A1DAD">
            <w:pPr>
              <w:spacing w:after="0" w:line="240" w:lineRule="auto"/>
              <w:contextualSpacing/>
              <w:rPr>
                <w:szCs w:val="24"/>
              </w:rPr>
            </w:pPr>
            <w:r w:rsidRPr="00A36462">
              <w:rPr>
                <w:szCs w:val="24"/>
              </w:rPr>
              <w:t>Деловое управление</w:t>
            </w:r>
          </w:p>
        </w:tc>
        <w:tc>
          <w:tcPr>
            <w:tcW w:w="2626" w:type="dxa"/>
            <w:gridSpan w:val="2"/>
          </w:tcPr>
          <w:p w:rsidR="009A1DAD" w:rsidRPr="00A36462" w:rsidRDefault="009A1DAD" w:rsidP="009A1DAD">
            <w:pPr>
              <w:spacing w:after="0" w:line="240" w:lineRule="auto"/>
              <w:contextualSpacing/>
              <w:rPr>
                <w:szCs w:val="24"/>
              </w:rPr>
            </w:pPr>
            <w:r>
              <w:rPr>
                <w:szCs w:val="24"/>
              </w:rPr>
              <w:t>Здания, предназначенные для р</w:t>
            </w:r>
            <w:r w:rsidRPr="00A36462">
              <w:rPr>
                <w:szCs w:val="24"/>
              </w:rPr>
              <w:t xml:space="preserve">азмещения объектов </w:t>
            </w:r>
            <w:r w:rsidRPr="00A36462">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087" w:type="dxa"/>
          </w:tcPr>
          <w:p w:rsidR="009A1DAD" w:rsidRPr="003C02CA" w:rsidRDefault="009A1DAD" w:rsidP="009A1DAD">
            <w:pPr>
              <w:pStyle w:val="a8"/>
              <w:numPr>
                <w:ilvl w:val="3"/>
                <w:numId w:val="171"/>
              </w:numPr>
              <w:tabs>
                <w:tab w:val="left" w:pos="314"/>
                <w:tab w:val="left" w:pos="429"/>
                <w:tab w:val="left" w:pos="632"/>
              </w:tabs>
              <w:spacing w:after="0" w:line="240" w:lineRule="auto"/>
              <w:ind w:left="0" w:firstLine="0"/>
              <w:rPr>
                <w:szCs w:val="24"/>
              </w:rPr>
            </w:pPr>
            <w:r w:rsidRPr="003C02CA">
              <w:rPr>
                <w:iCs/>
                <w:szCs w:val="24"/>
              </w:rPr>
              <w:t>Предельные (минимальные и (или) максимальные) размеры земельных участков, в том числе их площадь – не нормируется</w:t>
            </w:r>
            <w:r w:rsidRPr="003C02CA">
              <w:rPr>
                <w:szCs w:val="24"/>
              </w:rPr>
              <w:t>.</w:t>
            </w:r>
          </w:p>
          <w:p w:rsidR="009A1DAD" w:rsidRPr="003C02CA" w:rsidRDefault="009A1DAD" w:rsidP="009A1DAD">
            <w:pPr>
              <w:pStyle w:val="a8"/>
              <w:numPr>
                <w:ilvl w:val="3"/>
                <w:numId w:val="171"/>
              </w:numPr>
              <w:tabs>
                <w:tab w:val="left" w:pos="314"/>
                <w:tab w:val="left" w:pos="429"/>
                <w:tab w:val="left" w:pos="632"/>
              </w:tabs>
              <w:spacing w:after="0" w:line="240" w:lineRule="auto"/>
              <w:ind w:left="0" w:firstLine="0"/>
              <w:rPr>
                <w:szCs w:val="24"/>
              </w:rPr>
            </w:pPr>
            <w:r w:rsidRPr="003C02CA">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3C02CA">
              <w:rPr>
                <w:szCs w:val="24"/>
              </w:rPr>
              <w:t>.</w:t>
            </w:r>
          </w:p>
          <w:p w:rsidR="009A1DAD" w:rsidRPr="003C02CA" w:rsidRDefault="009A1DAD" w:rsidP="009A1DAD">
            <w:pPr>
              <w:pStyle w:val="a8"/>
              <w:numPr>
                <w:ilvl w:val="0"/>
                <w:numId w:val="105"/>
              </w:numPr>
              <w:tabs>
                <w:tab w:val="left" w:pos="314"/>
                <w:tab w:val="left" w:pos="429"/>
                <w:tab w:val="left" w:pos="632"/>
              </w:tabs>
              <w:spacing w:after="0" w:line="240" w:lineRule="auto"/>
              <w:ind w:left="0" w:firstLine="0"/>
              <w:rPr>
                <w:szCs w:val="24"/>
              </w:rPr>
            </w:pPr>
            <w:r w:rsidRPr="003C02CA">
              <w:rPr>
                <w:iCs/>
                <w:szCs w:val="24"/>
              </w:rPr>
              <w:t>Предельное количество этажей или предельная высота зданий, строений, сооружений – не нормируется</w:t>
            </w:r>
            <w:r w:rsidRPr="003C02CA">
              <w:rPr>
                <w:szCs w:val="24"/>
              </w:rPr>
              <w:t>.</w:t>
            </w:r>
          </w:p>
          <w:p w:rsidR="009A1DAD" w:rsidRPr="003C02CA" w:rsidRDefault="009A1DAD" w:rsidP="009A1DAD">
            <w:pPr>
              <w:pStyle w:val="a8"/>
              <w:numPr>
                <w:ilvl w:val="0"/>
                <w:numId w:val="105"/>
              </w:numPr>
              <w:tabs>
                <w:tab w:val="left" w:pos="314"/>
                <w:tab w:val="left" w:pos="632"/>
              </w:tabs>
              <w:spacing w:after="0" w:line="240" w:lineRule="auto"/>
              <w:ind w:left="0" w:firstLine="0"/>
              <w:jc w:val="both"/>
              <w:rPr>
                <w:szCs w:val="24"/>
              </w:rPr>
            </w:pPr>
            <w:r w:rsidRPr="003C02CA">
              <w:rPr>
                <w:iCs/>
                <w:szCs w:val="24"/>
              </w:rPr>
              <w:t xml:space="preserve">Максимальный процент застройки </w:t>
            </w:r>
            <w:r w:rsidRPr="003C02CA">
              <w:rPr>
                <w:szCs w:val="24"/>
              </w:rPr>
              <w:t xml:space="preserve">– </w:t>
            </w:r>
            <w:r w:rsidRPr="003C02CA">
              <w:rPr>
                <w:b/>
                <w:szCs w:val="24"/>
              </w:rPr>
              <w:t>85%.</w:t>
            </w:r>
          </w:p>
          <w:p w:rsidR="009A1DAD" w:rsidRPr="003C02CA" w:rsidRDefault="009A1DAD" w:rsidP="009A1DAD">
            <w:pPr>
              <w:pStyle w:val="aff"/>
              <w:numPr>
                <w:ilvl w:val="0"/>
                <w:numId w:val="105"/>
              </w:numPr>
              <w:tabs>
                <w:tab w:val="left" w:pos="314"/>
                <w:tab w:val="left" w:pos="632"/>
              </w:tabs>
              <w:ind w:left="0" w:firstLine="0"/>
              <w:rPr>
                <w:rFonts w:ascii="Times New Roman" w:hAnsi="Times New Roman" w:cs="Times New Roman"/>
              </w:rPr>
            </w:pPr>
            <w:r w:rsidRPr="003C02CA">
              <w:rPr>
                <w:rFonts w:ascii="Times New Roman" w:hAnsi="Times New Roman" w:cs="Times New Roman"/>
              </w:rPr>
              <w:t xml:space="preserve">В зонах жилой </w:t>
            </w:r>
            <w:r>
              <w:rPr>
                <w:rFonts w:ascii="Times New Roman" w:hAnsi="Times New Roman" w:cs="Times New Roman"/>
              </w:rPr>
              <w:t xml:space="preserve">застройки </w:t>
            </w:r>
            <w:r w:rsidRPr="003C02CA">
              <w:rPr>
                <w:rFonts w:ascii="Times New Roman" w:hAnsi="Times New Roman" w:cs="Times New Roman"/>
              </w:rPr>
              <w:t>объекты управленческой деятельности следует размещать по линии застройки, выходящей на красные линии квартала (микрорайона).</w:t>
            </w:r>
          </w:p>
          <w:p w:rsidR="009A1DAD" w:rsidRPr="003C02CA" w:rsidRDefault="009A1DAD" w:rsidP="009A1DAD">
            <w:pPr>
              <w:pStyle w:val="a8"/>
              <w:numPr>
                <w:ilvl w:val="0"/>
                <w:numId w:val="105"/>
              </w:numPr>
              <w:tabs>
                <w:tab w:val="left" w:pos="314"/>
                <w:tab w:val="left" w:pos="632"/>
              </w:tabs>
              <w:spacing w:after="0" w:line="240" w:lineRule="auto"/>
              <w:ind w:left="0" w:firstLine="0"/>
              <w:jc w:val="both"/>
              <w:rPr>
                <w:szCs w:val="24"/>
              </w:rPr>
            </w:pPr>
            <w:r w:rsidRPr="003C02CA">
              <w:rPr>
                <w:szCs w:val="24"/>
              </w:rPr>
              <w:t xml:space="preserve">Хозяйственные постройки, за исключением гаражей, размещать со стороны улиц не допускается. </w:t>
            </w:r>
          </w:p>
          <w:p w:rsidR="009A1DAD" w:rsidRPr="003C02CA" w:rsidRDefault="009A1DAD" w:rsidP="009A1DAD">
            <w:pPr>
              <w:pStyle w:val="a8"/>
              <w:numPr>
                <w:ilvl w:val="0"/>
                <w:numId w:val="105"/>
              </w:numPr>
              <w:tabs>
                <w:tab w:val="left" w:pos="314"/>
                <w:tab w:val="left" w:pos="632"/>
              </w:tabs>
              <w:spacing w:after="0" w:line="240" w:lineRule="auto"/>
              <w:ind w:left="0" w:firstLine="0"/>
              <w:jc w:val="both"/>
              <w:rPr>
                <w:szCs w:val="24"/>
              </w:rPr>
            </w:pPr>
            <w:r w:rsidRPr="003C02CA">
              <w:rPr>
                <w:szCs w:val="24"/>
              </w:rPr>
              <w:t xml:space="preserve">Высота гаража от уровня земли до верха плоской кровли – не более </w:t>
            </w:r>
            <w:r w:rsidRPr="003C02CA">
              <w:rPr>
                <w:b/>
                <w:szCs w:val="24"/>
              </w:rPr>
              <w:t>3,2 м</w:t>
            </w:r>
            <w:r w:rsidRPr="003C02CA">
              <w:rPr>
                <w:szCs w:val="24"/>
              </w:rPr>
              <w:t xml:space="preserve">, до конька скатной кровли – не более </w:t>
            </w:r>
            <w:r w:rsidRPr="003C02CA">
              <w:rPr>
                <w:b/>
                <w:szCs w:val="24"/>
              </w:rPr>
              <w:t>4,5 м</w:t>
            </w:r>
            <w:r w:rsidRPr="003C02CA">
              <w:rPr>
                <w:szCs w:val="24"/>
              </w:rPr>
              <w:t xml:space="preserve">, максимальное количество этажей – </w:t>
            </w:r>
            <w:r w:rsidRPr="003C02CA">
              <w:rPr>
                <w:b/>
                <w:szCs w:val="24"/>
              </w:rPr>
              <w:t>1.</w:t>
            </w:r>
          </w:p>
          <w:p w:rsidR="009A1DAD" w:rsidRPr="003C02CA" w:rsidRDefault="009A1DAD" w:rsidP="009A1DAD">
            <w:pPr>
              <w:pStyle w:val="a8"/>
              <w:numPr>
                <w:ilvl w:val="0"/>
                <w:numId w:val="105"/>
              </w:numPr>
              <w:tabs>
                <w:tab w:val="left" w:pos="314"/>
                <w:tab w:val="left" w:pos="632"/>
              </w:tabs>
              <w:spacing w:after="0" w:line="240" w:lineRule="auto"/>
              <w:ind w:left="0" w:firstLine="0"/>
              <w:jc w:val="both"/>
              <w:rPr>
                <w:szCs w:val="24"/>
              </w:rPr>
            </w:pPr>
            <w:r w:rsidRPr="003C02CA">
              <w:rPr>
                <w:szCs w:val="24"/>
              </w:rPr>
              <w:t xml:space="preserve">Отдельно стоящие хозяйственные постройки высота – не более </w:t>
            </w:r>
            <w:r w:rsidRPr="003C02CA">
              <w:rPr>
                <w:b/>
                <w:szCs w:val="24"/>
              </w:rPr>
              <w:t>5 м</w:t>
            </w:r>
            <w:r w:rsidRPr="003C02CA">
              <w:rPr>
                <w:szCs w:val="24"/>
              </w:rPr>
              <w:t xml:space="preserve"> (до конька), максимальное количество этажей – </w:t>
            </w:r>
            <w:r w:rsidRPr="003C02CA">
              <w:rPr>
                <w:b/>
                <w:szCs w:val="24"/>
              </w:rPr>
              <w:t>1.</w:t>
            </w:r>
          </w:p>
          <w:p w:rsidR="009A1DAD" w:rsidRPr="003C02CA" w:rsidRDefault="009A1DAD" w:rsidP="009A1DAD">
            <w:pPr>
              <w:pStyle w:val="a8"/>
              <w:numPr>
                <w:ilvl w:val="0"/>
                <w:numId w:val="105"/>
              </w:numPr>
              <w:tabs>
                <w:tab w:val="left" w:pos="314"/>
                <w:tab w:val="left" w:pos="632"/>
              </w:tabs>
              <w:spacing w:after="0" w:line="240" w:lineRule="auto"/>
              <w:ind w:left="0" w:firstLine="0"/>
              <w:jc w:val="both"/>
              <w:rPr>
                <w:szCs w:val="24"/>
              </w:rPr>
            </w:pPr>
            <w:r w:rsidRPr="003C02CA">
              <w:rPr>
                <w:szCs w:val="24"/>
              </w:rPr>
              <w:t xml:space="preserve">Расстояние от границ смежного земельного участка до хозяйственных построек – не менее </w:t>
            </w:r>
            <w:r w:rsidRPr="003C02CA">
              <w:rPr>
                <w:b/>
                <w:szCs w:val="24"/>
              </w:rPr>
              <w:t>1 м.</w:t>
            </w:r>
          </w:p>
          <w:p w:rsidR="009A1DAD" w:rsidRPr="00C14DBD" w:rsidRDefault="009A1DAD" w:rsidP="009A1DAD">
            <w:pPr>
              <w:pStyle w:val="a8"/>
              <w:numPr>
                <w:ilvl w:val="0"/>
                <w:numId w:val="105"/>
              </w:numPr>
              <w:tabs>
                <w:tab w:val="left" w:pos="314"/>
                <w:tab w:val="left" w:pos="429"/>
                <w:tab w:val="left" w:pos="632"/>
              </w:tabs>
              <w:spacing w:after="0" w:line="240" w:lineRule="auto"/>
              <w:ind w:left="0" w:firstLine="0"/>
              <w:rPr>
                <w:szCs w:val="24"/>
              </w:rPr>
            </w:pPr>
            <w:r w:rsidRPr="003C02CA">
              <w:rPr>
                <w:szCs w:val="24"/>
              </w:rPr>
              <w:t>В пределах участка запрещается размещение автостоянок для грузового транспорта.</w:t>
            </w:r>
          </w:p>
        </w:tc>
      </w:tr>
      <w:tr w:rsidR="009A1DAD" w:rsidRPr="00B1297D" w:rsidTr="007F42DC">
        <w:trPr>
          <w:trHeight w:val="58"/>
        </w:trPr>
        <w:tc>
          <w:tcPr>
            <w:tcW w:w="927" w:type="dxa"/>
            <w:vMerge w:val="restart"/>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vMerge w:val="restart"/>
          </w:tcPr>
          <w:p w:rsidR="009A1DAD" w:rsidRPr="007C1FE0" w:rsidRDefault="009A1DAD" w:rsidP="009A1DAD">
            <w:pPr>
              <w:spacing w:after="0" w:line="240" w:lineRule="auto"/>
              <w:contextualSpacing/>
              <w:rPr>
                <w:szCs w:val="24"/>
              </w:rPr>
            </w:pPr>
            <w:r>
              <w:t>3.2</w:t>
            </w:r>
          </w:p>
        </w:tc>
        <w:tc>
          <w:tcPr>
            <w:tcW w:w="3761" w:type="dxa"/>
            <w:gridSpan w:val="2"/>
            <w:vMerge w:val="restart"/>
          </w:tcPr>
          <w:p w:rsidR="009A1DAD" w:rsidRPr="007C1FE0" w:rsidRDefault="009A1DAD" w:rsidP="009A1DAD">
            <w:pPr>
              <w:spacing w:after="0" w:line="240" w:lineRule="auto"/>
              <w:contextualSpacing/>
              <w:rPr>
                <w:szCs w:val="24"/>
              </w:rPr>
            </w:pPr>
            <w:r w:rsidRPr="007C1FE0">
              <w:rPr>
                <w:szCs w:val="24"/>
              </w:rPr>
              <w:t>Социальное обслуживание</w:t>
            </w:r>
          </w:p>
        </w:tc>
        <w:tc>
          <w:tcPr>
            <w:tcW w:w="2626" w:type="dxa"/>
            <w:gridSpan w:val="2"/>
          </w:tcPr>
          <w:p w:rsidR="009A1DAD" w:rsidRPr="00734B0F" w:rsidRDefault="009A1DAD" w:rsidP="009A1DAD">
            <w:pPr>
              <w:pStyle w:val="afe"/>
              <w:rPr>
                <w:rFonts w:ascii="Times New Roman" w:hAnsi="Times New Roman" w:cs="Times New Roman"/>
              </w:rPr>
            </w:pPr>
            <w:r w:rsidRPr="00734B0F">
              <w:rPr>
                <w:rFonts w:ascii="Times New Roman" w:hAnsi="Times New Roman" w:cs="Times New Roman"/>
              </w:rPr>
              <w:t>Объекты капитального строительства, предназначенные для оказания гражданам социальной помощи</w:t>
            </w:r>
          </w:p>
        </w:tc>
        <w:tc>
          <w:tcPr>
            <w:tcW w:w="6087" w:type="dxa"/>
          </w:tcPr>
          <w:p w:rsidR="009A1DAD" w:rsidRPr="00495C2C" w:rsidRDefault="009A1DAD" w:rsidP="009A1DAD">
            <w:pPr>
              <w:pStyle w:val="a8"/>
              <w:numPr>
                <w:ilvl w:val="0"/>
                <w:numId w:val="43"/>
              </w:numPr>
              <w:tabs>
                <w:tab w:val="left" w:pos="0"/>
                <w:tab w:val="left" w:pos="276"/>
              </w:tabs>
              <w:spacing w:after="0" w:line="240" w:lineRule="auto"/>
              <w:ind w:left="-7" w:firstLine="0"/>
              <w:rPr>
                <w:szCs w:val="24"/>
              </w:rPr>
            </w:pPr>
            <w:r w:rsidRPr="00495C2C">
              <w:rPr>
                <w:iCs/>
                <w:szCs w:val="24"/>
              </w:rPr>
              <w:t>Предельные (минимальные и (или) максимальные) размеры земельных участков, в том числе их площадь – не нормируется</w:t>
            </w:r>
            <w:r w:rsidRPr="00495C2C">
              <w:rPr>
                <w:szCs w:val="24"/>
              </w:rPr>
              <w:t>.</w:t>
            </w:r>
          </w:p>
          <w:p w:rsidR="009A1DAD" w:rsidRPr="00495C2C" w:rsidRDefault="009A1DAD" w:rsidP="009A1DAD">
            <w:pPr>
              <w:pStyle w:val="a8"/>
              <w:numPr>
                <w:ilvl w:val="0"/>
                <w:numId w:val="43"/>
              </w:numPr>
              <w:tabs>
                <w:tab w:val="left" w:pos="0"/>
                <w:tab w:val="left" w:pos="276"/>
              </w:tabs>
              <w:spacing w:after="0" w:line="240" w:lineRule="auto"/>
              <w:ind w:left="-7" w:firstLine="0"/>
              <w:rPr>
                <w:szCs w:val="24"/>
              </w:rPr>
            </w:pPr>
            <w:r w:rsidRPr="00495C2C">
              <w:rPr>
                <w:szCs w:val="24"/>
              </w:rPr>
              <w:t xml:space="preserve">Предельное количество этажей или предельная высота зданий, строений, сооружений – </w:t>
            </w:r>
            <w:r w:rsidRPr="00495C2C">
              <w:rPr>
                <w:iCs/>
                <w:szCs w:val="24"/>
              </w:rPr>
              <w:t>не нормируется</w:t>
            </w:r>
            <w:r w:rsidRPr="00495C2C">
              <w:rPr>
                <w:szCs w:val="24"/>
              </w:rPr>
              <w:t>.</w:t>
            </w:r>
          </w:p>
          <w:p w:rsidR="009A1DAD" w:rsidRPr="00495C2C" w:rsidRDefault="009A1DAD" w:rsidP="009A1DAD">
            <w:pPr>
              <w:pStyle w:val="a8"/>
              <w:numPr>
                <w:ilvl w:val="0"/>
                <w:numId w:val="43"/>
              </w:numPr>
              <w:tabs>
                <w:tab w:val="left" w:pos="0"/>
                <w:tab w:val="left" w:pos="276"/>
              </w:tabs>
              <w:spacing w:after="0" w:line="240" w:lineRule="auto"/>
              <w:ind w:left="-7" w:firstLine="0"/>
              <w:rPr>
                <w:szCs w:val="24"/>
              </w:rPr>
            </w:pPr>
            <w:r w:rsidRPr="00495C2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95C2C">
              <w:rPr>
                <w:iCs/>
                <w:szCs w:val="24"/>
              </w:rPr>
              <w:t>не нормируется</w:t>
            </w:r>
            <w:r w:rsidRPr="00495C2C">
              <w:rPr>
                <w:szCs w:val="24"/>
              </w:rPr>
              <w:t>.</w:t>
            </w:r>
          </w:p>
          <w:p w:rsidR="009A1DAD" w:rsidRPr="00495C2C" w:rsidRDefault="009A1DAD" w:rsidP="009A1DAD">
            <w:pPr>
              <w:pStyle w:val="1a"/>
              <w:numPr>
                <w:ilvl w:val="0"/>
                <w:numId w:val="43"/>
              </w:numPr>
              <w:tabs>
                <w:tab w:val="left" w:pos="0"/>
                <w:tab w:val="left" w:pos="276"/>
              </w:tabs>
              <w:spacing w:after="0" w:line="240" w:lineRule="auto"/>
              <w:ind w:left="-7" w:firstLine="0"/>
              <w:jc w:val="both"/>
              <w:rPr>
                <w:b/>
                <w:szCs w:val="24"/>
              </w:rPr>
            </w:pPr>
            <w:r w:rsidRPr="00495C2C">
              <w:rPr>
                <w:bCs/>
                <w:szCs w:val="24"/>
              </w:rPr>
              <w:t xml:space="preserve">Максимальный процент застройки – </w:t>
            </w:r>
            <w:r w:rsidRPr="00495C2C">
              <w:rPr>
                <w:b/>
                <w:bCs/>
                <w:szCs w:val="24"/>
              </w:rPr>
              <w:t>8</w:t>
            </w:r>
            <w:r>
              <w:rPr>
                <w:b/>
                <w:bCs/>
                <w:szCs w:val="24"/>
              </w:rPr>
              <w:t>5</w:t>
            </w:r>
            <w:r w:rsidRPr="00495C2C">
              <w:rPr>
                <w:b/>
                <w:bCs/>
                <w:szCs w:val="24"/>
              </w:rPr>
              <w:t>%.</w:t>
            </w:r>
          </w:p>
          <w:p w:rsidR="009A1DAD" w:rsidRPr="00495C2C" w:rsidRDefault="009A1DAD" w:rsidP="009A1DAD">
            <w:pPr>
              <w:pStyle w:val="1a"/>
              <w:numPr>
                <w:ilvl w:val="0"/>
                <w:numId w:val="43"/>
              </w:numPr>
              <w:tabs>
                <w:tab w:val="left" w:pos="0"/>
                <w:tab w:val="left" w:pos="276"/>
              </w:tabs>
              <w:spacing w:after="0" w:line="240" w:lineRule="auto"/>
              <w:ind w:left="-7" w:firstLine="0"/>
              <w:jc w:val="both"/>
              <w:rPr>
                <w:szCs w:val="24"/>
              </w:rPr>
            </w:pPr>
            <w:r w:rsidRPr="00495C2C">
              <w:rPr>
                <w:szCs w:val="24"/>
              </w:rPr>
              <w:t>В зонах жилой застройки административные здания следует размещать по линии застройки, выходящей на красные линии квартала (микрорайона).</w:t>
            </w:r>
          </w:p>
          <w:p w:rsidR="009A1DAD" w:rsidRPr="003A6C8B" w:rsidRDefault="009A1DAD" w:rsidP="009A1DAD">
            <w:pPr>
              <w:pStyle w:val="a8"/>
              <w:numPr>
                <w:ilvl w:val="0"/>
                <w:numId w:val="43"/>
              </w:numPr>
              <w:tabs>
                <w:tab w:val="left" w:pos="314"/>
              </w:tabs>
              <w:spacing w:after="0" w:line="240" w:lineRule="auto"/>
              <w:ind w:left="-7" w:firstLine="0"/>
              <w:jc w:val="both"/>
              <w:rPr>
                <w:strike/>
                <w:szCs w:val="24"/>
              </w:rPr>
            </w:pPr>
            <w:r w:rsidRPr="00495C2C">
              <w:rPr>
                <w:szCs w:val="24"/>
              </w:rPr>
              <w:t xml:space="preserve">В жилых зданиях не допускается размещать </w:t>
            </w:r>
            <w:r w:rsidRPr="00734B0F">
              <w:t>службы занятости населения, дома престарелых, дома ребенка, детские дома, пункты питания малоимущих граждан, пункты</w:t>
            </w:r>
            <w:r>
              <w:t xml:space="preserve"> ночлега для бездомных граждан</w:t>
            </w:r>
          </w:p>
        </w:tc>
      </w:tr>
      <w:tr w:rsidR="009A1DAD" w:rsidRPr="00B1297D" w:rsidTr="007F42DC">
        <w:trPr>
          <w:trHeight w:val="99"/>
        </w:trPr>
        <w:tc>
          <w:tcPr>
            <w:tcW w:w="927" w:type="dxa"/>
            <w:vMerge/>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vMerge/>
          </w:tcPr>
          <w:p w:rsidR="009A1DAD" w:rsidRPr="007C1FE0" w:rsidRDefault="009A1DAD" w:rsidP="009A1DAD">
            <w:pPr>
              <w:spacing w:after="0" w:line="240" w:lineRule="auto"/>
              <w:contextualSpacing/>
              <w:rPr>
                <w:szCs w:val="24"/>
              </w:rPr>
            </w:pPr>
          </w:p>
        </w:tc>
        <w:tc>
          <w:tcPr>
            <w:tcW w:w="3761" w:type="dxa"/>
            <w:gridSpan w:val="2"/>
            <w:vMerge/>
          </w:tcPr>
          <w:p w:rsidR="009A1DAD" w:rsidRPr="007C1FE0" w:rsidRDefault="009A1DAD" w:rsidP="009A1DAD">
            <w:pPr>
              <w:spacing w:after="0" w:line="240" w:lineRule="auto"/>
              <w:contextualSpacing/>
              <w:rPr>
                <w:szCs w:val="24"/>
              </w:rPr>
            </w:pPr>
          </w:p>
        </w:tc>
        <w:tc>
          <w:tcPr>
            <w:tcW w:w="2626" w:type="dxa"/>
            <w:gridSpan w:val="2"/>
          </w:tcPr>
          <w:p w:rsidR="009A1DAD" w:rsidRDefault="009A1DAD" w:rsidP="009A1DAD">
            <w:pPr>
              <w:autoSpaceDE w:val="0"/>
              <w:autoSpaceDN w:val="0"/>
              <w:adjustRightInd w:val="0"/>
              <w:spacing w:after="0" w:line="240" w:lineRule="auto"/>
              <w:jc w:val="both"/>
              <w:rPr>
                <w:szCs w:val="24"/>
              </w:rPr>
            </w:pPr>
            <w:r>
              <w:rPr>
                <w:szCs w:val="24"/>
              </w:rPr>
              <w:t>Здания, предназначенные для размещения пунктов оказания услуг почтовой, телеграфной, междугородней и международной телефонной связи</w:t>
            </w:r>
          </w:p>
          <w:p w:rsidR="009A1DAD" w:rsidRPr="00734B0F" w:rsidRDefault="009A1DAD" w:rsidP="009A1DAD">
            <w:pPr>
              <w:pStyle w:val="afe"/>
              <w:rPr>
                <w:rFonts w:ascii="Times New Roman" w:hAnsi="Times New Roman" w:cs="Times New Roman"/>
              </w:rPr>
            </w:pPr>
          </w:p>
        </w:tc>
        <w:tc>
          <w:tcPr>
            <w:tcW w:w="6087" w:type="dxa"/>
          </w:tcPr>
          <w:p w:rsidR="009A1DAD" w:rsidRPr="003A6C8B" w:rsidRDefault="009A1DAD" w:rsidP="009A1DAD">
            <w:pPr>
              <w:pStyle w:val="a8"/>
              <w:numPr>
                <w:ilvl w:val="0"/>
                <w:numId w:val="33"/>
              </w:numPr>
              <w:tabs>
                <w:tab w:val="left" w:pos="314"/>
              </w:tabs>
              <w:spacing w:after="0" w:line="240" w:lineRule="auto"/>
              <w:ind w:left="0" w:firstLine="0"/>
              <w:jc w:val="both"/>
              <w:rPr>
                <w:szCs w:val="24"/>
              </w:rPr>
            </w:pPr>
            <w:r w:rsidRPr="003A6C8B">
              <w:rPr>
                <w:iCs/>
                <w:szCs w:val="24"/>
              </w:rPr>
              <w:t>Предельные (минимальные и (или) максимальные) размеры земельных участков, в том числе их площадь – не нормируется</w:t>
            </w:r>
            <w:r w:rsidRPr="003A6C8B">
              <w:rPr>
                <w:szCs w:val="24"/>
              </w:rPr>
              <w:t>.</w:t>
            </w:r>
          </w:p>
          <w:p w:rsidR="009A1DAD" w:rsidRPr="003A6C8B" w:rsidRDefault="009A1DAD" w:rsidP="009A1DAD">
            <w:pPr>
              <w:numPr>
                <w:ilvl w:val="0"/>
                <w:numId w:val="33"/>
              </w:numPr>
              <w:tabs>
                <w:tab w:val="left" w:pos="314"/>
              </w:tabs>
              <w:spacing w:after="0" w:line="240" w:lineRule="auto"/>
              <w:ind w:left="0" w:firstLine="0"/>
              <w:rPr>
                <w:szCs w:val="24"/>
              </w:rPr>
            </w:pPr>
            <w:r w:rsidRPr="003A6C8B">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3A6C8B" w:rsidRDefault="009A1DAD" w:rsidP="009A1DAD">
            <w:pPr>
              <w:numPr>
                <w:ilvl w:val="0"/>
                <w:numId w:val="33"/>
              </w:numPr>
              <w:tabs>
                <w:tab w:val="left" w:pos="314"/>
              </w:tabs>
              <w:spacing w:after="0" w:line="240" w:lineRule="auto"/>
              <w:ind w:left="0" w:firstLine="0"/>
              <w:rPr>
                <w:szCs w:val="24"/>
              </w:rPr>
            </w:pPr>
            <w:r w:rsidRPr="003A6C8B">
              <w:rPr>
                <w:szCs w:val="24"/>
              </w:rPr>
              <w:t>Предельное количество этажей или предельная высота зданий, строений, сооружений – не нормируется.</w:t>
            </w:r>
          </w:p>
          <w:p w:rsidR="009A1DAD" w:rsidRPr="003A6C8B" w:rsidRDefault="009A1DAD" w:rsidP="009A1DAD">
            <w:pPr>
              <w:numPr>
                <w:ilvl w:val="0"/>
                <w:numId w:val="33"/>
              </w:numPr>
              <w:tabs>
                <w:tab w:val="left" w:pos="314"/>
              </w:tabs>
              <w:spacing w:after="0" w:line="240" w:lineRule="auto"/>
              <w:ind w:left="0" w:firstLine="0"/>
              <w:rPr>
                <w:szCs w:val="24"/>
              </w:rPr>
            </w:pPr>
            <w:r w:rsidRPr="003A6C8B">
              <w:rPr>
                <w:szCs w:val="24"/>
              </w:rPr>
              <w:t>Расстояния от зданий городских почтамтов, городских и районных узлов связи, агентств печати следует принимать:</w:t>
            </w:r>
          </w:p>
          <w:p w:rsidR="009A1DAD" w:rsidRPr="003A6C8B" w:rsidRDefault="009A1DAD" w:rsidP="009A1DAD">
            <w:pPr>
              <w:tabs>
                <w:tab w:val="left" w:pos="314"/>
              </w:tabs>
              <w:spacing w:after="0" w:line="240" w:lineRule="auto"/>
              <w:rPr>
                <w:szCs w:val="24"/>
              </w:rPr>
            </w:pPr>
            <w:r w:rsidRPr="003A6C8B">
              <w:rPr>
                <w:szCs w:val="24"/>
              </w:rPr>
              <w:t xml:space="preserve">- до границ земельных участков детских яслей-садов, школ, школ-интернатов, лечебно-профилактических учреждений не менее </w:t>
            </w:r>
            <w:r w:rsidRPr="003A6C8B">
              <w:rPr>
                <w:b/>
                <w:szCs w:val="24"/>
              </w:rPr>
              <w:t>50 м</w:t>
            </w:r>
            <w:r w:rsidRPr="003A6C8B">
              <w:rPr>
                <w:szCs w:val="24"/>
              </w:rPr>
              <w:t>,</w:t>
            </w:r>
          </w:p>
          <w:p w:rsidR="009A1DAD" w:rsidRPr="003A6C8B" w:rsidRDefault="009A1DAD" w:rsidP="009A1DAD">
            <w:pPr>
              <w:tabs>
                <w:tab w:val="left" w:pos="314"/>
              </w:tabs>
              <w:spacing w:after="0" w:line="240" w:lineRule="auto"/>
              <w:rPr>
                <w:szCs w:val="24"/>
              </w:rPr>
            </w:pPr>
            <w:r w:rsidRPr="003A6C8B">
              <w:rPr>
                <w:szCs w:val="24"/>
              </w:rPr>
              <w:t xml:space="preserve">- до стен жилых и общественных зданий не менее </w:t>
            </w:r>
            <w:r w:rsidRPr="003A6C8B">
              <w:rPr>
                <w:b/>
                <w:szCs w:val="24"/>
              </w:rPr>
              <w:t>25 м.</w:t>
            </w:r>
          </w:p>
          <w:p w:rsidR="009A1DAD" w:rsidRPr="003A6C8B" w:rsidRDefault="009A1DAD" w:rsidP="009A1DAD">
            <w:pPr>
              <w:pStyle w:val="a8"/>
              <w:numPr>
                <w:ilvl w:val="0"/>
                <w:numId w:val="33"/>
              </w:numPr>
              <w:tabs>
                <w:tab w:val="left" w:pos="314"/>
              </w:tabs>
              <w:spacing w:after="0" w:line="240" w:lineRule="auto"/>
              <w:ind w:left="0" w:firstLine="0"/>
              <w:jc w:val="both"/>
              <w:rPr>
                <w:szCs w:val="24"/>
              </w:rPr>
            </w:pPr>
            <w:r w:rsidRPr="003A6C8B">
              <w:rPr>
                <w:szCs w:val="24"/>
              </w:rPr>
              <w:t xml:space="preserve">Максимальный процент застройки – </w:t>
            </w:r>
            <w:r>
              <w:rPr>
                <w:b/>
                <w:szCs w:val="24"/>
              </w:rPr>
              <w:t>85</w:t>
            </w:r>
            <w:r w:rsidRPr="003A6C8B">
              <w:rPr>
                <w:b/>
                <w:szCs w:val="24"/>
              </w:rPr>
              <w:t>%.</w:t>
            </w:r>
          </w:p>
          <w:p w:rsidR="009A1DAD" w:rsidRPr="003A6C8B" w:rsidRDefault="009A1DAD" w:rsidP="009A1DAD">
            <w:pPr>
              <w:pStyle w:val="a8"/>
              <w:numPr>
                <w:ilvl w:val="0"/>
                <w:numId w:val="33"/>
              </w:numPr>
              <w:tabs>
                <w:tab w:val="left" w:pos="314"/>
              </w:tabs>
              <w:spacing w:after="0" w:line="240" w:lineRule="auto"/>
              <w:ind w:left="0" w:firstLine="0"/>
              <w:jc w:val="both"/>
              <w:rPr>
                <w:szCs w:val="24"/>
              </w:rPr>
            </w:pPr>
            <w:r w:rsidRPr="003A6C8B">
              <w:rPr>
                <w:szCs w:val="24"/>
              </w:rPr>
              <w:t>Хозяйственные постройки не допускается размещать со стороны улиц.</w:t>
            </w:r>
          </w:p>
          <w:p w:rsidR="009A1DAD" w:rsidRPr="003A6C8B" w:rsidRDefault="009A1DAD" w:rsidP="009A1DAD">
            <w:pPr>
              <w:pStyle w:val="a8"/>
              <w:numPr>
                <w:ilvl w:val="0"/>
                <w:numId w:val="33"/>
              </w:numPr>
              <w:tabs>
                <w:tab w:val="left" w:pos="314"/>
              </w:tabs>
              <w:spacing w:after="0" w:line="240" w:lineRule="auto"/>
              <w:ind w:left="0" w:firstLine="0"/>
              <w:jc w:val="both"/>
              <w:rPr>
                <w:szCs w:val="24"/>
              </w:rPr>
            </w:pPr>
            <w:r w:rsidRPr="003A6C8B">
              <w:rPr>
                <w:szCs w:val="24"/>
              </w:rPr>
              <w:t xml:space="preserve">Отдельно стоящие хозяйственные постройки высота – не более </w:t>
            </w:r>
            <w:r w:rsidRPr="003A6C8B">
              <w:rPr>
                <w:b/>
                <w:szCs w:val="24"/>
              </w:rPr>
              <w:t>5 м</w:t>
            </w:r>
            <w:r w:rsidRPr="003A6C8B">
              <w:rPr>
                <w:szCs w:val="24"/>
              </w:rPr>
              <w:t xml:space="preserve"> (до конька), максимальное количество этажей – </w:t>
            </w:r>
            <w:r w:rsidRPr="003A6C8B">
              <w:rPr>
                <w:b/>
                <w:szCs w:val="24"/>
              </w:rPr>
              <w:t>1.</w:t>
            </w:r>
          </w:p>
          <w:p w:rsidR="009A1DAD" w:rsidRPr="003A6C8B" w:rsidRDefault="009A1DAD" w:rsidP="009A1DAD">
            <w:pPr>
              <w:pStyle w:val="a8"/>
              <w:numPr>
                <w:ilvl w:val="0"/>
                <w:numId w:val="33"/>
              </w:numPr>
              <w:tabs>
                <w:tab w:val="left" w:pos="314"/>
              </w:tabs>
              <w:spacing w:after="0" w:line="240" w:lineRule="auto"/>
              <w:ind w:left="0" w:firstLine="0"/>
              <w:jc w:val="both"/>
              <w:rPr>
                <w:szCs w:val="24"/>
              </w:rPr>
            </w:pPr>
            <w:r w:rsidRPr="003A6C8B">
              <w:rPr>
                <w:szCs w:val="24"/>
              </w:rPr>
              <w:t xml:space="preserve">Расстояние от границ смежного земельного участка до хозяйственных построек – не менее </w:t>
            </w:r>
            <w:r w:rsidRPr="003A6C8B">
              <w:rPr>
                <w:b/>
                <w:szCs w:val="24"/>
              </w:rPr>
              <w:t>1 м.</w:t>
            </w:r>
          </w:p>
          <w:p w:rsidR="009A1DAD" w:rsidRPr="00734B0F" w:rsidRDefault="009A1DAD" w:rsidP="009A1DAD">
            <w:pPr>
              <w:pStyle w:val="a8"/>
              <w:numPr>
                <w:ilvl w:val="0"/>
                <w:numId w:val="33"/>
              </w:numPr>
              <w:tabs>
                <w:tab w:val="left" w:pos="314"/>
              </w:tabs>
              <w:spacing w:after="0" w:line="240" w:lineRule="auto"/>
              <w:ind w:left="0" w:firstLine="0"/>
              <w:jc w:val="both"/>
              <w:rPr>
                <w:strike/>
                <w:szCs w:val="24"/>
              </w:rPr>
            </w:pPr>
            <w:r w:rsidRPr="003A6C8B">
              <w:rPr>
                <w:szCs w:val="24"/>
              </w:rPr>
              <w:t>В пределах участка запрещается размещение автостоянок для грузового транспорта.</w:t>
            </w:r>
          </w:p>
        </w:tc>
      </w:tr>
      <w:tr w:rsidR="009A1DAD" w:rsidRPr="00B1297D" w:rsidTr="007F42DC">
        <w:trPr>
          <w:trHeight w:val="843"/>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495C2C" w:rsidRDefault="009A1DAD" w:rsidP="009A1DAD">
            <w:pPr>
              <w:spacing w:after="0" w:line="240" w:lineRule="auto"/>
              <w:contextualSpacing/>
              <w:rPr>
                <w:szCs w:val="24"/>
              </w:rPr>
            </w:pPr>
            <w:r>
              <w:t>4.5</w:t>
            </w:r>
          </w:p>
        </w:tc>
        <w:tc>
          <w:tcPr>
            <w:tcW w:w="3761" w:type="dxa"/>
            <w:gridSpan w:val="2"/>
          </w:tcPr>
          <w:p w:rsidR="009A1DAD" w:rsidRPr="00495C2C" w:rsidRDefault="009A1DAD" w:rsidP="009A1DAD">
            <w:pPr>
              <w:spacing w:after="0" w:line="240" w:lineRule="auto"/>
              <w:contextualSpacing/>
              <w:rPr>
                <w:szCs w:val="24"/>
              </w:rPr>
            </w:pPr>
            <w:r w:rsidRPr="00495C2C">
              <w:rPr>
                <w:szCs w:val="24"/>
              </w:rPr>
              <w:t>Банковская и страховая деятельность</w:t>
            </w:r>
          </w:p>
        </w:tc>
        <w:tc>
          <w:tcPr>
            <w:tcW w:w="2626" w:type="dxa"/>
            <w:gridSpan w:val="2"/>
          </w:tcPr>
          <w:p w:rsidR="009A1DAD" w:rsidRPr="00495C2C" w:rsidRDefault="009A1DAD" w:rsidP="009A1DAD">
            <w:pPr>
              <w:spacing w:after="0" w:line="240" w:lineRule="auto"/>
              <w:contextualSpacing/>
              <w:rPr>
                <w:szCs w:val="24"/>
              </w:rPr>
            </w:pPr>
            <w:r w:rsidRPr="00495C2C">
              <w:rPr>
                <w:szCs w:val="24"/>
              </w:rPr>
              <w:t>Здания</w:t>
            </w:r>
            <w:r>
              <w:rPr>
                <w:szCs w:val="24"/>
              </w:rPr>
              <w:t>,</w:t>
            </w:r>
            <w:r w:rsidRPr="00495C2C">
              <w:rPr>
                <w:szCs w:val="24"/>
              </w:rPr>
              <w:t xml:space="preserve"> п</w:t>
            </w:r>
            <w:r w:rsidRPr="00495C2C">
              <w:t>редназначенные для размещения организаций, оказывающих банковские и страховые услуги</w:t>
            </w:r>
          </w:p>
          <w:p w:rsidR="009A1DAD" w:rsidRPr="00495C2C" w:rsidRDefault="009A1DAD" w:rsidP="009A1DAD">
            <w:pPr>
              <w:spacing w:after="0" w:line="240" w:lineRule="auto"/>
              <w:contextualSpacing/>
              <w:rPr>
                <w:szCs w:val="24"/>
              </w:rPr>
            </w:pPr>
          </w:p>
        </w:tc>
        <w:tc>
          <w:tcPr>
            <w:tcW w:w="6087" w:type="dxa"/>
          </w:tcPr>
          <w:p w:rsidR="009A1DAD" w:rsidRPr="00495C2C" w:rsidRDefault="009A1DAD" w:rsidP="009A1DAD">
            <w:pPr>
              <w:pStyle w:val="a8"/>
              <w:numPr>
                <w:ilvl w:val="0"/>
                <w:numId w:val="166"/>
              </w:numPr>
              <w:tabs>
                <w:tab w:val="left" w:pos="0"/>
                <w:tab w:val="left" w:pos="276"/>
              </w:tabs>
              <w:spacing w:after="0" w:line="240" w:lineRule="auto"/>
              <w:ind w:left="0" w:hanging="7"/>
              <w:rPr>
                <w:szCs w:val="24"/>
              </w:rPr>
            </w:pPr>
            <w:r w:rsidRPr="00495C2C">
              <w:rPr>
                <w:iCs/>
                <w:szCs w:val="24"/>
              </w:rPr>
              <w:t>Предельные (минимальные и (или) максимальные) размеры земельных участков, в том числе их площадь – не нормируется</w:t>
            </w:r>
            <w:r w:rsidRPr="00495C2C">
              <w:rPr>
                <w:szCs w:val="24"/>
              </w:rPr>
              <w:t>.</w:t>
            </w:r>
          </w:p>
          <w:p w:rsidR="009A1DAD" w:rsidRPr="00495C2C" w:rsidRDefault="009A1DAD" w:rsidP="009A1DAD">
            <w:pPr>
              <w:pStyle w:val="a8"/>
              <w:numPr>
                <w:ilvl w:val="0"/>
                <w:numId w:val="166"/>
              </w:numPr>
              <w:tabs>
                <w:tab w:val="left" w:pos="0"/>
                <w:tab w:val="left" w:pos="276"/>
              </w:tabs>
              <w:spacing w:after="0" w:line="240" w:lineRule="auto"/>
              <w:ind w:left="0" w:hanging="7"/>
              <w:rPr>
                <w:szCs w:val="24"/>
              </w:rPr>
            </w:pPr>
            <w:r w:rsidRPr="00495C2C">
              <w:rPr>
                <w:szCs w:val="24"/>
              </w:rPr>
              <w:t xml:space="preserve">Предельное количество этажей или предельная высота зданий, строений, сооружений – </w:t>
            </w:r>
            <w:r w:rsidRPr="00495C2C">
              <w:rPr>
                <w:iCs/>
                <w:szCs w:val="24"/>
              </w:rPr>
              <w:t>не нормируется</w:t>
            </w:r>
            <w:r w:rsidRPr="00495C2C">
              <w:rPr>
                <w:szCs w:val="24"/>
              </w:rPr>
              <w:t>.</w:t>
            </w:r>
          </w:p>
          <w:p w:rsidR="009A1DAD" w:rsidRPr="00495C2C" w:rsidRDefault="009A1DAD" w:rsidP="009A1DAD">
            <w:pPr>
              <w:pStyle w:val="a8"/>
              <w:numPr>
                <w:ilvl w:val="0"/>
                <w:numId w:val="166"/>
              </w:numPr>
              <w:tabs>
                <w:tab w:val="left" w:pos="0"/>
                <w:tab w:val="left" w:pos="276"/>
              </w:tabs>
              <w:spacing w:after="0" w:line="240" w:lineRule="auto"/>
              <w:ind w:left="0" w:hanging="7"/>
              <w:rPr>
                <w:szCs w:val="24"/>
              </w:rPr>
            </w:pPr>
            <w:r w:rsidRPr="00495C2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95C2C">
              <w:rPr>
                <w:iCs/>
                <w:szCs w:val="24"/>
              </w:rPr>
              <w:t>не нормируется</w:t>
            </w:r>
            <w:r w:rsidRPr="00495C2C">
              <w:rPr>
                <w:szCs w:val="24"/>
              </w:rPr>
              <w:t>.</w:t>
            </w:r>
          </w:p>
          <w:p w:rsidR="009A1DAD" w:rsidRPr="00495C2C" w:rsidRDefault="009A1DAD" w:rsidP="009A1DAD">
            <w:pPr>
              <w:pStyle w:val="1a"/>
              <w:numPr>
                <w:ilvl w:val="0"/>
                <w:numId w:val="166"/>
              </w:numPr>
              <w:tabs>
                <w:tab w:val="left" w:pos="0"/>
                <w:tab w:val="left" w:pos="276"/>
              </w:tabs>
              <w:spacing w:after="0" w:line="240" w:lineRule="auto"/>
              <w:ind w:left="0" w:hanging="7"/>
              <w:jc w:val="both"/>
              <w:rPr>
                <w:b/>
                <w:szCs w:val="24"/>
              </w:rPr>
            </w:pPr>
            <w:r w:rsidRPr="00495C2C">
              <w:rPr>
                <w:bCs/>
                <w:szCs w:val="24"/>
              </w:rPr>
              <w:t xml:space="preserve">Максимальный процент застройки – </w:t>
            </w:r>
            <w:r w:rsidRPr="00495C2C">
              <w:rPr>
                <w:b/>
                <w:bCs/>
                <w:szCs w:val="24"/>
              </w:rPr>
              <w:t>8</w:t>
            </w:r>
            <w:r>
              <w:rPr>
                <w:b/>
                <w:bCs/>
                <w:szCs w:val="24"/>
              </w:rPr>
              <w:t>5</w:t>
            </w:r>
            <w:r w:rsidRPr="00495C2C">
              <w:rPr>
                <w:b/>
                <w:bCs/>
                <w:szCs w:val="24"/>
              </w:rPr>
              <w:t>%.</w:t>
            </w:r>
          </w:p>
          <w:p w:rsidR="009A1DAD" w:rsidRPr="00495C2C" w:rsidRDefault="009A1DAD" w:rsidP="009A1DAD">
            <w:pPr>
              <w:pStyle w:val="1a"/>
              <w:numPr>
                <w:ilvl w:val="0"/>
                <w:numId w:val="166"/>
              </w:numPr>
              <w:tabs>
                <w:tab w:val="left" w:pos="0"/>
                <w:tab w:val="left" w:pos="276"/>
              </w:tabs>
              <w:spacing w:after="0" w:line="240" w:lineRule="auto"/>
              <w:ind w:left="0" w:hanging="7"/>
              <w:jc w:val="both"/>
              <w:rPr>
                <w:szCs w:val="24"/>
              </w:rPr>
            </w:pPr>
            <w:r w:rsidRPr="00495C2C">
              <w:rPr>
                <w:szCs w:val="24"/>
              </w:rPr>
              <w:t>В зонах жилой застройки административные здания следует размещать по линии застройки, выходящей на красные линии квартала (микрорайона).</w:t>
            </w:r>
          </w:p>
          <w:p w:rsidR="009A1DAD" w:rsidRPr="00495C2C" w:rsidRDefault="009A1DAD" w:rsidP="009A1DAD">
            <w:pPr>
              <w:pStyle w:val="1a"/>
              <w:numPr>
                <w:ilvl w:val="0"/>
                <w:numId w:val="166"/>
              </w:numPr>
              <w:tabs>
                <w:tab w:val="left" w:pos="0"/>
                <w:tab w:val="left" w:pos="276"/>
              </w:tabs>
              <w:spacing w:after="0" w:line="240" w:lineRule="auto"/>
              <w:ind w:left="0" w:hanging="7"/>
              <w:jc w:val="both"/>
              <w:rPr>
                <w:szCs w:val="24"/>
              </w:rPr>
            </w:pPr>
            <w:r w:rsidRPr="00495C2C">
              <w:rPr>
                <w:szCs w:val="24"/>
              </w:rPr>
              <w:t>В жилых зданиях не допускается размещать административные учреждения городского значения.</w:t>
            </w:r>
          </w:p>
        </w:tc>
      </w:tr>
      <w:tr w:rsidR="009A1DAD" w:rsidRPr="00B1297D" w:rsidTr="007F42DC">
        <w:trPr>
          <w:trHeight w:val="1926"/>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Default="009A1DAD" w:rsidP="009A1DAD">
            <w:pPr>
              <w:spacing w:after="0" w:line="240" w:lineRule="auto"/>
              <w:contextualSpacing/>
              <w:rPr>
                <w:szCs w:val="24"/>
              </w:rPr>
            </w:pPr>
            <w:r>
              <w:t>4.9</w:t>
            </w:r>
          </w:p>
        </w:tc>
        <w:tc>
          <w:tcPr>
            <w:tcW w:w="3761" w:type="dxa"/>
            <w:gridSpan w:val="2"/>
          </w:tcPr>
          <w:p w:rsidR="009A1DAD" w:rsidRPr="001476FB" w:rsidRDefault="009A1DAD" w:rsidP="009A1DAD">
            <w:pPr>
              <w:spacing w:after="0" w:line="240" w:lineRule="auto"/>
              <w:contextualSpacing/>
              <w:rPr>
                <w:szCs w:val="24"/>
              </w:rPr>
            </w:pPr>
            <w:r>
              <w:rPr>
                <w:szCs w:val="24"/>
              </w:rPr>
              <w:t>Служебные гаражи</w:t>
            </w:r>
          </w:p>
          <w:p w:rsidR="009A1DAD" w:rsidRPr="001476FB" w:rsidRDefault="009A1DAD" w:rsidP="009A1DAD">
            <w:pPr>
              <w:spacing w:after="0" w:line="240" w:lineRule="auto"/>
              <w:contextualSpacing/>
              <w:rPr>
                <w:szCs w:val="24"/>
              </w:rPr>
            </w:pPr>
          </w:p>
        </w:tc>
        <w:tc>
          <w:tcPr>
            <w:tcW w:w="2626" w:type="dxa"/>
            <w:gridSpan w:val="2"/>
          </w:tcPr>
          <w:p w:rsidR="009A1DAD" w:rsidRDefault="009A1DAD" w:rsidP="009A1DAD">
            <w:pPr>
              <w:autoSpaceDE w:val="0"/>
              <w:autoSpaceDN w:val="0"/>
              <w:adjustRightInd w:val="0"/>
              <w:spacing w:after="0" w:line="240" w:lineRule="auto"/>
              <w:jc w:val="both"/>
              <w:rPr>
                <w:szCs w:val="24"/>
              </w:rPr>
            </w:pPr>
            <w:r>
              <w:rPr>
                <w:szCs w:val="24"/>
              </w:rPr>
              <w:t>Постоянные или временные гаражи, стоянки для хранения служебного автотранспорта,</w:t>
            </w:r>
          </w:p>
          <w:p w:rsidR="009A1DAD" w:rsidRPr="001476FB" w:rsidRDefault="009A1DAD" w:rsidP="009A1DAD">
            <w:pPr>
              <w:spacing w:after="0" w:line="240" w:lineRule="auto"/>
              <w:contextualSpacing/>
              <w:rPr>
                <w:szCs w:val="24"/>
              </w:rPr>
            </w:pPr>
          </w:p>
        </w:tc>
        <w:tc>
          <w:tcPr>
            <w:tcW w:w="6087" w:type="dxa"/>
          </w:tcPr>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1. Предельные (минимальные и (или) максимальные) размеры земельных участков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Default="009A1DAD" w:rsidP="009A1DAD">
            <w:pPr>
              <w:pStyle w:val="a8"/>
              <w:tabs>
                <w:tab w:val="left" w:pos="314"/>
                <w:tab w:val="left" w:pos="435"/>
              </w:tabs>
              <w:spacing w:after="0" w:line="240" w:lineRule="auto"/>
              <w:ind w:left="0"/>
              <w:jc w:val="both"/>
            </w:pPr>
            <w:r w:rsidRPr="001476FB">
              <w:t xml:space="preserve">4. 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 </w:t>
            </w:r>
          </w:p>
          <w:p w:rsidR="009A1DAD" w:rsidRPr="001476FB" w:rsidRDefault="009A1DAD" w:rsidP="009A1DAD">
            <w:pPr>
              <w:pStyle w:val="a8"/>
              <w:tabs>
                <w:tab w:val="left" w:pos="314"/>
                <w:tab w:val="left" w:pos="435"/>
              </w:tabs>
              <w:spacing w:after="0" w:line="240" w:lineRule="auto"/>
              <w:ind w:left="0"/>
              <w:jc w:val="both"/>
              <w:rPr>
                <w:szCs w:val="24"/>
              </w:rPr>
            </w:pPr>
            <w:r>
              <w:t xml:space="preserve">5. </w:t>
            </w:r>
            <w:r w:rsidRPr="001476FB">
              <w:t>Подъезды к гаражам-автостоянкам должны быть изолированы от площадок отдыха и игр детей, спортивных площадок.</w:t>
            </w:r>
          </w:p>
        </w:tc>
      </w:tr>
      <w:tr w:rsidR="009A1DAD" w:rsidRPr="00B1297D" w:rsidTr="007F42DC">
        <w:trPr>
          <w:trHeight w:val="241"/>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Default="009A1DAD" w:rsidP="009A1DAD">
            <w:pPr>
              <w:spacing w:after="0" w:line="240" w:lineRule="auto"/>
              <w:contextualSpacing/>
              <w:rPr>
                <w:szCs w:val="24"/>
              </w:rPr>
            </w:pPr>
            <w:r>
              <w:t>2.7.1</w:t>
            </w:r>
          </w:p>
        </w:tc>
        <w:tc>
          <w:tcPr>
            <w:tcW w:w="3761" w:type="dxa"/>
            <w:gridSpan w:val="2"/>
          </w:tcPr>
          <w:p w:rsidR="009A1DAD" w:rsidRPr="001476FB" w:rsidRDefault="009A1DAD" w:rsidP="009A1DAD">
            <w:pPr>
              <w:spacing w:after="0" w:line="240" w:lineRule="auto"/>
              <w:contextualSpacing/>
              <w:rPr>
                <w:szCs w:val="24"/>
              </w:rPr>
            </w:pPr>
            <w:r>
              <w:rPr>
                <w:szCs w:val="24"/>
              </w:rPr>
              <w:t>Хранение автотранспорта</w:t>
            </w:r>
          </w:p>
        </w:tc>
        <w:tc>
          <w:tcPr>
            <w:tcW w:w="2626" w:type="dxa"/>
            <w:gridSpan w:val="2"/>
          </w:tcPr>
          <w:p w:rsidR="009A1DAD" w:rsidRDefault="009A1DAD" w:rsidP="009A1DAD">
            <w:pPr>
              <w:autoSpaceDE w:val="0"/>
              <w:autoSpaceDN w:val="0"/>
              <w:adjustRightInd w:val="0"/>
              <w:spacing w:after="0" w:line="240" w:lineRule="auto"/>
              <w:jc w:val="both"/>
              <w:rPr>
                <w:szCs w:val="24"/>
              </w:rPr>
            </w:pPr>
            <w:r>
              <w:rPr>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w:t>
            </w:r>
          </w:p>
          <w:p w:rsidR="009A1DAD" w:rsidRPr="00041293" w:rsidRDefault="009A1DAD" w:rsidP="009A1DAD">
            <w:pPr>
              <w:contextualSpacing/>
              <w:rPr>
                <w:szCs w:val="24"/>
              </w:rPr>
            </w:pPr>
            <w:r w:rsidRPr="00041293">
              <w:rPr>
                <w:szCs w:val="24"/>
              </w:rPr>
              <w:t>Стоянка (парковка)</w:t>
            </w:r>
          </w:p>
        </w:tc>
        <w:tc>
          <w:tcPr>
            <w:tcW w:w="6087" w:type="dxa"/>
          </w:tcPr>
          <w:p w:rsidR="009A1DAD" w:rsidRPr="00041293" w:rsidRDefault="009A1DAD" w:rsidP="009A1DAD">
            <w:pPr>
              <w:pStyle w:val="a8"/>
              <w:numPr>
                <w:ilvl w:val="0"/>
                <w:numId w:val="41"/>
              </w:numPr>
              <w:tabs>
                <w:tab w:val="clear" w:pos="502"/>
                <w:tab w:val="left" w:pos="420"/>
              </w:tabs>
              <w:spacing w:after="0" w:line="240" w:lineRule="auto"/>
              <w:ind w:left="0" w:firstLine="0"/>
              <w:rPr>
                <w:szCs w:val="24"/>
              </w:rPr>
            </w:pPr>
            <w:r w:rsidRPr="00041293">
              <w:rPr>
                <w:iCs/>
                <w:szCs w:val="24"/>
              </w:rPr>
              <w:t>Предельные (минимальные и (или) максимальные) размеры земельных участков, в том числе их площадь – не нормируется</w:t>
            </w:r>
            <w:r w:rsidRPr="00041293">
              <w:rPr>
                <w:szCs w:val="24"/>
              </w:rPr>
              <w:t>.</w:t>
            </w:r>
          </w:p>
          <w:p w:rsidR="009A1DAD" w:rsidRPr="00041293" w:rsidRDefault="009A1DAD" w:rsidP="009A1DAD">
            <w:pPr>
              <w:pStyle w:val="a8"/>
              <w:numPr>
                <w:ilvl w:val="0"/>
                <w:numId w:val="41"/>
              </w:numPr>
              <w:tabs>
                <w:tab w:val="clear" w:pos="502"/>
                <w:tab w:val="left" w:pos="420"/>
              </w:tabs>
              <w:spacing w:after="0" w:line="240" w:lineRule="auto"/>
              <w:ind w:left="0" w:firstLine="0"/>
              <w:rPr>
                <w:szCs w:val="24"/>
              </w:rPr>
            </w:pPr>
            <w:r w:rsidRPr="00041293">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041293">
              <w:rPr>
                <w:szCs w:val="24"/>
              </w:rPr>
              <w:t>.</w:t>
            </w:r>
          </w:p>
          <w:p w:rsidR="009A1DAD" w:rsidRPr="00041293" w:rsidRDefault="009A1DAD" w:rsidP="009A1DAD">
            <w:pPr>
              <w:pStyle w:val="a8"/>
              <w:numPr>
                <w:ilvl w:val="0"/>
                <w:numId w:val="41"/>
              </w:numPr>
              <w:tabs>
                <w:tab w:val="clear" w:pos="502"/>
                <w:tab w:val="left" w:pos="420"/>
              </w:tabs>
              <w:spacing w:after="0" w:line="240" w:lineRule="auto"/>
              <w:ind w:left="0" w:firstLine="0"/>
              <w:rPr>
                <w:szCs w:val="24"/>
              </w:rPr>
            </w:pPr>
            <w:r w:rsidRPr="00041293">
              <w:rPr>
                <w:iCs/>
                <w:szCs w:val="24"/>
              </w:rPr>
              <w:t>Предельное количество этажей или предельная высота зданий, строений, сооружений – не нормируется</w:t>
            </w:r>
            <w:r w:rsidRPr="00041293">
              <w:rPr>
                <w:szCs w:val="24"/>
              </w:rPr>
              <w:t>.</w:t>
            </w:r>
          </w:p>
          <w:p w:rsidR="009A1DAD" w:rsidRPr="009C51BA" w:rsidRDefault="009A1DAD" w:rsidP="009A1DAD">
            <w:pPr>
              <w:pStyle w:val="a8"/>
              <w:numPr>
                <w:ilvl w:val="0"/>
                <w:numId w:val="41"/>
              </w:numPr>
              <w:tabs>
                <w:tab w:val="clear" w:pos="502"/>
                <w:tab w:val="left" w:pos="420"/>
              </w:tabs>
              <w:spacing w:after="0" w:line="240" w:lineRule="auto"/>
              <w:ind w:left="0" w:firstLine="0"/>
              <w:jc w:val="both"/>
              <w:rPr>
                <w:szCs w:val="24"/>
              </w:rPr>
            </w:pPr>
            <w:r w:rsidRPr="00041293">
              <w:rPr>
                <w:iCs/>
                <w:szCs w:val="24"/>
              </w:rPr>
              <w:t xml:space="preserve">Максимальный процент застройки </w:t>
            </w:r>
            <w:r w:rsidRPr="00041293">
              <w:rPr>
                <w:szCs w:val="24"/>
              </w:rPr>
              <w:t xml:space="preserve">– </w:t>
            </w:r>
            <w:r>
              <w:rPr>
                <w:szCs w:val="24"/>
              </w:rPr>
              <w:t>не нормируется</w:t>
            </w:r>
            <w:r w:rsidRPr="00041293">
              <w:rPr>
                <w:szCs w:val="24"/>
              </w:rPr>
              <w:t>.</w:t>
            </w:r>
          </w:p>
        </w:tc>
      </w:tr>
      <w:tr w:rsidR="009A1DAD" w:rsidRPr="00B1297D" w:rsidTr="007F42DC">
        <w:trPr>
          <w:trHeight w:val="1415"/>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C14DBD" w:rsidRDefault="009A1DAD" w:rsidP="009A1DAD">
            <w:pPr>
              <w:spacing w:after="0"/>
              <w:contextualSpacing/>
              <w:rPr>
                <w:szCs w:val="24"/>
              </w:rPr>
            </w:pPr>
            <w:r>
              <w:t>4.4</w:t>
            </w:r>
          </w:p>
        </w:tc>
        <w:tc>
          <w:tcPr>
            <w:tcW w:w="3761" w:type="dxa"/>
            <w:gridSpan w:val="2"/>
          </w:tcPr>
          <w:p w:rsidR="009A1DAD" w:rsidRPr="00C14DBD" w:rsidRDefault="009A1DAD" w:rsidP="009A1DAD">
            <w:pPr>
              <w:spacing w:after="0"/>
              <w:contextualSpacing/>
              <w:rPr>
                <w:szCs w:val="24"/>
              </w:rPr>
            </w:pPr>
            <w:r w:rsidRPr="00C14DBD">
              <w:rPr>
                <w:szCs w:val="24"/>
              </w:rPr>
              <w:t xml:space="preserve">Магазины </w:t>
            </w:r>
          </w:p>
          <w:p w:rsidR="009A1DAD" w:rsidRPr="00C14DBD" w:rsidRDefault="009A1DAD" w:rsidP="009A1DAD">
            <w:pPr>
              <w:spacing w:after="0"/>
              <w:contextualSpacing/>
              <w:rPr>
                <w:i/>
                <w:szCs w:val="24"/>
              </w:rPr>
            </w:pPr>
          </w:p>
        </w:tc>
        <w:tc>
          <w:tcPr>
            <w:tcW w:w="2626" w:type="dxa"/>
            <w:gridSpan w:val="2"/>
          </w:tcPr>
          <w:p w:rsidR="009A1DAD" w:rsidRPr="00C14DBD" w:rsidRDefault="009A1DAD" w:rsidP="009A1DAD">
            <w:pPr>
              <w:spacing w:after="0"/>
              <w:contextualSpacing/>
              <w:rPr>
                <w:szCs w:val="24"/>
              </w:rPr>
            </w:pPr>
            <w:r w:rsidRPr="00C14DBD">
              <w:rPr>
                <w:szCs w:val="24"/>
              </w:rPr>
              <w:t xml:space="preserve">Магазин </w:t>
            </w:r>
          </w:p>
        </w:tc>
        <w:tc>
          <w:tcPr>
            <w:tcW w:w="6087" w:type="dxa"/>
          </w:tcPr>
          <w:p w:rsidR="009A1DAD" w:rsidRPr="007318B7" w:rsidRDefault="009A1DAD" w:rsidP="009A1DAD">
            <w:pPr>
              <w:pStyle w:val="a8"/>
              <w:numPr>
                <w:ilvl w:val="0"/>
                <w:numId w:val="106"/>
              </w:numPr>
              <w:tabs>
                <w:tab w:val="left" w:pos="314"/>
                <w:tab w:val="left" w:pos="463"/>
              </w:tabs>
              <w:spacing w:after="0" w:line="240" w:lineRule="auto"/>
              <w:ind w:left="0" w:firstLine="0"/>
              <w:jc w:val="both"/>
              <w:rPr>
                <w:szCs w:val="24"/>
              </w:rPr>
            </w:pPr>
            <w:r w:rsidRPr="007318B7">
              <w:rPr>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 xml:space="preserve">Максимальная площадь земельного участка – </w:t>
            </w:r>
            <w:r>
              <w:rPr>
                <w:szCs w:val="24"/>
              </w:rPr>
              <w:t>не нормируется</w:t>
            </w:r>
            <w:r w:rsidRPr="004800BD">
              <w:rPr>
                <w:szCs w:val="24"/>
              </w:rPr>
              <w:t>.</w:t>
            </w:r>
            <w:r w:rsidRPr="008A76B7">
              <w:rPr>
                <w:color w:val="C00000"/>
                <w:szCs w:val="24"/>
              </w:rPr>
              <w:t xml:space="preserve"> </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Минимальная площадь земельного участка – не нормируется.</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Предельные (минимальные и (или) максимальные) размеры земельных участков – не нормируется.</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Предельная высота зданий, строений, сооружений – не нормируется.</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 xml:space="preserve">Максимальное количество этажей – </w:t>
            </w:r>
            <w:r w:rsidRPr="004800BD">
              <w:rPr>
                <w:b/>
                <w:szCs w:val="24"/>
              </w:rPr>
              <w:t>2</w:t>
            </w:r>
            <w:r w:rsidRPr="004800BD">
              <w:rPr>
                <w:szCs w:val="24"/>
              </w:rPr>
              <w:t>.</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 xml:space="preserve">Минимальное количество этажей – </w:t>
            </w:r>
            <w:r w:rsidRPr="004800BD">
              <w:rPr>
                <w:b/>
                <w:szCs w:val="24"/>
              </w:rPr>
              <w:t>1.</w:t>
            </w:r>
          </w:p>
          <w:p w:rsidR="009A1DAD" w:rsidRPr="004800BD" w:rsidRDefault="009A1DAD" w:rsidP="009A1DAD">
            <w:pPr>
              <w:pStyle w:val="a8"/>
              <w:numPr>
                <w:ilvl w:val="0"/>
                <w:numId w:val="106"/>
              </w:numPr>
              <w:tabs>
                <w:tab w:val="left" w:pos="314"/>
                <w:tab w:val="left" w:pos="463"/>
              </w:tabs>
              <w:spacing w:after="0" w:line="240" w:lineRule="auto"/>
              <w:ind w:left="0" w:firstLine="0"/>
              <w:jc w:val="both"/>
              <w:rPr>
                <w:szCs w:val="24"/>
              </w:rPr>
            </w:pPr>
            <w:r w:rsidRPr="004800BD">
              <w:rPr>
                <w:szCs w:val="24"/>
              </w:rPr>
              <w:t xml:space="preserve">Максимальный процент застройки земельных участков – </w:t>
            </w:r>
            <w:r w:rsidRPr="004800BD">
              <w:rPr>
                <w:b/>
                <w:szCs w:val="24"/>
              </w:rPr>
              <w:t>85%.</w:t>
            </w:r>
          </w:p>
          <w:p w:rsidR="009A1DAD" w:rsidRPr="00B1297D" w:rsidRDefault="009A1DAD" w:rsidP="009A1DAD">
            <w:pPr>
              <w:pStyle w:val="a8"/>
              <w:numPr>
                <w:ilvl w:val="0"/>
                <w:numId w:val="106"/>
              </w:numPr>
              <w:tabs>
                <w:tab w:val="left" w:pos="314"/>
                <w:tab w:val="left" w:pos="463"/>
              </w:tabs>
              <w:spacing w:after="0" w:line="240" w:lineRule="auto"/>
              <w:ind w:left="0" w:firstLine="0"/>
              <w:jc w:val="both"/>
              <w:rPr>
                <w:color w:val="FF0000"/>
                <w:szCs w:val="24"/>
              </w:rPr>
            </w:pPr>
            <w:r w:rsidRPr="004800BD">
              <w:rPr>
                <w:szCs w:val="24"/>
              </w:rPr>
              <w:t xml:space="preserve">Отдельно стоящие объекты торговли рекомендуется размещать с минимальным отступом от красной линии </w:t>
            </w:r>
            <w:r w:rsidRPr="004800BD">
              <w:rPr>
                <w:b/>
                <w:szCs w:val="24"/>
              </w:rPr>
              <w:t xml:space="preserve">5 м </w:t>
            </w:r>
            <w:r w:rsidRPr="004800BD">
              <w:rPr>
                <w:szCs w:val="24"/>
              </w:rPr>
              <w:t xml:space="preserve">и </w:t>
            </w:r>
            <w:r w:rsidRPr="004800BD">
              <w:rPr>
                <w:b/>
                <w:szCs w:val="24"/>
              </w:rPr>
              <w:t>50 м</w:t>
            </w:r>
            <w:r w:rsidRPr="004800BD">
              <w:rPr>
                <w:szCs w:val="24"/>
              </w:rPr>
              <w:t xml:space="preserve"> до жилых зданий.</w:t>
            </w:r>
          </w:p>
        </w:tc>
      </w:tr>
      <w:tr w:rsidR="009A1DAD" w:rsidRPr="00B1297D" w:rsidTr="007F42DC">
        <w:trPr>
          <w:trHeight w:val="3084"/>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6D4627" w:rsidRDefault="009A1DAD" w:rsidP="009A1DAD">
            <w:pPr>
              <w:spacing w:after="0" w:line="240" w:lineRule="auto"/>
              <w:contextualSpacing/>
              <w:rPr>
                <w:szCs w:val="24"/>
              </w:rPr>
            </w:pPr>
            <w:r>
              <w:t>4.6</w:t>
            </w:r>
          </w:p>
        </w:tc>
        <w:tc>
          <w:tcPr>
            <w:tcW w:w="3761" w:type="dxa"/>
            <w:gridSpan w:val="2"/>
          </w:tcPr>
          <w:p w:rsidR="009A1DAD" w:rsidRPr="006D4627" w:rsidRDefault="009A1DAD" w:rsidP="009A1DAD">
            <w:pPr>
              <w:spacing w:after="0" w:line="240" w:lineRule="auto"/>
              <w:contextualSpacing/>
              <w:rPr>
                <w:szCs w:val="24"/>
              </w:rPr>
            </w:pPr>
            <w:r w:rsidRPr="006D4627">
              <w:rPr>
                <w:szCs w:val="24"/>
              </w:rPr>
              <w:t xml:space="preserve">Общественное питание </w:t>
            </w:r>
          </w:p>
        </w:tc>
        <w:tc>
          <w:tcPr>
            <w:tcW w:w="2626" w:type="dxa"/>
            <w:gridSpan w:val="2"/>
          </w:tcPr>
          <w:p w:rsidR="009A1DAD" w:rsidRPr="006D4627" w:rsidRDefault="009A1DAD" w:rsidP="009A1DAD">
            <w:pPr>
              <w:spacing w:after="0" w:line="240" w:lineRule="auto"/>
              <w:contextualSpacing/>
              <w:rPr>
                <w:szCs w:val="24"/>
              </w:rPr>
            </w:pPr>
            <w:r w:rsidRPr="006D4627">
              <w:rPr>
                <w:szCs w:val="24"/>
              </w:rPr>
              <w:t>Объекты капитального строительства в целях устройства мест общественного питания (рестораны, кафе, столовые, закусочные, бары)</w:t>
            </w:r>
          </w:p>
        </w:tc>
        <w:tc>
          <w:tcPr>
            <w:tcW w:w="6087" w:type="dxa"/>
          </w:tcPr>
          <w:p w:rsidR="009A1DAD" w:rsidRPr="006D4627" w:rsidRDefault="009A1DAD" w:rsidP="009A1DAD">
            <w:pPr>
              <w:pStyle w:val="a8"/>
              <w:numPr>
                <w:ilvl w:val="0"/>
                <w:numId w:val="23"/>
              </w:numPr>
              <w:tabs>
                <w:tab w:val="left" w:pos="314"/>
              </w:tabs>
              <w:spacing w:after="0" w:line="240" w:lineRule="auto"/>
              <w:ind w:left="0" w:firstLine="0"/>
              <w:jc w:val="both"/>
              <w:rPr>
                <w:szCs w:val="24"/>
              </w:rPr>
            </w:pPr>
            <w:r w:rsidRPr="006D4627">
              <w:rPr>
                <w:iCs/>
                <w:szCs w:val="24"/>
              </w:rPr>
              <w:t>Предельные (минимальные и (или) максимальные) размеры земельных участков, в том числе их площадь – не нормируется</w:t>
            </w:r>
            <w:r w:rsidRPr="006D4627">
              <w:rPr>
                <w:szCs w:val="24"/>
              </w:rPr>
              <w:t>.</w:t>
            </w:r>
          </w:p>
          <w:p w:rsidR="009A1DAD" w:rsidRPr="006D4627" w:rsidRDefault="009A1DAD" w:rsidP="009A1DAD">
            <w:pPr>
              <w:pStyle w:val="a8"/>
              <w:numPr>
                <w:ilvl w:val="0"/>
                <w:numId w:val="23"/>
              </w:numPr>
              <w:tabs>
                <w:tab w:val="left" w:pos="314"/>
              </w:tabs>
              <w:spacing w:after="0" w:line="240" w:lineRule="auto"/>
              <w:ind w:left="0" w:firstLine="0"/>
              <w:jc w:val="both"/>
              <w:rPr>
                <w:szCs w:val="24"/>
              </w:rPr>
            </w:pPr>
            <w:r w:rsidRPr="006D4627">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6D4627" w:rsidRDefault="009A1DAD" w:rsidP="009A1DAD">
            <w:pPr>
              <w:numPr>
                <w:ilvl w:val="0"/>
                <w:numId w:val="23"/>
              </w:numPr>
              <w:tabs>
                <w:tab w:val="left" w:pos="314"/>
              </w:tabs>
              <w:spacing w:after="0" w:line="240" w:lineRule="auto"/>
              <w:ind w:left="0" w:firstLine="0"/>
              <w:jc w:val="both"/>
              <w:rPr>
                <w:b/>
                <w:szCs w:val="24"/>
              </w:rPr>
            </w:pPr>
            <w:r w:rsidRPr="006D4627">
              <w:rPr>
                <w:szCs w:val="24"/>
              </w:rPr>
              <w:t>Предельная высота зданий, строений, сооружений – не нормируется.</w:t>
            </w:r>
          </w:p>
          <w:p w:rsidR="009A1DAD" w:rsidRPr="006D4627" w:rsidRDefault="009A1DAD" w:rsidP="009A1DAD">
            <w:pPr>
              <w:pStyle w:val="a8"/>
              <w:numPr>
                <w:ilvl w:val="0"/>
                <w:numId w:val="23"/>
              </w:numPr>
              <w:tabs>
                <w:tab w:val="left" w:pos="314"/>
              </w:tabs>
              <w:spacing w:after="0" w:line="240" w:lineRule="auto"/>
              <w:ind w:left="0" w:firstLine="0"/>
              <w:jc w:val="both"/>
              <w:rPr>
                <w:szCs w:val="24"/>
              </w:rPr>
            </w:pPr>
            <w:r w:rsidRPr="006D4627">
              <w:rPr>
                <w:szCs w:val="24"/>
              </w:rPr>
              <w:t xml:space="preserve">Максимальное количество этажей – </w:t>
            </w:r>
            <w:r w:rsidRPr="006D4627">
              <w:rPr>
                <w:b/>
                <w:szCs w:val="24"/>
              </w:rPr>
              <w:t>2</w:t>
            </w:r>
            <w:r w:rsidRPr="006D4627">
              <w:rPr>
                <w:szCs w:val="24"/>
              </w:rPr>
              <w:t>.</w:t>
            </w:r>
          </w:p>
          <w:p w:rsidR="009A1DAD" w:rsidRPr="006D4627" w:rsidRDefault="009A1DAD" w:rsidP="009A1DAD">
            <w:pPr>
              <w:numPr>
                <w:ilvl w:val="0"/>
                <w:numId w:val="23"/>
              </w:numPr>
              <w:tabs>
                <w:tab w:val="left" w:pos="314"/>
              </w:tabs>
              <w:spacing w:after="0" w:line="240" w:lineRule="auto"/>
              <w:ind w:left="0" w:firstLine="0"/>
              <w:jc w:val="both"/>
              <w:rPr>
                <w:b/>
                <w:szCs w:val="24"/>
              </w:rPr>
            </w:pPr>
            <w:r w:rsidRPr="006D4627">
              <w:rPr>
                <w:szCs w:val="24"/>
              </w:rPr>
              <w:t xml:space="preserve">Минимальное количество этажей – </w:t>
            </w:r>
            <w:r w:rsidRPr="006D4627">
              <w:rPr>
                <w:b/>
                <w:szCs w:val="24"/>
              </w:rPr>
              <w:t>1.</w:t>
            </w:r>
          </w:p>
          <w:p w:rsidR="009A1DAD" w:rsidRPr="006D4627" w:rsidRDefault="009A1DAD" w:rsidP="009A1DAD">
            <w:pPr>
              <w:pStyle w:val="a8"/>
              <w:numPr>
                <w:ilvl w:val="0"/>
                <w:numId w:val="23"/>
              </w:numPr>
              <w:tabs>
                <w:tab w:val="left" w:pos="314"/>
              </w:tabs>
              <w:spacing w:after="0" w:line="240" w:lineRule="auto"/>
              <w:ind w:left="0" w:firstLine="0"/>
              <w:jc w:val="both"/>
              <w:rPr>
                <w:szCs w:val="24"/>
              </w:rPr>
            </w:pPr>
            <w:r w:rsidRPr="006D4627">
              <w:rPr>
                <w:szCs w:val="24"/>
              </w:rPr>
              <w:t xml:space="preserve">Максимальный процент застройки – </w:t>
            </w:r>
            <w:r w:rsidRPr="006D4627">
              <w:rPr>
                <w:b/>
                <w:szCs w:val="24"/>
              </w:rPr>
              <w:t>85%.</w:t>
            </w:r>
          </w:p>
          <w:p w:rsidR="009A1DAD" w:rsidRPr="006D4627" w:rsidRDefault="009A1DAD" w:rsidP="009A1DAD">
            <w:pPr>
              <w:pStyle w:val="a8"/>
              <w:numPr>
                <w:ilvl w:val="0"/>
                <w:numId w:val="23"/>
              </w:numPr>
              <w:tabs>
                <w:tab w:val="left" w:pos="314"/>
              </w:tabs>
              <w:spacing w:after="0" w:line="240" w:lineRule="auto"/>
              <w:ind w:left="0" w:firstLine="0"/>
              <w:jc w:val="both"/>
              <w:rPr>
                <w:szCs w:val="24"/>
              </w:rPr>
            </w:pPr>
            <w:r w:rsidRPr="006D4627">
              <w:rPr>
                <w:szCs w:val="24"/>
              </w:rPr>
              <w:t xml:space="preserve">Отдельно стоящие объекты общественного питания рекомендуется размещать с минимальным отступом от красной линии </w:t>
            </w:r>
            <w:r w:rsidRPr="006D4627">
              <w:rPr>
                <w:b/>
                <w:szCs w:val="24"/>
              </w:rPr>
              <w:t>5 м</w:t>
            </w:r>
            <w:r w:rsidRPr="006D4627">
              <w:rPr>
                <w:szCs w:val="24"/>
              </w:rPr>
              <w:t xml:space="preserve"> и </w:t>
            </w:r>
            <w:r w:rsidRPr="006D4627">
              <w:rPr>
                <w:b/>
                <w:szCs w:val="24"/>
              </w:rPr>
              <w:t>50 м</w:t>
            </w:r>
            <w:r w:rsidRPr="006D4627">
              <w:rPr>
                <w:szCs w:val="24"/>
              </w:rPr>
              <w:t xml:space="preserve"> до жилых зданий.</w:t>
            </w:r>
          </w:p>
        </w:tc>
      </w:tr>
      <w:tr w:rsidR="009A1DAD" w:rsidRPr="00B1297D" w:rsidTr="007F42DC">
        <w:trPr>
          <w:trHeight w:val="3084"/>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6D4627" w:rsidRDefault="009A1DAD" w:rsidP="009A1DAD">
            <w:pPr>
              <w:spacing w:after="0" w:line="240" w:lineRule="auto"/>
              <w:contextualSpacing/>
              <w:rPr>
                <w:szCs w:val="24"/>
              </w:rPr>
            </w:pPr>
            <w:r>
              <w:t>3.3</w:t>
            </w:r>
          </w:p>
        </w:tc>
        <w:tc>
          <w:tcPr>
            <w:tcW w:w="3761" w:type="dxa"/>
            <w:gridSpan w:val="2"/>
          </w:tcPr>
          <w:p w:rsidR="009A1DAD" w:rsidRPr="006D4627" w:rsidRDefault="009A1DAD" w:rsidP="009A1DAD">
            <w:pPr>
              <w:spacing w:after="0" w:line="240" w:lineRule="auto"/>
              <w:contextualSpacing/>
              <w:rPr>
                <w:szCs w:val="24"/>
              </w:rPr>
            </w:pPr>
            <w:r w:rsidRPr="006D4627">
              <w:rPr>
                <w:szCs w:val="24"/>
              </w:rPr>
              <w:t>Бытовое обслуживание</w:t>
            </w:r>
          </w:p>
          <w:p w:rsidR="009A1DAD" w:rsidRPr="006D4627" w:rsidRDefault="009A1DAD" w:rsidP="009A1DAD">
            <w:pPr>
              <w:spacing w:after="0"/>
              <w:contextualSpacing/>
              <w:rPr>
                <w:szCs w:val="24"/>
              </w:rPr>
            </w:pPr>
          </w:p>
        </w:tc>
        <w:tc>
          <w:tcPr>
            <w:tcW w:w="2626" w:type="dxa"/>
            <w:gridSpan w:val="2"/>
          </w:tcPr>
          <w:p w:rsidR="009A1DAD" w:rsidRPr="006D4627" w:rsidRDefault="009A1DAD" w:rsidP="009A1DAD">
            <w:pPr>
              <w:spacing w:after="0" w:line="240" w:lineRule="auto"/>
              <w:contextualSpacing/>
              <w:rPr>
                <w:szCs w:val="24"/>
              </w:rPr>
            </w:pPr>
            <w:r w:rsidRPr="006D4627">
              <w:t>Объекты капитального строительства, предназначенны</w:t>
            </w:r>
            <w:r>
              <w:t>е</w:t>
            </w:r>
            <w:r w:rsidRPr="006D4627">
              <w:t xml:space="preserve">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087" w:type="dxa"/>
          </w:tcPr>
          <w:p w:rsidR="009A1DAD" w:rsidRPr="006D4627" w:rsidRDefault="009A1DAD" w:rsidP="009A1DAD">
            <w:pPr>
              <w:pStyle w:val="a8"/>
              <w:numPr>
                <w:ilvl w:val="0"/>
                <w:numId w:val="38"/>
              </w:numPr>
              <w:tabs>
                <w:tab w:val="left" w:pos="314"/>
                <w:tab w:val="left" w:pos="429"/>
              </w:tabs>
              <w:spacing w:after="0" w:line="240" w:lineRule="auto"/>
              <w:ind w:left="0" w:firstLine="0"/>
              <w:rPr>
                <w:szCs w:val="24"/>
              </w:rPr>
            </w:pPr>
            <w:r w:rsidRPr="006D4627">
              <w:rPr>
                <w:iCs/>
                <w:szCs w:val="24"/>
              </w:rPr>
              <w:t>Предельные (минимальные и (или) максимальные) размеры земельных участков, в том числе их площадь – не нормируется</w:t>
            </w:r>
            <w:r w:rsidRPr="006D4627">
              <w:rPr>
                <w:szCs w:val="24"/>
              </w:rPr>
              <w:t>.</w:t>
            </w:r>
          </w:p>
          <w:p w:rsidR="009A1DAD" w:rsidRPr="006D4627" w:rsidRDefault="009A1DAD" w:rsidP="009A1DAD">
            <w:pPr>
              <w:pStyle w:val="a8"/>
              <w:numPr>
                <w:ilvl w:val="0"/>
                <w:numId w:val="38"/>
              </w:numPr>
              <w:tabs>
                <w:tab w:val="left" w:pos="314"/>
                <w:tab w:val="left" w:pos="429"/>
              </w:tabs>
              <w:spacing w:after="0" w:line="240" w:lineRule="auto"/>
              <w:ind w:left="0" w:firstLine="0"/>
              <w:rPr>
                <w:szCs w:val="24"/>
              </w:rPr>
            </w:pPr>
            <w:r w:rsidRPr="006D4627">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6D4627">
              <w:rPr>
                <w:szCs w:val="24"/>
              </w:rPr>
              <w:t>.</w:t>
            </w:r>
          </w:p>
          <w:p w:rsidR="009A1DAD" w:rsidRPr="006D4627" w:rsidRDefault="009A1DAD" w:rsidP="009A1DAD">
            <w:pPr>
              <w:pStyle w:val="a8"/>
              <w:numPr>
                <w:ilvl w:val="0"/>
                <w:numId w:val="38"/>
              </w:numPr>
              <w:tabs>
                <w:tab w:val="left" w:pos="314"/>
                <w:tab w:val="left" w:pos="429"/>
              </w:tabs>
              <w:spacing w:after="0" w:line="240" w:lineRule="auto"/>
              <w:ind w:left="0" w:firstLine="0"/>
              <w:rPr>
                <w:b/>
                <w:szCs w:val="24"/>
              </w:rPr>
            </w:pPr>
            <w:r w:rsidRPr="006D4627">
              <w:rPr>
                <w:iCs/>
                <w:szCs w:val="24"/>
              </w:rPr>
              <w:t xml:space="preserve">Максимальное количество этажей – </w:t>
            </w:r>
            <w:r w:rsidRPr="006D4627">
              <w:rPr>
                <w:b/>
                <w:iCs/>
                <w:szCs w:val="24"/>
              </w:rPr>
              <w:t>3.</w:t>
            </w:r>
          </w:p>
          <w:p w:rsidR="009A1DAD" w:rsidRPr="006D4627" w:rsidRDefault="009A1DAD" w:rsidP="009A1DAD">
            <w:pPr>
              <w:pStyle w:val="a8"/>
              <w:numPr>
                <w:ilvl w:val="0"/>
                <w:numId w:val="38"/>
              </w:numPr>
              <w:tabs>
                <w:tab w:val="left" w:pos="314"/>
                <w:tab w:val="left" w:pos="429"/>
              </w:tabs>
              <w:spacing w:after="0" w:line="240" w:lineRule="auto"/>
              <w:ind w:left="0" w:firstLine="0"/>
              <w:rPr>
                <w:b/>
                <w:szCs w:val="24"/>
              </w:rPr>
            </w:pPr>
            <w:r w:rsidRPr="006D4627">
              <w:rPr>
                <w:iCs/>
                <w:szCs w:val="24"/>
              </w:rPr>
              <w:t xml:space="preserve">Минимальное количество этажей – </w:t>
            </w:r>
            <w:r w:rsidRPr="006D4627">
              <w:rPr>
                <w:b/>
                <w:iCs/>
                <w:szCs w:val="24"/>
              </w:rPr>
              <w:t xml:space="preserve">1. </w:t>
            </w:r>
          </w:p>
          <w:p w:rsidR="009A1DAD" w:rsidRPr="006D4627" w:rsidRDefault="009A1DAD" w:rsidP="009A1DAD">
            <w:pPr>
              <w:pStyle w:val="a8"/>
              <w:numPr>
                <w:ilvl w:val="0"/>
                <w:numId w:val="38"/>
              </w:numPr>
              <w:tabs>
                <w:tab w:val="left" w:pos="314"/>
                <w:tab w:val="left" w:pos="429"/>
              </w:tabs>
              <w:spacing w:after="0" w:line="240" w:lineRule="auto"/>
              <w:ind w:left="0" w:firstLine="0"/>
              <w:rPr>
                <w:szCs w:val="24"/>
              </w:rPr>
            </w:pPr>
            <w:r w:rsidRPr="006D4627">
              <w:rPr>
                <w:iCs/>
                <w:szCs w:val="24"/>
              </w:rPr>
              <w:t>Предельная высота зданий, строений, сооружений – не нормируется</w:t>
            </w:r>
            <w:r w:rsidRPr="006D4627">
              <w:rPr>
                <w:szCs w:val="24"/>
              </w:rPr>
              <w:t>.</w:t>
            </w:r>
          </w:p>
          <w:p w:rsidR="009A1DAD" w:rsidRPr="006D4627" w:rsidRDefault="009A1DAD" w:rsidP="009A1DAD">
            <w:pPr>
              <w:pStyle w:val="a8"/>
              <w:numPr>
                <w:ilvl w:val="0"/>
                <w:numId w:val="38"/>
              </w:numPr>
              <w:tabs>
                <w:tab w:val="left" w:pos="314"/>
              </w:tabs>
              <w:spacing w:after="0" w:line="240" w:lineRule="auto"/>
              <w:ind w:left="0" w:firstLine="0"/>
              <w:jc w:val="both"/>
              <w:rPr>
                <w:szCs w:val="24"/>
              </w:rPr>
            </w:pPr>
            <w:r w:rsidRPr="006D4627">
              <w:rPr>
                <w:iCs/>
                <w:szCs w:val="24"/>
              </w:rPr>
              <w:t xml:space="preserve">Максимальный процент застройки </w:t>
            </w:r>
            <w:r w:rsidRPr="006D4627">
              <w:rPr>
                <w:szCs w:val="24"/>
              </w:rPr>
              <w:t xml:space="preserve">– </w:t>
            </w:r>
            <w:r w:rsidRPr="006D4627">
              <w:rPr>
                <w:b/>
                <w:szCs w:val="24"/>
              </w:rPr>
              <w:t>85%.</w:t>
            </w:r>
            <w:r w:rsidRPr="006D4627">
              <w:rPr>
                <w:szCs w:val="24"/>
              </w:rPr>
              <w:t xml:space="preserve"> </w:t>
            </w:r>
          </w:p>
          <w:p w:rsidR="009A1DAD" w:rsidRPr="006D4627" w:rsidRDefault="009A1DAD" w:rsidP="009A1DAD">
            <w:pPr>
              <w:pStyle w:val="a8"/>
              <w:numPr>
                <w:ilvl w:val="0"/>
                <w:numId w:val="38"/>
              </w:numPr>
              <w:tabs>
                <w:tab w:val="left" w:pos="314"/>
              </w:tabs>
              <w:spacing w:after="0" w:line="240" w:lineRule="auto"/>
              <w:ind w:left="0" w:firstLine="0"/>
              <w:jc w:val="both"/>
              <w:rPr>
                <w:szCs w:val="24"/>
              </w:rPr>
            </w:pPr>
            <w:r w:rsidRPr="006D4627">
              <w:rPr>
                <w:szCs w:val="24"/>
              </w:rPr>
              <w:t>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tc>
      </w:tr>
      <w:tr w:rsidR="009A1DAD" w:rsidRPr="00B1297D" w:rsidTr="007F42DC">
        <w:trPr>
          <w:trHeight w:val="3084"/>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6D4627" w:rsidRDefault="009A1DAD" w:rsidP="009A1DAD">
            <w:pPr>
              <w:spacing w:after="0" w:line="240" w:lineRule="auto"/>
              <w:contextualSpacing/>
              <w:rPr>
                <w:szCs w:val="24"/>
              </w:rPr>
            </w:pPr>
            <w:r>
              <w:t>4.3</w:t>
            </w:r>
          </w:p>
        </w:tc>
        <w:tc>
          <w:tcPr>
            <w:tcW w:w="3761" w:type="dxa"/>
            <w:gridSpan w:val="2"/>
          </w:tcPr>
          <w:p w:rsidR="009A1DAD" w:rsidRPr="006D4627" w:rsidRDefault="009A1DAD" w:rsidP="009A1DAD">
            <w:pPr>
              <w:spacing w:after="0" w:line="240" w:lineRule="auto"/>
              <w:contextualSpacing/>
              <w:rPr>
                <w:szCs w:val="24"/>
              </w:rPr>
            </w:pPr>
            <w:r w:rsidRPr="006D4627">
              <w:rPr>
                <w:szCs w:val="24"/>
              </w:rPr>
              <w:t>Рынки</w:t>
            </w:r>
          </w:p>
        </w:tc>
        <w:tc>
          <w:tcPr>
            <w:tcW w:w="2626" w:type="dxa"/>
            <w:gridSpan w:val="2"/>
          </w:tcPr>
          <w:p w:rsidR="009A1DAD" w:rsidRDefault="009A1DAD" w:rsidP="009A1DAD">
            <w:pPr>
              <w:spacing w:after="0" w:line="240" w:lineRule="auto"/>
              <w:contextualSpacing/>
              <w:rPr>
                <w:szCs w:val="24"/>
              </w:rPr>
            </w:pPr>
            <w:r w:rsidRPr="00DF411F">
              <w:rPr>
                <w:szCs w:val="24"/>
              </w:rPr>
              <w:t>Рынок, базар</w:t>
            </w:r>
            <w:r>
              <w:rPr>
                <w:szCs w:val="24"/>
              </w:rPr>
              <w:t>, ярмарка</w:t>
            </w:r>
          </w:p>
          <w:p w:rsidR="009A1DAD" w:rsidRPr="00DF411F" w:rsidRDefault="009A1DAD" w:rsidP="009A1DAD">
            <w:pPr>
              <w:spacing w:after="0" w:line="240" w:lineRule="auto"/>
              <w:contextualSpacing/>
              <w:rPr>
                <w:szCs w:val="24"/>
              </w:rPr>
            </w:pPr>
          </w:p>
        </w:tc>
        <w:tc>
          <w:tcPr>
            <w:tcW w:w="6087" w:type="dxa"/>
          </w:tcPr>
          <w:p w:rsidR="009A1DAD" w:rsidRPr="006D4627" w:rsidRDefault="009A1DAD" w:rsidP="009A1DAD">
            <w:pPr>
              <w:pStyle w:val="a8"/>
              <w:numPr>
                <w:ilvl w:val="3"/>
                <w:numId w:val="42"/>
              </w:numPr>
              <w:tabs>
                <w:tab w:val="left" w:pos="314"/>
              </w:tabs>
              <w:spacing w:after="0" w:line="240" w:lineRule="auto"/>
              <w:ind w:left="0" w:firstLine="0"/>
              <w:jc w:val="both"/>
              <w:rPr>
                <w:szCs w:val="24"/>
              </w:rPr>
            </w:pPr>
            <w:r w:rsidRPr="006D4627">
              <w:rPr>
                <w:szCs w:val="24"/>
              </w:rPr>
              <w:t xml:space="preserve">Размещение объектов капитального строительства, сооружений, предназначенных для организации постоянной или временной торговли с учетом того, что каждое из торговых мест не располагает торговой площадью более </w:t>
            </w:r>
            <w:r w:rsidRPr="00DA2899">
              <w:rPr>
                <w:b/>
                <w:szCs w:val="24"/>
              </w:rPr>
              <w:t>200 кв. м.</w:t>
            </w:r>
          </w:p>
          <w:p w:rsidR="009A1DAD" w:rsidRPr="006D4627" w:rsidRDefault="009A1DAD" w:rsidP="009A1DAD">
            <w:pPr>
              <w:pStyle w:val="a8"/>
              <w:numPr>
                <w:ilvl w:val="3"/>
                <w:numId w:val="42"/>
              </w:numPr>
              <w:tabs>
                <w:tab w:val="left" w:pos="314"/>
              </w:tabs>
              <w:spacing w:after="0" w:line="240" w:lineRule="auto"/>
              <w:ind w:left="0" w:firstLine="0"/>
              <w:jc w:val="both"/>
              <w:rPr>
                <w:szCs w:val="24"/>
              </w:rPr>
            </w:pPr>
            <w:r w:rsidRPr="006D4627">
              <w:rPr>
                <w:iCs/>
                <w:szCs w:val="24"/>
              </w:rPr>
              <w:t>Предельные (минимальные и (или) максимальные) размеры земельных участков, в том числе их площадь – не нормируется</w:t>
            </w:r>
            <w:r w:rsidRPr="006D4627">
              <w:rPr>
                <w:szCs w:val="24"/>
              </w:rPr>
              <w:t>.</w:t>
            </w:r>
          </w:p>
          <w:p w:rsidR="009A1DAD" w:rsidRPr="006D4627" w:rsidRDefault="009A1DAD" w:rsidP="009A1DAD">
            <w:pPr>
              <w:pStyle w:val="a8"/>
              <w:numPr>
                <w:ilvl w:val="3"/>
                <w:numId w:val="42"/>
              </w:numPr>
              <w:tabs>
                <w:tab w:val="left" w:pos="314"/>
              </w:tabs>
              <w:spacing w:after="0" w:line="240" w:lineRule="auto"/>
              <w:ind w:left="0" w:firstLine="0"/>
              <w:jc w:val="both"/>
              <w:rPr>
                <w:szCs w:val="24"/>
              </w:rPr>
            </w:pPr>
            <w:r w:rsidRPr="006D4627">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6D4627">
              <w:rPr>
                <w:szCs w:val="24"/>
              </w:rPr>
              <w:t>.</w:t>
            </w:r>
          </w:p>
          <w:p w:rsidR="009A1DAD" w:rsidRPr="006D4627" w:rsidRDefault="009A1DAD" w:rsidP="009A1DAD">
            <w:pPr>
              <w:pStyle w:val="a8"/>
              <w:numPr>
                <w:ilvl w:val="3"/>
                <w:numId w:val="42"/>
              </w:numPr>
              <w:tabs>
                <w:tab w:val="left" w:pos="314"/>
              </w:tabs>
              <w:spacing w:after="0" w:line="240" w:lineRule="auto"/>
              <w:ind w:left="0" w:firstLine="0"/>
              <w:jc w:val="both"/>
              <w:rPr>
                <w:szCs w:val="24"/>
              </w:rPr>
            </w:pPr>
            <w:r w:rsidRPr="006D4627">
              <w:rPr>
                <w:iCs/>
                <w:szCs w:val="24"/>
              </w:rPr>
              <w:t>Предельное количество этажей или предельная высота зданий, строений, сооружений – не нормируется</w:t>
            </w:r>
            <w:r w:rsidRPr="006D4627">
              <w:rPr>
                <w:szCs w:val="24"/>
              </w:rPr>
              <w:t>.</w:t>
            </w:r>
          </w:p>
          <w:p w:rsidR="009A1DAD" w:rsidRPr="006D4627" w:rsidRDefault="009A1DAD" w:rsidP="009A1DAD">
            <w:pPr>
              <w:pStyle w:val="a8"/>
              <w:numPr>
                <w:ilvl w:val="3"/>
                <w:numId w:val="42"/>
              </w:numPr>
              <w:tabs>
                <w:tab w:val="left" w:pos="314"/>
              </w:tabs>
              <w:spacing w:after="0" w:line="240" w:lineRule="auto"/>
              <w:ind w:left="0" w:firstLine="0"/>
              <w:jc w:val="both"/>
              <w:rPr>
                <w:szCs w:val="24"/>
              </w:rPr>
            </w:pPr>
            <w:r w:rsidRPr="006D4627">
              <w:rPr>
                <w:iCs/>
                <w:szCs w:val="24"/>
              </w:rPr>
              <w:t xml:space="preserve">Максимальный процент застройки – </w:t>
            </w:r>
            <w:r w:rsidRPr="006D4627">
              <w:rPr>
                <w:b/>
                <w:szCs w:val="24"/>
              </w:rPr>
              <w:t>50 %.</w:t>
            </w:r>
          </w:p>
          <w:p w:rsidR="009A1DAD" w:rsidRPr="006D4627" w:rsidRDefault="009A1DAD" w:rsidP="009A1DAD">
            <w:pPr>
              <w:pStyle w:val="a8"/>
              <w:numPr>
                <w:ilvl w:val="3"/>
                <w:numId w:val="42"/>
              </w:numPr>
              <w:tabs>
                <w:tab w:val="left" w:pos="314"/>
              </w:tabs>
              <w:spacing w:after="0" w:line="240" w:lineRule="auto"/>
              <w:ind w:left="0" w:firstLine="0"/>
              <w:jc w:val="both"/>
              <w:rPr>
                <w:szCs w:val="24"/>
              </w:rPr>
            </w:pPr>
            <w:r w:rsidRPr="006D4627">
              <w:rPr>
                <w:szCs w:val="24"/>
              </w:rPr>
              <w:t>На территории рынков для торговли и оказания прочих услуг должны использоваться капитальные здания, строения, сооружения (гаражи и (или) стоянки для автомобилей сотрудников и посетителей рынка).</w:t>
            </w:r>
          </w:p>
          <w:p w:rsidR="009A1DAD" w:rsidRPr="006D4627" w:rsidRDefault="009A1DAD" w:rsidP="009A1DAD">
            <w:pPr>
              <w:pStyle w:val="a8"/>
              <w:numPr>
                <w:ilvl w:val="3"/>
                <w:numId w:val="42"/>
              </w:numPr>
              <w:tabs>
                <w:tab w:val="left" w:pos="314"/>
              </w:tabs>
              <w:spacing w:after="0" w:line="240" w:lineRule="auto"/>
              <w:ind w:left="0" w:firstLine="0"/>
              <w:jc w:val="both"/>
              <w:rPr>
                <w:szCs w:val="24"/>
              </w:rPr>
            </w:pPr>
            <w:r w:rsidRPr="006D4627">
              <w:rPr>
                <w:szCs w:val="24"/>
              </w:rPr>
              <w:t>На территории производственной зоны допускается размещать рынки только промышленных товаров.</w:t>
            </w:r>
          </w:p>
        </w:tc>
      </w:tr>
      <w:tr w:rsidR="009A1DAD" w:rsidRPr="00B1297D" w:rsidTr="007F42DC">
        <w:trPr>
          <w:trHeight w:val="2934"/>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3A6C8B" w:rsidRDefault="009A1DAD" w:rsidP="009A1DAD">
            <w:pPr>
              <w:spacing w:after="0" w:line="240" w:lineRule="auto"/>
              <w:contextualSpacing/>
              <w:rPr>
                <w:szCs w:val="24"/>
              </w:rPr>
            </w:pPr>
            <w:r>
              <w:t>5.0</w:t>
            </w:r>
          </w:p>
        </w:tc>
        <w:tc>
          <w:tcPr>
            <w:tcW w:w="3761" w:type="dxa"/>
            <w:gridSpan w:val="2"/>
          </w:tcPr>
          <w:p w:rsidR="009A1DAD" w:rsidRPr="003A6C8B" w:rsidRDefault="009A1DAD" w:rsidP="009A1DAD">
            <w:pPr>
              <w:spacing w:after="0" w:line="240" w:lineRule="auto"/>
              <w:contextualSpacing/>
              <w:rPr>
                <w:szCs w:val="24"/>
              </w:rPr>
            </w:pPr>
            <w:r w:rsidRPr="003A6C8B">
              <w:rPr>
                <w:szCs w:val="24"/>
              </w:rPr>
              <w:t>Отдых (рекреация)</w:t>
            </w:r>
          </w:p>
        </w:tc>
        <w:tc>
          <w:tcPr>
            <w:tcW w:w="2626" w:type="dxa"/>
            <w:gridSpan w:val="2"/>
          </w:tcPr>
          <w:p w:rsidR="009A1DAD" w:rsidRPr="003A6C8B" w:rsidRDefault="009A1DAD" w:rsidP="009A1DAD">
            <w:pPr>
              <w:spacing w:after="0" w:line="240" w:lineRule="auto"/>
              <w:contextualSpacing/>
              <w:rPr>
                <w:szCs w:val="24"/>
              </w:rPr>
            </w:pPr>
            <w:r>
              <w:rPr>
                <w:szCs w:val="24"/>
              </w:rPr>
              <w:t>М</w:t>
            </w:r>
            <w:r w:rsidRPr="00274B7B">
              <w:rPr>
                <w:szCs w:val="24"/>
              </w:rPr>
              <w:t>ест</w:t>
            </w:r>
            <w:r>
              <w:rPr>
                <w:szCs w:val="24"/>
              </w:rPr>
              <w:t>а</w:t>
            </w:r>
            <w:r w:rsidRPr="00274B7B">
              <w:rPr>
                <w:szCs w:val="24"/>
              </w:rPr>
              <w:t xml:space="preserve"> для занятия спортом, физической культурой</w:t>
            </w:r>
          </w:p>
        </w:tc>
        <w:tc>
          <w:tcPr>
            <w:tcW w:w="6087" w:type="dxa"/>
          </w:tcPr>
          <w:p w:rsidR="009A1DAD" w:rsidRPr="003A6C8B" w:rsidRDefault="009A1DAD" w:rsidP="009A1DAD">
            <w:pPr>
              <w:pStyle w:val="a8"/>
              <w:numPr>
                <w:ilvl w:val="0"/>
                <w:numId w:val="24"/>
              </w:numPr>
              <w:tabs>
                <w:tab w:val="left" w:pos="314"/>
                <w:tab w:val="left" w:pos="429"/>
              </w:tabs>
              <w:spacing w:after="0" w:line="240" w:lineRule="auto"/>
              <w:ind w:left="0" w:firstLine="0"/>
              <w:rPr>
                <w:szCs w:val="24"/>
              </w:rPr>
            </w:pPr>
            <w:r w:rsidRPr="003A6C8B">
              <w:rPr>
                <w:iCs/>
                <w:szCs w:val="24"/>
              </w:rPr>
              <w:t>Предельные (минимальные и (или) максимальные) размеры земельных участков, в том числе их площадь – не нормируется</w:t>
            </w:r>
            <w:r w:rsidRPr="003A6C8B">
              <w:rPr>
                <w:szCs w:val="24"/>
              </w:rPr>
              <w:t>.</w:t>
            </w:r>
          </w:p>
          <w:p w:rsidR="009A1DAD" w:rsidRPr="003A6C8B" w:rsidRDefault="009A1DAD" w:rsidP="009A1DAD">
            <w:pPr>
              <w:pStyle w:val="a8"/>
              <w:numPr>
                <w:ilvl w:val="0"/>
                <w:numId w:val="24"/>
              </w:numPr>
              <w:tabs>
                <w:tab w:val="left" w:pos="314"/>
                <w:tab w:val="left" w:pos="429"/>
              </w:tabs>
              <w:spacing w:after="0" w:line="240" w:lineRule="auto"/>
              <w:ind w:left="0" w:firstLine="0"/>
              <w:rPr>
                <w:szCs w:val="24"/>
              </w:rPr>
            </w:pPr>
            <w:r w:rsidRPr="003A6C8B">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3A6C8B">
              <w:rPr>
                <w:szCs w:val="24"/>
              </w:rPr>
              <w:t>.</w:t>
            </w:r>
          </w:p>
          <w:p w:rsidR="009A1DAD" w:rsidRPr="003A6C8B" w:rsidRDefault="009A1DAD" w:rsidP="009A1DAD">
            <w:pPr>
              <w:pStyle w:val="a8"/>
              <w:numPr>
                <w:ilvl w:val="0"/>
                <w:numId w:val="24"/>
              </w:numPr>
              <w:tabs>
                <w:tab w:val="left" w:pos="314"/>
                <w:tab w:val="left" w:pos="429"/>
              </w:tabs>
              <w:spacing w:after="0" w:line="240" w:lineRule="auto"/>
              <w:ind w:left="0" w:firstLine="0"/>
              <w:rPr>
                <w:szCs w:val="24"/>
              </w:rPr>
            </w:pPr>
            <w:r w:rsidRPr="003A6C8B">
              <w:rPr>
                <w:iCs/>
                <w:szCs w:val="24"/>
              </w:rPr>
              <w:t>Предельное количество этажей или предельная высота зданий, строений, сооружений – не нормируется</w:t>
            </w:r>
            <w:r w:rsidRPr="003A6C8B">
              <w:rPr>
                <w:szCs w:val="24"/>
              </w:rPr>
              <w:t>.</w:t>
            </w:r>
          </w:p>
          <w:p w:rsidR="009A1DAD" w:rsidRPr="003A6C8B" w:rsidRDefault="009A1DAD" w:rsidP="009A1DAD">
            <w:pPr>
              <w:pStyle w:val="a8"/>
              <w:numPr>
                <w:ilvl w:val="0"/>
                <w:numId w:val="24"/>
              </w:numPr>
              <w:tabs>
                <w:tab w:val="left" w:pos="314"/>
              </w:tabs>
              <w:spacing w:after="0" w:line="240" w:lineRule="auto"/>
              <w:ind w:left="0" w:firstLine="0"/>
              <w:jc w:val="both"/>
              <w:rPr>
                <w:szCs w:val="24"/>
              </w:rPr>
            </w:pPr>
            <w:r w:rsidRPr="003A6C8B">
              <w:rPr>
                <w:iCs/>
                <w:szCs w:val="24"/>
              </w:rPr>
              <w:t>Максимальный процент застройки</w:t>
            </w:r>
            <w:r w:rsidRPr="003A6C8B">
              <w:rPr>
                <w:szCs w:val="24"/>
              </w:rPr>
              <w:t xml:space="preserve"> – </w:t>
            </w:r>
            <w:r w:rsidRPr="003A6C8B">
              <w:rPr>
                <w:b/>
                <w:szCs w:val="24"/>
              </w:rPr>
              <w:t>30 %</w:t>
            </w:r>
          </w:p>
          <w:p w:rsidR="009A1DAD" w:rsidRPr="003A6C8B" w:rsidRDefault="009A1DAD" w:rsidP="009A1DAD">
            <w:pPr>
              <w:pStyle w:val="a8"/>
              <w:numPr>
                <w:ilvl w:val="0"/>
                <w:numId w:val="24"/>
              </w:numPr>
              <w:tabs>
                <w:tab w:val="left" w:pos="314"/>
              </w:tabs>
              <w:spacing w:after="0" w:line="240" w:lineRule="auto"/>
              <w:ind w:left="0" w:firstLine="0"/>
              <w:jc w:val="both"/>
              <w:rPr>
                <w:szCs w:val="24"/>
              </w:rPr>
            </w:pPr>
            <w:r w:rsidRPr="003A6C8B">
              <w:rPr>
                <w:szCs w:val="24"/>
              </w:rPr>
              <w:t xml:space="preserve">Удельные размеры площадок </w:t>
            </w:r>
            <w:r w:rsidRPr="003A6C8B">
              <w:rPr>
                <w:b/>
                <w:szCs w:val="24"/>
              </w:rPr>
              <w:t>2 м</w:t>
            </w:r>
            <w:r w:rsidRPr="003A6C8B">
              <w:rPr>
                <w:b/>
                <w:szCs w:val="24"/>
                <w:vertAlign w:val="superscript"/>
              </w:rPr>
              <w:t>2</w:t>
            </w:r>
            <w:r w:rsidRPr="003A6C8B">
              <w:rPr>
                <w:b/>
                <w:szCs w:val="24"/>
              </w:rPr>
              <w:t xml:space="preserve">/чел. </w:t>
            </w:r>
          </w:p>
          <w:p w:rsidR="009A1DAD" w:rsidRPr="003A6C8B" w:rsidRDefault="009A1DAD" w:rsidP="009A1DAD">
            <w:pPr>
              <w:pStyle w:val="a8"/>
              <w:numPr>
                <w:ilvl w:val="0"/>
                <w:numId w:val="24"/>
              </w:numPr>
              <w:tabs>
                <w:tab w:val="left" w:pos="314"/>
              </w:tabs>
              <w:spacing w:after="0" w:line="240" w:lineRule="auto"/>
              <w:ind w:left="0" w:firstLine="0"/>
              <w:jc w:val="both"/>
              <w:rPr>
                <w:szCs w:val="24"/>
              </w:rPr>
            </w:pPr>
            <w:r w:rsidRPr="003A6C8B">
              <w:rPr>
                <w:szCs w:val="24"/>
              </w:rPr>
              <w:t xml:space="preserve">Расстояние от окон жилых и общественных зданий – не менее </w:t>
            </w:r>
            <w:r w:rsidRPr="003A6C8B">
              <w:rPr>
                <w:b/>
                <w:szCs w:val="24"/>
              </w:rPr>
              <w:t>10-40 м</w:t>
            </w:r>
            <w:r w:rsidRPr="003A6C8B">
              <w:rPr>
                <w:szCs w:val="24"/>
              </w:rPr>
              <w:t xml:space="preserve"> в зависимости от шумовых характеристик.</w:t>
            </w:r>
            <w:r>
              <w:rPr>
                <w:szCs w:val="24"/>
              </w:rPr>
              <w:t xml:space="preserve">  </w:t>
            </w:r>
          </w:p>
        </w:tc>
      </w:tr>
      <w:tr w:rsidR="009A1DAD" w:rsidRPr="00B1297D" w:rsidTr="007F42DC">
        <w:trPr>
          <w:trHeight w:val="808"/>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916D90" w:rsidRDefault="009A1DAD" w:rsidP="009A1DAD">
            <w:pPr>
              <w:spacing w:after="0" w:line="240" w:lineRule="auto"/>
              <w:contextualSpacing/>
              <w:rPr>
                <w:szCs w:val="24"/>
              </w:rPr>
            </w:pPr>
            <w:r>
              <w:t>3.7</w:t>
            </w:r>
          </w:p>
        </w:tc>
        <w:tc>
          <w:tcPr>
            <w:tcW w:w="3761" w:type="dxa"/>
            <w:gridSpan w:val="2"/>
          </w:tcPr>
          <w:p w:rsidR="009A1DAD" w:rsidRPr="00916D90" w:rsidRDefault="009A1DAD" w:rsidP="009A1DAD">
            <w:pPr>
              <w:spacing w:after="0" w:line="240" w:lineRule="auto"/>
              <w:contextualSpacing/>
              <w:rPr>
                <w:szCs w:val="24"/>
              </w:rPr>
            </w:pPr>
            <w:r w:rsidRPr="00916D90">
              <w:rPr>
                <w:szCs w:val="24"/>
              </w:rPr>
              <w:t>Религиозное использование</w:t>
            </w:r>
          </w:p>
        </w:tc>
        <w:tc>
          <w:tcPr>
            <w:tcW w:w="2626" w:type="dxa"/>
            <w:gridSpan w:val="2"/>
          </w:tcPr>
          <w:p w:rsidR="009A1DAD" w:rsidRDefault="009A1DAD" w:rsidP="009A1DAD">
            <w:pPr>
              <w:autoSpaceDE w:val="0"/>
              <w:autoSpaceDN w:val="0"/>
              <w:adjustRightInd w:val="0"/>
              <w:spacing w:after="0" w:line="240" w:lineRule="auto"/>
              <w:jc w:val="both"/>
              <w:rPr>
                <w:szCs w:val="24"/>
              </w:rPr>
            </w:pPr>
            <w:r>
              <w:rPr>
                <w:szCs w:val="24"/>
              </w:rPr>
              <w:t>Здания и сооружения религиозного использования.</w:t>
            </w:r>
          </w:p>
          <w:p w:rsidR="009A1DAD" w:rsidRPr="00916D90" w:rsidRDefault="009A1DAD" w:rsidP="009A1DAD">
            <w:pPr>
              <w:spacing w:after="0" w:line="240" w:lineRule="auto"/>
              <w:contextualSpacing/>
            </w:pPr>
          </w:p>
        </w:tc>
        <w:tc>
          <w:tcPr>
            <w:tcW w:w="6087" w:type="dxa"/>
          </w:tcPr>
          <w:p w:rsidR="009A1DAD" w:rsidRPr="00E83D6D" w:rsidRDefault="009A1DAD" w:rsidP="009A1DAD">
            <w:pPr>
              <w:pStyle w:val="a8"/>
              <w:numPr>
                <w:ilvl w:val="0"/>
                <w:numId w:val="37"/>
              </w:numPr>
              <w:tabs>
                <w:tab w:val="left" w:pos="267"/>
                <w:tab w:val="left" w:pos="429"/>
              </w:tabs>
              <w:spacing w:after="0" w:line="240" w:lineRule="auto"/>
              <w:ind w:left="-7" w:firstLine="0"/>
              <w:rPr>
                <w:szCs w:val="24"/>
              </w:rPr>
            </w:pPr>
            <w:r w:rsidRPr="00E83D6D">
              <w:rPr>
                <w:iCs/>
                <w:szCs w:val="24"/>
              </w:rPr>
              <w:t>Предельные (минимальные и (или) максимальные) размеры земельных участков, в том числе их площадь – не нормируется</w:t>
            </w:r>
            <w:r w:rsidRPr="00E83D6D">
              <w:rPr>
                <w:szCs w:val="24"/>
              </w:rPr>
              <w:t>.</w:t>
            </w:r>
          </w:p>
          <w:p w:rsidR="009A1DAD" w:rsidRPr="00E83D6D" w:rsidRDefault="009A1DAD" w:rsidP="009A1DAD">
            <w:pPr>
              <w:pStyle w:val="a8"/>
              <w:numPr>
                <w:ilvl w:val="0"/>
                <w:numId w:val="37"/>
              </w:numPr>
              <w:tabs>
                <w:tab w:val="left" w:pos="267"/>
                <w:tab w:val="left" w:pos="429"/>
              </w:tabs>
              <w:spacing w:after="0" w:line="240" w:lineRule="auto"/>
              <w:ind w:left="-7" w:firstLine="0"/>
              <w:rPr>
                <w:szCs w:val="24"/>
              </w:rPr>
            </w:pPr>
            <w:r w:rsidRPr="00E83D6D">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83D6D">
              <w:rPr>
                <w:szCs w:val="24"/>
              </w:rPr>
              <w:t>.</w:t>
            </w:r>
          </w:p>
          <w:p w:rsidR="009A1DAD" w:rsidRPr="00E83D6D" w:rsidRDefault="009A1DAD" w:rsidP="009A1DAD">
            <w:pPr>
              <w:pStyle w:val="a8"/>
              <w:numPr>
                <w:ilvl w:val="0"/>
                <w:numId w:val="37"/>
              </w:numPr>
              <w:tabs>
                <w:tab w:val="left" w:pos="267"/>
                <w:tab w:val="left" w:pos="429"/>
              </w:tabs>
              <w:spacing w:after="0" w:line="240" w:lineRule="auto"/>
              <w:ind w:left="-7" w:firstLine="0"/>
              <w:rPr>
                <w:szCs w:val="24"/>
              </w:rPr>
            </w:pPr>
            <w:r w:rsidRPr="00E83D6D">
              <w:rPr>
                <w:iCs/>
                <w:szCs w:val="24"/>
              </w:rPr>
              <w:t>Предельное количество этажей или предельная высота зданий, строений, сооружений – не нормируется</w:t>
            </w:r>
            <w:r w:rsidRPr="00E83D6D">
              <w:rPr>
                <w:szCs w:val="24"/>
              </w:rPr>
              <w:t>.</w:t>
            </w:r>
          </w:p>
          <w:p w:rsidR="009A1DAD" w:rsidRPr="00E83D6D" w:rsidRDefault="009A1DAD" w:rsidP="009A1DAD">
            <w:pPr>
              <w:pStyle w:val="a8"/>
              <w:numPr>
                <w:ilvl w:val="0"/>
                <w:numId w:val="37"/>
              </w:numPr>
              <w:tabs>
                <w:tab w:val="left" w:pos="267"/>
                <w:tab w:val="left" w:pos="429"/>
              </w:tabs>
              <w:spacing w:after="0" w:line="240" w:lineRule="auto"/>
              <w:ind w:left="-7" w:firstLine="0"/>
              <w:jc w:val="both"/>
              <w:rPr>
                <w:szCs w:val="24"/>
              </w:rPr>
            </w:pPr>
            <w:r w:rsidRPr="00E83D6D">
              <w:rPr>
                <w:iCs/>
                <w:szCs w:val="24"/>
              </w:rPr>
              <w:t xml:space="preserve">Максимальный процент застройки – </w:t>
            </w:r>
            <w:r w:rsidRPr="00E83D6D">
              <w:rPr>
                <w:b/>
                <w:szCs w:val="24"/>
              </w:rPr>
              <w:t>85%.</w:t>
            </w:r>
          </w:p>
          <w:p w:rsidR="009A1DAD" w:rsidRPr="00E83D6D" w:rsidRDefault="009A1DAD" w:rsidP="009A1DAD">
            <w:pPr>
              <w:pStyle w:val="a8"/>
              <w:numPr>
                <w:ilvl w:val="0"/>
                <w:numId w:val="37"/>
              </w:numPr>
              <w:tabs>
                <w:tab w:val="left" w:pos="267"/>
                <w:tab w:val="left" w:pos="429"/>
              </w:tabs>
              <w:spacing w:after="0" w:line="240" w:lineRule="auto"/>
              <w:ind w:left="-7" w:firstLine="0"/>
              <w:jc w:val="both"/>
              <w:rPr>
                <w:szCs w:val="24"/>
              </w:rPr>
            </w:pPr>
            <w:r w:rsidRPr="00E83D6D">
              <w:rPr>
                <w:szCs w:val="24"/>
              </w:rPr>
              <w:t xml:space="preserve">Объекты религиозного </w:t>
            </w:r>
            <w:r>
              <w:rPr>
                <w:szCs w:val="24"/>
              </w:rPr>
              <w:t>использования</w:t>
            </w:r>
            <w:r w:rsidRPr="00E83D6D">
              <w:rPr>
                <w:szCs w:val="24"/>
              </w:rPr>
              <w:t xml:space="preserve"> следует размещать с отступом от красных линий. </w:t>
            </w:r>
          </w:p>
          <w:p w:rsidR="009A1DAD" w:rsidRPr="00E83D6D" w:rsidRDefault="009A1DAD" w:rsidP="009A1DAD">
            <w:pPr>
              <w:pStyle w:val="a8"/>
              <w:numPr>
                <w:ilvl w:val="0"/>
                <w:numId w:val="37"/>
              </w:numPr>
              <w:tabs>
                <w:tab w:val="left" w:pos="267"/>
                <w:tab w:val="left" w:pos="429"/>
              </w:tabs>
              <w:spacing w:after="0" w:line="240" w:lineRule="auto"/>
              <w:ind w:left="-7" w:firstLine="0"/>
              <w:jc w:val="both"/>
              <w:rPr>
                <w:szCs w:val="24"/>
              </w:rPr>
            </w:pPr>
            <w:r w:rsidRPr="00E83D6D">
              <w:rPr>
                <w:szCs w:val="24"/>
              </w:rPr>
              <w:t>Приходские храмы рекомендуется проектировать одноэтажными, одноэтажными с цокольным этажом или двухэтажными.</w:t>
            </w:r>
          </w:p>
          <w:p w:rsidR="009A1DAD" w:rsidRPr="00916D90" w:rsidRDefault="009A1DAD" w:rsidP="009A1DAD">
            <w:pPr>
              <w:pStyle w:val="a8"/>
              <w:numPr>
                <w:ilvl w:val="0"/>
                <w:numId w:val="37"/>
              </w:numPr>
              <w:tabs>
                <w:tab w:val="left" w:pos="267"/>
                <w:tab w:val="left" w:pos="429"/>
              </w:tabs>
              <w:spacing w:after="0" w:line="240" w:lineRule="auto"/>
              <w:ind w:left="-7" w:firstLine="0"/>
              <w:jc w:val="both"/>
              <w:rPr>
                <w:szCs w:val="24"/>
              </w:rPr>
            </w:pPr>
            <w:r w:rsidRPr="00E83D6D">
              <w:rPr>
                <w:szCs w:val="24"/>
              </w:rPr>
              <w:t>Возможно строительство встроенных и встроенно-пристроенных храмов.</w:t>
            </w:r>
          </w:p>
        </w:tc>
      </w:tr>
      <w:tr w:rsidR="009A1DAD" w:rsidRPr="00B1297D" w:rsidTr="007F42DC">
        <w:trPr>
          <w:trHeight w:val="2970"/>
        </w:trPr>
        <w:tc>
          <w:tcPr>
            <w:tcW w:w="927" w:type="dxa"/>
          </w:tcPr>
          <w:p w:rsidR="009A1DAD" w:rsidRPr="00B1297D" w:rsidRDefault="009A1DAD" w:rsidP="009A1DAD">
            <w:pPr>
              <w:numPr>
                <w:ilvl w:val="0"/>
                <w:numId w:val="176"/>
              </w:numPr>
              <w:spacing w:after="0" w:line="240" w:lineRule="auto"/>
              <w:contextualSpacing/>
              <w:jc w:val="center"/>
              <w:rPr>
                <w:color w:val="FF0000"/>
                <w:szCs w:val="24"/>
              </w:rPr>
            </w:pPr>
          </w:p>
        </w:tc>
        <w:tc>
          <w:tcPr>
            <w:tcW w:w="1843" w:type="dxa"/>
          </w:tcPr>
          <w:p w:rsidR="009A1DAD" w:rsidRPr="001326F7" w:rsidRDefault="009A1DAD" w:rsidP="009A1DAD">
            <w:pPr>
              <w:tabs>
                <w:tab w:val="left" w:pos="720"/>
              </w:tabs>
              <w:spacing w:after="0" w:line="240" w:lineRule="auto"/>
              <w:contextualSpacing/>
              <w:rPr>
                <w:szCs w:val="24"/>
              </w:rPr>
            </w:pPr>
            <w:r>
              <w:t>4.9.1</w:t>
            </w:r>
          </w:p>
        </w:tc>
        <w:tc>
          <w:tcPr>
            <w:tcW w:w="3761" w:type="dxa"/>
            <w:gridSpan w:val="2"/>
          </w:tcPr>
          <w:p w:rsidR="009A1DAD" w:rsidRPr="001326F7" w:rsidRDefault="009A1DAD" w:rsidP="009A1DAD">
            <w:pPr>
              <w:tabs>
                <w:tab w:val="left" w:pos="720"/>
              </w:tabs>
              <w:spacing w:after="0" w:line="240" w:lineRule="auto"/>
              <w:contextualSpacing/>
              <w:rPr>
                <w:szCs w:val="24"/>
              </w:rPr>
            </w:pPr>
            <w:r w:rsidRPr="001326F7">
              <w:rPr>
                <w:szCs w:val="24"/>
              </w:rPr>
              <w:t>Объекты дорожного сервиса</w:t>
            </w:r>
          </w:p>
          <w:p w:rsidR="009A1DAD" w:rsidRPr="001326F7" w:rsidRDefault="009A1DAD" w:rsidP="009A1DAD">
            <w:pPr>
              <w:tabs>
                <w:tab w:val="left" w:pos="720"/>
              </w:tabs>
              <w:spacing w:after="0" w:line="240" w:lineRule="auto"/>
              <w:contextualSpacing/>
              <w:rPr>
                <w:szCs w:val="24"/>
              </w:rPr>
            </w:pPr>
          </w:p>
        </w:tc>
        <w:tc>
          <w:tcPr>
            <w:tcW w:w="2626" w:type="dxa"/>
            <w:gridSpan w:val="2"/>
          </w:tcPr>
          <w:p w:rsidR="009A1DAD" w:rsidRDefault="009A1DAD" w:rsidP="009A1DAD">
            <w:pPr>
              <w:autoSpaceDE w:val="0"/>
              <w:autoSpaceDN w:val="0"/>
              <w:adjustRightInd w:val="0"/>
              <w:spacing w:after="0" w:line="240" w:lineRule="auto"/>
              <w:jc w:val="both"/>
              <w:rPr>
                <w:szCs w:val="24"/>
              </w:rPr>
            </w:pPr>
            <w:r>
              <w:rPr>
                <w:szCs w:val="24"/>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p w:rsidR="009A1DAD" w:rsidRDefault="009A1DAD" w:rsidP="009A1DAD">
            <w:pPr>
              <w:autoSpaceDE w:val="0"/>
              <w:autoSpaceDN w:val="0"/>
              <w:adjustRightInd w:val="0"/>
              <w:spacing w:after="0" w:line="240" w:lineRule="auto"/>
              <w:jc w:val="both"/>
              <w:rPr>
                <w:szCs w:val="24"/>
              </w:rPr>
            </w:pPr>
            <w:r>
              <w:rPr>
                <w:szCs w:val="24"/>
              </w:rPr>
              <w:t>Здания для предоставления гостиничных услуг в качестве дорожного сервиса (мотелей).</w:t>
            </w:r>
          </w:p>
          <w:p w:rsidR="009A1DAD" w:rsidRDefault="009A1DAD" w:rsidP="009A1DAD">
            <w:pPr>
              <w:autoSpaceDE w:val="0"/>
              <w:autoSpaceDN w:val="0"/>
              <w:adjustRightInd w:val="0"/>
              <w:spacing w:after="0" w:line="240" w:lineRule="auto"/>
              <w:jc w:val="both"/>
              <w:rPr>
                <w:szCs w:val="24"/>
              </w:rPr>
            </w:pPr>
            <w:r>
              <w:rPr>
                <w:szCs w:val="24"/>
              </w:rPr>
              <w:t>Автомобильные мойки.</w:t>
            </w:r>
          </w:p>
          <w:p w:rsidR="009A1DAD" w:rsidRPr="001326F7" w:rsidRDefault="009A1DAD" w:rsidP="009A1DAD">
            <w:pPr>
              <w:autoSpaceDE w:val="0"/>
              <w:autoSpaceDN w:val="0"/>
              <w:adjustRightInd w:val="0"/>
              <w:spacing w:after="0" w:line="240" w:lineRule="auto"/>
              <w:jc w:val="both"/>
              <w:rPr>
                <w:szCs w:val="24"/>
              </w:rPr>
            </w:pPr>
            <w:r>
              <w:rPr>
                <w:szCs w:val="24"/>
              </w:rPr>
              <w:t>Мастерские, предназначенные для ремонта и обслуживания автомобилей, и прочих объектов дорожного сервиса</w:t>
            </w:r>
          </w:p>
        </w:tc>
        <w:tc>
          <w:tcPr>
            <w:tcW w:w="6087" w:type="dxa"/>
          </w:tcPr>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1. Предельные (минимальные и (или) максимальные) размеры земельных участков - не ограничено.</w:t>
            </w:r>
          </w:p>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4. На территории жилой застройки допускается размещать только предприятия автосервиса с санитарно-защитной зоной не более 50 м.</w:t>
            </w:r>
          </w:p>
          <w:p w:rsidR="009A1DAD" w:rsidRPr="001326F7" w:rsidRDefault="009A1DAD" w:rsidP="009A1DAD">
            <w:pPr>
              <w:pStyle w:val="a8"/>
              <w:tabs>
                <w:tab w:val="left" w:pos="314"/>
                <w:tab w:val="left" w:pos="435"/>
                <w:tab w:val="left" w:pos="577"/>
              </w:tabs>
              <w:spacing w:after="0" w:line="240" w:lineRule="auto"/>
              <w:ind w:left="0"/>
              <w:jc w:val="both"/>
              <w:rPr>
                <w:szCs w:val="24"/>
              </w:rPr>
            </w:pPr>
            <w:r w:rsidRPr="001326F7">
              <w:rPr>
                <w:szCs w:val="24"/>
              </w:rPr>
              <w:t xml:space="preserve">5. Максимальный процент застройки - </w:t>
            </w:r>
            <w:r w:rsidRPr="001326F7">
              <w:rPr>
                <w:b/>
                <w:szCs w:val="24"/>
              </w:rPr>
              <w:t>85%.</w:t>
            </w:r>
          </w:p>
        </w:tc>
      </w:tr>
      <w:tr w:rsidR="009A1DAD" w:rsidRPr="00B1297D" w:rsidTr="007F42DC">
        <w:trPr>
          <w:trHeight w:val="1883"/>
        </w:trPr>
        <w:tc>
          <w:tcPr>
            <w:tcW w:w="927" w:type="dxa"/>
            <w:vMerge w:val="restart"/>
          </w:tcPr>
          <w:p w:rsidR="009A1DAD" w:rsidRPr="00B1297D" w:rsidRDefault="009A1DAD" w:rsidP="009A1DAD">
            <w:pPr>
              <w:numPr>
                <w:ilvl w:val="0"/>
                <w:numId w:val="176"/>
              </w:numPr>
              <w:spacing w:after="0" w:line="240" w:lineRule="auto"/>
              <w:contextualSpacing/>
              <w:jc w:val="center"/>
              <w:rPr>
                <w:color w:val="FF0000"/>
                <w:szCs w:val="24"/>
              </w:rPr>
            </w:pPr>
          </w:p>
          <w:p w:rsidR="009A1DAD" w:rsidRPr="00B1297D" w:rsidRDefault="009A1DAD" w:rsidP="009A1DAD">
            <w:pPr>
              <w:spacing w:after="0" w:line="240" w:lineRule="auto"/>
              <w:ind w:left="501"/>
              <w:contextualSpacing/>
              <w:rPr>
                <w:color w:val="FF0000"/>
                <w:szCs w:val="24"/>
              </w:rPr>
            </w:pPr>
          </w:p>
        </w:tc>
        <w:tc>
          <w:tcPr>
            <w:tcW w:w="1843" w:type="dxa"/>
            <w:vMerge w:val="restart"/>
          </w:tcPr>
          <w:p w:rsidR="009A1DAD" w:rsidRPr="00755FA2" w:rsidRDefault="009A1DAD" w:rsidP="009A1DAD">
            <w:pPr>
              <w:spacing w:after="0" w:line="240" w:lineRule="auto"/>
              <w:contextualSpacing/>
              <w:rPr>
                <w:sz w:val="23"/>
                <w:szCs w:val="23"/>
              </w:rPr>
            </w:pPr>
            <w:r>
              <w:t>3.10</w:t>
            </w:r>
          </w:p>
        </w:tc>
        <w:tc>
          <w:tcPr>
            <w:tcW w:w="3761" w:type="dxa"/>
            <w:gridSpan w:val="2"/>
            <w:vMerge w:val="restart"/>
          </w:tcPr>
          <w:p w:rsidR="009A1DAD" w:rsidRPr="00755FA2" w:rsidRDefault="009A1DAD" w:rsidP="009A1DAD">
            <w:pPr>
              <w:spacing w:after="0" w:line="240" w:lineRule="auto"/>
              <w:contextualSpacing/>
              <w:rPr>
                <w:sz w:val="23"/>
                <w:szCs w:val="23"/>
              </w:rPr>
            </w:pPr>
            <w:r w:rsidRPr="00755FA2">
              <w:rPr>
                <w:sz w:val="23"/>
                <w:szCs w:val="23"/>
              </w:rPr>
              <w:t>Ветеринарное обслуживание</w:t>
            </w:r>
          </w:p>
        </w:tc>
        <w:tc>
          <w:tcPr>
            <w:tcW w:w="2626" w:type="dxa"/>
            <w:gridSpan w:val="2"/>
          </w:tcPr>
          <w:p w:rsidR="009A1DAD" w:rsidRPr="00755FA2" w:rsidRDefault="009A1DAD" w:rsidP="009A1DAD">
            <w:pPr>
              <w:spacing w:after="0" w:line="240" w:lineRule="auto"/>
              <w:contextualSpacing/>
              <w:rPr>
                <w:sz w:val="23"/>
                <w:szCs w:val="23"/>
              </w:rPr>
            </w:pPr>
            <w:r w:rsidRPr="00755FA2">
              <w:rPr>
                <w:sz w:val="23"/>
                <w:szCs w:val="23"/>
              </w:rPr>
              <w:t>Здания для оказания ветеринарных услуг без содержания животных</w:t>
            </w:r>
          </w:p>
        </w:tc>
        <w:tc>
          <w:tcPr>
            <w:tcW w:w="6087" w:type="dxa"/>
          </w:tcPr>
          <w:p w:rsidR="009A1DAD" w:rsidRPr="00755FA2" w:rsidRDefault="009A1DAD" w:rsidP="009A1DAD">
            <w:pPr>
              <w:pStyle w:val="a8"/>
              <w:numPr>
                <w:ilvl w:val="0"/>
                <w:numId w:val="36"/>
              </w:numPr>
              <w:tabs>
                <w:tab w:val="left" w:pos="314"/>
                <w:tab w:val="left" w:pos="435"/>
              </w:tabs>
              <w:spacing w:after="0" w:line="240" w:lineRule="auto"/>
              <w:ind w:left="0" w:firstLine="0"/>
              <w:rPr>
                <w:sz w:val="23"/>
                <w:szCs w:val="23"/>
              </w:rPr>
            </w:pPr>
            <w:r w:rsidRPr="00755FA2">
              <w:rPr>
                <w:iCs/>
                <w:sz w:val="23"/>
                <w:szCs w:val="23"/>
              </w:rPr>
              <w:t>Предельные (минимальные и (или) максимальные) размеры земельных участков, в том числе их площадь – не нормируется</w:t>
            </w:r>
            <w:r w:rsidRPr="00755FA2">
              <w:rPr>
                <w:sz w:val="23"/>
                <w:szCs w:val="23"/>
              </w:rPr>
              <w:t>.</w:t>
            </w:r>
          </w:p>
          <w:p w:rsidR="009A1DAD" w:rsidRPr="00755FA2" w:rsidRDefault="009A1DAD" w:rsidP="009A1DAD">
            <w:pPr>
              <w:pStyle w:val="a8"/>
              <w:numPr>
                <w:ilvl w:val="0"/>
                <w:numId w:val="36"/>
              </w:numPr>
              <w:tabs>
                <w:tab w:val="left" w:pos="314"/>
                <w:tab w:val="left" w:pos="435"/>
              </w:tabs>
              <w:spacing w:after="0" w:line="240" w:lineRule="auto"/>
              <w:ind w:left="0" w:firstLine="0"/>
              <w:rPr>
                <w:sz w:val="23"/>
                <w:szCs w:val="23"/>
              </w:rPr>
            </w:pPr>
            <w:r w:rsidRPr="00755FA2">
              <w:rPr>
                <w:iCs/>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755FA2">
              <w:rPr>
                <w:sz w:val="23"/>
                <w:szCs w:val="23"/>
              </w:rPr>
              <w:t>.</w:t>
            </w:r>
          </w:p>
          <w:p w:rsidR="009A1DAD" w:rsidRPr="00755FA2" w:rsidRDefault="009A1DAD" w:rsidP="009A1DAD">
            <w:pPr>
              <w:pStyle w:val="a8"/>
              <w:numPr>
                <w:ilvl w:val="0"/>
                <w:numId w:val="36"/>
              </w:numPr>
              <w:tabs>
                <w:tab w:val="left" w:pos="314"/>
                <w:tab w:val="left" w:pos="435"/>
              </w:tabs>
              <w:spacing w:after="0" w:line="240" w:lineRule="auto"/>
              <w:ind w:left="0" w:firstLine="0"/>
              <w:rPr>
                <w:sz w:val="23"/>
                <w:szCs w:val="23"/>
              </w:rPr>
            </w:pPr>
            <w:r w:rsidRPr="00755FA2">
              <w:rPr>
                <w:iCs/>
                <w:sz w:val="23"/>
                <w:szCs w:val="23"/>
              </w:rPr>
              <w:t>Предельное количество этажей или предельная высота зданий, строений, сооружений – не нормируется</w:t>
            </w:r>
            <w:r w:rsidRPr="00755FA2">
              <w:rPr>
                <w:sz w:val="23"/>
                <w:szCs w:val="23"/>
              </w:rPr>
              <w:t>.</w:t>
            </w:r>
          </w:p>
          <w:p w:rsidR="009A1DAD" w:rsidRPr="00755FA2" w:rsidRDefault="009A1DAD" w:rsidP="009A1DAD">
            <w:pPr>
              <w:pStyle w:val="a8"/>
              <w:numPr>
                <w:ilvl w:val="0"/>
                <w:numId w:val="36"/>
              </w:numPr>
              <w:tabs>
                <w:tab w:val="left" w:pos="314"/>
                <w:tab w:val="left" w:pos="435"/>
              </w:tabs>
              <w:spacing w:after="0" w:line="240" w:lineRule="auto"/>
              <w:ind w:left="0" w:firstLine="0"/>
              <w:rPr>
                <w:sz w:val="23"/>
                <w:szCs w:val="23"/>
              </w:rPr>
            </w:pPr>
            <w:r w:rsidRPr="00755FA2">
              <w:rPr>
                <w:iCs/>
                <w:sz w:val="23"/>
                <w:szCs w:val="23"/>
              </w:rPr>
              <w:t>Максимальный процент застройки</w:t>
            </w:r>
            <w:r w:rsidRPr="00755FA2">
              <w:rPr>
                <w:sz w:val="23"/>
                <w:szCs w:val="23"/>
              </w:rPr>
              <w:t xml:space="preserve"> – </w:t>
            </w:r>
            <w:r w:rsidRPr="00755FA2">
              <w:rPr>
                <w:b/>
                <w:sz w:val="23"/>
                <w:szCs w:val="23"/>
              </w:rPr>
              <w:t>85%.</w:t>
            </w:r>
          </w:p>
        </w:tc>
      </w:tr>
      <w:tr w:rsidR="009A1DAD" w:rsidRPr="00B1297D" w:rsidTr="007F42DC">
        <w:trPr>
          <w:trHeight w:val="1317"/>
        </w:trPr>
        <w:tc>
          <w:tcPr>
            <w:tcW w:w="927" w:type="dxa"/>
            <w:vMerge/>
          </w:tcPr>
          <w:p w:rsidR="009A1DAD" w:rsidRPr="00B1297D" w:rsidRDefault="009A1DAD" w:rsidP="009A1DAD">
            <w:pPr>
              <w:spacing w:after="0" w:line="240" w:lineRule="auto"/>
              <w:ind w:left="501"/>
              <w:contextualSpacing/>
              <w:rPr>
                <w:color w:val="FF0000"/>
                <w:szCs w:val="24"/>
              </w:rPr>
            </w:pPr>
          </w:p>
        </w:tc>
        <w:tc>
          <w:tcPr>
            <w:tcW w:w="1843" w:type="dxa"/>
            <w:vMerge/>
          </w:tcPr>
          <w:p w:rsidR="009A1DAD" w:rsidRPr="00755FA2" w:rsidRDefault="009A1DAD" w:rsidP="009A1DAD">
            <w:pPr>
              <w:spacing w:after="0" w:line="240" w:lineRule="auto"/>
              <w:contextualSpacing/>
              <w:rPr>
                <w:sz w:val="23"/>
                <w:szCs w:val="23"/>
              </w:rPr>
            </w:pPr>
          </w:p>
        </w:tc>
        <w:tc>
          <w:tcPr>
            <w:tcW w:w="3761" w:type="dxa"/>
            <w:gridSpan w:val="2"/>
            <w:vMerge/>
          </w:tcPr>
          <w:p w:rsidR="009A1DAD" w:rsidRPr="00755FA2" w:rsidRDefault="009A1DAD" w:rsidP="009A1DAD">
            <w:pPr>
              <w:spacing w:after="0" w:line="240" w:lineRule="auto"/>
              <w:contextualSpacing/>
              <w:rPr>
                <w:sz w:val="23"/>
                <w:szCs w:val="23"/>
              </w:rPr>
            </w:pPr>
          </w:p>
        </w:tc>
        <w:tc>
          <w:tcPr>
            <w:tcW w:w="2626" w:type="dxa"/>
            <w:gridSpan w:val="2"/>
          </w:tcPr>
          <w:p w:rsidR="009A1DAD" w:rsidRPr="00755FA2" w:rsidRDefault="009A1DAD" w:rsidP="009A1DAD">
            <w:pPr>
              <w:spacing w:after="0" w:line="240" w:lineRule="auto"/>
              <w:contextualSpacing/>
              <w:rPr>
                <w:sz w:val="23"/>
                <w:szCs w:val="23"/>
              </w:rPr>
            </w:pPr>
            <w:r w:rsidRPr="00755FA2">
              <w:rPr>
                <w:sz w:val="23"/>
                <w:szCs w:val="23"/>
              </w:rPr>
              <w:t>Площадки для выгула собак</w:t>
            </w:r>
          </w:p>
        </w:tc>
        <w:tc>
          <w:tcPr>
            <w:tcW w:w="6087" w:type="dxa"/>
          </w:tcPr>
          <w:p w:rsidR="009A1DAD" w:rsidRPr="00755FA2" w:rsidRDefault="009A1DAD" w:rsidP="009A1DAD">
            <w:pPr>
              <w:pStyle w:val="aff"/>
              <w:tabs>
                <w:tab w:val="left" w:pos="314"/>
              </w:tabs>
              <w:rPr>
                <w:rFonts w:ascii="Times New Roman" w:hAnsi="Times New Roman" w:cs="Times New Roman"/>
                <w:sz w:val="23"/>
                <w:szCs w:val="23"/>
              </w:rPr>
            </w:pPr>
            <w:r w:rsidRPr="00755FA2">
              <w:rPr>
                <w:rFonts w:ascii="Times New Roman" w:hAnsi="Times New Roman" w:cs="Times New Roman"/>
                <w:sz w:val="23"/>
                <w:szCs w:val="23"/>
              </w:rPr>
              <w:t>1. Предельные (минимальные и (или) максимальные) размеры земельных участков - не ограничено.</w:t>
            </w:r>
          </w:p>
          <w:p w:rsidR="009A1DAD" w:rsidRPr="00755FA2" w:rsidRDefault="009A1DAD" w:rsidP="009A1DAD">
            <w:pPr>
              <w:pStyle w:val="aff"/>
              <w:tabs>
                <w:tab w:val="left" w:pos="314"/>
              </w:tabs>
              <w:rPr>
                <w:rFonts w:ascii="Times New Roman" w:hAnsi="Times New Roman" w:cs="Times New Roman"/>
                <w:sz w:val="23"/>
                <w:szCs w:val="23"/>
              </w:rPr>
            </w:pPr>
            <w:r w:rsidRPr="00755FA2">
              <w:rPr>
                <w:rFonts w:ascii="Times New Roman" w:hAnsi="Times New Roman" w:cs="Times New Roman"/>
                <w:sz w:val="23"/>
                <w:szCs w:val="23"/>
              </w:rPr>
              <w:t>2. Минимальные отступы от границ земельных участков - 40 м до окон жилых и общественных зданий.</w:t>
            </w:r>
          </w:p>
          <w:p w:rsidR="009A1DAD" w:rsidRPr="00755FA2" w:rsidRDefault="009A1DAD" w:rsidP="003D6248">
            <w:pPr>
              <w:pStyle w:val="a8"/>
              <w:tabs>
                <w:tab w:val="left" w:pos="145"/>
                <w:tab w:val="left" w:pos="314"/>
              </w:tabs>
              <w:spacing w:after="0" w:line="240" w:lineRule="auto"/>
              <w:ind w:left="0"/>
              <w:rPr>
                <w:iCs/>
                <w:sz w:val="23"/>
                <w:szCs w:val="23"/>
              </w:rPr>
            </w:pPr>
            <w:r w:rsidRPr="00755FA2">
              <w:rPr>
                <w:sz w:val="23"/>
                <w:szCs w:val="23"/>
              </w:rPr>
              <w:t xml:space="preserve">3. Максимальный процент застройки </w:t>
            </w:r>
            <w:r w:rsidR="003D6248">
              <w:rPr>
                <w:sz w:val="23"/>
                <w:szCs w:val="23"/>
              </w:rPr>
              <w:t>–</w:t>
            </w:r>
            <w:r w:rsidRPr="00755FA2">
              <w:rPr>
                <w:sz w:val="23"/>
                <w:szCs w:val="23"/>
              </w:rPr>
              <w:t xml:space="preserve"> </w:t>
            </w:r>
            <w:r w:rsidR="003D6248">
              <w:rPr>
                <w:sz w:val="23"/>
                <w:szCs w:val="23"/>
              </w:rPr>
              <w:t>не нормируется</w:t>
            </w:r>
          </w:p>
        </w:tc>
      </w:tr>
      <w:tr w:rsidR="009A1DAD" w:rsidRPr="00B1297D" w:rsidTr="007F42DC">
        <w:trPr>
          <w:trHeight w:val="241"/>
        </w:trPr>
        <w:tc>
          <w:tcPr>
            <w:tcW w:w="927" w:type="dxa"/>
            <w:vMerge/>
          </w:tcPr>
          <w:p w:rsidR="009A1DAD" w:rsidRPr="00B1297D" w:rsidRDefault="009A1DAD" w:rsidP="009A1DAD">
            <w:pPr>
              <w:spacing w:after="0" w:line="240" w:lineRule="auto"/>
              <w:ind w:left="501"/>
              <w:contextualSpacing/>
              <w:rPr>
                <w:color w:val="FF0000"/>
                <w:szCs w:val="24"/>
              </w:rPr>
            </w:pPr>
          </w:p>
        </w:tc>
        <w:tc>
          <w:tcPr>
            <w:tcW w:w="1843" w:type="dxa"/>
            <w:vMerge/>
          </w:tcPr>
          <w:p w:rsidR="009A1DAD" w:rsidRPr="00755FA2" w:rsidRDefault="009A1DAD" w:rsidP="009A1DAD">
            <w:pPr>
              <w:spacing w:after="0" w:line="240" w:lineRule="auto"/>
              <w:contextualSpacing/>
              <w:rPr>
                <w:sz w:val="23"/>
                <w:szCs w:val="23"/>
              </w:rPr>
            </w:pPr>
          </w:p>
        </w:tc>
        <w:tc>
          <w:tcPr>
            <w:tcW w:w="3761" w:type="dxa"/>
            <w:gridSpan w:val="2"/>
            <w:vMerge/>
          </w:tcPr>
          <w:p w:rsidR="009A1DAD" w:rsidRPr="00755FA2" w:rsidRDefault="009A1DAD" w:rsidP="009A1DAD">
            <w:pPr>
              <w:spacing w:after="0" w:line="240" w:lineRule="auto"/>
              <w:contextualSpacing/>
              <w:rPr>
                <w:sz w:val="23"/>
                <w:szCs w:val="23"/>
              </w:rPr>
            </w:pPr>
          </w:p>
        </w:tc>
        <w:tc>
          <w:tcPr>
            <w:tcW w:w="2626" w:type="dxa"/>
            <w:gridSpan w:val="2"/>
          </w:tcPr>
          <w:p w:rsidR="009A1DAD" w:rsidRPr="00755FA2" w:rsidRDefault="009A1DAD" w:rsidP="009A1DAD">
            <w:pPr>
              <w:spacing w:after="0" w:line="240" w:lineRule="auto"/>
              <w:contextualSpacing/>
              <w:rPr>
                <w:sz w:val="23"/>
                <w:szCs w:val="23"/>
              </w:rPr>
            </w:pPr>
            <w:r w:rsidRPr="00755FA2">
              <w:rPr>
                <w:sz w:val="23"/>
                <w:szCs w:val="23"/>
              </w:rPr>
              <w:t>Площадки для дрессировки собак</w:t>
            </w:r>
          </w:p>
        </w:tc>
        <w:tc>
          <w:tcPr>
            <w:tcW w:w="6087" w:type="dxa"/>
          </w:tcPr>
          <w:p w:rsidR="009A1DAD" w:rsidRPr="00755FA2" w:rsidRDefault="009A1DAD" w:rsidP="009A1DAD">
            <w:pPr>
              <w:pStyle w:val="aff"/>
              <w:tabs>
                <w:tab w:val="left" w:pos="314"/>
              </w:tabs>
              <w:rPr>
                <w:rFonts w:ascii="Times New Roman" w:hAnsi="Times New Roman" w:cs="Times New Roman"/>
                <w:sz w:val="23"/>
                <w:szCs w:val="23"/>
              </w:rPr>
            </w:pPr>
            <w:r w:rsidRPr="00755FA2">
              <w:rPr>
                <w:rFonts w:ascii="Times New Roman" w:hAnsi="Times New Roman" w:cs="Times New Roman"/>
                <w:sz w:val="23"/>
                <w:szCs w:val="23"/>
              </w:rPr>
              <w:t>1. Предельные (минимальные и (или) максимальные) размеры земельных участков - не ограничено.</w:t>
            </w:r>
          </w:p>
          <w:p w:rsidR="009A1DAD" w:rsidRPr="00755FA2" w:rsidRDefault="009A1DAD" w:rsidP="009A1DAD">
            <w:pPr>
              <w:pStyle w:val="aff"/>
              <w:tabs>
                <w:tab w:val="left" w:pos="314"/>
              </w:tabs>
              <w:rPr>
                <w:rFonts w:ascii="Times New Roman" w:hAnsi="Times New Roman" w:cs="Times New Roman"/>
                <w:sz w:val="23"/>
                <w:szCs w:val="23"/>
              </w:rPr>
            </w:pPr>
            <w:r w:rsidRPr="00755FA2">
              <w:rPr>
                <w:rFonts w:ascii="Times New Roman" w:hAnsi="Times New Roman" w:cs="Times New Roman"/>
                <w:sz w:val="23"/>
                <w:szCs w:val="23"/>
              </w:rPr>
              <w:t>2. Минимальные отступы от границ земельных участков - 50 м до окон жилых и общественных зданий.</w:t>
            </w:r>
          </w:p>
          <w:p w:rsidR="009A1DAD" w:rsidRPr="00755FA2" w:rsidRDefault="009A1DAD" w:rsidP="003D6248">
            <w:pPr>
              <w:pStyle w:val="a8"/>
              <w:tabs>
                <w:tab w:val="left" w:pos="314"/>
              </w:tabs>
              <w:spacing w:after="0" w:line="240" w:lineRule="auto"/>
              <w:ind w:left="0"/>
              <w:rPr>
                <w:iCs/>
                <w:sz w:val="23"/>
                <w:szCs w:val="23"/>
              </w:rPr>
            </w:pPr>
            <w:r w:rsidRPr="00755FA2">
              <w:rPr>
                <w:sz w:val="23"/>
                <w:szCs w:val="23"/>
              </w:rPr>
              <w:t xml:space="preserve">3. Максимальный процент застройки </w:t>
            </w:r>
            <w:r w:rsidR="003D6248">
              <w:rPr>
                <w:sz w:val="23"/>
                <w:szCs w:val="23"/>
              </w:rPr>
              <w:t>–</w:t>
            </w:r>
            <w:r w:rsidRPr="00755FA2">
              <w:rPr>
                <w:sz w:val="23"/>
                <w:szCs w:val="23"/>
              </w:rPr>
              <w:t xml:space="preserve"> </w:t>
            </w:r>
            <w:r w:rsidR="003D6248">
              <w:rPr>
                <w:sz w:val="23"/>
                <w:szCs w:val="23"/>
              </w:rPr>
              <w:t>не нормируется</w:t>
            </w:r>
          </w:p>
        </w:tc>
      </w:tr>
      <w:tr w:rsidR="009A1DAD" w:rsidRPr="00B1297D" w:rsidTr="007F42DC">
        <w:trPr>
          <w:trHeight w:val="843"/>
        </w:trPr>
        <w:tc>
          <w:tcPr>
            <w:tcW w:w="927" w:type="dxa"/>
          </w:tcPr>
          <w:p w:rsidR="009A1DAD" w:rsidRPr="001476FB" w:rsidRDefault="009A1DAD" w:rsidP="009A1DAD">
            <w:pPr>
              <w:numPr>
                <w:ilvl w:val="0"/>
                <w:numId w:val="176"/>
              </w:numPr>
              <w:spacing w:after="0" w:line="240" w:lineRule="auto"/>
              <w:contextualSpacing/>
              <w:jc w:val="center"/>
              <w:rPr>
                <w:szCs w:val="24"/>
              </w:rPr>
            </w:pPr>
          </w:p>
        </w:tc>
        <w:tc>
          <w:tcPr>
            <w:tcW w:w="1843" w:type="dxa"/>
          </w:tcPr>
          <w:p w:rsidR="009A1DAD" w:rsidRPr="00755FA2" w:rsidRDefault="009A1DAD" w:rsidP="009A1DAD">
            <w:pPr>
              <w:spacing w:after="0" w:line="240" w:lineRule="auto"/>
              <w:contextualSpacing/>
              <w:rPr>
                <w:sz w:val="23"/>
                <w:szCs w:val="23"/>
              </w:rPr>
            </w:pPr>
            <w:r>
              <w:t>6.8</w:t>
            </w:r>
          </w:p>
        </w:tc>
        <w:tc>
          <w:tcPr>
            <w:tcW w:w="3761" w:type="dxa"/>
            <w:gridSpan w:val="2"/>
          </w:tcPr>
          <w:p w:rsidR="009A1DAD" w:rsidRPr="00755FA2" w:rsidRDefault="009A1DAD" w:rsidP="009A1DAD">
            <w:pPr>
              <w:spacing w:after="0" w:line="240" w:lineRule="auto"/>
              <w:contextualSpacing/>
              <w:rPr>
                <w:sz w:val="23"/>
                <w:szCs w:val="23"/>
              </w:rPr>
            </w:pPr>
            <w:r w:rsidRPr="00755FA2">
              <w:rPr>
                <w:sz w:val="23"/>
                <w:szCs w:val="23"/>
              </w:rPr>
              <w:t>Связь</w:t>
            </w:r>
          </w:p>
        </w:tc>
        <w:tc>
          <w:tcPr>
            <w:tcW w:w="2626" w:type="dxa"/>
            <w:gridSpan w:val="2"/>
          </w:tcPr>
          <w:p w:rsidR="009A1DAD" w:rsidRPr="00755FA2" w:rsidRDefault="009A1DAD" w:rsidP="009A1DAD">
            <w:pPr>
              <w:spacing w:after="0" w:line="240" w:lineRule="auto"/>
              <w:contextualSpacing/>
              <w:rPr>
                <w:color w:val="FF0000"/>
                <w:sz w:val="23"/>
                <w:szCs w:val="23"/>
              </w:rPr>
            </w:pPr>
            <w:r w:rsidRPr="00755FA2">
              <w:rPr>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087" w:type="dxa"/>
          </w:tcPr>
          <w:p w:rsidR="009A1DAD" w:rsidRPr="00755FA2" w:rsidRDefault="009A1DAD" w:rsidP="009A1DAD">
            <w:pPr>
              <w:pStyle w:val="aff"/>
              <w:tabs>
                <w:tab w:val="left" w:pos="314"/>
              </w:tabs>
              <w:rPr>
                <w:rFonts w:ascii="Times New Roman" w:hAnsi="Times New Roman" w:cs="Times New Roman"/>
                <w:sz w:val="23"/>
                <w:szCs w:val="23"/>
              </w:rPr>
            </w:pPr>
            <w:r w:rsidRPr="00755FA2">
              <w:rPr>
                <w:rFonts w:ascii="Times New Roman" w:hAnsi="Times New Roman" w:cs="Times New Roman"/>
                <w:sz w:val="23"/>
                <w:szCs w:val="23"/>
              </w:rPr>
              <w:t>1. Предельные (минимальные и (или) максимальные) размеры земельных участков - не ограничено.</w:t>
            </w:r>
          </w:p>
          <w:p w:rsidR="009A1DAD" w:rsidRPr="00755FA2" w:rsidRDefault="009A1DAD" w:rsidP="009A1DAD">
            <w:pPr>
              <w:pStyle w:val="aff"/>
              <w:tabs>
                <w:tab w:val="left" w:pos="314"/>
              </w:tabs>
              <w:rPr>
                <w:rFonts w:ascii="Times New Roman" w:hAnsi="Times New Roman" w:cs="Times New Roman"/>
                <w:sz w:val="23"/>
                <w:szCs w:val="23"/>
              </w:rPr>
            </w:pPr>
            <w:r w:rsidRPr="00755FA2">
              <w:rPr>
                <w:rFonts w:ascii="Times New Roman" w:hAnsi="Times New Roman" w:cs="Times New Roman"/>
                <w:sz w:val="23"/>
                <w:szCs w:val="23"/>
              </w:rPr>
              <w:t>2. Предельное количество этажей или предельная высота зданий, строений, сооружений - не ограничено.</w:t>
            </w:r>
          </w:p>
          <w:p w:rsidR="009A1DAD" w:rsidRPr="00755FA2" w:rsidRDefault="009A1DAD" w:rsidP="009A1DAD">
            <w:pPr>
              <w:pStyle w:val="aff"/>
              <w:tabs>
                <w:tab w:val="left" w:pos="314"/>
              </w:tabs>
              <w:rPr>
                <w:rFonts w:ascii="Times New Roman" w:hAnsi="Times New Roman" w:cs="Times New Roman"/>
                <w:sz w:val="23"/>
                <w:szCs w:val="23"/>
              </w:rPr>
            </w:pPr>
            <w:r w:rsidRPr="00755FA2">
              <w:rPr>
                <w:rFonts w:ascii="Times New Roman" w:hAnsi="Times New Roman" w:cs="Times New Roman"/>
                <w:sz w:val="23"/>
                <w:szCs w:val="23"/>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755FA2" w:rsidRDefault="009A1DAD" w:rsidP="009A1DAD">
            <w:pPr>
              <w:pStyle w:val="a8"/>
              <w:tabs>
                <w:tab w:val="left" w:pos="314"/>
                <w:tab w:val="left" w:pos="435"/>
              </w:tabs>
              <w:spacing w:after="0" w:line="240" w:lineRule="auto"/>
              <w:ind w:left="0"/>
              <w:rPr>
                <w:color w:val="FF0000"/>
                <w:sz w:val="23"/>
                <w:szCs w:val="23"/>
              </w:rPr>
            </w:pPr>
            <w:r w:rsidRPr="00755FA2">
              <w:rPr>
                <w:sz w:val="23"/>
                <w:szCs w:val="23"/>
              </w:rPr>
              <w:t xml:space="preserve">4. Максимальный процент застройки - </w:t>
            </w:r>
            <w:r w:rsidRPr="00755FA2">
              <w:rPr>
                <w:b/>
                <w:sz w:val="23"/>
                <w:szCs w:val="23"/>
              </w:rPr>
              <w:t>80%.</w:t>
            </w:r>
          </w:p>
        </w:tc>
      </w:tr>
      <w:tr w:rsidR="00423AEF" w:rsidRPr="00B1297D" w:rsidTr="007F42DC">
        <w:trPr>
          <w:trHeight w:val="843"/>
        </w:trPr>
        <w:tc>
          <w:tcPr>
            <w:tcW w:w="927" w:type="dxa"/>
          </w:tcPr>
          <w:p w:rsidR="00423AEF" w:rsidRPr="001476FB" w:rsidRDefault="00423AEF" w:rsidP="009A1DAD">
            <w:pPr>
              <w:numPr>
                <w:ilvl w:val="0"/>
                <w:numId w:val="176"/>
              </w:numPr>
              <w:spacing w:after="0" w:line="240" w:lineRule="auto"/>
              <w:contextualSpacing/>
              <w:jc w:val="center"/>
              <w:rPr>
                <w:szCs w:val="24"/>
              </w:rPr>
            </w:pPr>
          </w:p>
        </w:tc>
        <w:tc>
          <w:tcPr>
            <w:tcW w:w="1843" w:type="dxa"/>
          </w:tcPr>
          <w:p w:rsidR="00423AEF" w:rsidRPr="00755374" w:rsidRDefault="00423AEF" w:rsidP="0014194F">
            <w:pPr>
              <w:spacing w:after="0" w:line="240" w:lineRule="auto"/>
              <w:contextualSpacing/>
            </w:pPr>
            <w:r w:rsidRPr="00755374">
              <w:t>6.9</w:t>
            </w:r>
          </w:p>
        </w:tc>
        <w:tc>
          <w:tcPr>
            <w:tcW w:w="3761" w:type="dxa"/>
            <w:gridSpan w:val="2"/>
          </w:tcPr>
          <w:p w:rsidR="00423AEF" w:rsidRPr="00755374" w:rsidRDefault="00423AEF" w:rsidP="0014194F">
            <w:pPr>
              <w:spacing w:after="0" w:line="240" w:lineRule="auto"/>
              <w:contextualSpacing/>
              <w:rPr>
                <w:szCs w:val="24"/>
              </w:rPr>
            </w:pPr>
            <w:r w:rsidRPr="00755374">
              <w:rPr>
                <w:szCs w:val="24"/>
              </w:rPr>
              <w:t>Склады</w:t>
            </w:r>
          </w:p>
        </w:tc>
        <w:tc>
          <w:tcPr>
            <w:tcW w:w="2626" w:type="dxa"/>
            <w:gridSpan w:val="2"/>
          </w:tcPr>
          <w:p w:rsidR="00423AEF" w:rsidRPr="00755374" w:rsidRDefault="00423AEF" w:rsidP="0014194F">
            <w:pPr>
              <w:spacing w:after="0" w:line="240" w:lineRule="auto"/>
              <w:contextualSpacing/>
              <w:rPr>
                <w:szCs w:val="24"/>
              </w:rPr>
            </w:pPr>
            <w:r w:rsidRPr="00755374">
              <w:rPr>
                <w:szCs w:val="24"/>
              </w:rPr>
              <w:t>Промышленные базы, склады, погрузочные терминалы и доки, и продовольственные склады</w:t>
            </w:r>
          </w:p>
        </w:tc>
        <w:tc>
          <w:tcPr>
            <w:tcW w:w="6087" w:type="dxa"/>
          </w:tcPr>
          <w:p w:rsidR="00423AEF" w:rsidRPr="00755374" w:rsidRDefault="00423AEF" w:rsidP="0014194F">
            <w:pPr>
              <w:pStyle w:val="a8"/>
              <w:tabs>
                <w:tab w:val="left" w:pos="288"/>
              </w:tabs>
              <w:spacing w:after="0" w:line="240" w:lineRule="auto"/>
              <w:ind w:left="57"/>
              <w:rPr>
                <w:szCs w:val="24"/>
              </w:rPr>
            </w:pPr>
            <w:r w:rsidRPr="00755374">
              <w:rPr>
                <w:szCs w:val="24"/>
              </w:rPr>
              <w:t>1.</w:t>
            </w:r>
            <w:r w:rsidRPr="00755374">
              <w:rPr>
                <w:szCs w:val="24"/>
              </w:rPr>
              <w:tab/>
              <w:t>В зоне допускается размещать базы и склады для хранения продовольственных и промышленных товаров, имеющие санитарно-защитной зоны не более 50 м.</w:t>
            </w:r>
            <w:r w:rsidRPr="00755374">
              <w:t xml:space="preserve"> </w:t>
            </w:r>
            <w:r w:rsidRPr="00755374">
              <w:rPr>
                <w:szCs w:val="24"/>
              </w:rPr>
              <w:t>Размещение объектов капитального строительства, предназначенных для хранения продовольственных и промышленных товаров, общей площадью не более 150 кв. м.</w:t>
            </w:r>
          </w:p>
          <w:p w:rsidR="00423AEF" w:rsidRPr="00755374" w:rsidRDefault="00423AEF" w:rsidP="0014194F">
            <w:pPr>
              <w:pStyle w:val="a8"/>
              <w:tabs>
                <w:tab w:val="left" w:pos="288"/>
              </w:tabs>
              <w:spacing w:after="0" w:line="240" w:lineRule="auto"/>
              <w:ind w:left="57"/>
              <w:rPr>
                <w:szCs w:val="24"/>
              </w:rPr>
            </w:pPr>
            <w:r w:rsidRPr="00755374">
              <w:rPr>
                <w:szCs w:val="24"/>
              </w:rPr>
              <w:t>2.</w:t>
            </w:r>
            <w:r w:rsidRPr="00755374">
              <w:rPr>
                <w:szCs w:val="24"/>
              </w:rPr>
              <w:tab/>
              <w:t>Предельные (минимальные и (или) максимальные) размеры земельных участков, в том числе их площадь</w:t>
            </w:r>
          </w:p>
          <w:p w:rsidR="00423AEF" w:rsidRPr="00755374" w:rsidRDefault="00423AEF" w:rsidP="0014194F">
            <w:pPr>
              <w:tabs>
                <w:tab w:val="left" w:pos="314"/>
                <w:tab w:val="left" w:pos="463"/>
              </w:tabs>
              <w:spacing w:after="0" w:line="240" w:lineRule="auto"/>
              <w:jc w:val="both"/>
              <w:rPr>
                <w:szCs w:val="24"/>
              </w:rPr>
            </w:pPr>
            <w:r w:rsidRPr="00755374">
              <w:rPr>
                <w:szCs w:val="24"/>
              </w:rPr>
              <w:t>Максимальная площадь земельного участка – 2000 кв. м.</w:t>
            </w:r>
          </w:p>
          <w:p w:rsidR="00423AEF" w:rsidRPr="00755374" w:rsidRDefault="00423AEF" w:rsidP="0014194F">
            <w:pPr>
              <w:tabs>
                <w:tab w:val="left" w:pos="314"/>
                <w:tab w:val="left" w:pos="463"/>
              </w:tabs>
              <w:spacing w:after="0" w:line="240" w:lineRule="auto"/>
              <w:jc w:val="both"/>
              <w:rPr>
                <w:szCs w:val="24"/>
              </w:rPr>
            </w:pPr>
            <w:r w:rsidRPr="00755374">
              <w:rPr>
                <w:szCs w:val="24"/>
              </w:rPr>
              <w:t>Минимальная площадь земельного участка – не нормируется.</w:t>
            </w:r>
          </w:p>
          <w:p w:rsidR="00423AEF" w:rsidRPr="00755374" w:rsidRDefault="00423AEF" w:rsidP="0014194F">
            <w:pPr>
              <w:pStyle w:val="a8"/>
              <w:tabs>
                <w:tab w:val="left" w:pos="288"/>
              </w:tabs>
              <w:spacing w:after="0" w:line="240" w:lineRule="auto"/>
              <w:ind w:left="57"/>
              <w:rPr>
                <w:szCs w:val="24"/>
              </w:rPr>
            </w:pPr>
            <w:r w:rsidRPr="00755374">
              <w:rPr>
                <w:szCs w:val="24"/>
              </w:rPr>
              <w:t>3.</w:t>
            </w:r>
            <w:r w:rsidRPr="00755374">
              <w:rPr>
                <w:szCs w:val="24"/>
              </w:rPr>
              <w:tab/>
              <w:t>Предельное количество этажей или предельная высота зданий, строений, сооружений – 1 эт.</w:t>
            </w:r>
          </w:p>
          <w:p w:rsidR="00423AEF" w:rsidRPr="00755374" w:rsidRDefault="00423AEF" w:rsidP="0014194F">
            <w:pPr>
              <w:pStyle w:val="a8"/>
              <w:tabs>
                <w:tab w:val="left" w:pos="288"/>
              </w:tabs>
              <w:spacing w:after="0" w:line="240" w:lineRule="auto"/>
              <w:ind w:left="57"/>
              <w:rPr>
                <w:szCs w:val="24"/>
              </w:rPr>
            </w:pPr>
            <w:r w:rsidRPr="00755374">
              <w:rPr>
                <w:szCs w:val="24"/>
              </w:rPr>
              <w:t>4.</w:t>
            </w:r>
            <w:r w:rsidRPr="00755374">
              <w:rPr>
                <w:szCs w:val="24"/>
              </w:rPr>
              <w:tab/>
              <w:t>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w:t>
            </w:r>
          </w:p>
          <w:p w:rsidR="00423AEF" w:rsidRPr="00755374" w:rsidRDefault="00423AEF" w:rsidP="0014194F">
            <w:pPr>
              <w:pStyle w:val="a8"/>
              <w:tabs>
                <w:tab w:val="left" w:pos="288"/>
              </w:tabs>
              <w:spacing w:after="0" w:line="240" w:lineRule="auto"/>
              <w:ind w:left="57"/>
              <w:rPr>
                <w:szCs w:val="24"/>
              </w:rPr>
            </w:pPr>
            <w:r w:rsidRPr="00755374">
              <w:rPr>
                <w:szCs w:val="24"/>
              </w:rPr>
              <w:t>-  от красной линии улиц – 5м,</w:t>
            </w:r>
          </w:p>
          <w:p w:rsidR="00423AEF" w:rsidRPr="00755374" w:rsidRDefault="00423AEF" w:rsidP="0014194F">
            <w:pPr>
              <w:pStyle w:val="a8"/>
              <w:tabs>
                <w:tab w:val="left" w:pos="288"/>
              </w:tabs>
              <w:spacing w:after="0" w:line="240" w:lineRule="auto"/>
              <w:ind w:left="57"/>
              <w:rPr>
                <w:szCs w:val="24"/>
              </w:rPr>
            </w:pPr>
            <w:r w:rsidRPr="00755374">
              <w:rPr>
                <w:szCs w:val="24"/>
              </w:rPr>
              <w:t>-  от границы земельного участка – 3м.</w:t>
            </w:r>
          </w:p>
          <w:p w:rsidR="00423AEF" w:rsidRPr="00755374" w:rsidRDefault="00423AEF" w:rsidP="0014194F">
            <w:pPr>
              <w:pStyle w:val="a8"/>
              <w:tabs>
                <w:tab w:val="left" w:pos="288"/>
              </w:tabs>
              <w:spacing w:after="0" w:line="240" w:lineRule="auto"/>
              <w:ind w:left="57"/>
              <w:rPr>
                <w:szCs w:val="24"/>
              </w:rPr>
            </w:pPr>
            <w:r w:rsidRPr="00755374">
              <w:rPr>
                <w:szCs w:val="24"/>
              </w:rPr>
              <w:t>5.</w:t>
            </w:r>
            <w:r w:rsidRPr="00755374">
              <w:rPr>
                <w:szCs w:val="24"/>
              </w:rPr>
              <w:tab/>
              <w:t>Максимальный процент застройки в границах земельного участка – 60%.</w:t>
            </w:r>
          </w:p>
          <w:p w:rsidR="00423AEF" w:rsidRPr="00755374" w:rsidRDefault="00423AEF" w:rsidP="0014194F">
            <w:pPr>
              <w:pStyle w:val="a8"/>
              <w:tabs>
                <w:tab w:val="left" w:pos="288"/>
              </w:tabs>
              <w:spacing w:after="0" w:line="240" w:lineRule="auto"/>
              <w:ind w:left="57"/>
              <w:rPr>
                <w:szCs w:val="24"/>
              </w:rPr>
            </w:pPr>
            <w:r w:rsidRPr="00755374">
              <w:rPr>
                <w:szCs w:val="24"/>
              </w:rPr>
              <w:t>Иные показатели:</w:t>
            </w:r>
          </w:p>
          <w:p w:rsidR="00423AEF" w:rsidRPr="00755374" w:rsidRDefault="00423AEF" w:rsidP="0014194F">
            <w:pPr>
              <w:pStyle w:val="a8"/>
              <w:tabs>
                <w:tab w:val="left" w:pos="288"/>
              </w:tabs>
              <w:spacing w:after="0" w:line="240" w:lineRule="auto"/>
              <w:ind w:left="57"/>
              <w:rPr>
                <w:szCs w:val="24"/>
              </w:rPr>
            </w:pPr>
            <w:r w:rsidRPr="00755374">
              <w:rPr>
                <w:szCs w:val="24"/>
              </w:rPr>
              <w:t>Общая площадь склада не более 150 кв. м.</w:t>
            </w:r>
          </w:p>
          <w:p w:rsidR="00423AEF" w:rsidRPr="00755374" w:rsidRDefault="00423AEF" w:rsidP="0014194F">
            <w:pPr>
              <w:pStyle w:val="a8"/>
              <w:tabs>
                <w:tab w:val="left" w:pos="296"/>
              </w:tabs>
              <w:spacing w:after="0" w:line="240" w:lineRule="auto"/>
              <w:ind w:left="57"/>
              <w:rPr>
                <w:szCs w:val="24"/>
              </w:rPr>
            </w:pPr>
            <w:r w:rsidRPr="00755374">
              <w:rPr>
                <w:szCs w:val="24"/>
              </w:rPr>
              <w:t>Отдельно стоящие объекты хранения рекомендуется размещать с минимальным отступом от красной линии 5 м и 50 м до жилых зданий.</w:t>
            </w:r>
          </w:p>
        </w:tc>
      </w:tr>
      <w:tr w:rsidR="00423AEF" w:rsidRPr="00B1297D" w:rsidTr="007F42DC">
        <w:trPr>
          <w:trHeight w:val="843"/>
        </w:trPr>
        <w:tc>
          <w:tcPr>
            <w:tcW w:w="927" w:type="dxa"/>
          </w:tcPr>
          <w:p w:rsidR="00423AEF" w:rsidRPr="001476FB" w:rsidRDefault="00423AEF" w:rsidP="009A1DAD">
            <w:pPr>
              <w:numPr>
                <w:ilvl w:val="0"/>
                <w:numId w:val="176"/>
              </w:numPr>
              <w:spacing w:after="0" w:line="240" w:lineRule="auto"/>
              <w:contextualSpacing/>
              <w:jc w:val="center"/>
              <w:rPr>
                <w:szCs w:val="24"/>
              </w:rPr>
            </w:pPr>
          </w:p>
        </w:tc>
        <w:tc>
          <w:tcPr>
            <w:tcW w:w="1843" w:type="dxa"/>
          </w:tcPr>
          <w:p w:rsidR="00423AEF" w:rsidRPr="00755374" w:rsidRDefault="00423AEF" w:rsidP="0014194F">
            <w:pPr>
              <w:spacing w:after="0" w:line="240" w:lineRule="auto"/>
              <w:contextualSpacing/>
            </w:pPr>
            <w:r w:rsidRPr="00755374">
              <w:t>6.9.1</w:t>
            </w:r>
          </w:p>
        </w:tc>
        <w:tc>
          <w:tcPr>
            <w:tcW w:w="3761" w:type="dxa"/>
            <w:gridSpan w:val="2"/>
          </w:tcPr>
          <w:p w:rsidR="00423AEF" w:rsidRPr="00755374" w:rsidRDefault="00423AEF" w:rsidP="0014194F">
            <w:pPr>
              <w:spacing w:after="0" w:line="240" w:lineRule="auto"/>
              <w:contextualSpacing/>
              <w:rPr>
                <w:szCs w:val="24"/>
              </w:rPr>
            </w:pPr>
            <w:r w:rsidRPr="00755374">
              <w:rPr>
                <w:szCs w:val="24"/>
              </w:rPr>
              <w:t>Складские площадки</w:t>
            </w:r>
          </w:p>
          <w:p w:rsidR="00423AEF" w:rsidRPr="00755374" w:rsidRDefault="00423AEF" w:rsidP="0014194F">
            <w:pPr>
              <w:spacing w:after="0" w:line="240" w:lineRule="auto"/>
              <w:contextualSpacing/>
              <w:rPr>
                <w:szCs w:val="24"/>
              </w:rPr>
            </w:pPr>
          </w:p>
        </w:tc>
        <w:tc>
          <w:tcPr>
            <w:tcW w:w="2626" w:type="dxa"/>
            <w:gridSpan w:val="2"/>
          </w:tcPr>
          <w:p w:rsidR="00423AEF" w:rsidRPr="00755374" w:rsidRDefault="00423AEF" w:rsidP="0014194F">
            <w:pPr>
              <w:spacing w:after="0" w:line="240" w:lineRule="auto"/>
              <w:contextualSpacing/>
              <w:rPr>
                <w:szCs w:val="24"/>
              </w:rPr>
            </w:pPr>
            <w:r w:rsidRPr="00755374">
              <w:rPr>
                <w:szCs w:val="24"/>
              </w:rPr>
              <w:t>Временное хранение, распределение и перевалка грузов (за исключением хранения стратегических запасов) на открытом воздухе</w:t>
            </w:r>
          </w:p>
        </w:tc>
        <w:tc>
          <w:tcPr>
            <w:tcW w:w="6087" w:type="dxa"/>
          </w:tcPr>
          <w:p w:rsidR="00423AEF" w:rsidRPr="00755374" w:rsidRDefault="00423AEF" w:rsidP="004579A5">
            <w:pPr>
              <w:pStyle w:val="a8"/>
              <w:tabs>
                <w:tab w:val="left" w:pos="0"/>
                <w:tab w:val="left" w:pos="26"/>
                <w:tab w:val="left" w:pos="309"/>
              </w:tabs>
              <w:spacing w:after="0" w:line="240" w:lineRule="auto"/>
              <w:ind w:left="26"/>
              <w:jc w:val="both"/>
              <w:rPr>
                <w:szCs w:val="24"/>
              </w:rPr>
            </w:pPr>
            <w:r w:rsidRPr="00755374">
              <w:rPr>
                <w:szCs w:val="24"/>
              </w:rPr>
              <w:t>1.</w:t>
            </w:r>
            <w:r w:rsidRPr="00755374">
              <w:rPr>
                <w:szCs w:val="24"/>
              </w:rPr>
              <w:tab/>
              <w:t>Предельные (минимальные и (или) максимальные) размеры земельных участков, в том числе их площадь – не нормируется.</w:t>
            </w:r>
          </w:p>
          <w:p w:rsidR="00423AEF" w:rsidRPr="00755374" w:rsidRDefault="00423AEF" w:rsidP="004579A5">
            <w:pPr>
              <w:pStyle w:val="a8"/>
              <w:tabs>
                <w:tab w:val="left" w:pos="0"/>
                <w:tab w:val="left" w:pos="26"/>
                <w:tab w:val="left" w:pos="309"/>
              </w:tabs>
              <w:spacing w:after="0" w:line="240" w:lineRule="auto"/>
              <w:ind w:left="26"/>
              <w:jc w:val="both"/>
              <w:rPr>
                <w:szCs w:val="24"/>
              </w:rPr>
            </w:pPr>
            <w:r w:rsidRPr="00755374">
              <w:rPr>
                <w:szCs w:val="24"/>
              </w:rPr>
              <w:t>2.</w:t>
            </w:r>
            <w:r w:rsidRPr="00755374">
              <w:rPr>
                <w:szCs w:val="24"/>
              </w:rPr>
              <w:tab/>
              <w:t>Предельные (минимальные и (или) максимальные) размеры земельных участков, в том числе их площадь</w:t>
            </w:r>
          </w:p>
          <w:p w:rsidR="00423AEF" w:rsidRPr="00755374" w:rsidRDefault="00423AEF" w:rsidP="004579A5">
            <w:pPr>
              <w:pStyle w:val="a8"/>
              <w:tabs>
                <w:tab w:val="left" w:pos="0"/>
                <w:tab w:val="left" w:pos="26"/>
                <w:tab w:val="left" w:pos="309"/>
              </w:tabs>
              <w:spacing w:after="0" w:line="240" w:lineRule="auto"/>
              <w:ind w:left="26"/>
              <w:jc w:val="both"/>
              <w:rPr>
                <w:szCs w:val="24"/>
              </w:rPr>
            </w:pPr>
            <w:r w:rsidRPr="00755374">
              <w:rPr>
                <w:szCs w:val="24"/>
              </w:rPr>
              <w:t>Максимальная площадь земельного участка – 2000 кв. м.</w:t>
            </w:r>
          </w:p>
          <w:p w:rsidR="00423AEF" w:rsidRPr="00755374" w:rsidRDefault="00423AEF" w:rsidP="004579A5">
            <w:pPr>
              <w:pStyle w:val="a8"/>
              <w:tabs>
                <w:tab w:val="left" w:pos="0"/>
                <w:tab w:val="left" w:pos="26"/>
                <w:tab w:val="left" w:pos="309"/>
              </w:tabs>
              <w:spacing w:after="0" w:line="240" w:lineRule="auto"/>
              <w:ind w:left="26"/>
              <w:jc w:val="both"/>
              <w:rPr>
                <w:szCs w:val="24"/>
              </w:rPr>
            </w:pPr>
            <w:r w:rsidRPr="00755374">
              <w:rPr>
                <w:szCs w:val="24"/>
              </w:rPr>
              <w:t>Минимальная площадь земельного участка – не нормируется.</w:t>
            </w:r>
          </w:p>
          <w:p w:rsidR="00423AEF" w:rsidRPr="00755374" w:rsidRDefault="00423AEF" w:rsidP="004579A5">
            <w:pPr>
              <w:pStyle w:val="a8"/>
              <w:tabs>
                <w:tab w:val="left" w:pos="0"/>
                <w:tab w:val="left" w:pos="26"/>
                <w:tab w:val="left" w:pos="309"/>
              </w:tabs>
              <w:spacing w:after="0" w:line="240" w:lineRule="auto"/>
              <w:ind w:left="26"/>
              <w:jc w:val="both"/>
              <w:rPr>
                <w:szCs w:val="24"/>
              </w:rPr>
            </w:pPr>
            <w:r w:rsidRPr="00755374">
              <w:rPr>
                <w:szCs w:val="24"/>
              </w:rPr>
              <w:t>3.</w:t>
            </w:r>
            <w:r w:rsidRPr="00755374">
              <w:rPr>
                <w:szCs w:val="24"/>
              </w:rPr>
              <w:tab/>
              <w:t>Предельное количество этажей или предельная высота зданий, строений, сооружений – не нормируется.</w:t>
            </w:r>
          </w:p>
          <w:p w:rsidR="00423AEF" w:rsidRPr="00755374" w:rsidRDefault="00423AEF" w:rsidP="0014194F">
            <w:pPr>
              <w:pStyle w:val="a8"/>
              <w:tabs>
                <w:tab w:val="left" w:pos="233"/>
              </w:tabs>
              <w:spacing w:after="0" w:line="240" w:lineRule="auto"/>
              <w:ind w:left="0"/>
              <w:jc w:val="both"/>
              <w:rPr>
                <w:szCs w:val="24"/>
              </w:rPr>
            </w:pPr>
            <w:r w:rsidRPr="00755374">
              <w:rPr>
                <w:szCs w:val="24"/>
              </w:rPr>
              <w:t>Максимальный процент застройки – не нормируется</w:t>
            </w:r>
          </w:p>
        </w:tc>
      </w:tr>
    </w:tbl>
    <w:p w:rsidR="006A7D14" w:rsidRDefault="006A7D14" w:rsidP="006A7D14">
      <w:pPr>
        <w:pStyle w:val="18"/>
        <w:rPr>
          <w:rStyle w:val="af5"/>
          <w:rFonts w:ascii="Times New Roman" w:hAnsi="Times New Roman"/>
          <w:color w:val="FF0000"/>
          <w:sz w:val="24"/>
          <w:szCs w:val="24"/>
        </w:rPr>
      </w:pPr>
      <w:r>
        <w:rPr>
          <w:noProof/>
        </w:rPr>
        <w:fldChar w:fldCharType="begin"/>
      </w:r>
      <w:r>
        <w:instrText xml:space="preserve"> TOC \o "1-3" \h \z \u </w:instrText>
      </w:r>
      <w:r>
        <w:rPr>
          <w:noProof/>
        </w:rPr>
        <w:fldChar w:fldCharType="separate"/>
      </w:r>
    </w:p>
    <w:p w:rsidR="006A7D14" w:rsidRDefault="006A7D14" w:rsidP="006A7D14">
      <w:pPr>
        <w:pStyle w:val="18"/>
        <w:rPr>
          <w:rStyle w:val="af5"/>
          <w:color w:val="FF0000"/>
          <w:sz w:val="24"/>
          <w:szCs w:val="24"/>
        </w:rPr>
      </w:pPr>
    </w:p>
    <w:p w:rsidR="006A7D14" w:rsidRDefault="006A7D14" w:rsidP="006A7D14">
      <w:pPr>
        <w:spacing w:after="0"/>
        <w:rPr>
          <w:rStyle w:val="af5"/>
          <w:rFonts w:cs="Calibri"/>
          <w:b/>
          <w:bCs/>
          <w:color w:val="FF0000"/>
          <w:sz w:val="24"/>
          <w:szCs w:val="24"/>
        </w:rPr>
        <w:sectPr w:rsidR="006A7D14" w:rsidSect="006A7D14">
          <w:footnotePr>
            <w:numRestart w:val="eachPage"/>
          </w:footnotePr>
          <w:type w:val="continuous"/>
          <w:pgSz w:w="16838" w:h="11906" w:orient="landscape"/>
          <w:pgMar w:top="847" w:right="820" w:bottom="851" w:left="1134" w:header="426" w:footer="575" w:gutter="0"/>
          <w:cols w:space="720"/>
        </w:sectPr>
      </w:pPr>
    </w:p>
    <w:p w:rsidR="009A1DAD" w:rsidRPr="00B1297D" w:rsidRDefault="006A7D14" w:rsidP="006A7D14">
      <w:pPr>
        <w:pStyle w:val="18"/>
        <w:rPr>
          <w:rStyle w:val="af5"/>
          <w:rFonts w:ascii="Times New Roman" w:hAnsi="Times New Roman"/>
          <w:color w:val="FF0000"/>
          <w:sz w:val="24"/>
          <w:szCs w:val="24"/>
        </w:rPr>
      </w:pPr>
      <w:r>
        <w:rPr>
          <w:color w:val="FF0000"/>
          <w:szCs w:val="24"/>
        </w:rPr>
        <w:fldChar w:fldCharType="end"/>
      </w:r>
      <w:r w:rsidR="002A4793" w:rsidRPr="00B1297D">
        <w:fldChar w:fldCharType="begin"/>
      </w:r>
      <w:r w:rsidR="009A1DAD" w:rsidRPr="00B1297D">
        <w:instrText xml:space="preserve"> TOC \o "1-3" \h \z \u </w:instrText>
      </w:r>
      <w:r w:rsidR="002A4793" w:rsidRPr="00B1297D">
        <w:fldChar w:fldCharType="separate"/>
      </w:r>
    </w:p>
    <w:p w:rsidR="009A1DAD" w:rsidRPr="00B1297D" w:rsidRDefault="009A1DAD" w:rsidP="00FD4C58">
      <w:pPr>
        <w:pStyle w:val="18"/>
        <w:rPr>
          <w:rStyle w:val="af5"/>
          <w:rFonts w:ascii="Times New Roman" w:hAnsi="Times New Roman"/>
          <w:color w:val="FF0000"/>
          <w:sz w:val="24"/>
          <w:szCs w:val="24"/>
        </w:rPr>
      </w:pPr>
    </w:p>
    <w:p w:rsidR="009A1DAD" w:rsidRPr="00B1297D" w:rsidRDefault="009A1DAD" w:rsidP="00FD4C58">
      <w:pPr>
        <w:pStyle w:val="18"/>
        <w:rPr>
          <w:rStyle w:val="af5"/>
          <w:rFonts w:ascii="Times New Roman" w:hAnsi="Times New Roman"/>
          <w:color w:val="FF0000"/>
          <w:sz w:val="24"/>
          <w:szCs w:val="24"/>
        </w:rPr>
        <w:sectPr w:rsidR="009A1DAD" w:rsidRPr="00B1297D" w:rsidSect="009A1DAD">
          <w:headerReference w:type="default" r:id="rId20"/>
          <w:footnotePr>
            <w:numRestart w:val="eachPage"/>
          </w:footnotePr>
          <w:type w:val="continuous"/>
          <w:pgSz w:w="16838" w:h="11906" w:orient="landscape" w:code="9"/>
          <w:pgMar w:top="847" w:right="820" w:bottom="851" w:left="1134" w:header="426" w:footer="433" w:gutter="0"/>
          <w:cols w:space="720"/>
          <w:titlePg/>
          <w:docGrid w:linePitch="299"/>
        </w:sectPr>
      </w:pPr>
    </w:p>
    <w:p w:rsidR="009A1DAD" w:rsidRPr="00B1297D" w:rsidRDefault="002A4793" w:rsidP="009A1DAD">
      <w:pPr>
        <w:spacing w:after="0" w:line="240" w:lineRule="auto"/>
        <w:rPr>
          <w:color w:val="FF0000"/>
        </w:rPr>
      </w:pPr>
      <w:r w:rsidRPr="00B1297D">
        <w:rPr>
          <w:color w:val="FF0000"/>
          <w:szCs w:val="24"/>
        </w:rPr>
        <w:fldChar w:fldCharType="end"/>
      </w:r>
    </w:p>
    <w:p w:rsidR="009A1DAD" w:rsidRDefault="009A1DAD" w:rsidP="009A1DAD">
      <w:pPr>
        <w:pStyle w:val="1"/>
        <w:spacing w:before="100" w:beforeAutospacing="1"/>
      </w:pPr>
      <w:bookmarkStart w:id="337" w:name="_Toc52533875"/>
      <w:bookmarkStart w:id="338" w:name="_Toc52534160"/>
      <w:bookmarkStart w:id="339" w:name="_Toc52534440"/>
      <w:bookmarkStart w:id="340" w:name="_Toc52536006"/>
      <w:bookmarkStart w:id="341" w:name="_Toc52540740"/>
      <w:r w:rsidRPr="00F67F14">
        <w:t>ОД</w:t>
      </w:r>
      <w:r>
        <w:t>.</w:t>
      </w:r>
      <w:r w:rsidRPr="00F67F14">
        <w:t xml:space="preserve"> Зона общественно-делового назначения</w:t>
      </w:r>
      <w:bookmarkEnd w:id="337"/>
      <w:bookmarkEnd w:id="338"/>
      <w:bookmarkEnd w:id="339"/>
      <w:bookmarkEnd w:id="340"/>
      <w:bookmarkEnd w:id="341"/>
    </w:p>
    <w:p w:rsidR="009A1DAD" w:rsidRDefault="009A1DAD" w:rsidP="009A1DAD">
      <w:pPr>
        <w:spacing w:after="0" w:line="240" w:lineRule="auto"/>
        <w:ind w:firstLine="993"/>
        <w:jc w:val="both"/>
        <w:rPr>
          <w:bCs/>
          <w:sz w:val="28"/>
          <w:szCs w:val="28"/>
        </w:rPr>
      </w:pPr>
      <w:r w:rsidRPr="00CB7731">
        <w:rPr>
          <w:sz w:val="28"/>
          <w:szCs w:val="28"/>
        </w:rPr>
        <w:t>Территориальная</w:t>
      </w:r>
      <w:r>
        <w:rPr>
          <w:bCs/>
          <w:sz w:val="28"/>
          <w:szCs w:val="28"/>
        </w:rPr>
        <w:t xml:space="preserve"> зона предназначена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объектов и учреждений.</w:t>
      </w:r>
    </w:p>
    <w:p w:rsidR="009A1DAD" w:rsidRPr="00A85755" w:rsidRDefault="009A1DAD" w:rsidP="009A1DAD">
      <w:pPr>
        <w:spacing w:after="0" w:line="240" w:lineRule="auto"/>
        <w:ind w:firstLine="993"/>
        <w:jc w:val="both"/>
      </w:pPr>
      <w:r>
        <w:rPr>
          <w:bCs/>
          <w:sz w:val="28"/>
          <w:szCs w:val="28"/>
        </w:rPr>
        <w:t xml:space="preserve">Максимальный класс опасности объектов капитального строительства, размещаемых в данной территориальной зоне – </w:t>
      </w:r>
      <w:r>
        <w:rPr>
          <w:bCs/>
          <w:sz w:val="28"/>
          <w:szCs w:val="28"/>
          <w:lang w:val="en-US"/>
        </w:rPr>
        <w:t>V</w:t>
      </w:r>
      <w:r>
        <w:rPr>
          <w:bCs/>
          <w:sz w:val="28"/>
          <w:szCs w:val="28"/>
        </w:rPr>
        <w:t>.</w:t>
      </w:r>
    </w:p>
    <w:p w:rsidR="009A1DAD" w:rsidRPr="00F67F14" w:rsidRDefault="009A1DAD" w:rsidP="009A1DAD">
      <w:pPr>
        <w:spacing w:after="0" w:line="240" w:lineRule="auto"/>
        <w:jc w:val="both"/>
        <w:rPr>
          <w:sz w:val="28"/>
          <w:szCs w:val="28"/>
        </w:rPr>
      </w:pPr>
    </w:p>
    <w:tbl>
      <w:tblPr>
        <w:tblW w:w="14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335"/>
        <w:gridCol w:w="2335"/>
        <w:gridCol w:w="2410"/>
        <w:gridCol w:w="6633"/>
      </w:tblGrid>
      <w:tr w:rsidR="009A1DAD" w:rsidRPr="00F67F14" w:rsidTr="009A1DAD">
        <w:trPr>
          <w:trHeight w:val="20"/>
          <w:tblHeader/>
        </w:trPr>
        <w:tc>
          <w:tcPr>
            <w:tcW w:w="779" w:type="dxa"/>
            <w:vAlign w:val="center"/>
          </w:tcPr>
          <w:p w:rsidR="009A1DAD" w:rsidRPr="00F67F14" w:rsidRDefault="009A1DAD" w:rsidP="009A1DAD">
            <w:pPr>
              <w:spacing w:after="0" w:line="240" w:lineRule="auto"/>
              <w:contextualSpacing/>
              <w:jc w:val="center"/>
              <w:rPr>
                <w:b/>
                <w:szCs w:val="24"/>
              </w:rPr>
            </w:pPr>
            <w:r w:rsidRPr="00F67F14">
              <w:rPr>
                <w:b/>
                <w:szCs w:val="24"/>
              </w:rPr>
              <w:t>№</w:t>
            </w:r>
          </w:p>
        </w:tc>
        <w:tc>
          <w:tcPr>
            <w:tcW w:w="2335" w:type="dxa"/>
          </w:tcPr>
          <w:p w:rsidR="009A1DAD" w:rsidRPr="009C73B8" w:rsidRDefault="009A1DAD" w:rsidP="009A1DAD">
            <w:pPr>
              <w:spacing w:after="0" w:line="240" w:lineRule="auto"/>
              <w:contextualSpacing/>
              <w:jc w:val="center"/>
              <w:rPr>
                <w:b/>
                <w:szCs w:val="24"/>
              </w:rPr>
            </w:pPr>
            <w:r w:rsidRPr="009C73B8">
              <w:rPr>
                <w:b/>
              </w:rPr>
              <w:t>Код (числовое обозначение) вида разрешенного использования земельного участка</w:t>
            </w:r>
          </w:p>
        </w:tc>
        <w:tc>
          <w:tcPr>
            <w:tcW w:w="2335" w:type="dxa"/>
            <w:vAlign w:val="center"/>
          </w:tcPr>
          <w:p w:rsidR="009A1DAD" w:rsidRPr="00F67F14" w:rsidRDefault="009A1DAD" w:rsidP="009A1DAD">
            <w:pPr>
              <w:spacing w:after="0" w:line="240" w:lineRule="auto"/>
              <w:contextualSpacing/>
              <w:jc w:val="center"/>
              <w:rPr>
                <w:b/>
                <w:szCs w:val="24"/>
              </w:rPr>
            </w:pPr>
            <w:r w:rsidRPr="00F67F14">
              <w:rPr>
                <w:b/>
                <w:szCs w:val="24"/>
              </w:rPr>
              <w:t>Вид разрешенного использования</w:t>
            </w:r>
          </w:p>
        </w:tc>
        <w:tc>
          <w:tcPr>
            <w:tcW w:w="2410" w:type="dxa"/>
            <w:vAlign w:val="center"/>
          </w:tcPr>
          <w:p w:rsidR="009A1DAD" w:rsidRPr="00F67F14" w:rsidRDefault="009A1DAD" w:rsidP="009A1DAD">
            <w:pPr>
              <w:spacing w:after="0" w:line="240" w:lineRule="auto"/>
              <w:contextualSpacing/>
              <w:jc w:val="center"/>
              <w:rPr>
                <w:b/>
                <w:szCs w:val="24"/>
              </w:rPr>
            </w:pPr>
            <w:r w:rsidRPr="00F67F14">
              <w:rPr>
                <w:b/>
                <w:szCs w:val="24"/>
              </w:rPr>
              <w:t>Размещаемые объекты</w:t>
            </w:r>
          </w:p>
        </w:tc>
        <w:tc>
          <w:tcPr>
            <w:tcW w:w="6633" w:type="dxa"/>
            <w:vAlign w:val="center"/>
          </w:tcPr>
          <w:p w:rsidR="009A1DAD" w:rsidRPr="00F67F14" w:rsidRDefault="009A1DAD" w:rsidP="009A1DAD">
            <w:pPr>
              <w:spacing w:after="0" w:line="240" w:lineRule="auto"/>
              <w:contextualSpacing/>
              <w:jc w:val="center"/>
              <w:rPr>
                <w:b/>
                <w:szCs w:val="24"/>
              </w:rPr>
            </w:pPr>
            <w:r w:rsidRPr="00F67F14">
              <w:rPr>
                <w:b/>
                <w:szCs w:val="24"/>
              </w:rPr>
              <w:t>Предельные (минимальные и (или) максимальные) размеры земельных участков и предельные</w:t>
            </w:r>
          </w:p>
          <w:p w:rsidR="009A1DAD" w:rsidRPr="00F67F14" w:rsidRDefault="009A1DAD" w:rsidP="009A1DAD">
            <w:pPr>
              <w:spacing w:after="0" w:line="240" w:lineRule="auto"/>
              <w:contextualSpacing/>
              <w:jc w:val="center"/>
              <w:rPr>
                <w:b/>
                <w:szCs w:val="24"/>
              </w:rPr>
            </w:pPr>
            <w:r w:rsidRPr="00F67F14">
              <w:rPr>
                <w:b/>
                <w:szCs w:val="24"/>
              </w:rPr>
              <w:t>параметры разрешенного строительства, реконструкции объектов капитального строительства</w:t>
            </w:r>
          </w:p>
        </w:tc>
      </w:tr>
      <w:tr w:rsidR="009A1DAD" w:rsidRPr="00F67F14" w:rsidTr="009A1DAD">
        <w:trPr>
          <w:trHeight w:val="20"/>
        </w:trPr>
        <w:tc>
          <w:tcPr>
            <w:tcW w:w="14492" w:type="dxa"/>
            <w:gridSpan w:val="5"/>
          </w:tcPr>
          <w:p w:rsidR="009A1DAD" w:rsidRPr="00F67F14" w:rsidRDefault="009A1DAD" w:rsidP="009A1DAD">
            <w:pPr>
              <w:spacing w:after="0" w:line="240" w:lineRule="auto"/>
              <w:contextualSpacing/>
              <w:jc w:val="center"/>
              <w:rPr>
                <w:b/>
                <w:szCs w:val="24"/>
              </w:rPr>
            </w:pPr>
            <w:r w:rsidRPr="00F67F14">
              <w:rPr>
                <w:b/>
                <w:szCs w:val="24"/>
              </w:rPr>
              <w:t>Основные виды разрешённого использования</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0A1239" w:rsidRDefault="009A1DAD" w:rsidP="009A1DAD">
            <w:pPr>
              <w:pStyle w:val="afe"/>
              <w:rPr>
                <w:rFonts w:ascii="Times New Roman" w:hAnsi="Times New Roman" w:cs="Times New Roman"/>
              </w:rPr>
            </w:pPr>
            <w:r>
              <w:t>3.8</w:t>
            </w:r>
          </w:p>
        </w:tc>
        <w:tc>
          <w:tcPr>
            <w:tcW w:w="2335" w:type="dxa"/>
          </w:tcPr>
          <w:p w:rsidR="009A1DAD" w:rsidRPr="000A1239" w:rsidRDefault="009A1DAD" w:rsidP="009A1DAD">
            <w:pPr>
              <w:pStyle w:val="afe"/>
              <w:rPr>
                <w:rFonts w:ascii="Times New Roman" w:hAnsi="Times New Roman" w:cs="Times New Roman"/>
              </w:rPr>
            </w:pPr>
            <w:bookmarkStart w:id="342" w:name="sub_1038"/>
            <w:r w:rsidRPr="000A1239">
              <w:rPr>
                <w:rFonts w:ascii="Times New Roman" w:hAnsi="Times New Roman" w:cs="Times New Roman"/>
              </w:rPr>
              <w:t>Общественное управление</w:t>
            </w:r>
            <w:bookmarkEnd w:id="342"/>
          </w:p>
        </w:tc>
        <w:tc>
          <w:tcPr>
            <w:tcW w:w="2410" w:type="dxa"/>
          </w:tcPr>
          <w:p w:rsidR="009A1DAD" w:rsidRPr="000A1239" w:rsidRDefault="009A1DAD" w:rsidP="009A1DAD">
            <w:pPr>
              <w:pStyle w:val="afe"/>
              <w:rPr>
                <w:rFonts w:ascii="Times New Roman" w:hAnsi="Times New Roman" w:cs="Times New Roman"/>
              </w:rPr>
            </w:pPr>
            <w:r w:rsidRPr="00680AAC">
              <w:rPr>
                <w:rFonts w:ascii="Times New Roman" w:hAnsi="Times New Roman" w:cs="Times New Roman"/>
              </w:rPr>
              <w:t>Здания, предназначенные для размещения организаций общественного управления,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633" w:type="dxa"/>
          </w:tcPr>
          <w:p w:rsidR="009A1DAD" w:rsidRPr="003629A6" w:rsidRDefault="009A1DAD" w:rsidP="009A1DAD">
            <w:pPr>
              <w:pStyle w:val="a8"/>
              <w:numPr>
                <w:ilvl w:val="3"/>
                <w:numId w:val="49"/>
              </w:numPr>
              <w:tabs>
                <w:tab w:val="left" w:pos="314"/>
                <w:tab w:val="left" w:pos="428"/>
              </w:tabs>
              <w:spacing w:after="0" w:line="240" w:lineRule="auto"/>
              <w:ind w:left="5" w:hanging="5"/>
              <w:rPr>
                <w:szCs w:val="24"/>
              </w:rPr>
            </w:pPr>
            <w:r w:rsidRPr="003629A6">
              <w:rPr>
                <w:iCs/>
                <w:szCs w:val="24"/>
              </w:rPr>
              <w:t>Предельные (минимальные и (или) максимальные) размеры земельных участков, в том числе их площадь – не нормируется</w:t>
            </w:r>
            <w:r w:rsidRPr="003629A6">
              <w:rPr>
                <w:szCs w:val="24"/>
              </w:rPr>
              <w:t>.</w:t>
            </w:r>
          </w:p>
          <w:p w:rsidR="009A1DAD" w:rsidRPr="003629A6" w:rsidRDefault="009A1DAD" w:rsidP="009A1DAD">
            <w:pPr>
              <w:pStyle w:val="a8"/>
              <w:numPr>
                <w:ilvl w:val="3"/>
                <w:numId w:val="49"/>
              </w:numPr>
              <w:tabs>
                <w:tab w:val="left" w:pos="314"/>
                <w:tab w:val="left" w:pos="428"/>
              </w:tabs>
              <w:spacing w:after="0" w:line="240" w:lineRule="auto"/>
              <w:ind w:left="5" w:hanging="5"/>
              <w:rPr>
                <w:szCs w:val="24"/>
              </w:rPr>
            </w:pPr>
            <w:r w:rsidRPr="003629A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3629A6">
              <w:rPr>
                <w:szCs w:val="24"/>
              </w:rPr>
              <w:t>.</w:t>
            </w:r>
          </w:p>
          <w:p w:rsidR="009A1DAD" w:rsidRPr="003629A6" w:rsidRDefault="009A1DAD" w:rsidP="009A1DAD">
            <w:pPr>
              <w:pStyle w:val="a8"/>
              <w:numPr>
                <w:ilvl w:val="3"/>
                <w:numId w:val="49"/>
              </w:numPr>
              <w:tabs>
                <w:tab w:val="left" w:pos="314"/>
                <w:tab w:val="left" w:pos="428"/>
              </w:tabs>
              <w:spacing w:after="0" w:line="240" w:lineRule="auto"/>
              <w:ind w:left="5" w:hanging="5"/>
              <w:rPr>
                <w:szCs w:val="24"/>
              </w:rPr>
            </w:pPr>
            <w:r w:rsidRPr="003629A6">
              <w:rPr>
                <w:iCs/>
                <w:szCs w:val="24"/>
              </w:rPr>
              <w:t>Предельное количество этажей или предельная высота зданий, строений, сооружений – не нормируется</w:t>
            </w:r>
            <w:r w:rsidRPr="003629A6">
              <w:rPr>
                <w:szCs w:val="24"/>
              </w:rPr>
              <w:t>.</w:t>
            </w:r>
          </w:p>
          <w:p w:rsidR="009A1DAD" w:rsidRPr="003629A6" w:rsidRDefault="009A1DAD" w:rsidP="009A1DAD">
            <w:pPr>
              <w:pStyle w:val="a8"/>
              <w:numPr>
                <w:ilvl w:val="3"/>
                <w:numId w:val="49"/>
              </w:numPr>
              <w:tabs>
                <w:tab w:val="left" w:pos="314"/>
                <w:tab w:val="left" w:pos="428"/>
              </w:tabs>
              <w:spacing w:after="0" w:line="240" w:lineRule="auto"/>
              <w:ind w:left="5" w:hanging="5"/>
              <w:jc w:val="both"/>
              <w:rPr>
                <w:szCs w:val="24"/>
              </w:rPr>
            </w:pPr>
            <w:r w:rsidRPr="003629A6">
              <w:rPr>
                <w:iCs/>
                <w:szCs w:val="24"/>
              </w:rPr>
              <w:t xml:space="preserve">Максимальный процент застройки </w:t>
            </w:r>
            <w:r w:rsidRPr="003629A6">
              <w:rPr>
                <w:szCs w:val="24"/>
              </w:rPr>
              <w:t xml:space="preserve">– </w:t>
            </w:r>
            <w:r w:rsidRPr="003629A6">
              <w:rPr>
                <w:b/>
                <w:szCs w:val="24"/>
              </w:rPr>
              <w:t>85%.</w:t>
            </w:r>
          </w:p>
          <w:p w:rsidR="009A1DAD" w:rsidRPr="003629A6" w:rsidRDefault="009A1DAD" w:rsidP="009A1DAD">
            <w:pPr>
              <w:pStyle w:val="aff"/>
              <w:numPr>
                <w:ilvl w:val="3"/>
                <w:numId w:val="49"/>
              </w:numPr>
              <w:tabs>
                <w:tab w:val="left" w:pos="314"/>
                <w:tab w:val="left" w:pos="428"/>
              </w:tabs>
              <w:ind w:left="5" w:hanging="5"/>
              <w:rPr>
                <w:rFonts w:ascii="Times New Roman" w:hAnsi="Times New Roman" w:cs="Times New Roman"/>
              </w:rPr>
            </w:pPr>
            <w:r w:rsidRPr="003629A6">
              <w:rPr>
                <w:rFonts w:ascii="Times New Roman" w:hAnsi="Times New Roman" w:cs="Times New Roman"/>
              </w:rPr>
              <w:t>В зонах жилой застройки административные здания следует размещать по линии застройки, выходящей на красные линии квартала (микрорайона).</w:t>
            </w:r>
          </w:p>
          <w:p w:rsidR="009A1DAD" w:rsidRPr="003C02CA" w:rsidRDefault="009A1DAD" w:rsidP="009A1DAD">
            <w:pPr>
              <w:pStyle w:val="a8"/>
              <w:numPr>
                <w:ilvl w:val="3"/>
                <w:numId w:val="49"/>
              </w:numPr>
              <w:tabs>
                <w:tab w:val="left" w:pos="314"/>
                <w:tab w:val="left" w:pos="428"/>
              </w:tabs>
              <w:spacing w:after="0" w:line="240" w:lineRule="auto"/>
              <w:ind w:left="5" w:hanging="5"/>
              <w:jc w:val="both"/>
              <w:rPr>
                <w:szCs w:val="24"/>
              </w:rPr>
            </w:pPr>
            <w:r w:rsidRPr="003C02CA">
              <w:rPr>
                <w:szCs w:val="24"/>
              </w:rPr>
              <w:t xml:space="preserve">Хозяйственные постройки, за исключением гаражей, размещать со стороны улиц не допускается. </w:t>
            </w:r>
          </w:p>
          <w:p w:rsidR="009A1DAD" w:rsidRPr="003C02CA" w:rsidRDefault="009A1DAD" w:rsidP="009A1DAD">
            <w:pPr>
              <w:pStyle w:val="a8"/>
              <w:numPr>
                <w:ilvl w:val="3"/>
                <w:numId w:val="49"/>
              </w:numPr>
              <w:tabs>
                <w:tab w:val="left" w:pos="314"/>
                <w:tab w:val="left" w:pos="428"/>
              </w:tabs>
              <w:spacing w:after="0" w:line="240" w:lineRule="auto"/>
              <w:ind w:left="5" w:hanging="5"/>
              <w:jc w:val="both"/>
              <w:rPr>
                <w:szCs w:val="24"/>
              </w:rPr>
            </w:pPr>
            <w:r w:rsidRPr="003C02CA">
              <w:rPr>
                <w:szCs w:val="24"/>
              </w:rPr>
              <w:t xml:space="preserve">Высота гаража от уровня земли до верха плоской кровли – не более </w:t>
            </w:r>
            <w:r w:rsidRPr="003C02CA">
              <w:rPr>
                <w:b/>
                <w:szCs w:val="24"/>
              </w:rPr>
              <w:t>3,2 м</w:t>
            </w:r>
            <w:r w:rsidRPr="003C02CA">
              <w:rPr>
                <w:szCs w:val="24"/>
              </w:rPr>
              <w:t xml:space="preserve">, до конька скатной кровли – не более </w:t>
            </w:r>
            <w:r w:rsidRPr="003C02CA">
              <w:rPr>
                <w:b/>
                <w:szCs w:val="24"/>
              </w:rPr>
              <w:t>4,5 м</w:t>
            </w:r>
            <w:r w:rsidRPr="003C02CA">
              <w:rPr>
                <w:szCs w:val="24"/>
              </w:rPr>
              <w:t xml:space="preserve">, максимальное количество этажей – </w:t>
            </w:r>
            <w:r w:rsidRPr="003C02CA">
              <w:rPr>
                <w:b/>
                <w:szCs w:val="24"/>
              </w:rPr>
              <w:t>1.</w:t>
            </w:r>
          </w:p>
          <w:p w:rsidR="009A1DAD" w:rsidRPr="003C02CA" w:rsidRDefault="009A1DAD" w:rsidP="009A1DAD">
            <w:pPr>
              <w:pStyle w:val="a8"/>
              <w:numPr>
                <w:ilvl w:val="3"/>
                <w:numId w:val="49"/>
              </w:numPr>
              <w:tabs>
                <w:tab w:val="left" w:pos="314"/>
                <w:tab w:val="left" w:pos="428"/>
              </w:tabs>
              <w:spacing w:after="0" w:line="240" w:lineRule="auto"/>
              <w:ind w:left="5" w:hanging="5"/>
              <w:jc w:val="both"/>
              <w:rPr>
                <w:szCs w:val="24"/>
              </w:rPr>
            </w:pPr>
            <w:r w:rsidRPr="003C02CA">
              <w:rPr>
                <w:szCs w:val="24"/>
              </w:rPr>
              <w:t xml:space="preserve">Отдельно стоящие хозяйственные постройки высота – не более </w:t>
            </w:r>
            <w:r w:rsidRPr="003C02CA">
              <w:rPr>
                <w:b/>
                <w:szCs w:val="24"/>
              </w:rPr>
              <w:t>5 м</w:t>
            </w:r>
            <w:r w:rsidRPr="003C02CA">
              <w:rPr>
                <w:szCs w:val="24"/>
              </w:rPr>
              <w:t xml:space="preserve"> (до конька), максимальное количество этажей – </w:t>
            </w:r>
            <w:r w:rsidRPr="003C02CA">
              <w:rPr>
                <w:b/>
                <w:szCs w:val="24"/>
              </w:rPr>
              <w:t>1.</w:t>
            </w:r>
          </w:p>
          <w:p w:rsidR="009A1DAD" w:rsidRPr="003C02CA" w:rsidRDefault="009A1DAD" w:rsidP="009A1DAD">
            <w:pPr>
              <w:pStyle w:val="a8"/>
              <w:tabs>
                <w:tab w:val="left" w:pos="314"/>
                <w:tab w:val="left" w:pos="428"/>
              </w:tabs>
              <w:spacing w:after="0" w:line="240" w:lineRule="auto"/>
              <w:ind w:left="5" w:hanging="5"/>
              <w:jc w:val="both"/>
              <w:rPr>
                <w:szCs w:val="24"/>
              </w:rPr>
            </w:pPr>
            <w:r w:rsidRPr="003C02CA">
              <w:rPr>
                <w:szCs w:val="24"/>
              </w:rPr>
              <w:t xml:space="preserve">9. Расстояние от границ смежного земельного участка до хозяйственных построек – не менее </w:t>
            </w:r>
            <w:r w:rsidRPr="003C02CA">
              <w:rPr>
                <w:b/>
                <w:szCs w:val="24"/>
              </w:rPr>
              <w:t>1 м.</w:t>
            </w:r>
          </w:p>
          <w:p w:rsidR="009A1DAD" w:rsidRPr="00B1297D" w:rsidRDefault="009A1DAD" w:rsidP="009A1DAD">
            <w:pPr>
              <w:pStyle w:val="a8"/>
              <w:spacing w:after="0" w:line="240" w:lineRule="auto"/>
              <w:ind w:left="5"/>
              <w:jc w:val="both"/>
              <w:rPr>
                <w:color w:val="FF0000"/>
                <w:szCs w:val="24"/>
              </w:rPr>
            </w:pPr>
            <w:r>
              <w:rPr>
                <w:szCs w:val="24"/>
              </w:rPr>
              <w:t xml:space="preserve">10. </w:t>
            </w:r>
            <w:r w:rsidRPr="003629A6">
              <w:rPr>
                <w:szCs w:val="24"/>
              </w:rPr>
              <w:t>В пределах участка запрещается размещение автостоянок для грузового транспорта.</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A36462" w:rsidRDefault="009A1DAD" w:rsidP="009A1DAD">
            <w:pPr>
              <w:spacing w:after="0" w:line="240" w:lineRule="auto"/>
              <w:contextualSpacing/>
              <w:rPr>
                <w:szCs w:val="24"/>
              </w:rPr>
            </w:pPr>
            <w:r>
              <w:t>4.1</w:t>
            </w:r>
          </w:p>
        </w:tc>
        <w:tc>
          <w:tcPr>
            <w:tcW w:w="2335" w:type="dxa"/>
          </w:tcPr>
          <w:p w:rsidR="009A1DAD" w:rsidRPr="00A36462" w:rsidRDefault="009A1DAD" w:rsidP="009A1DAD">
            <w:pPr>
              <w:spacing w:after="0" w:line="240" w:lineRule="auto"/>
              <w:contextualSpacing/>
              <w:rPr>
                <w:szCs w:val="24"/>
              </w:rPr>
            </w:pPr>
            <w:r w:rsidRPr="00A36462">
              <w:rPr>
                <w:szCs w:val="24"/>
              </w:rPr>
              <w:t>Деловое управление</w:t>
            </w:r>
          </w:p>
        </w:tc>
        <w:tc>
          <w:tcPr>
            <w:tcW w:w="2410" w:type="dxa"/>
          </w:tcPr>
          <w:p w:rsidR="009A1DAD" w:rsidRPr="00A36462" w:rsidRDefault="009A1DAD" w:rsidP="009A1DAD">
            <w:pPr>
              <w:spacing w:after="0" w:line="240" w:lineRule="auto"/>
              <w:contextualSpacing/>
              <w:rPr>
                <w:szCs w:val="24"/>
              </w:rPr>
            </w:pPr>
            <w:r w:rsidRPr="00A36462">
              <w:rPr>
                <w:szCs w:val="24"/>
              </w:rPr>
              <w:t xml:space="preserve">Размещения объектов </w:t>
            </w:r>
            <w:r w:rsidRPr="00A36462">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633" w:type="dxa"/>
          </w:tcPr>
          <w:p w:rsidR="009A1DAD" w:rsidRPr="003C02CA" w:rsidRDefault="009A1DAD" w:rsidP="009A1DAD">
            <w:pPr>
              <w:pStyle w:val="a8"/>
              <w:numPr>
                <w:ilvl w:val="3"/>
                <w:numId w:val="37"/>
              </w:numPr>
              <w:tabs>
                <w:tab w:val="left" w:pos="314"/>
                <w:tab w:val="left" w:pos="429"/>
                <w:tab w:val="left" w:pos="632"/>
              </w:tabs>
              <w:spacing w:after="0" w:line="240" w:lineRule="auto"/>
              <w:ind w:left="5" w:firstLine="0"/>
              <w:rPr>
                <w:szCs w:val="24"/>
              </w:rPr>
            </w:pPr>
            <w:r w:rsidRPr="003C02CA">
              <w:rPr>
                <w:iCs/>
                <w:szCs w:val="24"/>
              </w:rPr>
              <w:t>Предельные (минимальные и (или) максимальные) размеры земельных участков, в том числе их площадь – не нормируется</w:t>
            </w:r>
            <w:r w:rsidRPr="003C02CA">
              <w:rPr>
                <w:szCs w:val="24"/>
              </w:rPr>
              <w:t>.</w:t>
            </w:r>
          </w:p>
          <w:p w:rsidR="009A1DAD" w:rsidRPr="003C02CA" w:rsidRDefault="009A1DAD" w:rsidP="009A1DAD">
            <w:pPr>
              <w:pStyle w:val="a8"/>
              <w:numPr>
                <w:ilvl w:val="3"/>
                <w:numId w:val="37"/>
              </w:numPr>
              <w:tabs>
                <w:tab w:val="left" w:pos="314"/>
                <w:tab w:val="left" w:pos="429"/>
                <w:tab w:val="left" w:pos="632"/>
              </w:tabs>
              <w:spacing w:after="0" w:line="240" w:lineRule="auto"/>
              <w:ind w:left="5" w:firstLine="0"/>
              <w:rPr>
                <w:szCs w:val="24"/>
              </w:rPr>
            </w:pPr>
            <w:r w:rsidRPr="003C02CA">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3C02CA">
              <w:rPr>
                <w:szCs w:val="24"/>
              </w:rPr>
              <w:t>.</w:t>
            </w:r>
          </w:p>
          <w:p w:rsidR="009A1DAD" w:rsidRPr="003C02CA" w:rsidRDefault="009A1DAD" w:rsidP="009A1DAD">
            <w:pPr>
              <w:pStyle w:val="a8"/>
              <w:numPr>
                <w:ilvl w:val="0"/>
                <w:numId w:val="164"/>
              </w:numPr>
              <w:tabs>
                <w:tab w:val="left" w:pos="314"/>
                <w:tab w:val="left" w:pos="429"/>
              </w:tabs>
              <w:spacing w:after="0" w:line="240" w:lineRule="auto"/>
              <w:ind w:left="5" w:firstLine="0"/>
              <w:rPr>
                <w:szCs w:val="24"/>
              </w:rPr>
            </w:pPr>
            <w:r w:rsidRPr="003C02CA">
              <w:rPr>
                <w:iCs/>
                <w:szCs w:val="24"/>
              </w:rPr>
              <w:t>Предельное количество этажей или предельная высота зданий, строений, сооружений – не нормируется</w:t>
            </w:r>
            <w:r w:rsidRPr="003C02CA">
              <w:rPr>
                <w:szCs w:val="24"/>
              </w:rPr>
              <w:t>.</w:t>
            </w:r>
          </w:p>
          <w:p w:rsidR="009A1DAD" w:rsidRPr="003C02CA" w:rsidRDefault="009A1DAD" w:rsidP="009A1DAD">
            <w:pPr>
              <w:pStyle w:val="a8"/>
              <w:numPr>
                <w:ilvl w:val="0"/>
                <w:numId w:val="164"/>
              </w:numPr>
              <w:tabs>
                <w:tab w:val="left" w:pos="314"/>
              </w:tabs>
              <w:spacing w:after="0" w:line="240" w:lineRule="auto"/>
              <w:ind w:left="5" w:firstLine="0"/>
              <w:jc w:val="both"/>
              <w:rPr>
                <w:szCs w:val="24"/>
              </w:rPr>
            </w:pPr>
            <w:r w:rsidRPr="003C02CA">
              <w:rPr>
                <w:iCs/>
                <w:szCs w:val="24"/>
              </w:rPr>
              <w:t xml:space="preserve">Максимальный процент застройки </w:t>
            </w:r>
            <w:r w:rsidRPr="003C02CA">
              <w:rPr>
                <w:szCs w:val="24"/>
              </w:rPr>
              <w:t xml:space="preserve">– </w:t>
            </w:r>
            <w:r w:rsidRPr="003C02CA">
              <w:rPr>
                <w:b/>
                <w:szCs w:val="24"/>
              </w:rPr>
              <w:t>85%.</w:t>
            </w:r>
          </w:p>
          <w:p w:rsidR="009A1DAD" w:rsidRPr="003C02CA" w:rsidRDefault="009A1DAD" w:rsidP="009A1DAD">
            <w:pPr>
              <w:pStyle w:val="aff"/>
              <w:numPr>
                <w:ilvl w:val="0"/>
                <w:numId w:val="164"/>
              </w:numPr>
              <w:tabs>
                <w:tab w:val="left" w:pos="314"/>
              </w:tabs>
              <w:ind w:left="5" w:firstLine="0"/>
              <w:rPr>
                <w:rFonts w:ascii="Times New Roman" w:hAnsi="Times New Roman" w:cs="Times New Roman"/>
              </w:rPr>
            </w:pPr>
            <w:r w:rsidRPr="003C02CA">
              <w:rPr>
                <w:rFonts w:ascii="Times New Roman" w:hAnsi="Times New Roman" w:cs="Times New Roman"/>
              </w:rPr>
              <w:t>В зонах жилой объекты управленческой деятельности следует размещать по линии застройки, выходящей на красные линии квартала (микрорайона).</w:t>
            </w:r>
          </w:p>
          <w:p w:rsidR="009A1DAD" w:rsidRPr="003C02CA" w:rsidRDefault="009A1DAD" w:rsidP="009A1DAD">
            <w:pPr>
              <w:pStyle w:val="a8"/>
              <w:numPr>
                <w:ilvl w:val="0"/>
                <w:numId w:val="164"/>
              </w:numPr>
              <w:tabs>
                <w:tab w:val="left" w:pos="314"/>
              </w:tabs>
              <w:spacing w:after="0" w:line="240" w:lineRule="auto"/>
              <w:ind w:left="5" w:firstLine="0"/>
              <w:jc w:val="both"/>
              <w:rPr>
                <w:szCs w:val="24"/>
              </w:rPr>
            </w:pPr>
            <w:r w:rsidRPr="003C02CA">
              <w:rPr>
                <w:szCs w:val="24"/>
              </w:rPr>
              <w:t xml:space="preserve">Хозяйственные постройки, за исключением гаражей, размещать со стороны улиц не допускается. </w:t>
            </w:r>
          </w:p>
          <w:p w:rsidR="009A1DAD" w:rsidRPr="003C02CA" w:rsidRDefault="009A1DAD" w:rsidP="009A1DAD">
            <w:pPr>
              <w:pStyle w:val="a8"/>
              <w:numPr>
                <w:ilvl w:val="0"/>
                <w:numId w:val="164"/>
              </w:numPr>
              <w:tabs>
                <w:tab w:val="left" w:pos="314"/>
                <w:tab w:val="left" w:pos="632"/>
              </w:tabs>
              <w:spacing w:after="0" w:line="240" w:lineRule="auto"/>
              <w:ind w:left="0" w:firstLine="0"/>
              <w:jc w:val="both"/>
              <w:rPr>
                <w:szCs w:val="24"/>
              </w:rPr>
            </w:pPr>
            <w:r w:rsidRPr="003C02CA">
              <w:rPr>
                <w:szCs w:val="24"/>
              </w:rPr>
              <w:t xml:space="preserve">Высота гаража от уровня земли до верха плоской кровли – не более </w:t>
            </w:r>
            <w:r w:rsidRPr="003C02CA">
              <w:rPr>
                <w:b/>
                <w:szCs w:val="24"/>
              </w:rPr>
              <w:t>3,2 м</w:t>
            </w:r>
            <w:r w:rsidRPr="003C02CA">
              <w:rPr>
                <w:szCs w:val="24"/>
              </w:rPr>
              <w:t xml:space="preserve">, до конька скатной кровли – не более </w:t>
            </w:r>
            <w:r w:rsidRPr="003C02CA">
              <w:rPr>
                <w:b/>
                <w:szCs w:val="24"/>
              </w:rPr>
              <w:t>4,5 м</w:t>
            </w:r>
            <w:r w:rsidRPr="003C02CA">
              <w:rPr>
                <w:szCs w:val="24"/>
              </w:rPr>
              <w:t xml:space="preserve">, максимальное количество этажей – </w:t>
            </w:r>
            <w:r w:rsidRPr="003C02CA">
              <w:rPr>
                <w:b/>
                <w:szCs w:val="24"/>
              </w:rPr>
              <w:t>1.</w:t>
            </w:r>
          </w:p>
          <w:p w:rsidR="009A1DAD" w:rsidRPr="003C02CA" w:rsidRDefault="009A1DAD" w:rsidP="009A1DAD">
            <w:pPr>
              <w:pStyle w:val="a8"/>
              <w:numPr>
                <w:ilvl w:val="0"/>
                <w:numId w:val="164"/>
              </w:numPr>
              <w:tabs>
                <w:tab w:val="left" w:pos="314"/>
                <w:tab w:val="left" w:pos="632"/>
              </w:tabs>
              <w:spacing w:after="0" w:line="240" w:lineRule="auto"/>
              <w:ind w:left="0" w:firstLine="0"/>
              <w:jc w:val="both"/>
              <w:rPr>
                <w:szCs w:val="24"/>
              </w:rPr>
            </w:pPr>
            <w:r w:rsidRPr="003C02CA">
              <w:rPr>
                <w:szCs w:val="24"/>
              </w:rPr>
              <w:t xml:space="preserve">Отдельно стоящие хозяйственные постройки высота – не более </w:t>
            </w:r>
            <w:r w:rsidRPr="003C02CA">
              <w:rPr>
                <w:b/>
                <w:szCs w:val="24"/>
              </w:rPr>
              <w:t>5 м</w:t>
            </w:r>
            <w:r w:rsidRPr="003C02CA">
              <w:rPr>
                <w:szCs w:val="24"/>
              </w:rPr>
              <w:t xml:space="preserve"> (до конька), максимальное количество этажей – </w:t>
            </w:r>
            <w:r w:rsidRPr="003C02CA">
              <w:rPr>
                <w:b/>
                <w:szCs w:val="24"/>
              </w:rPr>
              <w:t>1.</w:t>
            </w:r>
          </w:p>
          <w:p w:rsidR="009A1DAD" w:rsidRPr="003C02CA" w:rsidRDefault="009A1DAD" w:rsidP="009A1DAD">
            <w:pPr>
              <w:pStyle w:val="a8"/>
              <w:numPr>
                <w:ilvl w:val="0"/>
                <w:numId w:val="164"/>
              </w:numPr>
              <w:tabs>
                <w:tab w:val="left" w:pos="314"/>
                <w:tab w:val="left" w:pos="632"/>
              </w:tabs>
              <w:spacing w:after="0" w:line="240" w:lineRule="auto"/>
              <w:ind w:left="0" w:firstLine="0"/>
              <w:jc w:val="both"/>
              <w:rPr>
                <w:szCs w:val="24"/>
              </w:rPr>
            </w:pPr>
            <w:r w:rsidRPr="003C02CA">
              <w:rPr>
                <w:szCs w:val="24"/>
              </w:rPr>
              <w:t xml:space="preserve">Расстояние от границ смежного земельного участка до хозяйственных построек – не менее </w:t>
            </w:r>
            <w:r w:rsidRPr="003C02CA">
              <w:rPr>
                <w:b/>
                <w:szCs w:val="24"/>
              </w:rPr>
              <w:t>1 м.</w:t>
            </w:r>
          </w:p>
          <w:p w:rsidR="009A1DAD" w:rsidRPr="00C14DBD" w:rsidRDefault="009A1DAD" w:rsidP="009A1DAD">
            <w:pPr>
              <w:pStyle w:val="a8"/>
              <w:numPr>
                <w:ilvl w:val="0"/>
                <w:numId w:val="164"/>
              </w:numPr>
              <w:tabs>
                <w:tab w:val="left" w:pos="314"/>
                <w:tab w:val="left" w:pos="429"/>
                <w:tab w:val="left" w:pos="632"/>
              </w:tabs>
              <w:spacing w:after="0" w:line="240" w:lineRule="auto"/>
              <w:ind w:left="0" w:firstLine="0"/>
              <w:rPr>
                <w:szCs w:val="24"/>
              </w:rPr>
            </w:pPr>
            <w:r w:rsidRPr="003C02CA">
              <w:rPr>
                <w:szCs w:val="24"/>
              </w:rPr>
              <w:t>В пределах участка запрещается размещение автостоянок для грузового транспорта.</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495C2C" w:rsidRDefault="009A1DAD" w:rsidP="009A1DAD">
            <w:pPr>
              <w:spacing w:after="0" w:line="240" w:lineRule="auto"/>
              <w:contextualSpacing/>
              <w:rPr>
                <w:szCs w:val="24"/>
              </w:rPr>
            </w:pPr>
            <w:r>
              <w:t>4.5</w:t>
            </w:r>
          </w:p>
        </w:tc>
        <w:tc>
          <w:tcPr>
            <w:tcW w:w="2335" w:type="dxa"/>
          </w:tcPr>
          <w:p w:rsidR="009A1DAD" w:rsidRPr="00495C2C" w:rsidRDefault="009A1DAD" w:rsidP="009A1DAD">
            <w:pPr>
              <w:spacing w:after="0" w:line="240" w:lineRule="auto"/>
              <w:contextualSpacing/>
              <w:rPr>
                <w:szCs w:val="24"/>
              </w:rPr>
            </w:pPr>
            <w:r w:rsidRPr="00495C2C">
              <w:rPr>
                <w:szCs w:val="24"/>
              </w:rPr>
              <w:t>Банковская и страховая деятельность</w:t>
            </w:r>
          </w:p>
        </w:tc>
        <w:tc>
          <w:tcPr>
            <w:tcW w:w="2410" w:type="dxa"/>
          </w:tcPr>
          <w:p w:rsidR="009A1DAD" w:rsidRPr="00495C2C" w:rsidRDefault="009A1DAD" w:rsidP="009A1DAD">
            <w:pPr>
              <w:spacing w:after="0" w:line="240" w:lineRule="auto"/>
              <w:contextualSpacing/>
              <w:rPr>
                <w:szCs w:val="24"/>
              </w:rPr>
            </w:pPr>
            <w:r w:rsidRPr="00495C2C">
              <w:rPr>
                <w:szCs w:val="24"/>
              </w:rPr>
              <w:t>Здания</w:t>
            </w:r>
            <w:r>
              <w:rPr>
                <w:szCs w:val="24"/>
              </w:rPr>
              <w:t>,</w:t>
            </w:r>
            <w:r w:rsidRPr="00495C2C">
              <w:rPr>
                <w:szCs w:val="24"/>
              </w:rPr>
              <w:t xml:space="preserve"> п</w:t>
            </w:r>
            <w:r w:rsidRPr="00495C2C">
              <w:t>редназначенные для размещения организаций, оказывающих банковские и страховые услуги</w:t>
            </w:r>
          </w:p>
          <w:p w:rsidR="009A1DAD" w:rsidRPr="00495C2C" w:rsidRDefault="009A1DAD" w:rsidP="009A1DAD">
            <w:pPr>
              <w:spacing w:after="0" w:line="240" w:lineRule="auto"/>
              <w:contextualSpacing/>
              <w:rPr>
                <w:szCs w:val="24"/>
              </w:rPr>
            </w:pPr>
          </w:p>
        </w:tc>
        <w:tc>
          <w:tcPr>
            <w:tcW w:w="6633" w:type="dxa"/>
          </w:tcPr>
          <w:p w:rsidR="009A1DAD" w:rsidRPr="00495C2C" w:rsidRDefault="009A1DAD" w:rsidP="009A1DAD">
            <w:pPr>
              <w:pStyle w:val="a8"/>
              <w:numPr>
                <w:ilvl w:val="0"/>
                <w:numId w:val="107"/>
              </w:numPr>
              <w:tabs>
                <w:tab w:val="left" w:pos="288"/>
              </w:tabs>
              <w:spacing w:after="0" w:line="240" w:lineRule="auto"/>
              <w:ind w:left="5" w:hanging="5"/>
              <w:rPr>
                <w:szCs w:val="24"/>
              </w:rPr>
            </w:pPr>
            <w:r w:rsidRPr="00495C2C">
              <w:rPr>
                <w:iCs/>
                <w:szCs w:val="24"/>
              </w:rPr>
              <w:t>Предельные (минимальные и (или) максимальные) размеры земельных участков, в том числе их площадь – не нормируется</w:t>
            </w:r>
            <w:r w:rsidRPr="00495C2C">
              <w:rPr>
                <w:szCs w:val="24"/>
              </w:rPr>
              <w:t>.</w:t>
            </w:r>
          </w:p>
          <w:p w:rsidR="009A1DAD" w:rsidRPr="00495C2C" w:rsidRDefault="009A1DAD" w:rsidP="009A1DAD">
            <w:pPr>
              <w:pStyle w:val="a8"/>
              <w:numPr>
                <w:ilvl w:val="0"/>
                <w:numId w:val="107"/>
              </w:numPr>
              <w:tabs>
                <w:tab w:val="left" w:pos="288"/>
              </w:tabs>
              <w:spacing w:after="0" w:line="240" w:lineRule="auto"/>
              <w:ind w:left="5" w:hanging="5"/>
              <w:rPr>
                <w:szCs w:val="24"/>
              </w:rPr>
            </w:pPr>
            <w:r w:rsidRPr="00495C2C">
              <w:rPr>
                <w:szCs w:val="24"/>
              </w:rPr>
              <w:t xml:space="preserve">Предельное количество этажей или предельная высота зданий, строений, сооружений – </w:t>
            </w:r>
            <w:r w:rsidRPr="00495C2C">
              <w:rPr>
                <w:iCs/>
                <w:szCs w:val="24"/>
              </w:rPr>
              <w:t>не нормируется</w:t>
            </w:r>
            <w:r w:rsidRPr="00495C2C">
              <w:rPr>
                <w:szCs w:val="24"/>
              </w:rPr>
              <w:t>.</w:t>
            </w:r>
          </w:p>
          <w:p w:rsidR="009A1DAD" w:rsidRPr="00495C2C" w:rsidRDefault="009A1DAD" w:rsidP="009A1DAD">
            <w:pPr>
              <w:pStyle w:val="a8"/>
              <w:numPr>
                <w:ilvl w:val="0"/>
                <w:numId w:val="107"/>
              </w:numPr>
              <w:tabs>
                <w:tab w:val="left" w:pos="288"/>
              </w:tabs>
              <w:spacing w:after="0" w:line="240" w:lineRule="auto"/>
              <w:ind w:left="5" w:hanging="5"/>
              <w:rPr>
                <w:szCs w:val="24"/>
              </w:rPr>
            </w:pPr>
            <w:r w:rsidRPr="00495C2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95C2C">
              <w:rPr>
                <w:iCs/>
                <w:szCs w:val="24"/>
              </w:rPr>
              <w:t>не нормируется</w:t>
            </w:r>
            <w:r w:rsidRPr="00495C2C">
              <w:rPr>
                <w:szCs w:val="24"/>
              </w:rPr>
              <w:t>.</w:t>
            </w:r>
          </w:p>
          <w:p w:rsidR="009A1DAD" w:rsidRPr="00495C2C" w:rsidRDefault="009A1DAD" w:rsidP="009A1DAD">
            <w:pPr>
              <w:pStyle w:val="1a"/>
              <w:numPr>
                <w:ilvl w:val="0"/>
                <w:numId w:val="107"/>
              </w:numPr>
              <w:tabs>
                <w:tab w:val="left" w:pos="288"/>
              </w:tabs>
              <w:spacing w:after="0" w:line="240" w:lineRule="auto"/>
              <w:ind w:left="5" w:hanging="5"/>
              <w:jc w:val="both"/>
              <w:rPr>
                <w:b/>
                <w:szCs w:val="24"/>
              </w:rPr>
            </w:pPr>
            <w:r w:rsidRPr="00495C2C">
              <w:rPr>
                <w:bCs/>
                <w:szCs w:val="24"/>
              </w:rPr>
              <w:t xml:space="preserve">Максимальный процент застройки – </w:t>
            </w:r>
            <w:r w:rsidRPr="00495C2C">
              <w:rPr>
                <w:b/>
                <w:bCs/>
                <w:szCs w:val="24"/>
              </w:rPr>
              <w:t>8</w:t>
            </w:r>
            <w:r>
              <w:rPr>
                <w:b/>
                <w:bCs/>
                <w:szCs w:val="24"/>
              </w:rPr>
              <w:t>5</w:t>
            </w:r>
            <w:r w:rsidRPr="00495C2C">
              <w:rPr>
                <w:b/>
                <w:bCs/>
                <w:szCs w:val="24"/>
              </w:rPr>
              <w:t>%.</w:t>
            </w:r>
          </w:p>
          <w:p w:rsidR="009A1DAD" w:rsidRPr="00495C2C" w:rsidRDefault="009A1DAD" w:rsidP="009A1DAD">
            <w:pPr>
              <w:pStyle w:val="1a"/>
              <w:numPr>
                <w:ilvl w:val="0"/>
                <w:numId w:val="107"/>
              </w:numPr>
              <w:tabs>
                <w:tab w:val="left" w:pos="288"/>
              </w:tabs>
              <w:spacing w:after="0" w:line="240" w:lineRule="auto"/>
              <w:ind w:left="5" w:hanging="5"/>
              <w:jc w:val="both"/>
              <w:rPr>
                <w:szCs w:val="24"/>
              </w:rPr>
            </w:pPr>
            <w:r w:rsidRPr="00495C2C">
              <w:rPr>
                <w:szCs w:val="24"/>
              </w:rPr>
              <w:t>В зонах жилой застройки административные здания следует размещать по линии застройки, выходящей на красные линии квартала (микрорайона).</w:t>
            </w:r>
          </w:p>
          <w:p w:rsidR="009A1DAD" w:rsidRPr="00495C2C" w:rsidRDefault="009A1DAD" w:rsidP="009A1DAD">
            <w:pPr>
              <w:pStyle w:val="1a"/>
              <w:numPr>
                <w:ilvl w:val="0"/>
                <w:numId w:val="107"/>
              </w:numPr>
              <w:tabs>
                <w:tab w:val="left" w:pos="288"/>
              </w:tabs>
              <w:spacing w:after="0" w:line="240" w:lineRule="auto"/>
              <w:ind w:left="5" w:hanging="5"/>
              <w:jc w:val="both"/>
              <w:rPr>
                <w:szCs w:val="24"/>
              </w:rPr>
            </w:pPr>
            <w:r w:rsidRPr="00495C2C">
              <w:rPr>
                <w:szCs w:val="24"/>
              </w:rPr>
              <w:t>В жилых зданиях не допускается размещать административные учреждения городского значения.</w:t>
            </w:r>
          </w:p>
        </w:tc>
      </w:tr>
      <w:tr w:rsidR="009A1DAD" w:rsidRPr="00B1297D" w:rsidTr="009A1DAD">
        <w:trPr>
          <w:trHeight w:val="85"/>
        </w:trPr>
        <w:tc>
          <w:tcPr>
            <w:tcW w:w="779" w:type="dxa"/>
            <w:vMerge w:val="restart"/>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Pr="004C109B" w:rsidRDefault="009A1DAD" w:rsidP="009A1DAD">
            <w:pPr>
              <w:spacing w:after="0" w:line="240" w:lineRule="auto"/>
              <w:contextualSpacing/>
              <w:rPr>
                <w:szCs w:val="24"/>
              </w:rPr>
            </w:pPr>
            <w:r>
              <w:t>3.4.1</w:t>
            </w:r>
          </w:p>
        </w:tc>
        <w:tc>
          <w:tcPr>
            <w:tcW w:w="2335" w:type="dxa"/>
            <w:vMerge w:val="restart"/>
          </w:tcPr>
          <w:p w:rsidR="009A1DAD" w:rsidRPr="004C109B" w:rsidRDefault="009A1DAD" w:rsidP="009A1DAD">
            <w:pPr>
              <w:spacing w:after="0" w:line="240" w:lineRule="auto"/>
              <w:contextualSpacing/>
              <w:rPr>
                <w:szCs w:val="24"/>
              </w:rPr>
            </w:pPr>
            <w:r w:rsidRPr="004C109B">
              <w:rPr>
                <w:szCs w:val="24"/>
              </w:rPr>
              <w:t>Амбулаторно - поликлиническое обслуживание</w:t>
            </w:r>
          </w:p>
        </w:tc>
        <w:tc>
          <w:tcPr>
            <w:tcW w:w="2410" w:type="dxa"/>
          </w:tcPr>
          <w:p w:rsidR="009A1DAD" w:rsidRPr="004C109B" w:rsidRDefault="009A1DAD" w:rsidP="009A1DAD">
            <w:pPr>
              <w:spacing w:after="0" w:line="240" w:lineRule="auto"/>
              <w:contextualSpacing/>
              <w:rPr>
                <w:szCs w:val="24"/>
              </w:rPr>
            </w:pPr>
            <w:r w:rsidRPr="004C109B">
              <w:rPr>
                <w:szCs w:val="24"/>
              </w:rPr>
              <w:t>Поликлиника, пункт здравоохранения</w:t>
            </w:r>
          </w:p>
        </w:tc>
        <w:tc>
          <w:tcPr>
            <w:tcW w:w="6633" w:type="dxa"/>
          </w:tcPr>
          <w:p w:rsidR="009A1DAD" w:rsidRPr="004C109B" w:rsidRDefault="009A1DAD" w:rsidP="009A1DAD">
            <w:pPr>
              <w:pStyle w:val="a8"/>
              <w:numPr>
                <w:ilvl w:val="0"/>
                <w:numId w:val="108"/>
              </w:numPr>
              <w:tabs>
                <w:tab w:val="left" w:pos="244"/>
              </w:tabs>
              <w:spacing w:after="0" w:line="240" w:lineRule="auto"/>
              <w:ind w:left="0" w:firstLine="0"/>
              <w:jc w:val="both"/>
              <w:rPr>
                <w:szCs w:val="24"/>
              </w:rPr>
            </w:pPr>
            <w:r w:rsidRPr="004C109B">
              <w:rPr>
                <w:iCs/>
                <w:szCs w:val="24"/>
              </w:rPr>
              <w:t>Предельные (минимальные и (или) максимальные) размеры земельных участков, в том числе их площадь – не нормируется</w:t>
            </w:r>
            <w:r w:rsidRPr="004C109B">
              <w:rPr>
                <w:szCs w:val="24"/>
              </w:rPr>
              <w:t>.</w:t>
            </w:r>
          </w:p>
          <w:p w:rsidR="009A1DAD" w:rsidRPr="004C109B" w:rsidRDefault="009A1DAD" w:rsidP="009A1DAD">
            <w:pPr>
              <w:pStyle w:val="a8"/>
              <w:numPr>
                <w:ilvl w:val="0"/>
                <w:numId w:val="108"/>
              </w:numPr>
              <w:tabs>
                <w:tab w:val="left" w:pos="244"/>
              </w:tabs>
              <w:spacing w:after="0" w:line="240" w:lineRule="auto"/>
              <w:ind w:left="0" w:firstLine="0"/>
              <w:jc w:val="both"/>
              <w:rPr>
                <w:szCs w:val="24"/>
              </w:rPr>
            </w:pPr>
            <w:r w:rsidRPr="004C109B">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4C109B" w:rsidRDefault="009A1DAD" w:rsidP="009A1DAD">
            <w:pPr>
              <w:pStyle w:val="a8"/>
              <w:numPr>
                <w:ilvl w:val="0"/>
                <w:numId w:val="108"/>
              </w:numPr>
              <w:tabs>
                <w:tab w:val="left" w:pos="244"/>
              </w:tabs>
              <w:spacing w:after="0" w:line="240" w:lineRule="auto"/>
              <w:ind w:left="0" w:firstLine="0"/>
              <w:jc w:val="both"/>
              <w:rPr>
                <w:szCs w:val="24"/>
              </w:rPr>
            </w:pPr>
            <w:r w:rsidRPr="004C109B">
              <w:rPr>
                <w:iCs/>
                <w:szCs w:val="24"/>
              </w:rPr>
              <w:t>Предельная высота зданий, строений, сооружений – не нормируется.</w:t>
            </w:r>
          </w:p>
          <w:p w:rsidR="009A1DAD" w:rsidRPr="004C109B" w:rsidRDefault="009A1DAD" w:rsidP="009A1DAD">
            <w:pPr>
              <w:pStyle w:val="a8"/>
              <w:numPr>
                <w:ilvl w:val="0"/>
                <w:numId w:val="108"/>
              </w:numPr>
              <w:tabs>
                <w:tab w:val="left" w:pos="244"/>
              </w:tabs>
              <w:spacing w:after="0" w:line="240" w:lineRule="auto"/>
              <w:ind w:left="0" w:firstLine="0"/>
              <w:jc w:val="both"/>
              <w:rPr>
                <w:szCs w:val="24"/>
              </w:rPr>
            </w:pPr>
            <w:r w:rsidRPr="004C109B">
              <w:rPr>
                <w:iCs/>
                <w:szCs w:val="24"/>
              </w:rPr>
              <w:t xml:space="preserve">Предельное (минимальное и (или) максимальное) количество этажей - не нормируется. </w:t>
            </w:r>
          </w:p>
          <w:p w:rsidR="009A1DAD" w:rsidRPr="004C109B" w:rsidRDefault="009A1DAD" w:rsidP="009A1DAD">
            <w:pPr>
              <w:pStyle w:val="a8"/>
              <w:numPr>
                <w:ilvl w:val="0"/>
                <w:numId w:val="108"/>
              </w:numPr>
              <w:tabs>
                <w:tab w:val="left" w:pos="244"/>
              </w:tabs>
              <w:spacing w:after="0" w:line="240" w:lineRule="auto"/>
              <w:ind w:left="0" w:firstLine="0"/>
              <w:jc w:val="both"/>
              <w:rPr>
                <w:szCs w:val="24"/>
              </w:rPr>
            </w:pPr>
            <w:r w:rsidRPr="004C109B">
              <w:rPr>
                <w:szCs w:val="24"/>
              </w:rPr>
              <w:t xml:space="preserve">Максимальный процент застройки – </w:t>
            </w:r>
            <w:r w:rsidRPr="004C109B">
              <w:rPr>
                <w:b/>
                <w:szCs w:val="24"/>
              </w:rPr>
              <w:t>85%.</w:t>
            </w:r>
          </w:p>
          <w:p w:rsidR="009A1DAD" w:rsidRPr="004C109B" w:rsidRDefault="009A1DAD" w:rsidP="009A1DAD">
            <w:pPr>
              <w:pStyle w:val="a8"/>
              <w:numPr>
                <w:ilvl w:val="0"/>
                <w:numId w:val="108"/>
              </w:numPr>
              <w:tabs>
                <w:tab w:val="left" w:pos="244"/>
              </w:tabs>
              <w:spacing w:after="0" w:line="240" w:lineRule="auto"/>
              <w:ind w:left="0" w:firstLine="0"/>
              <w:jc w:val="both"/>
              <w:rPr>
                <w:szCs w:val="24"/>
              </w:rPr>
            </w:pPr>
            <w:r w:rsidRPr="004C109B">
              <w:rPr>
                <w:szCs w:val="24"/>
              </w:rPr>
              <w:t>Территория лечебных учреждений должна быть благоустроена, озеленена и ограждена.</w:t>
            </w:r>
          </w:p>
          <w:p w:rsidR="009A1DAD" w:rsidRPr="004C109B" w:rsidRDefault="009A1DAD" w:rsidP="009A1DAD">
            <w:pPr>
              <w:pStyle w:val="a8"/>
              <w:tabs>
                <w:tab w:val="left" w:pos="244"/>
              </w:tabs>
              <w:spacing w:after="0" w:line="240" w:lineRule="auto"/>
              <w:ind w:left="0"/>
              <w:jc w:val="both"/>
              <w:rPr>
                <w:b/>
                <w:szCs w:val="24"/>
              </w:rPr>
            </w:pPr>
            <w:r w:rsidRPr="004C109B">
              <w:rPr>
                <w:szCs w:val="24"/>
              </w:rPr>
              <w:t xml:space="preserve">Площадь зеленых насаждений и газонов должна составлять не менее </w:t>
            </w:r>
            <w:r w:rsidRPr="004C109B">
              <w:rPr>
                <w:b/>
                <w:szCs w:val="24"/>
              </w:rPr>
              <w:t>60%</w:t>
            </w:r>
            <w:r w:rsidRPr="004C109B">
              <w:rPr>
                <w:szCs w:val="24"/>
              </w:rPr>
              <w:t xml:space="preserve"> общей площади участка. Деревья должны размещаться на расстоянии не менее </w:t>
            </w:r>
            <w:r w:rsidRPr="004C109B">
              <w:rPr>
                <w:b/>
                <w:szCs w:val="24"/>
              </w:rPr>
              <w:t>15 метров</w:t>
            </w:r>
            <w:r w:rsidRPr="004C109B">
              <w:rPr>
                <w:szCs w:val="24"/>
              </w:rPr>
              <w:t xml:space="preserve"> от здания, кустарник – не менее </w:t>
            </w:r>
            <w:r w:rsidRPr="004C109B">
              <w:rPr>
                <w:b/>
                <w:szCs w:val="24"/>
              </w:rPr>
              <w:t>5 метров.</w:t>
            </w:r>
          </w:p>
        </w:tc>
      </w:tr>
      <w:tr w:rsidR="009A1DAD" w:rsidRPr="00B1297D" w:rsidTr="009A1DAD">
        <w:trPr>
          <w:trHeight w:val="83"/>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B1297D" w:rsidRDefault="009A1DAD" w:rsidP="009A1DAD">
            <w:pPr>
              <w:spacing w:after="0" w:line="240" w:lineRule="auto"/>
              <w:contextualSpacing/>
              <w:rPr>
                <w:color w:val="FF0000"/>
                <w:szCs w:val="24"/>
              </w:rPr>
            </w:pPr>
          </w:p>
        </w:tc>
        <w:tc>
          <w:tcPr>
            <w:tcW w:w="2335" w:type="dxa"/>
            <w:vMerge/>
          </w:tcPr>
          <w:p w:rsidR="009A1DAD" w:rsidRPr="00B1297D" w:rsidRDefault="009A1DAD" w:rsidP="009A1DAD">
            <w:pPr>
              <w:spacing w:after="0" w:line="240" w:lineRule="auto"/>
              <w:contextualSpacing/>
              <w:rPr>
                <w:color w:val="FF0000"/>
                <w:szCs w:val="24"/>
              </w:rPr>
            </w:pPr>
          </w:p>
        </w:tc>
        <w:tc>
          <w:tcPr>
            <w:tcW w:w="2410" w:type="dxa"/>
          </w:tcPr>
          <w:p w:rsidR="009A1DAD" w:rsidRPr="004C109B" w:rsidRDefault="009A1DAD" w:rsidP="009A1DAD">
            <w:pPr>
              <w:contextualSpacing/>
              <w:rPr>
                <w:szCs w:val="24"/>
              </w:rPr>
            </w:pPr>
            <w:r w:rsidRPr="004C109B">
              <w:rPr>
                <w:szCs w:val="24"/>
              </w:rPr>
              <w:t>Фельдшерский пункт</w:t>
            </w:r>
          </w:p>
          <w:p w:rsidR="009A1DAD" w:rsidRPr="004C109B" w:rsidRDefault="009A1DAD" w:rsidP="009A1DAD">
            <w:pPr>
              <w:spacing w:after="0" w:line="240" w:lineRule="auto"/>
              <w:contextualSpacing/>
              <w:jc w:val="both"/>
              <w:rPr>
                <w:szCs w:val="24"/>
              </w:rPr>
            </w:pPr>
          </w:p>
        </w:tc>
        <w:tc>
          <w:tcPr>
            <w:tcW w:w="6633" w:type="dxa"/>
          </w:tcPr>
          <w:p w:rsidR="009A1DAD" w:rsidRPr="004C109B" w:rsidRDefault="009A1DAD" w:rsidP="009A1DAD">
            <w:pPr>
              <w:pStyle w:val="ConsPlusNormal"/>
              <w:numPr>
                <w:ilvl w:val="0"/>
                <w:numId w:val="170"/>
              </w:numPr>
              <w:tabs>
                <w:tab w:val="left" w:pos="314"/>
              </w:tabs>
              <w:ind w:left="0" w:firstLine="2"/>
              <w:jc w:val="both"/>
              <w:rPr>
                <w:rFonts w:ascii="Times New Roman" w:hAnsi="Times New Roman" w:cs="Times New Roman"/>
                <w:b/>
                <w:sz w:val="24"/>
                <w:szCs w:val="24"/>
              </w:rPr>
            </w:pPr>
            <w:r w:rsidRPr="004C109B">
              <w:rPr>
                <w:rFonts w:ascii="Times New Roman" w:hAnsi="Times New Roman" w:cs="Times New Roman"/>
                <w:sz w:val="24"/>
                <w:szCs w:val="24"/>
              </w:rPr>
              <w:t>Предельные (минимальные и (или) максимальные) размеры земельных участков – не нормируется.</w:t>
            </w:r>
          </w:p>
          <w:p w:rsidR="009A1DAD" w:rsidRPr="004C109B" w:rsidRDefault="009A1DAD" w:rsidP="009A1DAD">
            <w:pPr>
              <w:numPr>
                <w:ilvl w:val="0"/>
                <w:numId w:val="170"/>
              </w:numPr>
              <w:tabs>
                <w:tab w:val="left" w:pos="314"/>
              </w:tabs>
              <w:spacing w:after="0" w:line="240" w:lineRule="auto"/>
              <w:ind w:left="0" w:firstLine="2"/>
              <w:jc w:val="both"/>
              <w:rPr>
                <w:szCs w:val="24"/>
              </w:rPr>
            </w:pPr>
            <w:r w:rsidRPr="004C109B">
              <w:rPr>
                <w:iCs/>
                <w:szCs w:val="24"/>
              </w:rPr>
              <w:t>Предельное (минимальное и (или) максимальное) количество этажей - не нормируется</w:t>
            </w:r>
            <w:r w:rsidRPr="004C109B">
              <w:rPr>
                <w:szCs w:val="24"/>
              </w:rPr>
              <w:t xml:space="preserve"> </w:t>
            </w:r>
          </w:p>
          <w:p w:rsidR="009A1DAD" w:rsidRPr="004C109B" w:rsidRDefault="009A1DAD" w:rsidP="009A1DAD">
            <w:pPr>
              <w:numPr>
                <w:ilvl w:val="0"/>
                <w:numId w:val="170"/>
              </w:numPr>
              <w:tabs>
                <w:tab w:val="left" w:pos="314"/>
              </w:tabs>
              <w:spacing w:after="0" w:line="240" w:lineRule="auto"/>
              <w:ind w:left="0" w:firstLine="2"/>
              <w:jc w:val="both"/>
              <w:rPr>
                <w:szCs w:val="24"/>
              </w:rPr>
            </w:pPr>
            <w:r w:rsidRPr="004C109B">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4C109B" w:rsidRDefault="009A1DAD" w:rsidP="009A1DAD">
            <w:pPr>
              <w:numPr>
                <w:ilvl w:val="0"/>
                <w:numId w:val="170"/>
              </w:numPr>
              <w:tabs>
                <w:tab w:val="left" w:pos="314"/>
              </w:tabs>
              <w:spacing w:after="0" w:line="240" w:lineRule="auto"/>
              <w:ind w:left="0" w:firstLine="2"/>
              <w:jc w:val="both"/>
              <w:rPr>
                <w:szCs w:val="24"/>
              </w:rPr>
            </w:pPr>
            <w:r w:rsidRPr="004C109B">
              <w:rPr>
                <w:iCs/>
                <w:szCs w:val="24"/>
              </w:rPr>
              <w:t>Предельное количество этажей или предельная высота зданий, строений, сооружений – не нормируется</w:t>
            </w:r>
            <w:r w:rsidRPr="004C109B">
              <w:rPr>
                <w:szCs w:val="24"/>
              </w:rPr>
              <w:t>.</w:t>
            </w:r>
          </w:p>
          <w:p w:rsidR="009A1DAD" w:rsidRPr="004C109B" w:rsidRDefault="009A1DAD" w:rsidP="009A1DAD">
            <w:pPr>
              <w:pStyle w:val="a8"/>
              <w:numPr>
                <w:ilvl w:val="0"/>
                <w:numId w:val="170"/>
              </w:numPr>
              <w:tabs>
                <w:tab w:val="left" w:pos="211"/>
              </w:tabs>
              <w:spacing w:after="0" w:line="240" w:lineRule="auto"/>
              <w:ind w:left="0" w:firstLine="2"/>
              <w:jc w:val="both"/>
              <w:rPr>
                <w:iCs/>
                <w:szCs w:val="24"/>
              </w:rPr>
            </w:pPr>
            <w:r w:rsidRPr="004C109B">
              <w:rPr>
                <w:szCs w:val="24"/>
              </w:rPr>
              <w:t xml:space="preserve">Максимальный процент застройки – </w:t>
            </w:r>
            <w:r w:rsidRPr="004C109B">
              <w:rPr>
                <w:b/>
                <w:szCs w:val="24"/>
              </w:rPr>
              <w:t>85%.</w:t>
            </w:r>
          </w:p>
        </w:tc>
      </w:tr>
      <w:tr w:rsidR="009A1DAD" w:rsidRPr="00B1297D" w:rsidTr="009A1DAD">
        <w:trPr>
          <w:trHeight w:val="83"/>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B1297D" w:rsidRDefault="009A1DAD" w:rsidP="009A1DAD">
            <w:pPr>
              <w:spacing w:after="0" w:line="240" w:lineRule="auto"/>
              <w:contextualSpacing/>
              <w:rPr>
                <w:color w:val="FF0000"/>
                <w:szCs w:val="24"/>
              </w:rPr>
            </w:pPr>
          </w:p>
        </w:tc>
        <w:tc>
          <w:tcPr>
            <w:tcW w:w="2335" w:type="dxa"/>
            <w:vMerge/>
          </w:tcPr>
          <w:p w:rsidR="009A1DAD" w:rsidRPr="00B1297D" w:rsidRDefault="009A1DAD" w:rsidP="009A1DAD">
            <w:pPr>
              <w:spacing w:after="0" w:line="240" w:lineRule="auto"/>
              <w:contextualSpacing/>
              <w:rPr>
                <w:color w:val="FF0000"/>
                <w:szCs w:val="24"/>
              </w:rPr>
            </w:pPr>
          </w:p>
        </w:tc>
        <w:tc>
          <w:tcPr>
            <w:tcW w:w="2410" w:type="dxa"/>
          </w:tcPr>
          <w:p w:rsidR="009A1DAD" w:rsidRPr="005E49F4" w:rsidRDefault="009A1DAD" w:rsidP="009A1DAD">
            <w:pPr>
              <w:contextualSpacing/>
              <w:rPr>
                <w:szCs w:val="24"/>
              </w:rPr>
            </w:pPr>
            <w:r w:rsidRPr="005E49F4">
              <w:rPr>
                <w:szCs w:val="24"/>
              </w:rPr>
              <w:t>Аптека</w:t>
            </w:r>
          </w:p>
          <w:p w:rsidR="009A1DAD" w:rsidRPr="00B1297D" w:rsidRDefault="009A1DAD" w:rsidP="009A1DAD">
            <w:pPr>
              <w:spacing w:after="0" w:line="240" w:lineRule="auto"/>
              <w:contextualSpacing/>
              <w:jc w:val="both"/>
              <w:rPr>
                <w:color w:val="FF0000"/>
                <w:szCs w:val="24"/>
              </w:rPr>
            </w:pPr>
          </w:p>
        </w:tc>
        <w:tc>
          <w:tcPr>
            <w:tcW w:w="6633" w:type="dxa"/>
          </w:tcPr>
          <w:p w:rsidR="009A1DAD" w:rsidRPr="00DA7925" w:rsidRDefault="009A1DAD" w:rsidP="009A1DAD">
            <w:pPr>
              <w:pStyle w:val="a8"/>
              <w:numPr>
                <w:ilvl w:val="0"/>
                <w:numId w:val="232"/>
              </w:numPr>
              <w:tabs>
                <w:tab w:val="left" w:pos="314"/>
              </w:tabs>
              <w:spacing w:after="0" w:line="240" w:lineRule="auto"/>
              <w:ind w:left="2" w:hanging="2"/>
              <w:jc w:val="both"/>
              <w:rPr>
                <w:szCs w:val="24"/>
              </w:rPr>
            </w:pPr>
            <w:r w:rsidRPr="00AD21DD">
              <w:rPr>
                <w:szCs w:val="24"/>
              </w:rPr>
              <w:t xml:space="preserve">Максимальная площадь земельных участков – </w:t>
            </w:r>
            <w:r w:rsidRPr="00DA7925">
              <w:rPr>
                <w:szCs w:val="24"/>
              </w:rPr>
              <w:t>не нормируется</w:t>
            </w:r>
            <w:r w:rsidRPr="00DA7925">
              <w:rPr>
                <w:b/>
                <w:szCs w:val="24"/>
              </w:rPr>
              <w:t xml:space="preserve">. </w:t>
            </w:r>
          </w:p>
          <w:p w:rsidR="009A1DAD" w:rsidRPr="005E49F4" w:rsidRDefault="009A1DAD" w:rsidP="009A1DAD">
            <w:pPr>
              <w:pStyle w:val="a8"/>
              <w:numPr>
                <w:ilvl w:val="0"/>
                <w:numId w:val="232"/>
              </w:numPr>
              <w:tabs>
                <w:tab w:val="left" w:pos="314"/>
              </w:tabs>
              <w:spacing w:after="0" w:line="240" w:lineRule="auto"/>
              <w:ind w:left="2" w:hanging="2"/>
              <w:jc w:val="both"/>
              <w:rPr>
                <w:szCs w:val="24"/>
              </w:rPr>
            </w:pPr>
            <w:r w:rsidRPr="005E49F4">
              <w:rPr>
                <w:szCs w:val="24"/>
              </w:rPr>
              <w:t>Минимальная площадь земельного участка - не нормируется.</w:t>
            </w:r>
          </w:p>
          <w:p w:rsidR="009A1DAD" w:rsidRPr="005E49F4" w:rsidRDefault="009A1DAD" w:rsidP="009A1DAD">
            <w:pPr>
              <w:pStyle w:val="ConsPlusNormal"/>
              <w:numPr>
                <w:ilvl w:val="0"/>
                <w:numId w:val="232"/>
              </w:numPr>
              <w:tabs>
                <w:tab w:val="left" w:pos="314"/>
              </w:tabs>
              <w:ind w:left="2" w:hanging="2"/>
              <w:jc w:val="both"/>
              <w:rPr>
                <w:rFonts w:ascii="Times New Roman" w:hAnsi="Times New Roman" w:cs="Times New Roman"/>
                <w:b/>
                <w:sz w:val="24"/>
                <w:szCs w:val="24"/>
              </w:rPr>
            </w:pPr>
            <w:r w:rsidRPr="005E49F4">
              <w:rPr>
                <w:rFonts w:ascii="Times New Roman" w:hAnsi="Times New Roman" w:cs="Times New Roman"/>
                <w:sz w:val="24"/>
                <w:szCs w:val="24"/>
              </w:rPr>
              <w:t>Предельные (минимальные и (или) максимальные) размеры земельных участков – не нормируется.</w:t>
            </w:r>
          </w:p>
          <w:p w:rsidR="009A1DAD" w:rsidRPr="005E49F4" w:rsidRDefault="009A1DAD" w:rsidP="009A1DAD">
            <w:pPr>
              <w:numPr>
                <w:ilvl w:val="0"/>
                <w:numId w:val="232"/>
              </w:numPr>
              <w:tabs>
                <w:tab w:val="left" w:pos="314"/>
              </w:tabs>
              <w:spacing w:after="0" w:line="240" w:lineRule="auto"/>
              <w:ind w:left="0" w:firstLine="0"/>
              <w:jc w:val="both"/>
              <w:rPr>
                <w:szCs w:val="24"/>
              </w:rPr>
            </w:pPr>
            <w:r w:rsidRPr="005E49F4">
              <w:rPr>
                <w:iCs/>
                <w:szCs w:val="24"/>
              </w:rPr>
              <w:t>Предельн</w:t>
            </w:r>
            <w:r>
              <w:rPr>
                <w:iCs/>
                <w:szCs w:val="24"/>
              </w:rPr>
              <w:t>ое</w:t>
            </w:r>
            <w:r w:rsidRPr="005E49F4">
              <w:rPr>
                <w:iCs/>
                <w:szCs w:val="24"/>
              </w:rPr>
              <w:t xml:space="preserve"> (минимальн</w:t>
            </w:r>
            <w:r>
              <w:rPr>
                <w:iCs/>
                <w:szCs w:val="24"/>
              </w:rPr>
              <w:t>ое</w:t>
            </w:r>
            <w:r w:rsidRPr="005E49F4">
              <w:rPr>
                <w:iCs/>
                <w:szCs w:val="24"/>
              </w:rPr>
              <w:t xml:space="preserve"> и (или) максимальн</w:t>
            </w:r>
            <w:r>
              <w:rPr>
                <w:iCs/>
                <w:szCs w:val="24"/>
              </w:rPr>
              <w:t>ое</w:t>
            </w:r>
            <w:r w:rsidRPr="005E49F4">
              <w:rPr>
                <w:iCs/>
                <w:szCs w:val="24"/>
              </w:rPr>
              <w:t>)</w:t>
            </w:r>
            <w:r>
              <w:rPr>
                <w:iCs/>
                <w:szCs w:val="24"/>
              </w:rPr>
              <w:t xml:space="preserve"> количество этажей - не нормируется</w:t>
            </w:r>
            <w:r w:rsidRPr="005E49F4">
              <w:rPr>
                <w:szCs w:val="24"/>
              </w:rPr>
              <w:t xml:space="preserve"> </w:t>
            </w:r>
          </w:p>
          <w:p w:rsidR="009A1DAD" w:rsidRPr="005E49F4" w:rsidRDefault="009A1DAD" w:rsidP="009A1DAD">
            <w:pPr>
              <w:numPr>
                <w:ilvl w:val="0"/>
                <w:numId w:val="232"/>
              </w:numPr>
              <w:tabs>
                <w:tab w:val="left" w:pos="314"/>
              </w:tabs>
              <w:spacing w:after="0" w:line="240" w:lineRule="auto"/>
              <w:ind w:left="0" w:firstLine="0"/>
              <w:jc w:val="both"/>
              <w:rPr>
                <w:szCs w:val="24"/>
              </w:rPr>
            </w:pPr>
            <w:r w:rsidRPr="005E49F4">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5E49F4" w:rsidRDefault="009A1DAD" w:rsidP="009A1DAD">
            <w:pPr>
              <w:numPr>
                <w:ilvl w:val="0"/>
                <w:numId w:val="232"/>
              </w:numPr>
              <w:tabs>
                <w:tab w:val="left" w:pos="314"/>
              </w:tabs>
              <w:spacing w:after="0" w:line="240" w:lineRule="auto"/>
              <w:ind w:left="0" w:firstLine="0"/>
              <w:jc w:val="both"/>
              <w:rPr>
                <w:szCs w:val="24"/>
              </w:rPr>
            </w:pPr>
            <w:r w:rsidRPr="005E49F4">
              <w:rPr>
                <w:iCs/>
                <w:szCs w:val="24"/>
              </w:rPr>
              <w:t>Предельное количество этажей или предельная высота зданий, строений, сооружений – не нормируется</w:t>
            </w:r>
            <w:r w:rsidRPr="005E49F4">
              <w:rPr>
                <w:szCs w:val="24"/>
              </w:rPr>
              <w:t>.</w:t>
            </w:r>
          </w:p>
          <w:p w:rsidR="009A1DAD" w:rsidRPr="00AD21DD" w:rsidRDefault="009A1DAD" w:rsidP="009A1DAD">
            <w:pPr>
              <w:numPr>
                <w:ilvl w:val="0"/>
                <w:numId w:val="232"/>
              </w:numPr>
              <w:tabs>
                <w:tab w:val="left" w:pos="314"/>
              </w:tabs>
              <w:spacing w:after="0" w:line="240" w:lineRule="auto"/>
              <w:ind w:left="0" w:firstLine="0"/>
              <w:jc w:val="both"/>
              <w:rPr>
                <w:szCs w:val="24"/>
              </w:rPr>
            </w:pPr>
            <w:r w:rsidRPr="00AD21DD">
              <w:rPr>
                <w:szCs w:val="24"/>
              </w:rPr>
              <w:t xml:space="preserve">Максимальный процент застройки – </w:t>
            </w:r>
            <w:r w:rsidRPr="00AD21DD">
              <w:rPr>
                <w:b/>
                <w:szCs w:val="24"/>
              </w:rPr>
              <w:t>85%.</w:t>
            </w:r>
          </w:p>
          <w:p w:rsidR="009A1DAD" w:rsidRPr="00B1297D" w:rsidRDefault="009A1DAD" w:rsidP="009A1DAD">
            <w:pPr>
              <w:pStyle w:val="a8"/>
              <w:spacing w:after="0" w:line="240" w:lineRule="auto"/>
              <w:ind w:left="0"/>
              <w:jc w:val="both"/>
              <w:rPr>
                <w:iCs/>
                <w:color w:val="FF0000"/>
                <w:szCs w:val="24"/>
              </w:rPr>
            </w:pPr>
            <w:r w:rsidRPr="00AD21DD">
              <w:rPr>
                <w:szCs w:val="24"/>
              </w:rPr>
              <w:t>Аптеки могут размещаться в отдельно стоящих малоэтажных здания</w:t>
            </w:r>
            <w:r w:rsidRPr="005E49F4">
              <w:rPr>
                <w:szCs w:val="24"/>
              </w:rPr>
              <w:t>х, быть встроенными и встроенно-пристроенными к первым этажам многоквартирных жилых и общественных зданий. Размещение аптек допускается по линии застройки, выходящей на красные линии.</w:t>
            </w:r>
          </w:p>
        </w:tc>
      </w:tr>
      <w:tr w:rsidR="009A1DAD" w:rsidRPr="00B1297D" w:rsidTr="009A1DAD">
        <w:trPr>
          <w:trHeight w:val="1140"/>
        </w:trPr>
        <w:tc>
          <w:tcPr>
            <w:tcW w:w="779" w:type="dxa"/>
            <w:vMerge w:val="restart"/>
          </w:tcPr>
          <w:p w:rsidR="009A1DAD" w:rsidRPr="007E726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Default="009A1DAD" w:rsidP="009A1DAD">
            <w:pPr>
              <w:pStyle w:val="afe"/>
              <w:rPr>
                <w:rFonts w:ascii="Times New Roman" w:hAnsi="Times New Roman" w:cs="Times New Roman"/>
              </w:rPr>
            </w:pPr>
            <w:r>
              <w:t>3.5.1</w:t>
            </w:r>
          </w:p>
          <w:p w:rsidR="009A1DAD" w:rsidRPr="009C73B8" w:rsidRDefault="009A1DAD" w:rsidP="009A1DAD">
            <w:pPr>
              <w:jc w:val="center"/>
            </w:pPr>
          </w:p>
        </w:tc>
        <w:tc>
          <w:tcPr>
            <w:tcW w:w="2335" w:type="dxa"/>
            <w:vMerge w:val="restart"/>
          </w:tcPr>
          <w:p w:rsidR="009A1DAD" w:rsidRPr="00B766B7" w:rsidRDefault="009A1DAD" w:rsidP="009A1DAD">
            <w:pPr>
              <w:pStyle w:val="afe"/>
              <w:rPr>
                <w:rFonts w:ascii="Times New Roman" w:hAnsi="Times New Roman" w:cs="Times New Roman"/>
              </w:rPr>
            </w:pPr>
            <w:bookmarkStart w:id="343" w:name="sub_10351"/>
            <w:r w:rsidRPr="00B766B7">
              <w:rPr>
                <w:rFonts w:ascii="Times New Roman" w:hAnsi="Times New Roman" w:cs="Times New Roman"/>
              </w:rPr>
              <w:t>Дошкольное, начальное и среднее общее образование</w:t>
            </w:r>
            <w:bookmarkEnd w:id="343"/>
          </w:p>
        </w:tc>
        <w:tc>
          <w:tcPr>
            <w:tcW w:w="2410" w:type="dxa"/>
          </w:tcPr>
          <w:p w:rsidR="009A1DAD" w:rsidRPr="008F32A2" w:rsidRDefault="009A1DAD" w:rsidP="009A1DAD">
            <w:pPr>
              <w:autoSpaceDE w:val="0"/>
              <w:autoSpaceDN w:val="0"/>
              <w:adjustRightInd w:val="0"/>
              <w:spacing w:after="0" w:line="240" w:lineRule="auto"/>
              <w:jc w:val="both"/>
              <w:rPr>
                <w:bCs/>
                <w:szCs w:val="24"/>
              </w:rPr>
            </w:pPr>
            <w:r w:rsidRPr="005E49F4">
              <w:rPr>
                <w:szCs w:val="24"/>
              </w:rPr>
              <w:t>Детские ясли, детский сад</w:t>
            </w:r>
            <w:r>
              <w:rPr>
                <w:szCs w:val="24"/>
              </w:rPr>
              <w:t xml:space="preserve">, </w:t>
            </w:r>
            <w:r w:rsidRPr="008F32A2">
              <w:rPr>
                <w:bCs/>
                <w:szCs w:val="24"/>
              </w:rPr>
              <w:t>в том числе зданий, спортивных сооружений, предназначенных для занятия обучающихся физической культурой и спортом</w:t>
            </w:r>
          </w:p>
          <w:p w:rsidR="009A1DAD" w:rsidRPr="005E49F4" w:rsidRDefault="009A1DAD" w:rsidP="009A1DAD">
            <w:pPr>
              <w:spacing w:after="0" w:line="240" w:lineRule="auto"/>
              <w:contextualSpacing/>
              <w:rPr>
                <w:szCs w:val="24"/>
              </w:rPr>
            </w:pPr>
          </w:p>
          <w:p w:rsidR="009A1DAD" w:rsidRPr="005E49F4" w:rsidRDefault="009A1DAD" w:rsidP="009A1DAD">
            <w:pPr>
              <w:spacing w:after="0" w:line="240" w:lineRule="auto"/>
              <w:contextualSpacing/>
              <w:rPr>
                <w:szCs w:val="24"/>
              </w:rPr>
            </w:pPr>
          </w:p>
        </w:tc>
        <w:tc>
          <w:tcPr>
            <w:tcW w:w="6633" w:type="dxa"/>
          </w:tcPr>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5"/>
              <w:jc w:val="both"/>
              <w:rPr>
                <w:b/>
                <w:szCs w:val="24"/>
              </w:rPr>
            </w:pPr>
            <w:r w:rsidRPr="00A2509F">
              <w:rPr>
                <w:iCs/>
                <w:szCs w:val="24"/>
              </w:rPr>
              <w:t>Предельные (минимальные и (или) максимальные) размеры земельных участков, в том числе их площадь – не нормируется</w:t>
            </w:r>
            <w:r w:rsidRPr="00A2509F">
              <w:rPr>
                <w:szCs w:val="24"/>
              </w:rPr>
              <w:t>.</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5"/>
              <w:jc w:val="both"/>
              <w:rPr>
                <w:szCs w:val="24"/>
              </w:rPr>
            </w:pPr>
            <w:r w:rsidRPr="00A2509F">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5"/>
              <w:jc w:val="both"/>
              <w:rPr>
                <w:szCs w:val="24"/>
              </w:rPr>
            </w:pPr>
            <w:r w:rsidRPr="00A2509F">
              <w:rPr>
                <w:szCs w:val="24"/>
              </w:rPr>
              <w:t>Предельная высота зданий, строений, сооружений – не нормируется.</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5"/>
              <w:jc w:val="both"/>
              <w:rPr>
                <w:b/>
                <w:szCs w:val="24"/>
              </w:rPr>
            </w:pPr>
            <w:r w:rsidRPr="00A2509F">
              <w:rPr>
                <w:szCs w:val="24"/>
              </w:rPr>
              <w:t xml:space="preserve">Максимальное количество этажей – </w:t>
            </w:r>
            <w:r w:rsidRPr="00A2509F">
              <w:rPr>
                <w:b/>
                <w:szCs w:val="24"/>
              </w:rPr>
              <w:t>3.</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0"/>
              <w:jc w:val="both"/>
              <w:rPr>
                <w:b/>
                <w:szCs w:val="24"/>
              </w:rPr>
            </w:pPr>
            <w:r w:rsidRPr="00A2509F">
              <w:rPr>
                <w:szCs w:val="24"/>
              </w:rPr>
              <w:t xml:space="preserve">Минимальное количество этажей – </w:t>
            </w:r>
            <w:r w:rsidRPr="00A2509F">
              <w:rPr>
                <w:b/>
                <w:szCs w:val="24"/>
              </w:rPr>
              <w:t>1.</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0"/>
              <w:jc w:val="both"/>
              <w:rPr>
                <w:szCs w:val="24"/>
              </w:rPr>
            </w:pPr>
            <w:r w:rsidRPr="00A2509F">
              <w:rPr>
                <w:szCs w:val="24"/>
              </w:rPr>
              <w:t xml:space="preserve">Максимальный процент застройки – </w:t>
            </w:r>
            <w:r w:rsidRPr="00A2509F">
              <w:rPr>
                <w:b/>
                <w:szCs w:val="24"/>
              </w:rPr>
              <w:t>40%.</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0"/>
              <w:jc w:val="both"/>
              <w:rPr>
                <w:szCs w:val="24"/>
              </w:rPr>
            </w:pPr>
            <w:r w:rsidRPr="00A2509F">
              <w:rPr>
                <w:szCs w:val="24"/>
              </w:rPr>
              <w:t>Участки дошкольных образовательных организаций не должны примыкать непосредственно к магистральным улицам.</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0"/>
              <w:jc w:val="both"/>
              <w:rPr>
                <w:szCs w:val="24"/>
              </w:rPr>
            </w:pPr>
            <w:r w:rsidRPr="00A2509F">
              <w:rPr>
                <w:szCs w:val="24"/>
              </w:rPr>
              <w:t xml:space="preserve">Расстояния от зданий (границ участков) организаций до красной линии – </w:t>
            </w:r>
            <w:r w:rsidRPr="00A2509F">
              <w:rPr>
                <w:b/>
                <w:szCs w:val="24"/>
              </w:rPr>
              <w:t>25 м</w:t>
            </w:r>
            <w:r w:rsidRPr="00A2509F">
              <w:rPr>
                <w:szCs w:val="24"/>
              </w:rPr>
              <w:t>.</w:t>
            </w:r>
          </w:p>
          <w:p w:rsidR="009A1DAD" w:rsidRPr="00A2509F" w:rsidRDefault="009A1DAD" w:rsidP="009A1DAD">
            <w:pPr>
              <w:pStyle w:val="a8"/>
              <w:widowControl w:val="0"/>
              <w:numPr>
                <w:ilvl w:val="0"/>
                <w:numId w:val="191"/>
              </w:numPr>
              <w:tabs>
                <w:tab w:val="left" w:pos="0"/>
                <w:tab w:val="left" w:pos="145"/>
                <w:tab w:val="left" w:pos="287"/>
              </w:tabs>
              <w:spacing w:after="0" w:line="240" w:lineRule="auto"/>
              <w:ind w:left="0" w:firstLine="0"/>
              <w:jc w:val="both"/>
              <w:rPr>
                <w:szCs w:val="24"/>
              </w:rPr>
            </w:pPr>
            <w:r w:rsidRPr="00A2509F">
              <w:rPr>
                <w:szCs w:val="24"/>
              </w:rPr>
              <w:t>Хозяйственные постройки не допускается размещать со стороны улиц.</w:t>
            </w:r>
          </w:p>
          <w:p w:rsidR="009A1DAD" w:rsidRPr="00A2509F" w:rsidRDefault="009A1DAD" w:rsidP="009A1DAD">
            <w:pPr>
              <w:pStyle w:val="a8"/>
              <w:widowControl w:val="0"/>
              <w:numPr>
                <w:ilvl w:val="0"/>
                <w:numId w:val="191"/>
              </w:numPr>
              <w:tabs>
                <w:tab w:val="left" w:pos="0"/>
                <w:tab w:val="left" w:pos="145"/>
                <w:tab w:val="left" w:pos="287"/>
                <w:tab w:val="left" w:pos="429"/>
              </w:tabs>
              <w:spacing w:after="0" w:line="240" w:lineRule="auto"/>
              <w:ind w:left="0" w:firstLine="0"/>
              <w:jc w:val="both"/>
              <w:rPr>
                <w:szCs w:val="24"/>
              </w:rPr>
            </w:pPr>
            <w:r w:rsidRPr="00A2509F">
              <w:rPr>
                <w:szCs w:val="24"/>
              </w:rPr>
              <w:t xml:space="preserve">Отдельно стоящие хозяйственные постройки высота – не более </w:t>
            </w:r>
            <w:r w:rsidRPr="00A2509F">
              <w:rPr>
                <w:b/>
                <w:szCs w:val="24"/>
              </w:rPr>
              <w:t>5 м</w:t>
            </w:r>
            <w:r w:rsidRPr="00A2509F">
              <w:rPr>
                <w:szCs w:val="24"/>
              </w:rPr>
              <w:t xml:space="preserve"> (до конька), максимальное количество этажей – </w:t>
            </w:r>
            <w:r w:rsidRPr="00A2509F">
              <w:rPr>
                <w:b/>
                <w:szCs w:val="24"/>
              </w:rPr>
              <w:t>1.</w:t>
            </w:r>
          </w:p>
          <w:p w:rsidR="009A1DAD" w:rsidRPr="00A2509F" w:rsidRDefault="009A1DAD" w:rsidP="009A1DAD">
            <w:pPr>
              <w:pStyle w:val="a8"/>
              <w:widowControl w:val="0"/>
              <w:numPr>
                <w:ilvl w:val="0"/>
                <w:numId w:val="191"/>
              </w:numPr>
              <w:tabs>
                <w:tab w:val="left" w:pos="0"/>
                <w:tab w:val="left" w:pos="145"/>
                <w:tab w:val="left" w:pos="287"/>
                <w:tab w:val="left" w:pos="429"/>
              </w:tabs>
              <w:spacing w:after="0" w:line="240" w:lineRule="auto"/>
              <w:ind w:left="0" w:firstLine="0"/>
              <w:jc w:val="both"/>
              <w:rPr>
                <w:szCs w:val="24"/>
              </w:rPr>
            </w:pPr>
            <w:r w:rsidRPr="00A2509F">
              <w:rPr>
                <w:szCs w:val="24"/>
              </w:rPr>
              <w:t xml:space="preserve">Расстояние от границ смежного земельного участка до хозяйственных построек – не менее </w:t>
            </w:r>
            <w:r w:rsidRPr="00A2509F">
              <w:rPr>
                <w:b/>
                <w:szCs w:val="24"/>
              </w:rPr>
              <w:t>1 м.</w:t>
            </w:r>
          </w:p>
          <w:p w:rsidR="009A1DAD" w:rsidRPr="00A2509F" w:rsidRDefault="009A1DAD" w:rsidP="009A1DAD">
            <w:pPr>
              <w:pStyle w:val="a8"/>
              <w:widowControl w:val="0"/>
              <w:numPr>
                <w:ilvl w:val="0"/>
                <w:numId w:val="191"/>
              </w:numPr>
              <w:tabs>
                <w:tab w:val="left" w:pos="0"/>
                <w:tab w:val="left" w:pos="145"/>
                <w:tab w:val="left" w:pos="287"/>
                <w:tab w:val="left" w:pos="429"/>
              </w:tabs>
              <w:spacing w:after="0" w:line="240" w:lineRule="auto"/>
              <w:ind w:left="0" w:firstLine="0"/>
              <w:jc w:val="both"/>
              <w:rPr>
                <w:szCs w:val="24"/>
              </w:rPr>
            </w:pPr>
            <w:r w:rsidRPr="00A2509F">
              <w:rPr>
                <w:szCs w:val="24"/>
              </w:rPr>
              <w:t>В пределах участка запрещается размещение автостоянок для грузового транспорта.</w:t>
            </w:r>
          </w:p>
        </w:tc>
      </w:tr>
      <w:tr w:rsidR="009A1DAD" w:rsidRPr="00B1297D" w:rsidTr="009A1DAD">
        <w:trPr>
          <w:trHeight w:val="1140"/>
        </w:trPr>
        <w:tc>
          <w:tcPr>
            <w:tcW w:w="779" w:type="dxa"/>
            <w:vMerge/>
          </w:tcPr>
          <w:p w:rsidR="009A1DAD" w:rsidRPr="007E726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7E726D" w:rsidRDefault="009A1DAD" w:rsidP="009A1DAD">
            <w:pPr>
              <w:pStyle w:val="afe"/>
              <w:rPr>
                <w:rFonts w:ascii="Times New Roman" w:hAnsi="Times New Roman" w:cs="Times New Roman"/>
                <w:color w:val="FF0000"/>
              </w:rPr>
            </w:pPr>
          </w:p>
        </w:tc>
        <w:tc>
          <w:tcPr>
            <w:tcW w:w="2335" w:type="dxa"/>
            <w:vMerge/>
          </w:tcPr>
          <w:p w:rsidR="009A1DAD" w:rsidRPr="007E726D" w:rsidRDefault="009A1DAD" w:rsidP="009A1DAD">
            <w:pPr>
              <w:pStyle w:val="afe"/>
              <w:rPr>
                <w:rFonts w:ascii="Times New Roman" w:hAnsi="Times New Roman" w:cs="Times New Roman"/>
                <w:color w:val="FF0000"/>
              </w:rPr>
            </w:pPr>
          </w:p>
        </w:tc>
        <w:tc>
          <w:tcPr>
            <w:tcW w:w="2410" w:type="dxa"/>
          </w:tcPr>
          <w:p w:rsidR="009A1DAD" w:rsidRPr="008F32A2" w:rsidRDefault="009A1DAD" w:rsidP="009A1DAD">
            <w:pPr>
              <w:autoSpaceDE w:val="0"/>
              <w:autoSpaceDN w:val="0"/>
              <w:adjustRightInd w:val="0"/>
              <w:spacing w:after="0" w:line="240" w:lineRule="auto"/>
              <w:jc w:val="both"/>
              <w:rPr>
                <w:bCs/>
                <w:szCs w:val="24"/>
              </w:rPr>
            </w:pPr>
            <w:r w:rsidRPr="005E49F4">
              <w:rPr>
                <w:szCs w:val="24"/>
              </w:rPr>
              <w:t>Школа, лицей, гимназия</w:t>
            </w:r>
            <w:r>
              <w:rPr>
                <w:szCs w:val="24"/>
              </w:rPr>
              <w:t xml:space="preserve">, </w:t>
            </w:r>
            <w:r w:rsidRPr="008F32A2">
              <w:rPr>
                <w:bCs/>
                <w:szCs w:val="24"/>
              </w:rPr>
              <w:t>в том числе зданий, спортивных сооружений, предназначенных для занятия обучающихся физической культурой и спортом</w:t>
            </w:r>
          </w:p>
          <w:p w:rsidR="009A1DAD" w:rsidRPr="005E49F4" w:rsidRDefault="009A1DAD" w:rsidP="009A1DAD">
            <w:pPr>
              <w:spacing w:after="0" w:line="240" w:lineRule="auto"/>
              <w:contextualSpacing/>
              <w:rPr>
                <w:szCs w:val="24"/>
              </w:rPr>
            </w:pPr>
          </w:p>
          <w:p w:rsidR="009A1DAD" w:rsidRPr="005E49F4" w:rsidRDefault="009A1DAD" w:rsidP="009A1DAD">
            <w:pPr>
              <w:tabs>
                <w:tab w:val="left" w:pos="720"/>
              </w:tabs>
              <w:spacing w:after="0" w:line="240" w:lineRule="auto"/>
              <w:contextualSpacing/>
              <w:rPr>
                <w:szCs w:val="24"/>
              </w:rPr>
            </w:pPr>
          </w:p>
        </w:tc>
        <w:tc>
          <w:tcPr>
            <w:tcW w:w="6633" w:type="dxa"/>
          </w:tcPr>
          <w:p w:rsidR="009A1DAD" w:rsidRPr="00A2509F" w:rsidRDefault="009A1DAD" w:rsidP="009A1DAD">
            <w:pPr>
              <w:pStyle w:val="a8"/>
              <w:numPr>
                <w:ilvl w:val="0"/>
                <w:numId w:val="192"/>
              </w:numPr>
              <w:tabs>
                <w:tab w:val="left" w:pos="235"/>
              </w:tabs>
              <w:spacing w:after="0" w:line="240" w:lineRule="auto"/>
              <w:ind w:left="5" w:hanging="5"/>
              <w:jc w:val="both"/>
              <w:rPr>
                <w:szCs w:val="24"/>
              </w:rPr>
            </w:pPr>
            <w:r w:rsidRPr="00A2509F">
              <w:rPr>
                <w:iCs/>
                <w:szCs w:val="24"/>
              </w:rPr>
              <w:t>Предельные (минимальные и (или) максимальные) размеры земельных участков, в том числе их площадь – не нормируется</w:t>
            </w:r>
            <w:r w:rsidRPr="00A2509F">
              <w:rPr>
                <w:szCs w:val="24"/>
              </w:rPr>
              <w:t>.</w:t>
            </w:r>
          </w:p>
          <w:p w:rsidR="009A1DAD" w:rsidRPr="00A2509F" w:rsidRDefault="009A1DAD" w:rsidP="009A1DAD">
            <w:pPr>
              <w:pStyle w:val="a8"/>
              <w:numPr>
                <w:ilvl w:val="0"/>
                <w:numId w:val="192"/>
              </w:numPr>
              <w:tabs>
                <w:tab w:val="left" w:pos="235"/>
              </w:tabs>
              <w:spacing w:after="0" w:line="240" w:lineRule="auto"/>
              <w:ind w:left="5" w:hanging="5"/>
              <w:jc w:val="both"/>
              <w:rPr>
                <w:szCs w:val="24"/>
              </w:rPr>
            </w:pPr>
            <w:r w:rsidRPr="00A2509F">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A2509F" w:rsidRDefault="009A1DAD" w:rsidP="009A1DAD">
            <w:pPr>
              <w:pStyle w:val="a8"/>
              <w:numPr>
                <w:ilvl w:val="0"/>
                <w:numId w:val="192"/>
              </w:numPr>
              <w:tabs>
                <w:tab w:val="left" w:pos="235"/>
              </w:tabs>
              <w:spacing w:after="0" w:line="240" w:lineRule="auto"/>
              <w:ind w:left="5" w:hanging="5"/>
              <w:jc w:val="both"/>
              <w:rPr>
                <w:szCs w:val="24"/>
              </w:rPr>
            </w:pPr>
            <w:r w:rsidRPr="00A2509F">
              <w:rPr>
                <w:szCs w:val="24"/>
              </w:rPr>
              <w:t>Предельная высота зданий, строений, сооружений – не нормируется.</w:t>
            </w:r>
          </w:p>
          <w:p w:rsidR="009A1DAD" w:rsidRPr="00A2509F" w:rsidRDefault="009A1DAD" w:rsidP="009A1DAD">
            <w:pPr>
              <w:pStyle w:val="a8"/>
              <w:numPr>
                <w:ilvl w:val="0"/>
                <w:numId w:val="192"/>
              </w:numPr>
              <w:tabs>
                <w:tab w:val="left" w:pos="235"/>
              </w:tabs>
              <w:spacing w:after="0" w:line="240" w:lineRule="auto"/>
              <w:ind w:left="4" w:firstLine="0"/>
              <w:jc w:val="both"/>
              <w:rPr>
                <w:szCs w:val="24"/>
              </w:rPr>
            </w:pPr>
            <w:r w:rsidRPr="00A2509F">
              <w:rPr>
                <w:szCs w:val="24"/>
              </w:rPr>
              <w:t xml:space="preserve">Максимальное количество этажей – </w:t>
            </w:r>
            <w:r w:rsidRPr="00A2509F">
              <w:rPr>
                <w:b/>
                <w:szCs w:val="24"/>
              </w:rPr>
              <w:t>4.</w:t>
            </w:r>
          </w:p>
          <w:p w:rsidR="009A1DAD" w:rsidRPr="00A2509F" w:rsidRDefault="009A1DAD" w:rsidP="009A1DAD">
            <w:pPr>
              <w:pStyle w:val="a8"/>
              <w:numPr>
                <w:ilvl w:val="0"/>
                <w:numId w:val="192"/>
              </w:numPr>
              <w:tabs>
                <w:tab w:val="left" w:pos="235"/>
              </w:tabs>
              <w:spacing w:after="0" w:line="240" w:lineRule="auto"/>
              <w:ind w:left="4" w:firstLine="0"/>
              <w:jc w:val="both"/>
              <w:rPr>
                <w:szCs w:val="24"/>
              </w:rPr>
            </w:pPr>
            <w:r w:rsidRPr="00A2509F">
              <w:rPr>
                <w:szCs w:val="24"/>
              </w:rPr>
              <w:t>Минимальное количество этажей –</w:t>
            </w:r>
            <w:r w:rsidRPr="00A2509F">
              <w:rPr>
                <w:b/>
                <w:szCs w:val="24"/>
              </w:rPr>
              <w:t xml:space="preserve"> 1.</w:t>
            </w:r>
          </w:p>
          <w:p w:rsidR="009A1DAD" w:rsidRPr="00A2509F" w:rsidRDefault="009A1DAD" w:rsidP="009A1DAD">
            <w:pPr>
              <w:pStyle w:val="a8"/>
              <w:numPr>
                <w:ilvl w:val="0"/>
                <w:numId w:val="192"/>
              </w:numPr>
              <w:tabs>
                <w:tab w:val="left" w:pos="235"/>
              </w:tabs>
              <w:spacing w:after="0" w:line="240" w:lineRule="auto"/>
              <w:ind w:left="4" w:firstLine="0"/>
              <w:jc w:val="both"/>
              <w:rPr>
                <w:szCs w:val="24"/>
              </w:rPr>
            </w:pPr>
            <w:r w:rsidRPr="00A2509F">
              <w:rPr>
                <w:szCs w:val="24"/>
              </w:rPr>
              <w:t xml:space="preserve">Максимальный процент застройки – </w:t>
            </w:r>
            <w:r w:rsidRPr="00A2509F">
              <w:rPr>
                <w:b/>
                <w:szCs w:val="24"/>
              </w:rPr>
              <w:t>40%.</w:t>
            </w:r>
          </w:p>
          <w:p w:rsidR="009A1DAD" w:rsidRPr="00A2509F" w:rsidRDefault="009A1DAD" w:rsidP="009A1DAD">
            <w:pPr>
              <w:pStyle w:val="a8"/>
              <w:numPr>
                <w:ilvl w:val="0"/>
                <w:numId w:val="192"/>
              </w:numPr>
              <w:tabs>
                <w:tab w:val="left" w:pos="235"/>
              </w:tabs>
              <w:spacing w:after="0" w:line="240" w:lineRule="auto"/>
              <w:ind w:left="4" w:firstLine="0"/>
              <w:jc w:val="both"/>
              <w:rPr>
                <w:szCs w:val="24"/>
              </w:rPr>
            </w:pPr>
            <w:r w:rsidRPr="00A2509F">
              <w:rPr>
                <w:szCs w:val="24"/>
              </w:rPr>
              <w:t xml:space="preserve">Расстояния от зданий (границ участков) учреждений до красной линии – </w:t>
            </w:r>
            <w:r w:rsidRPr="00A2509F">
              <w:rPr>
                <w:b/>
                <w:szCs w:val="24"/>
              </w:rPr>
              <w:t>25 м</w:t>
            </w:r>
            <w:r w:rsidRPr="00A2509F">
              <w:rPr>
                <w:szCs w:val="24"/>
              </w:rPr>
              <w:t>.</w:t>
            </w:r>
          </w:p>
          <w:p w:rsidR="009A1DAD" w:rsidRPr="00A2509F" w:rsidRDefault="009A1DAD" w:rsidP="009A1DAD">
            <w:pPr>
              <w:pStyle w:val="a8"/>
              <w:numPr>
                <w:ilvl w:val="0"/>
                <w:numId w:val="192"/>
              </w:numPr>
              <w:tabs>
                <w:tab w:val="left" w:pos="235"/>
              </w:tabs>
              <w:spacing w:after="0" w:line="240" w:lineRule="auto"/>
              <w:ind w:left="4" w:firstLine="0"/>
              <w:rPr>
                <w:szCs w:val="24"/>
              </w:rPr>
            </w:pPr>
            <w:r w:rsidRPr="00A2509F">
              <w:rPr>
                <w:szCs w:val="24"/>
              </w:rPr>
              <w:t>Хозяйственные постройки не допускается размещать со стороны улиц.</w:t>
            </w:r>
          </w:p>
          <w:p w:rsidR="009A1DAD" w:rsidRPr="00A2509F" w:rsidRDefault="009A1DAD" w:rsidP="009A1DAD">
            <w:pPr>
              <w:pStyle w:val="a8"/>
              <w:numPr>
                <w:ilvl w:val="0"/>
                <w:numId w:val="192"/>
              </w:numPr>
              <w:tabs>
                <w:tab w:val="left" w:pos="235"/>
              </w:tabs>
              <w:spacing w:after="0" w:line="240" w:lineRule="auto"/>
              <w:ind w:left="4" w:firstLine="0"/>
              <w:rPr>
                <w:szCs w:val="24"/>
              </w:rPr>
            </w:pPr>
            <w:r w:rsidRPr="00A2509F">
              <w:rPr>
                <w:szCs w:val="24"/>
              </w:rPr>
              <w:t xml:space="preserve">Отдельно стоящие хозяйственные постройки высота – не более </w:t>
            </w:r>
            <w:r w:rsidRPr="00A2509F">
              <w:rPr>
                <w:b/>
                <w:szCs w:val="24"/>
              </w:rPr>
              <w:t>5 м</w:t>
            </w:r>
            <w:r w:rsidRPr="00A2509F">
              <w:rPr>
                <w:szCs w:val="24"/>
              </w:rPr>
              <w:t xml:space="preserve"> (до конька), максимальное количество этажей – </w:t>
            </w:r>
            <w:r w:rsidRPr="00A2509F">
              <w:rPr>
                <w:b/>
                <w:szCs w:val="24"/>
              </w:rPr>
              <w:t>1.</w:t>
            </w:r>
          </w:p>
          <w:p w:rsidR="009A1DAD" w:rsidRPr="00A2509F" w:rsidRDefault="009A1DAD" w:rsidP="009A1DAD">
            <w:pPr>
              <w:pStyle w:val="a8"/>
              <w:numPr>
                <w:ilvl w:val="0"/>
                <w:numId w:val="192"/>
              </w:numPr>
              <w:tabs>
                <w:tab w:val="left" w:pos="235"/>
                <w:tab w:val="left" w:pos="287"/>
                <w:tab w:val="left" w:pos="429"/>
              </w:tabs>
              <w:spacing w:after="0" w:line="240" w:lineRule="auto"/>
              <w:ind w:left="4" w:firstLine="0"/>
              <w:rPr>
                <w:szCs w:val="24"/>
              </w:rPr>
            </w:pPr>
            <w:r w:rsidRPr="00A2509F">
              <w:rPr>
                <w:szCs w:val="24"/>
              </w:rPr>
              <w:t xml:space="preserve">Расстояние от границ смежного земельного участка до хозяйственных построек – не менее </w:t>
            </w:r>
            <w:r w:rsidRPr="00A2509F">
              <w:rPr>
                <w:b/>
                <w:szCs w:val="24"/>
              </w:rPr>
              <w:t>1 м.</w:t>
            </w:r>
          </w:p>
          <w:p w:rsidR="009A1DAD" w:rsidRPr="00A2509F" w:rsidRDefault="009A1DAD" w:rsidP="009A1DAD">
            <w:pPr>
              <w:pStyle w:val="a8"/>
              <w:numPr>
                <w:ilvl w:val="0"/>
                <w:numId w:val="192"/>
              </w:numPr>
              <w:tabs>
                <w:tab w:val="left" w:pos="235"/>
                <w:tab w:val="left" w:pos="287"/>
                <w:tab w:val="left" w:pos="429"/>
              </w:tabs>
              <w:spacing w:after="0" w:line="240" w:lineRule="auto"/>
              <w:ind w:left="4" w:firstLine="0"/>
              <w:rPr>
                <w:szCs w:val="24"/>
              </w:rPr>
            </w:pPr>
            <w:r w:rsidRPr="00A2509F">
              <w:rPr>
                <w:szCs w:val="24"/>
              </w:rPr>
              <w:t>В пределах участка запрещается размещение автостоянок для грузового транспорта.</w:t>
            </w:r>
          </w:p>
        </w:tc>
      </w:tr>
      <w:tr w:rsidR="009A1DAD" w:rsidRPr="00B1297D" w:rsidTr="009A1DAD">
        <w:trPr>
          <w:trHeight w:val="1140"/>
        </w:trPr>
        <w:tc>
          <w:tcPr>
            <w:tcW w:w="779" w:type="dxa"/>
            <w:vMerge/>
          </w:tcPr>
          <w:p w:rsidR="009A1DAD" w:rsidRPr="007E726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7E726D" w:rsidRDefault="009A1DAD" w:rsidP="009A1DAD">
            <w:pPr>
              <w:pStyle w:val="afe"/>
              <w:rPr>
                <w:rFonts w:ascii="Times New Roman" w:hAnsi="Times New Roman" w:cs="Times New Roman"/>
                <w:color w:val="FF0000"/>
              </w:rPr>
            </w:pPr>
          </w:p>
        </w:tc>
        <w:tc>
          <w:tcPr>
            <w:tcW w:w="2335" w:type="dxa"/>
            <w:vMerge/>
          </w:tcPr>
          <w:p w:rsidR="009A1DAD" w:rsidRPr="007E726D" w:rsidRDefault="009A1DAD" w:rsidP="009A1DAD">
            <w:pPr>
              <w:pStyle w:val="afe"/>
              <w:rPr>
                <w:rFonts w:ascii="Times New Roman" w:hAnsi="Times New Roman" w:cs="Times New Roman"/>
                <w:color w:val="FF0000"/>
              </w:rPr>
            </w:pPr>
          </w:p>
        </w:tc>
        <w:tc>
          <w:tcPr>
            <w:tcW w:w="2410" w:type="dxa"/>
          </w:tcPr>
          <w:p w:rsidR="009A1DAD" w:rsidRPr="00B766B7" w:rsidRDefault="009A1DAD" w:rsidP="009A1DAD">
            <w:pPr>
              <w:tabs>
                <w:tab w:val="left" w:pos="720"/>
              </w:tabs>
              <w:spacing w:after="0" w:line="240" w:lineRule="auto"/>
              <w:contextualSpacing/>
              <w:rPr>
                <w:szCs w:val="24"/>
              </w:rPr>
            </w:pPr>
            <w:r w:rsidRPr="00B766B7">
              <w:rPr>
                <w:szCs w:val="24"/>
              </w:rPr>
              <w:t>Художественная и музыкальная школы, образовательные кружки иные организации дополнительного образования</w:t>
            </w:r>
          </w:p>
        </w:tc>
        <w:tc>
          <w:tcPr>
            <w:tcW w:w="6633" w:type="dxa"/>
            <w:vMerge w:val="restart"/>
          </w:tcPr>
          <w:p w:rsidR="009A1DAD" w:rsidRPr="00B766B7" w:rsidRDefault="009A1DAD" w:rsidP="009A1DAD">
            <w:pPr>
              <w:pStyle w:val="a8"/>
              <w:numPr>
                <w:ilvl w:val="3"/>
                <w:numId w:val="110"/>
              </w:numPr>
              <w:tabs>
                <w:tab w:val="left" w:pos="288"/>
              </w:tabs>
              <w:spacing w:after="0" w:line="240" w:lineRule="auto"/>
              <w:ind w:left="5" w:firstLine="0"/>
              <w:jc w:val="both"/>
              <w:rPr>
                <w:szCs w:val="24"/>
              </w:rPr>
            </w:pPr>
            <w:r w:rsidRPr="00B766B7">
              <w:rPr>
                <w:iCs/>
                <w:szCs w:val="24"/>
              </w:rPr>
              <w:t>Предельные (минимальные и (или) максимальные) размеры земельных участков, в том числе их площадь – не нормируется</w:t>
            </w:r>
            <w:r w:rsidRPr="00B766B7">
              <w:rPr>
                <w:szCs w:val="24"/>
              </w:rPr>
              <w:t>.</w:t>
            </w:r>
          </w:p>
          <w:p w:rsidR="009A1DAD" w:rsidRPr="00B766B7" w:rsidRDefault="009A1DAD" w:rsidP="009A1DAD">
            <w:pPr>
              <w:pStyle w:val="a8"/>
              <w:numPr>
                <w:ilvl w:val="3"/>
                <w:numId w:val="110"/>
              </w:numPr>
              <w:tabs>
                <w:tab w:val="left" w:pos="288"/>
              </w:tabs>
              <w:spacing w:after="0" w:line="240" w:lineRule="auto"/>
              <w:ind w:left="5" w:firstLine="0"/>
              <w:jc w:val="both"/>
              <w:rPr>
                <w:b/>
                <w:szCs w:val="24"/>
              </w:rPr>
            </w:pPr>
            <w:r w:rsidRPr="00B766B7">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B766B7" w:rsidRDefault="009A1DAD" w:rsidP="009A1DAD">
            <w:pPr>
              <w:pStyle w:val="a8"/>
              <w:numPr>
                <w:ilvl w:val="3"/>
                <w:numId w:val="110"/>
              </w:numPr>
              <w:tabs>
                <w:tab w:val="left" w:pos="288"/>
              </w:tabs>
              <w:spacing w:after="0" w:line="240" w:lineRule="auto"/>
              <w:ind w:left="5" w:firstLine="0"/>
              <w:jc w:val="both"/>
              <w:rPr>
                <w:szCs w:val="24"/>
              </w:rPr>
            </w:pPr>
            <w:r w:rsidRPr="00B766B7">
              <w:rPr>
                <w:szCs w:val="24"/>
              </w:rPr>
              <w:t>Предельная высота зданий, строений, сооружений – не нормируется.</w:t>
            </w:r>
          </w:p>
          <w:p w:rsidR="009A1DAD" w:rsidRPr="00B766B7" w:rsidRDefault="009A1DAD" w:rsidP="009A1DAD">
            <w:pPr>
              <w:pStyle w:val="a8"/>
              <w:numPr>
                <w:ilvl w:val="3"/>
                <w:numId w:val="110"/>
              </w:numPr>
              <w:tabs>
                <w:tab w:val="left" w:pos="288"/>
              </w:tabs>
              <w:spacing w:after="0" w:line="240" w:lineRule="auto"/>
              <w:ind w:left="5" w:firstLine="0"/>
              <w:jc w:val="both"/>
              <w:rPr>
                <w:b/>
                <w:szCs w:val="24"/>
              </w:rPr>
            </w:pPr>
            <w:r w:rsidRPr="00B766B7">
              <w:rPr>
                <w:szCs w:val="24"/>
              </w:rPr>
              <w:t xml:space="preserve">Максимальное количество этажей – </w:t>
            </w:r>
            <w:r w:rsidRPr="00B766B7">
              <w:rPr>
                <w:b/>
                <w:szCs w:val="24"/>
              </w:rPr>
              <w:t>3.</w:t>
            </w:r>
          </w:p>
          <w:p w:rsidR="009A1DAD" w:rsidRPr="00B766B7" w:rsidRDefault="009A1DAD" w:rsidP="009A1DAD">
            <w:pPr>
              <w:pStyle w:val="a8"/>
              <w:numPr>
                <w:ilvl w:val="3"/>
                <w:numId w:val="110"/>
              </w:numPr>
              <w:tabs>
                <w:tab w:val="left" w:pos="288"/>
              </w:tabs>
              <w:spacing w:after="0" w:line="240" w:lineRule="auto"/>
              <w:ind w:left="5" w:firstLine="0"/>
              <w:jc w:val="both"/>
              <w:rPr>
                <w:b/>
                <w:szCs w:val="24"/>
              </w:rPr>
            </w:pPr>
            <w:r w:rsidRPr="00B766B7">
              <w:rPr>
                <w:szCs w:val="24"/>
              </w:rPr>
              <w:t>Минимальное количество этажей –</w:t>
            </w:r>
            <w:r w:rsidRPr="00B766B7">
              <w:rPr>
                <w:b/>
                <w:szCs w:val="24"/>
              </w:rPr>
              <w:t xml:space="preserve"> 1.</w:t>
            </w:r>
          </w:p>
          <w:p w:rsidR="009A1DAD" w:rsidRPr="00B766B7" w:rsidRDefault="009A1DAD" w:rsidP="009A1DAD">
            <w:pPr>
              <w:widowControl w:val="0"/>
              <w:numPr>
                <w:ilvl w:val="3"/>
                <w:numId w:val="110"/>
              </w:numPr>
              <w:tabs>
                <w:tab w:val="left" w:pos="288"/>
              </w:tabs>
              <w:spacing w:after="0" w:line="240" w:lineRule="auto"/>
              <w:ind w:left="5" w:firstLine="0"/>
              <w:contextualSpacing/>
              <w:jc w:val="both"/>
              <w:rPr>
                <w:szCs w:val="24"/>
              </w:rPr>
            </w:pPr>
            <w:r w:rsidRPr="00B766B7">
              <w:rPr>
                <w:szCs w:val="24"/>
              </w:rPr>
              <w:t xml:space="preserve">Максимальный процент застройки – </w:t>
            </w:r>
            <w:r w:rsidRPr="00B766B7">
              <w:rPr>
                <w:b/>
                <w:szCs w:val="24"/>
              </w:rPr>
              <w:t>80 %.</w:t>
            </w:r>
          </w:p>
          <w:p w:rsidR="009A1DAD" w:rsidRPr="00B766B7" w:rsidRDefault="009A1DAD" w:rsidP="009A1DAD">
            <w:pPr>
              <w:widowControl w:val="0"/>
              <w:numPr>
                <w:ilvl w:val="3"/>
                <w:numId w:val="110"/>
              </w:numPr>
              <w:tabs>
                <w:tab w:val="left" w:pos="288"/>
              </w:tabs>
              <w:spacing w:after="0" w:line="240" w:lineRule="auto"/>
              <w:ind w:left="5" w:firstLine="0"/>
              <w:contextualSpacing/>
              <w:jc w:val="both"/>
              <w:rPr>
                <w:szCs w:val="24"/>
              </w:rPr>
            </w:pPr>
            <w:r w:rsidRPr="00B766B7">
              <w:rPr>
                <w:szCs w:val="24"/>
              </w:rPr>
              <w:t>Хозяйственные постройки не допускается размещать со стороны улиц.</w:t>
            </w:r>
          </w:p>
          <w:p w:rsidR="009A1DAD" w:rsidRPr="00B766B7" w:rsidRDefault="009A1DAD" w:rsidP="009A1DAD">
            <w:pPr>
              <w:widowControl w:val="0"/>
              <w:numPr>
                <w:ilvl w:val="3"/>
                <w:numId w:val="110"/>
              </w:numPr>
              <w:tabs>
                <w:tab w:val="left" w:pos="288"/>
              </w:tabs>
              <w:spacing w:after="0" w:line="240" w:lineRule="auto"/>
              <w:ind w:left="5" w:firstLine="0"/>
              <w:contextualSpacing/>
              <w:jc w:val="both"/>
              <w:rPr>
                <w:szCs w:val="24"/>
              </w:rPr>
            </w:pPr>
            <w:r w:rsidRPr="00B766B7">
              <w:rPr>
                <w:szCs w:val="24"/>
              </w:rPr>
              <w:t xml:space="preserve">Отдельно стоящие хозяйственные постройки высота – не более </w:t>
            </w:r>
            <w:r w:rsidRPr="00B766B7">
              <w:rPr>
                <w:b/>
                <w:szCs w:val="24"/>
              </w:rPr>
              <w:t>5 м</w:t>
            </w:r>
            <w:r w:rsidRPr="00B766B7">
              <w:rPr>
                <w:szCs w:val="24"/>
              </w:rPr>
              <w:t xml:space="preserve"> (до конька), максимальное количество этажей – </w:t>
            </w:r>
            <w:r w:rsidRPr="00B766B7">
              <w:rPr>
                <w:b/>
                <w:szCs w:val="24"/>
              </w:rPr>
              <w:t>1.</w:t>
            </w:r>
          </w:p>
          <w:p w:rsidR="009A1DAD" w:rsidRPr="00B766B7" w:rsidRDefault="009A1DAD" w:rsidP="009A1DAD">
            <w:pPr>
              <w:widowControl w:val="0"/>
              <w:numPr>
                <w:ilvl w:val="3"/>
                <w:numId w:val="110"/>
              </w:numPr>
              <w:tabs>
                <w:tab w:val="left" w:pos="288"/>
              </w:tabs>
              <w:spacing w:after="0" w:line="240" w:lineRule="auto"/>
              <w:ind w:left="5" w:firstLine="0"/>
              <w:contextualSpacing/>
              <w:jc w:val="both"/>
              <w:rPr>
                <w:szCs w:val="24"/>
              </w:rPr>
            </w:pPr>
            <w:r w:rsidRPr="00B766B7">
              <w:rPr>
                <w:szCs w:val="24"/>
              </w:rPr>
              <w:t xml:space="preserve">Расстояние от границ смежного земельного участка до хозяйственных построек – не менее </w:t>
            </w:r>
            <w:r w:rsidRPr="00B766B7">
              <w:rPr>
                <w:b/>
                <w:szCs w:val="24"/>
              </w:rPr>
              <w:t>1 м.</w:t>
            </w:r>
          </w:p>
          <w:p w:rsidR="009A1DAD" w:rsidRPr="00B766B7" w:rsidRDefault="009A1DAD" w:rsidP="009A1DAD">
            <w:pPr>
              <w:pStyle w:val="a8"/>
              <w:tabs>
                <w:tab w:val="left" w:pos="288"/>
              </w:tabs>
              <w:spacing w:after="0" w:line="240" w:lineRule="auto"/>
              <w:ind w:left="5"/>
              <w:jc w:val="both"/>
              <w:rPr>
                <w:iCs/>
                <w:szCs w:val="24"/>
              </w:rPr>
            </w:pPr>
            <w:r w:rsidRPr="00B766B7">
              <w:rPr>
                <w:szCs w:val="24"/>
              </w:rPr>
              <w:t>10. В пределах участка запрещается размещение автостоянок для грузового транспорта.</w:t>
            </w:r>
          </w:p>
        </w:tc>
      </w:tr>
      <w:tr w:rsidR="009A1DAD" w:rsidRPr="00B1297D" w:rsidTr="009A1DAD">
        <w:trPr>
          <w:trHeight w:val="202"/>
        </w:trPr>
        <w:tc>
          <w:tcPr>
            <w:tcW w:w="779" w:type="dxa"/>
            <w:vMerge/>
          </w:tcPr>
          <w:p w:rsidR="009A1DAD" w:rsidRPr="007E726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7E726D" w:rsidRDefault="009A1DAD" w:rsidP="009A1DAD">
            <w:pPr>
              <w:pStyle w:val="afe"/>
              <w:rPr>
                <w:rFonts w:ascii="Times New Roman" w:hAnsi="Times New Roman" w:cs="Times New Roman"/>
                <w:color w:val="FF0000"/>
              </w:rPr>
            </w:pPr>
          </w:p>
        </w:tc>
        <w:tc>
          <w:tcPr>
            <w:tcW w:w="2335" w:type="dxa"/>
            <w:vMerge/>
          </w:tcPr>
          <w:p w:rsidR="009A1DAD" w:rsidRPr="007E726D" w:rsidRDefault="009A1DAD" w:rsidP="009A1DAD">
            <w:pPr>
              <w:pStyle w:val="afe"/>
              <w:rPr>
                <w:rFonts w:ascii="Times New Roman" w:hAnsi="Times New Roman" w:cs="Times New Roman"/>
                <w:color w:val="FF0000"/>
              </w:rPr>
            </w:pPr>
          </w:p>
        </w:tc>
        <w:tc>
          <w:tcPr>
            <w:tcW w:w="2410" w:type="dxa"/>
          </w:tcPr>
          <w:p w:rsidR="009A1DAD" w:rsidRPr="00B766B7" w:rsidRDefault="009A1DAD" w:rsidP="009A1DAD">
            <w:pPr>
              <w:tabs>
                <w:tab w:val="left" w:pos="720"/>
              </w:tabs>
              <w:spacing w:after="0" w:line="240" w:lineRule="auto"/>
              <w:contextualSpacing/>
              <w:rPr>
                <w:szCs w:val="24"/>
              </w:rPr>
            </w:pPr>
            <w:r w:rsidRPr="00B766B7">
              <w:rPr>
                <w:szCs w:val="24"/>
              </w:rPr>
              <w:t>Иные организации, осуществляющие деятельность по воспитанию, образованию и просвещению</w:t>
            </w:r>
          </w:p>
        </w:tc>
        <w:tc>
          <w:tcPr>
            <w:tcW w:w="6633" w:type="dxa"/>
            <w:vMerge/>
          </w:tcPr>
          <w:p w:rsidR="009A1DAD" w:rsidRPr="007E726D" w:rsidRDefault="009A1DAD" w:rsidP="009A1DAD">
            <w:pPr>
              <w:pStyle w:val="a8"/>
              <w:spacing w:after="0" w:line="240" w:lineRule="auto"/>
              <w:ind w:left="429"/>
              <w:jc w:val="both"/>
              <w:rPr>
                <w:iCs/>
                <w:color w:val="FF0000"/>
                <w:szCs w:val="24"/>
              </w:rPr>
            </w:pPr>
          </w:p>
        </w:tc>
      </w:tr>
      <w:tr w:rsidR="009A1DAD" w:rsidRPr="00B1297D" w:rsidTr="009A1DAD">
        <w:trPr>
          <w:trHeight w:val="20"/>
        </w:trPr>
        <w:tc>
          <w:tcPr>
            <w:tcW w:w="779" w:type="dxa"/>
          </w:tcPr>
          <w:p w:rsidR="009A1DAD" w:rsidRPr="007E726D" w:rsidRDefault="009A1DAD" w:rsidP="009A1DAD">
            <w:pPr>
              <w:numPr>
                <w:ilvl w:val="0"/>
                <w:numId w:val="13"/>
              </w:numPr>
              <w:spacing w:after="0" w:line="240" w:lineRule="auto"/>
              <w:contextualSpacing/>
              <w:jc w:val="center"/>
              <w:rPr>
                <w:color w:val="FF0000"/>
                <w:szCs w:val="24"/>
              </w:rPr>
            </w:pPr>
          </w:p>
        </w:tc>
        <w:tc>
          <w:tcPr>
            <w:tcW w:w="2335" w:type="dxa"/>
          </w:tcPr>
          <w:p w:rsidR="009A1DAD" w:rsidRPr="00AB1006" w:rsidRDefault="009A1DAD" w:rsidP="009A1DAD">
            <w:pPr>
              <w:pStyle w:val="afe"/>
              <w:rPr>
                <w:rFonts w:ascii="Times New Roman" w:hAnsi="Times New Roman" w:cs="Times New Roman"/>
              </w:rPr>
            </w:pPr>
            <w:r>
              <w:t>3.5.2</w:t>
            </w:r>
          </w:p>
        </w:tc>
        <w:tc>
          <w:tcPr>
            <w:tcW w:w="2335" w:type="dxa"/>
          </w:tcPr>
          <w:p w:rsidR="009A1DAD" w:rsidRPr="00AB1006" w:rsidRDefault="009A1DAD" w:rsidP="009A1DAD">
            <w:pPr>
              <w:pStyle w:val="afe"/>
              <w:rPr>
                <w:rFonts w:ascii="Times New Roman" w:hAnsi="Times New Roman" w:cs="Times New Roman"/>
              </w:rPr>
            </w:pPr>
            <w:bookmarkStart w:id="344" w:name="sub_10352"/>
            <w:r w:rsidRPr="00AB1006">
              <w:rPr>
                <w:rFonts w:ascii="Times New Roman" w:hAnsi="Times New Roman" w:cs="Times New Roman"/>
              </w:rPr>
              <w:t>Среднее и высшее профессиональное образование</w:t>
            </w:r>
            <w:bookmarkEnd w:id="344"/>
          </w:p>
        </w:tc>
        <w:tc>
          <w:tcPr>
            <w:tcW w:w="2410" w:type="dxa"/>
          </w:tcPr>
          <w:p w:rsidR="009A1DAD" w:rsidRPr="00510AA1" w:rsidRDefault="009A1DAD" w:rsidP="009A1DAD">
            <w:pPr>
              <w:autoSpaceDE w:val="0"/>
              <w:autoSpaceDN w:val="0"/>
              <w:adjustRightInd w:val="0"/>
              <w:spacing w:after="0" w:line="240" w:lineRule="auto"/>
              <w:jc w:val="both"/>
            </w:pPr>
            <w:r w:rsidRPr="00510AA1">
              <w:t xml:space="preserve">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r w:rsidRPr="00510AA1">
              <w:rPr>
                <w:bCs/>
                <w:szCs w:val="24"/>
              </w:rPr>
              <w:t>в том числе зданий, спортивных сооружений, предназначенных для занятия обучающихся физической культурой и спортом</w:t>
            </w:r>
          </w:p>
        </w:tc>
        <w:tc>
          <w:tcPr>
            <w:tcW w:w="6633" w:type="dxa"/>
          </w:tcPr>
          <w:p w:rsidR="009A1DAD" w:rsidRPr="00510AA1" w:rsidRDefault="009A1DAD" w:rsidP="009A1DAD">
            <w:pPr>
              <w:pStyle w:val="a8"/>
              <w:numPr>
                <w:ilvl w:val="0"/>
                <w:numId w:val="109"/>
              </w:numPr>
              <w:tabs>
                <w:tab w:val="left" w:pos="290"/>
              </w:tabs>
              <w:spacing w:after="0" w:line="240" w:lineRule="auto"/>
              <w:ind w:left="5" w:hanging="5"/>
              <w:jc w:val="both"/>
              <w:rPr>
                <w:szCs w:val="24"/>
              </w:rPr>
            </w:pPr>
            <w:r w:rsidRPr="00510AA1">
              <w:rPr>
                <w:iCs/>
                <w:szCs w:val="24"/>
              </w:rPr>
              <w:t>Предельные (минимальные и (или) максимальные) размеры земельных участков, в том числе их площадь – не нормируется</w:t>
            </w:r>
            <w:r w:rsidRPr="00510AA1">
              <w:rPr>
                <w:szCs w:val="24"/>
              </w:rPr>
              <w:t>.</w:t>
            </w:r>
          </w:p>
          <w:p w:rsidR="009A1DAD" w:rsidRPr="00510AA1" w:rsidRDefault="009A1DAD" w:rsidP="009A1DAD">
            <w:pPr>
              <w:pStyle w:val="a8"/>
              <w:numPr>
                <w:ilvl w:val="0"/>
                <w:numId w:val="109"/>
              </w:numPr>
              <w:tabs>
                <w:tab w:val="left" w:pos="290"/>
              </w:tabs>
              <w:spacing w:after="0" w:line="240" w:lineRule="auto"/>
              <w:ind w:left="5" w:hanging="5"/>
              <w:jc w:val="both"/>
              <w:rPr>
                <w:szCs w:val="24"/>
              </w:rPr>
            </w:pPr>
            <w:r w:rsidRPr="00510AA1">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510AA1" w:rsidRDefault="009A1DAD" w:rsidP="009A1DAD">
            <w:pPr>
              <w:pStyle w:val="a8"/>
              <w:numPr>
                <w:ilvl w:val="0"/>
                <w:numId w:val="109"/>
              </w:numPr>
              <w:tabs>
                <w:tab w:val="left" w:pos="290"/>
              </w:tabs>
              <w:spacing w:after="0" w:line="240" w:lineRule="auto"/>
              <w:ind w:left="5" w:hanging="5"/>
              <w:jc w:val="both"/>
              <w:rPr>
                <w:szCs w:val="24"/>
              </w:rPr>
            </w:pPr>
            <w:r w:rsidRPr="00510AA1">
              <w:rPr>
                <w:szCs w:val="24"/>
              </w:rPr>
              <w:t xml:space="preserve">Отступ от красной линии – не менее </w:t>
            </w:r>
            <w:r w:rsidRPr="00510AA1">
              <w:rPr>
                <w:b/>
                <w:szCs w:val="24"/>
              </w:rPr>
              <w:t>25 м.</w:t>
            </w:r>
          </w:p>
          <w:p w:rsidR="009A1DAD" w:rsidRPr="00510AA1" w:rsidRDefault="009A1DAD" w:rsidP="009A1DAD">
            <w:pPr>
              <w:pStyle w:val="a8"/>
              <w:numPr>
                <w:ilvl w:val="0"/>
                <w:numId w:val="109"/>
              </w:numPr>
              <w:tabs>
                <w:tab w:val="left" w:pos="290"/>
              </w:tabs>
              <w:spacing w:after="0" w:line="240" w:lineRule="auto"/>
              <w:ind w:left="5" w:hanging="5"/>
              <w:jc w:val="both"/>
              <w:rPr>
                <w:b/>
                <w:szCs w:val="24"/>
              </w:rPr>
            </w:pPr>
            <w:r w:rsidRPr="00510AA1">
              <w:rPr>
                <w:szCs w:val="24"/>
              </w:rPr>
              <w:t xml:space="preserve">Максимальное количество этажей – </w:t>
            </w:r>
            <w:r w:rsidRPr="00510AA1">
              <w:rPr>
                <w:b/>
                <w:szCs w:val="24"/>
              </w:rPr>
              <w:t>5.</w:t>
            </w:r>
          </w:p>
          <w:p w:rsidR="009A1DAD" w:rsidRPr="00510AA1" w:rsidRDefault="009A1DAD" w:rsidP="009A1DAD">
            <w:pPr>
              <w:pStyle w:val="a8"/>
              <w:numPr>
                <w:ilvl w:val="0"/>
                <w:numId w:val="109"/>
              </w:numPr>
              <w:tabs>
                <w:tab w:val="left" w:pos="290"/>
              </w:tabs>
              <w:spacing w:after="0" w:line="240" w:lineRule="auto"/>
              <w:ind w:left="5" w:hanging="5"/>
              <w:jc w:val="both"/>
              <w:rPr>
                <w:b/>
                <w:szCs w:val="24"/>
              </w:rPr>
            </w:pPr>
            <w:r w:rsidRPr="00510AA1">
              <w:rPr>
                <w:szCs w:val="24"/>
              </w:rPr>
              <w:t>Минимальное количество этажей</w:t>
            </w:r>
            <w:r w:rsidRPr="00510AA1">
              <w:rPr>
                <w:b/>
                <w:szCs w:val="24"/>
              </w:rPr>
              <w:t xml:space="preserve"> – 1.</w:t>
            </w:r>
          </w:p>
          <w:p w:rsidR="009A1DAD" w:rsidRPr="00510AA1" w:rsidRDefault="009A1DAD" w:rsidP="009A1DAD">
            <w:pPr>
              <w:pStyle w:val="a8"/>
              <w:numPr>
                <w:ilvl w:val="0"/>
                <w:numId w:val="109"/>
              </w:numPr>
              <w:tabs>
                <w:tab w:val="left" w:pos="290"/>
                <w:tab w:val="left" w:pos="429"/>
              </w:tabs>
              <w:spacing w:after="0" w:line="240" w:lineRule="auto"/>
              <w:ind w:left="5" w:hanging="5"/>
              <w:rPr>
                <w:szCs w:val="24"/>
              </w:rPr>
            </w:pPr>
            <w:r w:rsidRPr="00510AA1">
              <w:rPr>
                <w:szCs w:val="24"/>
              </w:rPr>
              <w:t>Максимальная высота зданий, строений, сооружений – не нормируется</w:t>
            </w:r>
            <w:r w:rsidRPr="00510AA1">
              <w:rPr>
                <w:b/>
                <w:szCs w:val="24"/>
              </w:rPr>
              <w:t>.</w:t>
            </w:r>
          </w:p>
          <w:p w:rsidR="009A1DAD" w:rsidRPr="00510AA1" w:rsidRDefault="009A1DAD" w:rsidP="009A1DAD">
            <w:pPr>
              <w:pStyle w:val="a8"/>
              <w:numPr>
                <w:ilvl w:val="0"/>
                <w:numId w:val="109"/>
              </w:numPr>
              <w:tabs>
                <w:tab w:val="left" w:pos="290"/>
              </w:tabs>
              <w:spacing w:after="0" w:line="240" w:lineRule="auto"/>
              <w:ind w:left="5" w:hanging="5"/>
              <w:jc w:val="both"/>
              <w:rPr>
                <w:szCs w:val="24"/>
              </w:rPr>
            </w:pPr>
            <w:r w:rsidRPr="00510AA1">
              <w:rPr>
                <w:szCs w:val="24"/>
              </w:rPr>
              <w:t xml:space="preserve">Минимальная высота зданий, строений, сооружений – не </w:t>
            </w:r>
            <w:r w:rsidRPr="00510AA1">
              <w:rPr>
                <w:iCs/>
                <w:szCs w:val="24"/>
              </w:rPr>
              <w:t>нормируется.</w:t>
            </w:r>
          </w:p>
          <w:p w:rsidR="009A1DAD" w:rsidRPr="00510AA1" w:rsidRDefault="009A1DAD" w:rsidP="009A1DAD">
            <w:pPr>
              <w:pStyle w:val="a8"/>
              <w:numPr>
                <w:ilvl w:val="0"/>
                <w:numId w:val="109"/>
              </w:numPr>
              <w:tabs>
                <w:tab w:val="left" w:pos="290"/>
              </w:tabs>
              <w:spacing w:after="0" w:line="240" w:lineRule="auto"/>
              <w:jc w:val="both"/>
              <w:rPr>
                <w:iCs/>
                <w:szCs w:val="24"/>
              </w:rPr>
            </w:pPr>
            <w:r w:rsidRPr="00510AA1">
              <w:rPr>
                <w:szCs w:val="24"/>
              </w:rPr>
              <w:t xml:space="preserve">Максимальный процент застройки – </w:t>
            </w:r>
            <w:r w:rsidRPr="00510AA1">
              <w:rPr>
                <w:iCs/>
                <w:szCs w:val="24"/>
              </w:rPr>
              <w:t>не нормируется</w:t>
            </w:r>
            <w:r w:rsidRPr="00510AA1">
              <w:rPr>
                <w:b/>
                <w:szCs w:val="24"/>
              </w:rPr>
              <w:t>.</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4273C2" w:rsidRDefault="009A1DAD" w:rsidP="009A1DAD">
            <w:pPr>
              <w:spacing w:after="0" w:line="240" w:lineRule="auto"/>
              <w:contextualSpacing/>
              <w:rPr>
                <w:szCs w:val="24"/>
              </w:rPr>
            </w:pPr>
            <w:r>
              <w:t>4.6</w:t>
            </w:r>
          </w:p>
        </w:tc>
        <w:tc>
          <w:tcPr>
            <w:tcW w:w="2335" w:type="dxa"/>
          </w:tcPr>
          <w:p w:rsidR="009A1DAD" w:rsidRPr="004273C2" w:rsidRDefault="009A1DAD" w:rsidP="009A1DAD">
            <w:pPr>
              <w:spacing w:after="0" w:line="240" w:lineRule="auto"/>
              <w:contextualSpacing/>
              <w:rPr>
                <w:szCs w:val="24"/>
              </w:rPr>
            </w:pPr>
            <w:r w:rsidRPr="004273C2">
              <w:rPr>
                <w:szCs w:val="24"/>
              </w:rPr>
              <w:t>Общественное питание</w:t>
            </w:r>
          </w:p>
          <w:p w:rsidR="009A1DAD" w:rsidRPr="004273C2" w:rsidRDefault="009A1DAD" w:rsidP="009A1DAD">
            <w:pPr>
              <w:spacing w:after="0" w:line="240" w:lineRule="auto"/>
              <w:contextualSpacing/>
              <w:rPr>
                <w:szCs w:val="24"/>
              </w:rPr>
            </w:pPr>
          </w:p>
        </w:tc>
        <w:tc>
          <w:tcPr>
            <w:tcW w:w="2410" w:type="dxa"/>
          </w:tcPr>
          <w:p w:rsidR="009A1DAD" w:rsidRPr="004273C2" w:rsidRDefault="009A1DAD" w:rsidP="009A1DAD">
            <w:pPr>
              <w:spacing w:after="0" w:line="240" w:lineRule="auto"/>
              <w:contextualSpacing/>
              <w:rPr>
                <w:szCs w:val="24"/>
              </w:rPr>
            </w:pPr>
            <w:r w:rsidRPr="004273C2">
              <w:rPr>
                <w:szCs w:val="24"/>
              </w:rPr>
              <w:t>Объекты капитального строительства в целях устройства мест общественного питания (рестораны, кафе, столовые, закусочные, бары)</w:t>
            </w:r>
          </w:p>
        </w:tc>
        <w:tc>
          <w:tcPr>
            <w:tcW w:w="6633" w:type="dxa"/>
          </w:tcPr>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iCs/>
                <w:szCs w:val="24"/>
              </w:rPr>
              <w:t>Предельные (минимальные и (или) максимальные) размеры земельных участков, в том числе их площадь – не нормируется</w:t>
            </w:r>
            <w:r w:rsidRPr="004273C2">
              <w:rPr>
                <w:szCs w:val="24"/>
              </w:rPr>
              <w:t>.</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Предельная высота зданий, строений, сооружений – не нормируется.</w:t>
            </w:r>
          </w:p>
          <w:p w:rsidR="009A1DAD" w:rsidRPr="004273C2" w:rsidRDefault="009A1DAD" w:rsidP="009A1DAD">
            <w:pPr>
              <w:pStyle w:val="a8"/>
              <w:numPr>
                <w:ilvl w:val="0"/>
                <w:numId w:val="48"/>
              </w:numPr>
              <w:tabs>
                <w:tab w:val="left" w:pos="345"/>
              </w:tabs>
              <w:spacing w:after="0" w:line="240" w:lineRule="auto"/>
              <w:ind w:left="5" w:hanging="5"/>
              <w:jc w:val="both"/>
              <w:rPr>
                <w:b/>
                <w:szCs w:val="24"/>
              </w:rPr>
            </w:pPr>
            <w:r w:rsidRPr="004273C2">
              <w:rPr>
                <w:szCs w:val="24"/>
              </w:rPr>
              <w:t xml:space="preserve">Максимальное количество этажей – </w:t>
            </w:r>
            <w:r w:rsidRPr="004273C2">
              <w:rPr>
                <w:b/>
                <w:szCs w:val="24"/>
              </w:rPr>
              <w:t xml:space="preserve">3. </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 xml:space="preserve">Минимальное количество этажей – </w:t>
            </w:r>
            <w:r w:rsidRPr="004273C2">
              <w:rPr>
                <w:b/>
                <w:szCs w:val="24"/>
              </w:rPr>
              <w:t>1.</w:t>
            </w:r>
            <w:r w:rsidRPr="004273C2">
              <w:rPr>
                <w:szCs w:val="24"/>
              </w:rPr>
              <w:t xml:space="preserve"> </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 xml:space="preserve">Максимальный процент застройки – </w:t>
            </w:r>
            <w:r w:rsidRPr="004273C2">
              <w:rPr>
                <w:b/>
                <w:szCs w:val="24"/>
              </w:rPr>
              <w:t>8</w:t>
            </w:r>
            <w:r>
              <w:rPr>
                <w:b/>
                <w:szCs w:val="24"/>
              </w:rPr>
              <w:t>5</w:t>
            </w:r>
            <w:r w:rsidRPr="004273C2">
              <w:rPr>
                <w:b/>
                <w:szCs w:val="24"/>
              </w:rPr>
              <w:t>%.</w:t>
            </w:r>
          </w:p>
          <w:p w:rsidR="009A1DAD" w:rsidRPr="004273C2" w:rsidRDefault="009A1DAD" w:rsidP="009A1DAD">
            <w:pPr>
              <w:pStyle w:val="a8"/>
              <w:numPr>
                <w:ilvl w:val="0"/>
                <w:numId w:val="48"/>
              </w:numPr>
              <w:tabs>
                <w:tab w:val="left" w:pos="345"/>
              </w:tabs>
              <w:spacing w:after="0" w:line="240" w:lineRule="auto"/>
              <w:ind w:left="5" w:hanging="5"/>
              <w:jc w:val="both"/>
              <w:rPr>
                <w:b/>
                <w:szCs w:val="24"/>
              </w:rPr>
            </w:pPr>
            <w:r w:rsidRPr="004273C2">
              <w:rPr>
                <w:szCs w:val="24"/>
              </w:rPr>
              <w:t xml:space="preserve">Минимальный процент застройки земельных участков – </w:t>
            </w:r>
            <w:r>
              <w:rPr>
                <w:szCs w:val="24"/>
              </w:rPr>
              <w:t>не нормируется.</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 xml:space="preserve">Отдельно стоящие объекты общественного питания рекомендуется размещать с минимальным отступом от красной линии - </w:t>
            </w:r>
            <w:r w:rsidRPr="004273C2">
              <w:rPr>
                <w:b/>
                <w:szCs w:val="24"/>
              </w:rPr>
              <w:t>5 м.</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Хозяйственные постройки не допускается размещать со стороны улиц.</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 xml:space="preserve">Отдельно стоящие хозяйственные постройки высота – не более </w:t>
            </w:r>
            <w:r w:rsidRPr="004273C2">
              <w:rPr>
                <w:b/>
                <w:szCs w:val="24"/>
              </w:rPr>
              <w:t>5 м</w:t>
            </w:r>
            <w:r w:rsidRPr="004273C2">
              <w:rPr>
                <w:szCs w:val="24"/>
              </w:rPr>
              <w:t xml:space="preserve"> (до конька), максимальное количество этажей – </w:t>
            </w:r>
            <w:r w:rsidRPr="004273C2">
              <w:rPr>
                <w:b/>
                <w:szCs w:val="24"/>
              </w:rPr>
              <w:t>1.</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 xml:space="preserve">Расстояние от границ смежного земельного участка до хозяйственных построек – не менее </w:t>
            </w:r>
            <w:r w:rsidRPr="004273C2">
              <w:rPr>
                <w:b/>
                <w:szCs w:val="24"/>
              </w:rPr>
              <w:t>1 м.</w:t>
            </w:r>
          </w:p>
          <w:p w:rsidR="009A1DAD" w:rsidRPr="004273C2" w:rsidRDefault="009A1DAD" w:rsidP="009A1DAD">
            <w:pPr>
              <w:pStyle w:val="a8"/>
              <w:numPr>
                <w:ilvl w:val="0"/>
                <w:numId w:val="48"/>
              </w:numPr>
              <w:tabs>
                <w:tab w:val="left" w:pos="345"/>
              </w:tabs>
              <w:spacing w:after="0" w:line="240" w:lineRule="auto"/>
              <w:ind w:left="5" w:hanging="5"/>
              <w:jc w:val="both"/>
              <w:rPr>
                <w:szCs w:val="24"/>
              </w:rPr>
            </w:pPr>
            <w:r w:rsidRPr="004273C2">
              <w:rPr>
                <w:szCs w:val="24"/>
              </w:rPr>
              <w:t>В пределах участка запрещается размещение автостоянок для грузового транспорта.</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4273C2" w:rsidRDefault="009A1DAD" w:rsidP="009A1DAD">
            <w:pPr>
              <w:spacing w:after="0" w:line="240" w:lineRule="auto"/>
              <w:contextualSpacing/>
              <w:rPr>
                <w:szCs w:val="24"/>
              </w:rPr>
            </w:pPr>
            <w:r>
              <w:t>3.3</w:t>
            </w:r>
          </w:p>
        </w:tc>
        <w:tc>
          <w:tcPr>
            <w:tcW w:w="2335" w:type="dxa"/>
          </w:tcPr>
          <w:p w:rsidR="009A1DAD" w:rsidRPr="004273C2" w:rsidRDefault="009A1DAD" w:rsidP="009A1DAD">
            <w:pPr>
              <w:spacing w:after="0" w:line="240" w:lineRule="auto"/>
              <w:contextualSpacing/>
              <w:rPr>
                <w:szCs w:val="24"/>
              </w:rPr>
            </w:pPr>
            <w:r w:rsidRPr="004273C2">
              <w:rPr>
                <w:szCs w:val="24"/>
              </w:rPr>
              <w:t>Бытовое обслуживание</w:t>
            </w:r>
          </w:p>
        </w:tc>
        <w:tc>
          <w:tcPr>
            <w:tcW w:w="2410" w:type="dxa"/>
          </w:tcPr>
          <w:p w:rsidR="009A1DAD" w:rsidRDefault="009A1DAD" w:rsidP="009A1DAD">
            <w:pPr>
              <w:autoSpaceDE w:val="0"/>
              <w:autoSpaceDN w:val="0"/>
              <w:adjustRightInd w:val="0"/>
              <w:spacing w:after="0" w:line="240" w:lineRule="auto"/>
              <w:jc w:val="both"/>
              <w:rPr>
                <w:szCs w:val="24"/>
              </w:rPr>
            </w:pPr>
            <w:r>
              <w:rPr>
                <w:szCs w:val="24"/>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9A1DAD" w:rsidRPr="004273C2" w:rsidRDefault="009A1DAD" w:rsidP="009A1DAD">
            <w:pPr>
              <w:spacing w:after="0" w:line="240" w:lineRule="auto"/>
              <w:contextualSpacing/>
              <w:rPr>
                <w:szCs w:val="24"/>
              </w:rPr>
            </w:pPr>
          </w:p>
        </w:tc>
        <w:tc>
          <w:tcPr>
            <w:tcW w:w="6633" w:type="dxa"/>
          </w:tcPr>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iCs/>
                <w:szCs w:val="24"/>
              </w:rPr>
              <w:t>Предельные (минимальные и (или) максимальные) размеры земельных участков, в том числе их площадь – не нормируется</w:t>
            </w:r>
            <w:r w:rsidRPr="004273C2">
              <w:rPr>
                <w:szCs w:val="24"/>
              </w:rPr>
              <w:t>.</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4273C2">
              <w:rPr>
                <w:szCs w:val="24"/>
              </w:rPr>
              <w:t>.</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Предельная высота зданий, строений, сооружений – не нормируется.</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 xml:space="preserve">Максимальное количество этажей – </w:t>
            </w:r>
            <w:r w:rsidRPr="004273C2">
              <w:rPr>
                <w:b/>
                <w:szCs w:val="24"/>
              </w:rPr>
              <w:t>3.</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 xml:space="preserve">Минимальное количество этажей – </w:t>
            </w:r>
            <w:r w:rsidRPr="004273C2">
              <w:rPr>
                <w:b/>
                <w:szCs w:val="24"/>
              </w:rPr>
              <w:t>1.</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iCs/>
                <w:szCs w:val="24"/>
              </w:rPr>
              <w:t xml:space="preserve">Максимальный процент застройки </w:t>
            </w:r>
            <w:r w:rsidRPr="004273C2">
              <w:rPr>
                <w:szCs w:val="24"/>
              </w:rPr>
              <w:t xml:space="preserve">– </w:t>
            </w:r>
            <w:r w:rsidRPr="004273C2">
              <w:rPr>
                <w:b/>
                <w:szCs w:val="24"/>
              </w:rPr>
              <w:t>8</w:t>
            </w:r>
            <w:r>
              <w:rPr>
                <w:b/>
                <w:szCs w:val="24"/>
              </w:rPr>
              <w:t>5</w:t>
            </w:r>
            <w:r w:rsidRPr="004273C2">
              <w:rPr>
                <w:b/>
                <w:szCs w:val="24"/>
              </w:rPr>
              <w:t>%.</w:t>
            </w:r>
          </w:p>
          <w:p w:rsidR="009A1DAD" w:rsidRPr="004273C2" w:rsidRDefault="009A1DAD" w:rsidP="009A1DAD">
            <w:pPr>
              <w:pStyle w:val="a8"/>
              <w:numPr>
                <w:ilvl w:val="0"/>
                <w:numId w:val="50"/>
              </w:numPr>
              <w:tabs>
                <w:tab w:val="left" w:pos="345"/>
                <w:tab w:val="left" w:pos="435"/>
              </w:tabs>
              <w:spacing w:after="0" w:line="240" w:lineRule="auto"/>
              <w:ind w:left="5" w:hanging="5"/>
              <w:rPr>
                <w:b/>
                <w:szCs w:val="24"/>
              </w:rPr>
            </w:pPr>
            <w:r w:rsidRPr="004273C2">
              <w:rPr>
                <w:szCs w:val="24"/>
              </w:rPr>
              <w:t xml:space="preserve">Минимальный процент застройки земельных участков – </w:t>
            </w:r>
            <w:r>
              <w:rPr>
                <w:szCs w:val="24"/>
              </w:rPr>
              <w:t>не нормируется</w:t>
            </w:r>
            <w:r w:rsidRPr="004273C2">
              <w:rPr>
                <w:b/>
                <w:szCs w:val="24"/>
              </w:rPr>
              <w:t>.</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Хозяйственные постройки не допускается размещать со стороны улиц.</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 xml:space="preserve">Отдельно стоящие хозяйственные постройки высота – не более </w:t>
            </w:r>
            <w:r w:rsidRPr="004273C2">
              <w:rPr>
                <w:b/>
                <w:szCs w:val="24"/>
              </w:rPr>
              <w:t>5 м</w:t>
            </w:r>
            <w:r w:rsidRPr="004273C2">
              <w:rPr>
                <w:szCs w:val="24"/>
              </w:rPr>
              <w:t xml:space="preserve"> (до конька), максимальное количество этажей – </w:t>
            </w:r>
            <w:r w:rsidRPr="004273C2">
              <w:rPr>
                <w:b/>
                <w:szCs w:val="24"/>
              </w:rPr>
              <w:t>1.</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 xml:space="preserve">Расстояние от границ смежного земельного участка до хозяйственных построек – не менее </w:t>
            </w:r>
            <w:r w:rsidRPr="004273C2">
              <w:rPr>
                <w:b/>
                <w:szCs w:val="24"/>
              </w:rPr>
              <w:t>1 м.</w:t>
            </w:r>
          </w:p>
          <w:p w:rsidR="009A1DAD" w:rsidRPr="004273C2" w:rsidRDefault="009A1DAD" w:rsidP="009A1DAD">
            <w:pPr>
              <w:pStyle w:val="a8"/>
              <w:numPr>
                <w:ilvl w:val="0"/>
                <w:numId w:val="50"/>
              </w:numPr>
              <w:tabs>
                <w:tab w:val="left" w:pos="345"/>
                <w:tab w:val="left" w:pos="435"/>
              </w:tabs>
              <w:spacing w:after="0" w:line="240" w:lineRule="auto"/>
              <w:ind w:left="5" w:hanging="5"/>
              <w:rPr>
                <w:szCs w:val="24"/>
              </w:rPr>
            </w:pPr>
            <w:r w:rsidRPr="004273C2">
              <w:rPr>
                <w:szCs w:val="24"/>
              </w:rPr>
              <w:t>В пределах участка запрещается размещение автостоянок для грузового транспорта.</w:t>
            </w:r>
          </w:p>
        </w:tc>
      </w:tr>
      <w:tr w:rsidR="009A1DAD" w:rsidRPr="00B1297D" w:rsidTr="009A1DAD">
        <w:trPr>
          <w:trHeight w:val="239"/>
        </w:trPr>
        <w:tc>
          <w:tcPr>
            <w:tcW w:w="779" w:type="dxa"/>
            <w:vMerge w:val="restart"/>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Pr="00520C7B" w:rsidRDefault="009A1DAD" w:rsidP="009A1DAD">
            <w:pPr>
              <w:spacing w:after="0" w:line="240" w:lineRule="auto"/>
              <w:contextualSpacing/>
              <w:rPr>
                <w:szCs w:val="24"/>
              </w:rPr>
            </w:pPr>
            <w:r>
              <w:t>4.7</w:t>
            </w:r>
          </w:p>
        </w:tc>
        <w:tc>
          <w:tcPr>
            <w:tcW w:w="2335" w:type="dxa"/>
            <w:vMerge w:val="restart"/>
          </w:tcPr>
          <w:p w:rsidR="009A1DAD" w:rsidRPr="00520C7B" w:rsidRDefault="009A1DAD" w:rsidP="009A1DAD">
            <w:pPr>
              <w:spacing w:after="0" w:line="240" w:lineRule="auto"/>
              <w:contextualSpacing/>
              <w:rPr>
                <w:szCs w:val="24"/>
              </w:rPr>
            </w:pPr>
            <w:r w:rsidRPr="00520C7B">
              <w:rPr>
                <w:szCs w:val="24"/>
              </w:rPr>
              <w:t>Гостиничное обслуживание</w:t>
            </w:r>
          </w:p>
        </w:tc>
        <w:tc>
          <w:tcPr>
            <w:tcW w:w="2410" w:type="dxa"/>
          </w:tcPr>
          <w:p w:rsidR="009A1DAD" w:rsidRPr="00520C7B" w:rsidRDefault="009A1DAD" w:rsidP="009A1DAD">
            <w:pPr>
              <w:spacing w:after="0" w:line="240" w:lineRule="auto"/>
              <w:contextualSpacing/>
              <w:rPr>
                <w:szCs w:val="24"/>
              </w:rPr>
            </w:pPr>
            <w:r w:rsidRPr="00520C7B">
              <w:rPr>
                <w:szCs w:val="24"/>
              </w:rPr>
              <w:t>Гостиница</w:t>
            </w:r>
          </w:p>
        </w:tc>
        <w:tc>
          <w:tcPr>
            <w:tcW w:w="6633" w:type="dxa"/>
            <w:vMerge w:val="restart"/>
          </w:tcPr>
          <w:p w:rsidR="009A1DAD" w:rsidRPr="00520C7B" w:rsidRDefault="009A1DAD" w:rsidP="009A1DAD">
            <w:pPr>
              <w:pStyle w:val="a8"/>
              <w:numPr>
                <w:ilvl w:val="0"/>
                <w:numId w:val="52"/>
              </w:numPr>
              <w:tabs>
                <w:tab w:val="left" w:pos="5"/>
                <w:tab w:val="left" w:pos="332"/>
              </w:tabs>
              <w:spacing w:after="0" w:line="240" w:lineRule="auto"/>
              <w:ind w:left="5" w:firstLine="0"/>
              <w:rPr>
                <w:szCs w:val="24"/>
              </w:rPr>
            </w:pPr>
            <w:r w:rsidRPr="00520C7B">
              <w:rPr>
                <w:szCs w:val="24"/>
              </w:rPr>
              <w:t>Предельные (минимальные и (или) максимальные) размеры земельных участков, в том числе их площадь – не нормируется.</w:t>
            </w:r>
          </w:p>
          <w:p w:rsidR="009A1DAD" w:rsidRPr="00520C7B" w:rsidRDefault="009A1DAD" w:rsidP="009A1DAD">
            <w:pPr>
              <w:pStyle w:val="a8"/>
              <w:numPr>
                <w:ilvl w:val="0"/>
                <w:numId w:val="52"/>
              </w:numPr>
              <w:tabs>
                <w:tab w:val="left" w:pos="5"/>
                <w:tab w:val="left" w:pos="332"/>
              </w:tabs>
              <w:spacing w:after="0" w:line="240" w:lineRule="auto"/>
              <w:ind w:left="5" w:firstLine="0"/>
              <w:rPr>
                <w:szCs w:val="24"/>
              </w:rPr>
            </w:pPr>
            <w:r w:rsidRPr="00520C7B">
              <w:rPr>
                <w:szCs w:val="24"/>
              </w:rPr>
              <w:t xml:space="preserve">Предельная высота зданий, строений, сооружений – </w:t>
            </w:r>
            <w:r w:rsidRPr="00520C7B">
              <w:rPr>
                <w:iCs/>
                <w:szCs w:val="24"/>
              </w:rPr>
              <w:t>не нормируется</w:t>
            </w:r>
            <w:r w:rsidRPr="00520C7B">
              <w:rPr>
                <w:szCs w:val="24"/>
              </w:rPr>
              <w:t>.</w:t>
            </w:r>
          </w:p>
          <w:p w:rsidR="009A1DAD" w:rsidRPr="00520C7B" w:rsidRDefault="009A1DAD" w:rsidP="009A1DAD">
            <w:pPr>
              <w:pStyle w:val="a8"/>
              <w:numPr>
                <w:ilvl w:val="0"/>
                <w:numId w:val="52"/>
              </w:numPr>
              <w:tabs>
                <w:tab w:val="left" w:pos="5"/>
                <w:tab w:val="left" w:pos="332"/>
              </w:tabs>
              <w:spacing w:after="0" w:line="240" w:lineRule="auto"/>
              <w:ind w:left="5" w:firstLine="0"/>
              <w:rPr>
                <w:szCs w:val="24"/>
              </w:rPr>
            </w:pPr>
            <w:r w:rsidRPr="00520C7B">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20C7B">
              <w:rPr>
                <w:iCs/>
                <w:szCs w:val="24"/>
              </w:rPr>
              <w:t>не нормируется</w:t>
            </w:r>
            <w:r w:rsidRPr="00520C7B">
              <w:rPr>
                <w:szCs w:val="24"/>
              </w:rPr>
              <w:t>.</w:t>
            </w:r>
          </w:p>
          <w:p w:rsidR="009A1DAD" w:rsidRPr="00520C7B" w:rsidRDefault="009A1DAD" w:rsidP="009A1DAD">
            <w:pPr>
              <w:pStyle w:val="1a"/>
              <w:numPr>
                <w:ilvl w:val="0"/>
                <w:numId w:val="52"/>
              </w:numPr>
              <w:tabs>
                <w:tab w:val="left" w:pos="5"/>
                <w:tab w:val="left" w:pos="332"/>
              </w:tabs>
              <w:spacing w:after="0" w:line="240" w:lineRule="auto"/>
              <w:ind w:left="5" w:firstLine="0"/>
              <w:jc w:val="both"/>
              <w:rPr>
                <w:b/>
                <w:szCs w:val="24"/>
              </w:rPr>
            </w:pPr>
            <w:r w:rsidRPr="00520C7B">
              <w:rPr>
                <w:szCs w:val="24"/>
              </w:rPr>
              <w:t xml:space="preserve">Максимальное количество этажей – </w:t>
            </w:r>
            <w:r>
              <w:rPr>
                <w:szCs w:val="24"/>
              </w:rPr>
              <w:t>не нормируется</w:t>
            </w:r>
            <w:r w:rsidRPr="00520C7B">
              <w:rPr>
                <w:b/>
                <w:szCs w:val="24"/>
              </w:rPr>
              <w:t>.</w:t>
            </w:r>
          </w:p>
          <w:p w:rsidR="009A1DAD" w:rsidRPr="00CF2DEE" w:rsidRDefault="009A1DAD" w:rsidP="009A1DAD">
            <w:pPr>
              <w:pStyle w:val="1a"/>
              <w:numPr>
                <w:ilvl w:val="0"/>
                <w:numId w:val="52"/>
              </w:numPr>
              <w:tabs>
                <w:tab w:val="left" w:pos="5"/>
                <w:tab w:val="left" w:pos="332"/>
              </w:tabs>
              <w:spacing w:after="0" w:line="240" w:lineRule="auto"/>
              <w:ind w:left="5" w:firstLine="0"/>
              <w:rPr>
                <w:szCs w:val="24"/>
              </w:rPr>
            </w:pPr>
            <w:r w:rsidRPr="00CF2DEE">
              <w:rPr>
                <w:szCs w:val="24"/>
              </w:rPr>
              <w:t>Максимальный процент застройки – не нормируется.</w:t>
            </w:r>
          </w:p>
          <w:p w:rsidR="009A1DAD" w:rsidRPr="00520C7B" w:rsidRDefault="009A1DAD" w:rsidP="009A1DAD">
            <w:pPr>
              <w:pStyle w:val="1a"/>
              <w:numPr>
                <w:ilvl w:val="0"/>
                <w:numId w:val="52"/>
              </w:numPr>
              <w:tabs>
                <w:tab w:val="left" w:pos="5"/>
                <w:tab w:val="left" w:pos="332"/>
              </w:tabs>
              <w:spacing w:after="0" w:line="240" w:lineRule="auto"/>
              <w:ind w:left="5" w:firstLine="0"/>
              <w:rPr>
                <w:szCs w:val="24"/>
              </w:rPr>
            </w:pPr>
            <w:r w:rsidRPr="00520C7B">
              <w:rPr>
                <w:szCs w:val="24"/>
              </w:rPr>
              <w:t xml:space="preserve">Расстояние от красной линии – не менее </w:t>
            </w:r>
            <w:r w:rsidRPr="00520C7B">
              <w:rPr>
                <w:b/>
                <w:szCs w:val="24"/>
              </w:rPr>
              <w:t>5 м.</w:t>
            </w:r>
          </w:p>
        </w:tc>
      </w:tr>
      <w:tr w:rsidR="009A1DAD" w:rsidRPr="00B1297D" w:rsidTr="009A1DAD">
        <w:trPr>
          <w:trHeight w:val="1129"/>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B1297D" w:rsidRDefault="009A1DAD" w:rsidP="009A1DAD">
            <w:pPr>
              <w:spacing w:after="0" w:line="240" w:lineRule="auto"/>
              <w:contextualSpacing/>
              <w:rPr>
                <w:color w:val="FF0000"/>
                <w:szCs w:val="24"/>
              </w:rPr>
            </w:pPr>
          </w:p>
        </w:tc>
        <w:tc>
          <w:tcPr>
            <w:tcW w:w="2335" w:type="dxa"/>
            <w:vMerge/>
          </w:tcPr>
          <w:p w:rsidR="009A1DAD" w:rsidRPr="00B1297D" w:rsidRDefault="009A1DAD" w:rsidP="009A1DAD">
            <w:pPr>
              <w:spacing w:after="0" w:line="240" w:lineRule="auto"/>
              <w:contextualSpacing/>
              <w:rPr>
                <w:color w:val="FF0000"/>
                <w:szCs w:val="24"/>
              </w:rPr>
            </w:pPr>
          </w:p>
        </w:tc>
        <w:tc>
          <w:tcPr>
            <w:tcW w:w="2410" w:type="dxa"/>
          </w:tcPr>
          <w:p w:rsidR="009A1DAD" w:rsidRPr="00520C7B" w:rsidRDefault="009A1DAD" w:rsidP="009A1DAD">
            <w:pPr>
              <w:spacing w:after="0" w:line="240" w:lineRule="auto"/>
              <w:contextualSpacing/>
              <w:rPr>
                <w:szCs w:val="24"/>
              </w:rPr>
            </w:pPr>
            <w:r w:rsidRPr="00520C7B">
              <w:rPr>
                <w:szCs w:val="24"/>
              </w:rPr>
              <w:t>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633" w:type="dxa"/>
            <w:vMerge/>
          </w:tcPr>
          <w:p w:rsidR="009A1DAD" w:rsidRPr="00B1297D" w:rsidRDefault="009A1DAD" w:rsidP="009A1DAD">
            <w:pPr>
              <w:pStyle w:val="a8"/>
              <w:numPr>
                <w:ilvl w:val="0"/>
                <w:numId w:val="52"/>
              </w:numPr>
              <w:tabs>
                <w:tab w:val="left" w:pos="429"/>
              </w:tabs>
              <w:spacing w:after="0" w:line="240" w:lineRule="auto"/>
              <w:ind w:left="435"/>
              <w:rPr>
                <w:color w:val="FF0000"/>
                <w:szCs w:val="24"/>
              </w:rPr>
            </w:pPr>
          </w:p>
        </w:tc>
      </w:tr>
      <w:tr w:rsidR="009A1DAD" w:rsidRPr="00B1297D" w:rsidTr="009A1DAD">
        <w:trPr>
          <w:trHeight w:val="439"/>
        </w:trPr>
        <w:tc>
          <w:tcPr>
            <w:tcW w:w="779" w:type="dxa"/>
            <w:vMerge w:val="restart"/>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Default="009A1DAD" w:rsidP="009A1DAD">
            <w:pPr>
              <w:autoSpaceDE w:val="0"/>
              <w:autoSpaceDN w:val="0"/>
              <w:adjustRightInd w:val="0"/>
              <w:spacing w:after="0" w:line="240" w:lineRule="auto"/>
              <w:jc w:val="both"/>
              <w:rPr>
                <w:szCs w:val="24"/>
              </w:rPr>
            </w:pPr>
            <w:r>
              <w:t>3.6.1</w:t>
            </w:r>
          </w:p>
        </w:tc>
        <w:tc>
          <w:tcPr>
            <w:tcW w:w="2335" w:type="dxa"/>
            <w:vMerge w:val="restart"/>
          </w:tcPr>
          <w:p w:rsidR="009A1DAD" w:rsidRDefault="009A1DAD" w:rsidP="009A1DAD">
            <w:pPr>
              <w:autoSpaceDE w:val="0"/>
              <w:autoSpaceDN w:val="0"/>
              <w:adjustRightInd w:val="0"/>
              <w:spacing w:after="0" w:line="240" w:lineRule="auto"/>
              <w:jc w:val="both"/>
              <w:rPr>
                <w:szCs w:val="24"/>
              </w:rPr>
            </w:pPr>
            <w:r>
              <w:rPr>
                <w:szCs w:val="24"/>
              </w:rPr>
              <w:t>Объекты культурно-досуговой деятельности</w:t>
            </w:r>
          </w:p>
          <w:p w:rsidR="009A1DAD" w:rsidRPr="006D12DC" w:rsidRDefault="009A1DAD" w:rsidP="009A1DAD">
            <w:pPr>
              <w:pStyle w:val="afe"/>
              <w:rPr>
                <w:rFonts w:ascii="Times New Roman" w:hAnsi="Times New Roman" w:cs="Times New Roman"/>
              </w:rPr>
            </w:pPr>
          </w:p>
        </w:tc>
        <w:tc>
          <w:tcPr>
            <w:tcW w:w="2410" w:type="dxa"/>
          </w:tcPr>
          <w:p w:rsidR="009A1DAD" w:rsidRPr="006D12DC" w:rsidRDefault="009A1DAD" w:rsidP="009A1DAD">
            <w:pPr>
              <w:spacing w:after="0" w:line="240" w:lineRule="auto"/>
              <w:contextualSpacing/>
              <w:rPr>
                <w:szCs w:val="24"/>
              </w:rPr>
            </w:pPr>
            <w:r w:rsidRPr="006D12DC">
              <w:rPr>
                <w:szCs w:val="24"/>
              </w:rPr>
              <w:t>Культурно-досуговый центр</w:t>
            </w:r>
          </w:p>
        </w:tc>
        <w:tc>
          <w:tcPr>
            <w:tcW w:w="6633" w:type="dxa"/>
            <w:vMerge w:val="restart"/>
          </w:tcPr>
          <w:p w:rsidR="009A1DAD" w:rsidRPr="004B1A41" w:rsidRDefault="009A1DAD" w:rsidP="009A1DAD">
            <w:pPr>
              <w:pStyle w:val="a8"/>
              <w:numPr>
                <w:ilvl w:val="0"/>
                <w:numId w:val="54"/>
              </w:numPr>
              <w:tabs>
                <w:tab w:val="left" w:pos="5"/>
                <w:tab w:val="left" w:pos="286"/>
              </w:tabs>
              <w:spacing w:after="0" w:line="240" w:lineRule="auto"/>
              <w:ind w:left="5" w:firstLine="0"/>
              <w:rPr>
                <w:szCs w:val="24"/>
              </w:rPr>
            </w:pPr>
            <w:r w:rsidRPr="004B1A41">
              <w:rPr>
                <w:szCs w:val="24"/>
              </w:rPr>
              <w:t>Предельные (минимальные и (или) максимальные) размеры земельных участков, в том числе их площадь – не нормируется.</w:t>
            </w:r>
          </w:p>
          <w:p w:rsidR="009A1DAD" w:rsidRPr="004B1A41" w:rsidRDefault="009A1DAD" w:rsidP="009A1DAD">
            <w:pPr>
              <w:pStyle w:val="a8"/>
              <w:numPr>
                <w:ilvl w:val="0"/>
                <w:numId w:val="54"/>
              </w:numPr>
              <w:tabs>
                <w:tab w:val="left" w:pos="5"/>
                <w:tab w:val="left" w:pos="286"/>
              </w:tabs>
              <w:spacing w:after="0" w:line="240" w:lineRule="auto"/>
              <w:ind w:left="5" w:firstLine="0"/>
              <w:rPr>
                <w:szCs w:val="24"/>
              </w:rPr>
            </w:pPr>
            <w:r w:rsidRPr="004B1A41">
              <w:rPr>
                <w:szCs w:val="24"/>
              </w:rPr>
              <w:t xml:space="preserve">Предельное количество этажей или предельная высота зданий, строений, сооружений – </w:t>
            </w:r>
            <w:r w:rsidRPr="004B1A41">
              <w:rPr>
                <w:iCs/>
                <w:szCs w:val="24"/>
              </w:rPr>
              <w:t>не нормируется</w:t>
            </w:r>
            <w:r w:rsidRPr="004B1A41">
              <w:rPr>
                <w:szCs w:val="24"/>
              </w:rPr>
              <w:t>.</w:t>
            </w:r>
          </w:p>
          <w:p w:rsidR="009A1DAD" w:rsidRPr="004B1A41" w:rsidRDefault="009A1DAD" w:rsidP="009A1DAD">
            <w:pPr>
              <w:pStyle w:val="a8"/>
              <w:numPr>
                <w:ilvl w:val="0"/>
                <w:numId w:val="54"/>
              </w:numPr>
              <w:tabs>
                <w:tab w:val="left" w:pos="5"/>
                <w:tab w:val="left" w:pos="286"/>
              </w:tabs>
              <w:spacing w:after="0" w:line="240" w:lineRule="auto"/>
              <w:ind w:left="5" w:firstLine="0"/>
              <w:rPr>
                <w:szCs w:val="24"/>
              </w:rPr>
            </w:pPr>
            <w:r w:rsidRPr="004B1A41">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B1A41">
              <w:rPr>
                <w:iCs/>
                <w:szCs w:val="24"/>
              </w:rPr>
              <w:t>не нормируется</w:t>
            </w:r>
            <w:r w:rsidRPr="004B1A41">
              <w:rPr>
                <w:szCs w:val="24"/>
              </w:rPr>
              <w:t>.</w:t>
            </w:r>
          </w:p>
          <w:p w:rsidR="009A1DAD" w:rsidRPr="004B1A41" w:rsidRDefault="009A1DAD" w:rsidP="009A1DAD">
            <w:pPr>
              <w:pStyle w:val="a8"/>
              <w:numPr>
                <w:ilvl w:val="0"/>
                <w:numId w:val="54"/>
              </w:numPr>
              <w:tabs>
                <w:tab w:val="left" w:pos="5"/>
                <w:tab w:val="left" w:pos="286"/>
              </w:tabs>
              <w:spacing w:after="0" w:line="240" w:lineRule="auto"/>
              <w:ind w:left="5" w:firstLine="0"/>
              <w:jc w:val="both"/>
              <w:rPr>
                <w:szCs w:val="24"/>
              </w:rPr>
            </w:pPr>
            <w:r w:rsidRPr="004B1A41">
              <w:rPr>
                <w:szCs w:val="24"/>
              </w:rPr>
              <w:t xml:space="preserve">Максимальный процент застройки – </w:t>
            </w:r>
            <w:r w:rsidRPr="004B1A41">
              <w:rPr>
                <w:b/>
                <w:szCs w:val="24"/>
              </w:rPr>
              <w:t>8</w:t>
            </w:r>
            <w:r>
              <w:rPr>
                <w:b/>
                <w:szCs w:val="24"/>
              </w:rPr>
              <w:t>5</w:t>
            </w:r>
            <w:r w:rsidRPr="004B1A41">
              <w:rPr>
                <w:b/>
                <w:szCs w:val="24"/>
              </w:rPr>
              <w:t>%.</w:t>
            </w:r>
          </w:p>
          <w:p w:rsidR="009A1DAD" w:rsidRPr="004B1A41" w:rsidRDefault="009A1DAD" w:rsidP="009A1DAD">
            <w:pPr>
              <w:pStyle w:val="a8"/>
              <w:spacing w:after="0" w:line="240" w:lineRule="auto"/>
              <w:ind w:left="429"/>
              <w:jc w:val="both"/>
              <w:rPr>
                <w:iCs/>
                <w:szCs w:val="24"/>
              </w:rPr>
            </w:pPr>
          </w:p>
        </w:tc>
      </w:tr>
      <w:tr w:rsidR="009A1DAD" w:rsidRPr="00B1297D" w:rsidTr="009A1DAD">
        <w:trPr>
          <w:trHeight w:val="207"/>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6D12DC" w:rsidRDefault="009A1DAD" w:rsidP="009A1DAD">
            <w:pPr>
              <w:pStyle w:val="afe"/>
              <w:rPr>
                <w:rFonts w:ascii="Times New Roman" w:hAnsi="Times New Roman" w:cs="Times New Roman"/>
              </w:rPr>
            </w:pPr>
          </w:p>
        </w:tc>
        <w:tc>
          <w:tcPr>
            <w:tcW w:w="2335" w:type="dxa"/>
            <w:vMerge/>
          </w:tcPr>
          <w:p w:rsidR="009A1DAD" w:rsidRPr="006D12DC" w:rsidRDefault="009A1DAD" w:rsidP="009A1DAD">
            <w:pPr>
              <w:pStyle w:val="afe"/>
              <w:rPr>
                <w:rFonts w:ascii="Times New Roman" w:hAnsi="Times New Roman" w:cs="Times New Roman"/>
              </w:rPr>
            </w:pPr>
          </w:p>
        </w:tc>
        <w:tc>
          <w:tcPr>
            <w:tcW w:w="2410" w:type="dxa"/>
          </w:tcPr>
          <w:p w:rsidR="009A1DAD" w:rsidRPr="006D12DC" w:rsidRDefault="009A1DAD" w:rsidP="009A1DAD">
            <w:pPr>
              <w:spacing w:after="0" w:line="240" w:lineRule="auto"/>
              <w:contextualSpacing/>
              <w:rPr>
                <w:szCs w:val="24"/>
              </w:rPr>
            </w:pPr>
            <w:r w:rsidRPr="006D12DC">
              <w:rPr>
                <w:szCs w:val="24"/>
              </w:rPr>
              <w:t xml:space="preserve">Дом культуры </w:t>
            </w:r>
          </w:p>
        </w:tc>
        <w:tc>
          <w:tcPr>
            <w:tcW w:w="6633" w:type="dxa"/>
            <w:vMerge/>
          </w:tcPr>
          <w:p w:rsidR="009A1DAD" w:rsidRPr="004B1A41" w:rsidRDefault="009A1DAD" w:rsidP="009A1DAD">
            <w:pPr>
              <w:pStyle w:val="afe"/>
            </w:pPr>
          </w:p>
        </w:tc>
      </w:tr>
      <w:tr w:rsidR="009A1DAD" w:rsidRPr="00B1297D" w:rsidTr="009A1DAD">
        <w:trPr>
          <w:trHeight w:val="211"/>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6D12DC" w:rsidRDefault="009A1DAD" w:rsidP="009A1DAD">
            <w:pPr>
              <w:pStyle w:val="afe"/>
              <w:rPr>
                <w:rFonts w:ascii="Times New Roman" w:hAnsi="Times New Roman" w:cs="Times New Roman"/>
              </w:rPr>
            </w:pPr>
          </w:p>
        </w:tc>
        <w:tc>
          <w:tcPr>
            <w:tcW w:w="2335" w:type="dxa"/>
            <w:vMerge/>
          </w:tcPr>
          <w:p w:rsidR="009A1DAD" w:rsidRPr="006D12DC" w:rsidRDefault="009A1DAD" w:rsidP="009A1DAD">
            <w:pPr>
              <w:pStyle w:val="afe"/>
              <w:rPr>
                <w:rFonts w:ascii="Times New Roman" w:hAnsi="Times New Roman" w:cs="Times New Roman"/>
              </w:rPr>
            </w:pPr>
          </w:p>
        </w:tc>
        <w:tc>
          <w:tcPr>
            <w:tcW w:w="2410" w:type="dxa"/>
          </w:tcPr>
          <w:p w:rsidR="009A1DAD" w:rsidRPr="006D12DC" w:rsidRDefault="009A1DAD" w:rsidP="009A1DAD">
            <w:pPr>
              <w:spacing w:after="0" w:line="240" w:lineRule="auto"/>
              <w:contextualSpacing/>
              <w:rPr>
                <w:szCs w:val="24"/>
              </w:rPr>
            </w:pPr>
            <w:r w:rsidRPr="006D12DC">
              <w:rPr>
                <w:szCs w:val="24"/>
              </w:rPr>
              <w:t>Библиотека</w:t>
            </w:r>
          </w:p>
        </w:tc>
        <w:tc>
          <w:tcPr>
            <w:tcW w:w="6633" w:type="dxa"/>
            <w:vMerge/>
          </w:tcPr>
          <w:p w:rsidR="009A1DAD" w:rsidRPr="004B1A41" w:rsidRDefault="009A1DAD" w:rsidP="009A1DAD">
            <w:pPr>
              <w:pStyle w:val="afe"/>
            </w:pPr>
          </w:p>
        </w:tc>
      </w:tr>
      <w:tr w:rsidR="009A1DAD" w:rsidRPr="00B1297D" w:rsidTr="009A1DAD">
        <w:trPr>
          <w:trHeight w:val="168"/>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Default="009A1DAD" w:rsidP="009A1DAD">
            <w:pPr>
              <w:pStyle w:val="afe"/>
            </w:pPr>
          </w:p>
        </w:tc>
        <w:tc>
          <w:tcPr>
            <w:tcW w:w="2335" w:type="dxa"/>
            <w:vMerge/>
          </w:tcPr>
          <w:p w:rsidR="009A1DAD" w:rsidRDefault="009A1DAD" w:rsidP="009A1DAD">
            <w:pPr>
              <w:pStyle w:val="afe"/>
            </w:pPr>
          </w:p>
        </w:tc>
        <w:tc>
          <w:tcPr>
            <w:tcW w:w="2410" w:type="dxa"/>
          </w:tcPr>
          <w:p w:rsidR="009A1DAD" w:rsidRPr="004B1A41" w:rsidRDefault="009A1DAD" w:rsidP="009A1DAD">
            <w:pPr>
              <w:spacing w:after="0" w:line="240" w:lineRule="auto"/>
              <w:contextualSpacing/>
              <w:rPr>
                <w:szCs w:val="24"/>
              </w:rPr>
            </w:pPr>
            <w:r w:rsidRPr="004B1A41">
              <w:rPr>
                <w:szCs w:val="24"/>
              </w:rPr>
              <w:t>Музеи и выставочные залы</w:t>
            </w:r>
          </w:p>
        </w:tc>
        <w:tc>
          <w:tcPr>
            <w:tcW w:w="6633" w:type="dxa"/>
            <w:vMerge/>
          </w:tcPr>
          <w:p w:rsidR="009A1DAD" w:rsidRPr="004B1A41" w:rsidRDefault="009A1DAD" w:rsidP="009A1DAD">
            <w:pPr>
              <w:pStyle w:val="afe"/>
            </w:pPr>
          </w:p>
        </w:tc>
      </w:tr>
      <w:tr w:rsidR="009A1DAD" w:rsidRPr="00B1297D" w:rsidTr="009A1DAD">
        <w:trPr>
          <w:trHeight w:val="167"/>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Default="009A1DAD" w:rsidP="009A1DAD">
            <w:pPr>
              <w:pStyle w:val="afe"/>
            </w:pPr>
          </w:p>
        </w:tc>
        <w:tc>
          <w:tcPr>
            <w:tcW w:w="2335" w:type="dxa"/>
            <w:vMerge/>
          </w:tcPr>
          <w:p w:rsidR="009A1DAD" w:rsidRDefault="009A1DAD" w:rsidP="009A1DAD">
            <w:pPr>
              <w:pStyle w:val="afe"/>
            </w:pPr>
          </w:p>
        </w:tc>
        <w:tc>
          <w:tcPr>
            <w:tcW w:w="2410" w:type="dxa"/>
          </w:tcPr>
          <w:p w:rsidR="009A1DAD" w:rsidRPr="004B1A41" w:rsidRDefault="009A1DAD" w:rsidP="009A1DAD">
            <w:pPr>
              <w:spacing w:after="0" w:line="240" w:lineRule="auto"/>
              <w:contextualSpacing/>
              <w:rPr>
                <w:szCs w:val="24"/>
              </w:rPr>
            </w:pPr>
            <w:r w:rsidRPr="004B1A41">
              <w:t>Здания и сооружения для размещения цирков, зверинцев, зоопарков</w:t>
            </w:r>
          </w:p>
        </w:tc>
        <w:tc>
          <w:tcPr>
            <w:tcW w:w="6633" w:type="dxa"/>
            <w:vMerge/>
          </w:tcPr>
          <w:p w:rsidR="009A1DAD" w:rsidRPr="004B1A41" w:rsidRDefault="009A1DAD" w:rsidP="009A1DAD">
            <w:pPr>
              <w:pStyle w:val="afe"/>
            </w:pPr>
          </w:p>
        </w:tc>
      </w:tr>
      <w:tr w:rsidR="009A1DAD" w:rsidRPr="00B1297D" w:rsidTr="009A1DAD">
        <w:trPr>
          <w:trHeight w:val="167"/>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Default="009A1DAD" w:rsidP="009A1DAD">
            <w:pPr>
              <w:pStyle w:val="afe"/>
            </w:pPr>
          </w:p>
        </w:tc>
        <w:tc>
          <w:tcPr>
            <w:tcW w:w="2335" w:type="dxa"/>
            <w:vMerge/>
          </w:tcPr>
          <w:p w:rsidR="009A1DAD" w:rsidRDefault="009A1DAD" w:rsidP="009A1DAD">
            <w:pPr>
              <w:pStyle w:val="afe"/>
            </w:pPr>
          </w:p>
        </w:tc>
        <w:tc>
          <w:tcPr>
            <w:tcW w:w="2410" w:type="dxa"/>
          </w:tcPr>
          <w:p w:rsidR="009A1DAD" w:rsidRPr="00B25709" w:rsidRDefault="009A1DAD" w:rsidP="009A1DAD">
            <w:pPr>
              <w:spacing w:after="0" w:line="240" w:lineRule="auto"/>
              <w:contextualSpacing/>
              <w:rPr>
                <w:szCs w:val="24"/>
              </w:rPr>
            </w:pPr>
            <w:r w:rsidRPr="00B25709">
              <w:rPr>
                <w:bCs/>
                <w:szCs w:val="24"/>
              </w:rPr>
              <w:t>Кинотеатры и кинозалы, концертный зал</w:t>
            </w:r>
          </w:p>
        </w:tc>
        <w:tc>
          <w:tcPr>
            <w:tcW w:w="6633" w:type="dxa"/>
            <w:vMerge/>
          </w:tcPr>
          <w:p w:rsidR="009A1DAD" w:rsidRPr="004B1A41" w:rsidRDefault="009A1DAD" w:rsidP="009A1DAD">
            <w:pPr>
              <w:pStyle w:val="afe"/>
            </w:pPr>
          </w:p>
        </w:tc>
      </w:tr>
      <w:tr w:rsidR="009A1DAD" w:rsidRPr="00B1297D" w:rsidTr="009A1DAD">
        <w:trPr>
          <w:trHeight w:val="167"/>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Default="009A1DAD" w:rsidP="009A1DAD">
            <w:pPr>
              <w:pStyle w:val="afe"/>
            </w:pPr>
          </w:p>
        </w:tc>
        <w:tc>
          <w:tcPr>
            <w:tcW w:w="2335" w:type="dxa"/>
            <w:vMerge/>
          </w:tcPr>
          <w:p w:rsidR="009A1DAD" w:rsidRDefault="009A1DAD" w:rsidP="009A1DAD">
            <w:pPr>
              <w:pStyle w:val="afe"/>
            </w:pPr>
          </w:p>
        </w:tc>
        <w:tc>
          <w:tcPr>
            <w:tcW w:w="2410" w:type="dxa"/>
          </w:tcPr>
          <w:p w:rsidR="009A1DAD" w:rsidRDefault="009A1DAD" w:rsidP="009A1DAD">
            <w:pPr>
              <w:spacing w:after="0" w:line="240" w:lineRule="auto"/>
              <w:contextualSpacing/>
              <w:rPr>
                <w:szCs w:val="24"/>
              </w:rPr>
            </w:pPr>
            <w:r w:rsidRPr="004B1A41">
              <w:rPr>
                <w:szCs w:val="24"/>
              </w:rPr>
              <w:t>Площадки для празднеств и гуляний</w:t>
            </w:r>
          </w:p>
          <w:p w:rsidR="009A1DAD" w:rsidRPr="004B1A41" w:rsidRDefault="009A1DAD" w:rsidP="009A1DAD">
            <w:pPr>
              <w:autoSpaceDE w:val="0"/>
              <w:autoSpaceDN w:val="0"/>
              <w:adjustRightInd w:val="0"/>
              <w:spacing w:after="0" w:line="240" w:lineRule="auto"/>
              <w:jc w:val="both"/>
              <w:rPr>
                <w:szCs w:val="24"/>
              </w:rPr>
            </w:pPr>
          </w:p>
        </w:tc>
        <w:tc>
          <w:tcPr>
            <w:tcW w:w="6633" w:type="dxa"/>
          </w:tcPr>
          <w:p w:rsidR="009A1DAD" w:rsidRPr="00CF1F25" w:rsidRDefault="009A1DAD" w:rsidP="009A1DAD">
            <w:pPr>
              <w:pStyle w:val="a8"/>
              <w:numPr>
                <w:ilvl w:val="0"/>
                <w:numId w:val="111"/>
              </w:numPr>
              <w:tabs>
                <w:tab w:val="left" w:pos="288"/>
              </w:tabs>
              <w:spacing w:after="0" w:line="240" w:lineRule="auto"/>
              <w:ind w:left="5" w:firstLine="0"/>
              <w:rPr>
                <w:sz w:val="23"/>
                <w:szCs w:val="23"/>
              </w:rPr>
            </w:pPr>
            <w:r w:rsidRPr="00CF1F25">
              <w:rPr>
                <w:sz w:val="23"/>
                <w:szCs w:val="23"/>
              </w:rPr>
              <w:t>Предельные (минимальные и (или) максимальные) размеры земельных участков, в том числе их площадь – не нормируется.</w:t>
            </w:r>
          </w:p>
          <w:p w:rsidR="009A1DAD" w:rsidRPr="00CF1F25" w:rsidRDefault="009A1DAD" w:rsidP="009A1DAD">
            <w:pPr>
              <w:pStyle w:val="a8"/>
              <w:numPr>
                <w:ilvl w:val="0"/>
                <w:numId w:val="111"/>
              </w:numPr>
              <w:tabs>
                <w:tab w:val="left" w:pos="288"/>
              </w:tabs>
              <w:spacing w:after="0" w:line="240" w:lineRule="auto"/>
              <w:ind w:left="5" w:firstLine="0"/>
              <w:rPr>
                <w:sz w:val="23"/>
                <w:szCs w:val="23"/>
              </w:rPr>
            </w:pPr>
            <w:r w:rsidRPr="00CF1F25">
              <w:rPr>
                <w:sz w:val="23"/>
                <w:szCs w:val="23"/>
              </w:rPr>
              <w:t xml:space="preserve">Предельное количество этажей или предельная высота зданий, строений, сооружений – </w:t>
            </w:r>
            <w:r w:rsidRPr="00CF1F25">
              <w:rPr>
                <w:iCs/>
                <w:sz w:val="23"/>
                <w:szCs w:val="23"/>
              </w:rPr>
              <w:t>не нормируется</w:t>
            </w:r>
            <w:r w:rsidRPr="00CF1F25">
              <w:rPr>
                <w:sz w:val="23"/>
                <w:szCs w:val="23"/>
              </w:rPr>
              <w:t>.</w:t>
            </w:r>
          </w:p>
          <w:p w:rsidR="009A1DAD" w:rsidRPr="00CF1F25" w:rsidRDefault="009A1DAD" w:rsidP="009A1DAD">
            <w:pPr>
              <w:pStyle w:val="a8"/>
              <w:numPr>
                <w:ilvl w:val="0"/>
                <w:numId w:val="111"/>
              </w:numPr>
              <w:tabs>
                <w:tab w:val="left" w:pos="288"/>
              </w:tabs>
              <w:spacing w:after="0" w:line="240" w:lineRule="auto"/>
              <w:ind w:left="5" w:firstLine="0"/>
              <w:rPr>
                <w:sz w:val="23"/>
                <w:szCs w:val="23"/>
              </w:rPr>
            </w:pPr>
            <w:r w:rsidRPr="00CF1F25">
              <w:rPr>
                <w:sz w:val="23"/>
                <w:szCs w:val="23"/>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F1F25">
              <w:rPr>
                <w:iCs/>
                <w:sz w:val="23"/>
                <w:szCs w:val="23"/>
              </w:rPr>
              <w:t>не нормируется</w:t>
            </w:r>
            <w:r w:rsidRPr="00CF1F25">
              <w:rPr>
                <w:sz w:val="23"/>
                <w:szCs w:val="23"/>
              </w:rPr>
              <w:t>.</w:t>
            </w:r>
          </w:p>
          <w:p w:rsidR="009A1DAD" w:rsidRPr="004B1A41" w:rsidRDefault="009A1DAD" w:rsidP="003D6248">
            <w:pPr>
              <w:pStyle w:val="a8"/>
              <w:numPr>
                <w:ilvl w:val="0"/>
                <w:numId w:val="111"/>
              </w:numPr>
              <w:tabs>
                <w:tab w:val="left" w:pos="288"/>
              </w:tabs>
              <w:spacing w:after="0" w:line="240" w:lineRule="auto"/>
              <w:ind w:left="5" w:firstLine="0"/>
              <w:jc w:val="both"/>
              <w:rPr>
                <w:szCs w:val="24"/>
              </w:rPr>
            </w:pPr>
            <w:r w:rsidRPr="00CF1F25">
              <w:rPr>
                <w:sz w:val="23"/>
                <w:szCs w:val="23"/>
              </w:rPr>
              <w:t xml:space="preserve">Максимальный процент застройки – </w:t>
            </w:r>
            <w:r w:rsidR="003D6248">
              <w:rPr>
                <w:sz w:val="23"/>
                <w:szCs w:val="23"/>
              </w:rPr>
              <w:t>не нормируется</w:t>
            </w:r>
          </w:p>
        </w:tc>
      </w:tr>
      <w:tr w:rsidR="009A1DAD" w:rsidRPr="00B1297D" w:rsidTr="009A1DAD">
        <w:trPr>
          <w:trHeight w:val="878"/>
        </w:trPr>
        <w:tc>
          <w:tcPr>
            <w:tcW w:w="779" w:type="dxa"/>
            <w:vMerge w:val="restart"/>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Pr="001607F4" w:rsidRDefault="009A1DAD" w:rsidP="009A1DAD">
            <w:pPr>
              <w:pStyle w:val="afe"/>
              <w:rPr>
                <w:rFonts w:ascii="Times New Roman" w:hAnsi="Times New Roman" w:cs="Times New Roman"/>
              </w:rPr>
            </w:pPr>
            <w:r>
              <w:t>4.2</w:t>
            </w:r>
          </w:p>
        </w:tc>
        <w:tc>
          <w:tcPr>
            <w:tcW w:w="2335" w:type="dxa"/>
            <w:vMerge w:val="restart"/>
          </w:tcPr>
          <w:p w:rsidR="009A1DAD" w:rsidRPr="001607F4" w:rsidRDefault="009A1DAD" w:rsidP="009A1DAD">
            <w:pPr>
              <w:pStyle w:val="afe"/>
              <w:rPr>
                <w:rFonts w:ascii="Times New Roman" w:hAnsi="Times New Roman" w:cs="Times New Roman"/>
              </w:rPr>
            </w:pPr>
            <w:r w:rsidRPr="000321AD">
              <w:rPr>
                <w:rFonts w:ascii="Times New Roman" w:hAnsi="Times New Roman" w:cs="Times New Roman"/>
              </w:rPr>
              <w:t>Объекты торговли (торговые центры, торгово-развлекательные центры (комплексы</w:t>
            </w:r>
            <w:r>
              <w:rPr>
                <w:rFonts w:ascii="Times New Roman" w:hAnsi="Times New Roman" w:cs="Times New Roman"/>
              </w:rPr>
              <w:t>)</w:t>
            </w:r>
          </w:p>
        </w:tc>
        <w:tc>
          <w:tcPr>
            <w:tcW w:w="2410" w:type="dxa"/>
          </w:tcPr>
          <w:p w:rsidR="009A1DAD" w:rsidRPr="008A3126" w:rsidRDefault="009A1DAD" w:rsidP="009A1DAD">
            <w:pPr>
              <w:pStyle w:val="afe"/>
              <w:rPr>
                <w:rFonts w:ascii="Times New Roman" w:hAnsi="Times New Roman" w:cs="Times New Roman"/>
              </w:rPr>
            </w:pPr>
            <w:r w:rsidRPr="008A3126">
              <w:rPr>
                <w:rFonts w:ascii="Times New Roman" w:hAnsi="Times New Roman" w:cs="Times New Roman"/>
              </w:rPr>
              <w:t>Объекты торговли (торговые центры, торгово-развлекательные центры (комплексы))</w:t>
            </w:r>
          </w:p>
          <w:p w:rsidR="009A1DAD" w:rsidRPr="008A3126" w:rsidRDefault="009A1DAD" w:rsidP="009A1DAD">
            <w:pPr>
              <w:autoSpaceDE w:val="0"/>
              <w:autoSpaceDN w:val="0"/>
              <w:adjustRightInd w:val="0"/>
              <w:spacing w:after="0" w:line="240" w:lineRule="auto"/>
              <w:jc w:val="both"/>
              <w:rPr>
                <w:szCs w:val="24"/>
              </w:rPr>
            </w:pPr>
            <w:r w:rsidRPr="008A3126">
              <w:rPr>
                <w:szCs w:val="24"/>
              </w:rPr>
              <w:t xml:space="preserve"> </w:t>
            </w:r>
          </w:p>
        </w:tc>
        <w:tc>
          <w:tcPr>
            <w:tcW w:w="6633" w:type="dxa"/>
          </w:tcPr>
          <w:p w:rsidR="009A1DAD" w:rsidRPr="008A3126" w:rsidRDefault="009A1DAD" w:rsidP="009A1DAD">
            <w:pPr>
              <w:pStyle w:val="1a"/>
              <w:numPr>
                <w:ilvl w:val="0"/>
                <w:numId w:val="59"/>
              </w:numPr>
              <w:tabs>
                <w:tab w:val="left" w:pos="288"/>
              </w:tabs>
              <w:spacing w:after="0" w:line="240" w:lineRule="auto"/>
              <w:ind w:left="5" w:hanging="5"/>
              <w:jc w:val="both"/>
              <w:rPr>
                <w:szCs w:val="24"/>
              </w:rPr>
            </w:pPr>
            <w:r w:rsidRPr="008A3126">
              <w:rPr>
                <w:szCs w:val="24"/>
              </w:rPr>
              <w:t xml:space="preserve">Объекты </w:t>
            </w:r>
            <w:r>
              <w:rPr>
                <w:szCs w:val="24"/>
              </w:rPr>
              <w:t>капитального строительства</w:t>
            </w:r>
            <w:r w:rsidRPr="008A3126">
              <w:rPr>
                <w:szCs w:val="24"/>
              </w:rPr>
              <w:t xml:space="preserve"> общей площадью свыше </w:t>
            </w:r>
            <w:r w:rsidRPr="008A3126">
              <w:rPr>
                <w:b/>
                <w:szCs w:val="24"/>
              </w:rPr>
              <w:t>5000 кв. м</w:t>
            </w:r>
            <w:r w:rsidRPr="008A3126">
              <w:rPr>
                <w:szCs w:val="24"/>
              </w:rPr>
              <w:t xml:space="preserve"> торговой площади с целью размещения одной или нескольких организаций, осуществляющих продажу товаров и (или) оказание услуг</w:t>
            </w:r>
          </w:p>
          <w:p w:rsidR="009A1DAD" w:rsidRPr="008A3126" w:rsidRDefault="009A1DAD" w:rsidP="009A1DAD">
            <w:pPr>
              <w:pStyle w:val="1a"/>
              <w:numPr>
                <w:ilvl w:val="0"/>
                <w:numId w:val="59"/>
              </w:numPr>
              <w:tabs>
                <w:tab w:val="left" w:pos="288"/>
              </w:tabs>
              <w:spacing w:after="0" w:line="240" w:lineRule="auto"/>
              <w:ind w:left="5" w:hanging="5"/>
              <w:jc w:val="both"/>
              <w:rPr>
                <w:szCs w:val="24"/>
              </w:rPr>
            </w:pPr>
            <w:r w:rsidRPr="008A3126">
              <w:rPr>
                <w:szCs w:val="24"/>
              </w:rPr>
              <w:t>Предельные (минимальные и (или) максимальные) размеры земельных участков, в том числе их площадь – не нормируется.</w:t>
            </w:r>
          </w:p>
          <w:p w:rsidR="009A1DAD" w:rsidRPr="008A3126" w:rsidRDefault="009A1DAD" w:rsidP="009A1DAD">
            <w:pPr>
              <w:pStyle w:val="1a"/>
              <w:numPr>
                <w:ilvl w:val="0"/>
                <w:numId w:val="59"/>
              </w:numPr>
              <w:tabs>
                <w:tab w:val="left" w:pos="288"/>
              </w:tabs>
              <w:spacing w:after="0" w:line="240" w:lineRule="auto"/>
              <w:ind w:left="5" w:hanging="5"/>
              <w:jc w:val="both"/>
              <w:rPr>
                <w:szCs w:val="24"/>
              </w:rPr>
            </w:pPr>
            <w:r w:rsidRPr="008A312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8A3126" w:rsidRDefault="009A1DAD" w:rsidP="009A1DAD">
            <w:pPr>
              <w:pStyle w:val="1a"/>
              <w:numPr>
                <w:ilvl w:val="0"/>
                <w:numId w:val="59"/>
              </w:numPr>
              <w:tabs>
                <w:tab w:val="left" w:pos="288"/>
              </w:tabs>
              <w:spacing w:after="0" w:line="240" w:lineRule="auto"/>
              <w:ind w:left="5" w:hanging="5"/>
              <w:jc w:val="both"/>
              <w:rPr>
                <w:b/>
                <w:szCs w:val="24"/>
              </w:rPr>
            </w:pPr>
            <w:r w:rsidRPr="008A3126">
              <w:rPr>
                <w:szCs w:val="24"/>
              </w:rPr>
              <w:t xml:space="preserve"> Максимальное количество этажей – </w:t>
            </w:r>
            <w:r w:rsidRPr="008A3126">
              <w:rPr>
                <w:b/>
                <w:szCs w:val="24"/>
              </w:rPr>
              <w:t>4.</w:t>
            </w:r>
          </w:p>
          <w:p w:rsidR="009A1DAD" w:rsidRPr="008A3126" w:rsidRDefault="009A1DAD" w:rsidP="009A1DAD">
            <w:pPr>
              <w:pStyle w:val="1a"/>
              <w:numPr>
                <w:ilvl w:val="0"/>
                <w:numId w:val="59"/>
              </w:numPr>
              <w:tabs>
                <w:tab w:val="left" w:pos="288"/>
              </w:tabs>
              <w:spacing w:after="0" w:line="240" w:lineRule="auto"/>
              <w:ind w:left="5" w:hanging="5"/>
              <w:jc w:val="both"/>
              <w:rPr>
                <w:b/>
                <w:szCs w:val="24"/>
              </w:rPr>
            </w:pPr>
            <w:r w:rsidRPr="008A3126">
              <w:rPr>
                <w:szCs w:val="24"/>
              </w:rPr>
              <w:t xml:space="preserve">Минимальное количество этажей – </w:t>
            </w:r>
            <w:r w:rsidRPr="008A3126">
              <w:rPr>
                <w:b/>
                <w:szCs w:val="24"/>
              </w:rPr>
              <w:t>1.</w:t>
            </w:r>
          </w:p>
          <w:p w:rsidR="009A1DAD" w:rsidRPr="008A3126" w:rsidRDefault="009A1DAD" w:rsidP="009A1DAD">
            <w:pPr>
              <w:pStyle w:val="1a"/>
              <w:numPr>
                <w:ilvl w:val="0"/>
                <w:numId w:val="59"/>
              </w:numPr>
              <w:tabs>
                <w:tab w:val="left" w:pos="288"/>
              </w:tabs>
              <w:spacing w:after="0" w:line="240" w:lineRule="auto"/>
              <w:ind w:left="5" w:hanging="5"/>
              <w:jc w:val="both"/>
              <w:rPr>
                <w:szCs w:val="24"/>
              </w:rPr>
            </w:pPr>
            <w:r w:rsidRPr="008A3126">
              <w:rPr>
                <w:szCs w:val="24"/>
              </w:rPr>
              <w:t xml:space="preserve">Максимальный процент застройки земельных участков объектов розничной торговли – </w:t>
            </w:r>
            <w:r w:rsidRPr="008A3126">
              <w:rPr>
                <w:b/>
                <w:szCs w:val="24"/>
              </w:rPr>
              <w:t>85%.</w:t>
            </w:r>
            <w:r w:rsidRPr="008A3126">
              <w:rPr>
                <w:szCs w:val="24"/>
              </w:rPr>
              <w:t xml:space="preserve"> </w:t>
            </w:r>
          </w:p>
          <w:p w:rsidR="009A1DAD" w:rsidRPr="008A3126" w:rsidRDefault="009A1DAD" w:rsidP="009A1DAD">
            <w:pPr>
              <w:pStyle w:val="1a"/>
              <w:numPr>
                <w:ilvl w:val="0"/>
                <w:numId w:val="59"/>
              </w:numPr>
              <w:tabs>
                <w:tab w:val="left" w:pos="288"/>
              </w:tabs>
              <w:spacing w:after="0" w:line="240" w:lineRule="auto"/>
              <w:ind w:left="5" w:hanging="5"/>
              <w:jc w:val="both"/>
              <w:rPr>
                <w:szCs w:val="24"/>
              </w:rPr>
            </w:pPr>
            <w:r w:rsidRPr="008A3126">
              <w:rPr>
                <w:szCs w:val="24"/>
              </w:rPr>
              <w:t xml:space="preserve">Минимальный процент застройки земельных участков – не менее </w:t>
            </w:r>
            <w:r w:rsidRPr="008A3126">
              <w:rPr>
                <w:b/>
                <w:szCs w:val="24"/>
              </w:rPr>
              <w:t>30%.</w:t>
            </w:r>
          </w:p>
        </w:tc>
      </w:tr>
      <w:tr w:rsidR="009A1DAD" w:rsidRPr="00B1297D" w:rsidTr="009A1DAD">
        <w:trPr>
          <w:trHeight w:val="284"/>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1607F4" w:rsidRDefault="009A1DAD" w:rsidP="009A1DAD">
            <w:pPr>
              <w:pStyle w:val="afe"/>
              <w:rPr>
                <w:rFonts w:ascii="Times New Roman" w:hAnsi="Times New Roman" w:cs="Times New Roman"/>
              </w:rPr>
            </w:pPr>
          </w:p>
        </w:tc>
        <w:tc>
          <w:tcPr>
            <w:tcW w:w="2335" w:type="dxa"/>
            <w:vMerge/>
          </w:tcPr>
          <w:p w:rsidR="009A1DAD" w:rsidRPr="001607F4" w:rsidRDefault="009A1DAD" w:rsidP="009A1DAD">
            <w:pPr>
              <w:pStyle w:val="afe"/>
              <w:rPr>
                <w:rFonts w:ascii="Times New Roman" w:hAnsi="Times New Roman" w:cs="Times New Roman"/>
              </w:rPr>
            </w:pPr>
          </w:p>
        </w:tc>
        <w:tc>
          <w:tcPr>
            <w:tcW w:w="2410" w:type="dxa"/>
          </w:tcPr>
          <w:p w:rsidR="009A1DAD" w:rsidRPr="001607F4" w:rsidRDefault="009A1DAD" w:rsidP="009A1DAD">
            <w:pPr>
              <w:pStyle w:val="afe"/>
              <w:rPr>
                <w:rFonts w:ascii="Times New Roman" w:hAnsi="Times New Roman" w:cs="Times New Roman"/>
              </w:rPr>
            </w:pPr>
            <w:r w:rsidRPr="001607F4">
              <w:rPr>
                <w:rFonts w:ascii="Times New Roman" w:hAnsi="Times New Roman" w:cs="Times New Roman"/>
              </w:rPr>
              <w:t>Гаражи и (или) стоянки для автомобилей сотрудников и посетителей торгового центра</w:t>
            </w:r>
          </w:p>
        </w:tc>
        <w:tc>
          <w:tcPr>
            <w:tcW w:w="6633" w:type="dxa"/>
          </w:tcPr>
          <w:p w:rsidR="009A1DAD" w:rsidRPr="001607F4" w:rsidRDefault="009A1DAD" w:rsidP="009A1DAD">
            <w:pPr>
              <w:pStyle w:val="a8"/>
              <w:numPr>
                <w:ilvl w:val="0"/>
                <w:numId w:val="112"/>
              </w:numPr>
              <w:tabs>
                <w:tab w:val="clear" w:pos="502"/>
                <w:tab w:val="left" w:pos="113"/>
                <w:tab w:val="left" w:pos="268"/>
              </w:tabs>
              <w:spacing w:after="0" w:line="240" w:lineRule="auto"/>
              <w:ind w:left="5" w:firstLine="0"/>
              <w:rPr>
                <w:szCs w:val="24"/>
              </w:rPr>
            </w:pPr>
            <w:r w:rsidRPr="001607F4">
              <w:rPr>
                <w:iCs/>
                <w:szCs w:val="24"/>
              </w:rPr>
              <w:t>Предельные (минимальные и (или) максимальные) размеры земельных участков, в том числе их площадь – не нормируется</w:t>
            </w:r>
            <w:r w:rsidRPr="001607F4">
              <w:rPr>
                <w:szCs w:val="24"/>
              </w:rPr>
              <w:t>.</w:t>
            </w:r>
          </w:p>
          <w:p w:rsidR="009A1DAD" w:rsidRPr="001607F4" w:rsidRDefault="009A1DAD" w:rsidP="009A1DAD">
            <w:pPr>
              <w:pStyle w:val="a8"/>
              <w:numPr>
                <w:ilvl w:val="0"/>
                <w:numId w:val="112"/>
              </w:numPr>
              <w:tabs>
                <w:tab w:val="clear" w:pos="502"/>
                <w:tab w:val="left" w:pos="113"/>
                <w:tab w:val="left" w:pos="268"/>
              </w:tabs>
              <w:spacing w:after="0" w:line="240" w:lineRule="auto"/>
              <w:ind w:left="5" w:firstLine="0"/>
              <w:rPr>
                <w:szCs w:val="24"/>
              </w:rPr>
            </w:pPr>
            <w:r w:rsidRPr="001607F4">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1607F4">
              <w:rPr>
                <w:szCs w:val="24"/>
              </w:rPr>
              <w:t>.</w:t>
            </w:r>
          </w:p>
          <w:p w:rsidR="009A1DAD" w:rsidRPr="001607F4" w:rsidRDefault="009A1DAD" w:rsidP="009A1DAD">
            <w:pPr>
              <w:pStyle w:val="a8"/>
              <w:numPr>
                <w:ilvl w:val="0"/>
                <w:numId w:val="112"/>
              </w:numPr>
              <w:tabs>
                <w:tab w:val="clear" w:pos="502"/>
                <w:tab w:val="left" w:pos="113"/>
                <w:tab w:val="left" w:pos="268"/>
              </w:tabs>
              <w:spacing w:after="0" w:line="240" w:lineRule="auto"/>
              <w:ind w:left="5" w:firstLine="0"/>
              <w:rPr>
                <w:szCs w:val="24"/>
              </w:rPr>
            </w:pPr>
            <w:r w:rsidRPr="001607F4">
              <w:rPr>
                <w:iCs/>
                <w:szCs w:val="24"/>
              </w:rPr>
              <w:t>Предельное количество этажей или предельная высота зданий, строений, сооружений – не нормируется</w:t>
            </w:r>
            <w:r w:rsidRPr="001607F4">
              <w:rPr>
                <w:szCs w:val="24"/>
              </w:rPr>
              <w:t>.</w:t>
            </w:r>
          </w:p>
          <w:p w:rsidR="009A1DAD" w:rsidRDefault="009A1DAD" w:rsidP="003D6248">
            <w:pPr>
              <w:pStyle w:val="a8"/>
              <w:numPr>
                <w:ilvl w:val="0"/>
                <w:numId w:val="112"/>
              </w:numPr>
              <w:tabs>
                <w:tab w:val="clear" w:pos="502"/>
                <w:tab w:val="left" w:pos="113"/>
                <w:tab w:val="left" w:pos="268"/>
              </w:tabs>
              <w:spacing w:after="0" w:line="240" w:lineRule="auto"/>
              <w:ind w:left="5" w:firstLine="0"/>
              <w:jc w:val="both"/>
            </w:pPr>
            <w:r w:rsidRPr="001607F4">
              <w:rPr>
                <w:iCs/>
                <w:szCs w:val="24"/>
              </w:rPr>
              <w:t xml:space="preserve">Максимальный процент застройки </w:t>
            </w:r>
            <w:r w:rsidRPr="001607F4">
              <w:rPr>
                <w:szCs w:val="24"/>
              </w:rPr>
              <w:t xml:space="preserve">– </w:t>
            </w:r>
            <w:r w:rsidR="003D6248">
              <w:rPr>
                <w:szCs w:val="24"/>
              </w:rPr>
              <w:t>не нормируется</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1607F4" w:rsidRDefault="009A1DAD" w:rsidP="009A1DAD">
            <w:pPr>
              <w:spacing w:after="0" w:line="240" w:lineRule="auto"/>
              <w:contextualSpacing/>
              <w:rPr>
                <w:szCs w:val="24"/>
              </w:rPr>
            </w:pPr>
            <w:r>
              <w:t>4.4</w:t>
            </w:r>
          </w:p>
        </w:tc>
        <w:tc>
          <w:tcPr>
            <w:tcW w:w="2335" w:type="dxa"/>
          </w:tcPr>
          <w:p w:rsidR="009A1DAD" w:rsidRPr="001607F4" w:rsidRDefault="009A1DAD" w:rsidP="009A1DAD">
            <w:pPr>
              <w:spacing w:after="0" w:line="240" w:lineRule="auto"/>
              <w:contextualSpacing/>
              <w:rPr>
                <w:szCs w:val="24"/>
              </w:rPr>
            </w:pPr>
            <w:r w:rsidRPr="001607F4">
              <w:rPr>
                <w:szCs w:val="24"/>
              </w:rPr>
              <w:t>Магазины</w:t>
            </w:r>
          </w:p>
        </w:tc>
        <w:tc>
          <w:tcPr>
            <w:tcW w:w="2410" w:type="dxa"/>
          </w:tcPr>
          <w:p w:rsidR="009A1DAD" w:rsidRPr="001607F4" w:rsidRDefault="009A1DAD" w:rsidP="009A1DAD">
            <w:pPr>
              <w:spacing w:after="0" w:line="240" w:lineRule="auto"/>
              <w:contextualSpacing/>
              <w:jc w:val="both"/>
              <w:rPr>
                <w:szCs w:val="24"/>
              </w:rPr>
            </w:pPr>
            <w:r w:rsidRPr="001607F4">
              <w:rPr>
                <w:szCs w:val="24"/>
              </w:rPr>
              <w:t xml:space="preserve">Магазин </w:t>
            </w:r>
          </w:p>
          <w:p w:rsidR="009A1DAD" w:rsidRPr="001607F4" w:rsidRDefault="009A1DAD" w:rsidP="009A1DAD">
            <w:pPr>
              <w:spacing w:after="0" w:line="240" w:lineRule="auto"/>
              <w:contextualSpacing/>
              <w:rPr>
                <w:szCs w:val="24"/>
              </w:rPr>
            </w:pPr>
          </w:p>
        </w:tc>
        <w:tc>
          <w:tcPr>
            <w:tcW w:w="6633" w:type="dxa"/>
          </w:tcPr>
          <w:p w:rsidR="009A1DAD" w:rsidRPr="007318B7" w:rsidRDefault="009A1DAD" w:rsidP="009A1DAD">
            <w:pPr>
              <w:pStyle w:val="a8"/>
              <w:numPr>
                <w:ilvl w:val="0"/>
                <w:numId w:val="113"/>
              </w:numPr>
              <w:tabs>
                <w:tab w:val="left" w:pos="314"/>
              </w:tabs>
              <w:spacing w:after="0" w:line="240" w:lineRule="auto"/>
              <w:ind w:left="5" w:firstLine="0"/>
              <w:jc w:val="both"/>
              <w:rPr>
                <w:szCs w:val="24"/>
              </w:rPr>
            </w:pPr>
            <w:r w:rsidRPr="007318B7">
              <w:rPr>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iCs/>
                <w:szCs w:val="24"/>
              </w:rPr>
              <w:t>Предельные (минимальные и (или) максимальные) размеры земельных участков, в том числе их площадь – не нормируется</w:t>
            </w:r>
            <w:r w:rsidRPr="001607F4">
              <w:rPr>
                <w:szCs w:val="24"/>
              </w:rPr>
              <w:t>.</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szCs w:val="24"/>
              </w:rPr>
              <w:t>Предельная высота зданий, строений, сооружений – не нормируется.</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szCs w:val="24"/>
              </w:rPr>
              <w:t xml:space="preserve">Максимальное количество этажей – </w:t>
            </w:r>
            <w:r w:rsidRPr="001607F4">
              <w:rPr>
                <w:b/>
                <w:szCs w:val="24"/>
              </w:rPr>
              <w:t>4.</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szCs w:val="24"/>
              </w:rPr>
              <w:t>Минимальное количество этажей –</w:t>
            </w:r>
            <w:r w:rsidRPr="001607F4">
              <w:rPr>
                <w:b/>
                <w:szCs w:val="24"/>
              </w:rPr>
              <w:t xml:space="preserve"> 1.</w:t>
            </w:r>
          </w:p>
          <w:p w:rsidR="009A1DAD" w:rsidRPr="001607F4" w:rsidRDefault="009A1DAD" w:rsidP="009A1DAD">
            <w:pPr>
              <w:pStyle w:val="a8"/>
              <w:numPr>
                <w:ilvl w:val="0"/>
                <w:numId w:val="113"/>
              </w:numPr>
              <w:tabs>
                <w:tab w:val="left" w:pos="214"/>
              </w:tabs>
              <w:spacing w:after="0" w:line="240" w:lineRule="auto"/>
              <w:ind w:left="5" w:firstLine="0"/>
              <w:jc w:val="both"/>
              <w:rPr>
                <w:b/>
                <w:szCs w:val="24"/>
              </w:rPr>
            </w:pPr>
            <w:r w:rsidRPr="001607F4">
              <w:rPr>
                <w:szCs w:val="24"/>
              </w:rPr>
              <w:t xml:space="preserve">Максимальный процент застройки – </w:t>
            </w:r>
            <w:r w:rsidRPr="001607F4">
              <w:rPr>
                <w:b/>
                <w:szCs w:val="24"/>
              </w:rPr>
              <w:t>85%.</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szCs w:val="24"/>
              </w:rPr>
              <w:t>Минимальный процент застройки земельных участков – не нормируется</w:t>
            </w:r>
            <w:r w:rsidRPr="001607F4">
              <w:rPr>
                <w:b/>
                <w:szCs w:val="24"/>
              </w:rPr>
              <w:t>.</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szCs w:val="24"/>
              </w:rPr>
              <w:t xml:space="preserve">Хозяйственные постройки не допускается размещать со стороны улиц. </w:t>
            </w:r>
          </w:p>
          <w:p w:rsidR="009A1DAD" w:rsidRPr="001607F4" w:rsidRDefault="009A1DAD" w:rsidP="009A1DAD">
            <w:pPr>
              <w:pStyle w:val="a8"/>
              <w:numPr>
                <w:ilvl w:val="0"/>
                <w:numId w:val="113"/>
              </w:numPr>
              <w:tabs>
                <w:tab w:val="left" w:pos="214"/>
              </w:tabs>
              <w:spacing w:after="0" w:line="240" w:lineRule="auto"/>
              <w:ind w:left="5" w:firstLine="0"/>
              <w:jc w:val="both"/>
              <w:rPr>
                <w:szCs w:val="24"/>
              </w:rPr>
            </w:pPr>
            <w:r w:rsidRPr="001607F4">
              <w:rPr>
                <w:szCs w:val="24"/>
              </w:rPr>
              <w:t>В пределах участка запрещается размещение автостоянок для грузового транспорта.</w:t>
            </w:r>
          </w:p>
          <w:p w:rsidR="009A1DAD" w:rsidRPr="001607F4" w:rsidRDefault="009A1DAD" w:rsidP="00DF6EFE">
            <w:pPr>
              <w:pStyle w:val="a8"/>
              <w:numPr>
                <w:ilvl w:val="0"/>
                <w:numId w:val="113"/>
              </w:numPr>
              <w:tabs>
                <w:tab w:val="left" w:pos="214"/>
                <w:tab w:val="left" w:pos="430"/>
              </w:tabs>
              <w:spacing w:after="0" w:line="240" w:lineRule="auto"/>
              <w:ind w:left="5" w:firstLine="0"/>
              <w:jc w:val="both"/>
              <w:rPr>
                <w:szCs w:val="24"/>
              </w:rPr>
            </w:pPr>
            <w:r w:rsidRPr="001607F4">
              <w:rPr>
                <w:szCs w:val="24"/>
              </w:rPr>
              <w:t>Не допускается размещать магазины с наличием в них пожаро</w:t>
            </w:r>
            <w:r w:rsidR="00DF6EFE" w:rsidRPr="00DF6EFE">
              <w:rPr>
                <w:szCs w:val="24"/>
              </w:rPr>
              <w:t>-</w:t>
            </w:r>
            <w:r w:rsidRPr="001607F4">
              <w:rPr>
                <w:szCs w:val="24"/>
              </w:rPr>
              <w:t xml:space="preserve"> и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2758D9" w:rsidRDefault="009A1DAD" w:rsidP="009A1DAD">
            <w:pPr>
              <w:spacing w:after="0" w:line="240" w:lineRule="auto"/>
              <w:contextualSpacing/>
              <w:rPr>
                <w:szCs w:val="24"/>
              </w:rPr>
            </w:pPr>
            <w:r>
              <w:t>4.3</w:t>
            </w:r>
          </w:p>
        </w:tc>
        <w:tc>
          <w:tcPr>
            <w:tcW w:w="2335" w:type="dxa"/>
          </w:tcPr>
          <w:p w:rsidR="009A1DAD" w:rsidRPr="002758D9" w:rsidRDefault="009A1DAD" w:rsidP="009A1DAD">
            <w:pPr>
              <w:spacing w:after="0" w:line="240" w:lineRule="auto"/>
              <w:contextualSpacing/>
              <w:rPr>
                <w:szCs w:val="24"/>
              </w:rPr>
            </w:pPr>
            <w:r w:rsidRPr="002758D9">
              <w:rPr>
                <w:szCs w:val="24"/>
              </w:rPr>
              <w:t>Рынки</w:t>
            </w:r>
          </w:p>
        </w:tc>
        <w:tc>
          <w:tcPr>
            <w:tcW w:w="2410" w:type="dxa"/>
          </w:tcPr>
          <w:p w:rsidR="009A1DAD" w:rsidRPr="002758D9" w:rsidRDefault="009A1DAD" w:rsidP="009A1DAD">
            <w:pPr>
              <w:spacing w:after="0" w:line="240" w:lineRule="auto"/>
              <w:contextualSpacing/>
              <w:rPr>
                <w:szCs w:val="24"/>
              </w:rPr>
            </w:pPr>
            <w:r w:rsidRPr="00DF411F">
              <w:rPr>
                <w:szCs w:val="24"/>
              </w:rPr>
              <w:t>Рынок, базар</w:t>
            </w:r>
            <w:r>
              <w:rPr>
                <w:szCs w:val="24"/>
              </w:rPr>
              <w:t>, ярмарка</w:t>
            </w:r>
          </w:p>
        </w:tc>
        <w:tc>
          <w:tcPr>
            <w:tcW w:w="6633" w:type="dxa"/>
          </w:tcPr>
          <w:p w:rsidR="009A1DAD" w:rsidRPr="002758D9" w:rsidRDefault="009A1DAD" w:rsidP="009A1DAD">
            <w:pPr>
              <w:pStyle w:val="a8"/>
              <w:numPr>
                <w:ilvl w:val="0"/>
                <w:numId w:val="114"/>
              </w:numPr>
              <w:tabs>
                <w:tab w:val="left" w:pos="319"/>
              </w:tabs>
              <w:spacing w:after="0" w:line="240" w:lineRule="auto"/>
              <w:ind w:left="5" w:hanging="5"/>
              <w:jc w:val="both"/>
              <w:rPr>
                <w:szCs w:val="24"/>
              </w:rPr>
            </w:pPr>
            <w:r w:rsidRPr="002758D9">
              <w:rPr>
                <w:szCs w:val="24"/>
              </w:rPr>
              <w:t xml:space="preserve">Размещение объектов капитального строительства, сооружений, предназначенных для организации постоянной или временной торговли с учетом того, что каждое из торговых мест не располагает торговой площадью более </w:t>
            </w:r>
            <w:r w:rsidRPr="00660498">
              <w:rPr>
                <w:b/>
                <w:szCs w:val="24"/>
              </w:rPr>
              <w:t>200 кв. м</w:t>
            </w:r>
            <w:r w:rsidRPr="002758D9">
              <w:rPr>
                <w:szCs w:val="24"/>
              </w:rPr>
              <w:t>.</w:t>
            </w:r>
          </w:p>
          <w:p w:rsidR="009A1DAD" w:rsidRPr="002758D9" w:rsidRDefault="009A1DAD" w:rsidP="009A1DAD">
            <w:pPr>
              <w:pStyle w:val="a8"/>
              <w:numPr>
                <w:ilvl w:val="0"/>
                <w:numId w:val="114"/>
              </w:numPr>
              <w:tabs>
                <w:tab w:val="left" w:pos="319"/>
              </w:tabs>
              <w:spacing w:after="0" w:line="240" w:lineRule="auto"/>
              <w:ind w:left="5" w:hanging="5"/>
              <w:jc w:val="both"/>
              <w:rPr>
                <w:szCs w:val="24"/>
              </w:rPr>
            </w:pPr>
            <w:r w:rsidRPr="002758D9">
              <w:rPr>
                <w:iCs/>
                <w:szCs w:val="24"/>
              </w:rPr>
              <w:t>Предельные (минимальные и (или) максимальные) размеры земельных участков, в том числе их площадь – не нормируется</w:t>
            </w:r>
            <w:r w:rsidRPr="002758D9">
              <w:rPr>
                <w:szCs w:val="24"/>
              </w:rPr>
              <w:t>.</w:t>
            </w:r>
          </w:p>
          <w:p w:rsidR="009A1DAD" w:rsidRPr="002758D9" w:rsidRDefault="009A1DAD" w:rsidP="009A1DAD">
            <w:pPr>
              <w:pStyle w:val="a8"/>
              <w:numPr>
                <w:ilvl w:val="0"/>
                <w:numId w:val="114"/>
              </w:numPr>
              <w:tabs>
                <w:tab w:val="left" w:pos="319"/>
              </w:tabs>
              <w:spacing w:after="0" w:line="240" w:lineRule="auto"/>
              <w:ind w:left="5" w:hanging="5"/>
              <w:jc w:val="both"/>
              <w:rPr>
                <w:szCs w:val="24"/>
              </w:rPr>
            </w:pPr>
            <w:r w:rsidRPr="002758D9">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758D9">
              <w:rPr>
                <w:szCs w:val="24"/>
              </w:rPr>
              <w:t>.</w:t>
            </w:r>
          </w:p>
          <w:p w:rsidR="009A1DAD" w:rsidRPr="002758D9" w:rsidRDefault="009A1DAD" w:rsidP="009A1DAD">
            <w:pPr>
              <w:pStyle w:val="a8"/>
              <w:numPr>
                <w:ilvl w:val="0"/>
                <w:numId w:val="114"/>
              </w:numPr>
              <w:tabs>
                <w:tab w:val="left" w:pos="319"/>
              </w:tabs>
              <w:spacing w:after="0" w:line="240" w:lineRule="auto"/>
              <w:ind w:left="5" w:hanging="5"/>
              <w:jc w:val="both"/>
              <w:rPr>
                <w:szCs w:val="24"/>
              </w:rPr>
            </w:pPr>
            <w:r w:rsidRPr="002758D9">
              <w:rPr>
                <w:iCs/>
                <w:szCs w:val="24"/>
              </w:rPr>
              <w:t>Предельное количество этажей или предельная высота зданий, строений, сооружений – не нормируется</w:t>
            </w:r>
            <w:r w:rsidRPr="002758D9">
              <w:rPr>
                <w:szCs w:val="24"/>
              </w:rPr>
              <w:t>.</w:t>
            </w:r>
          </w:p>
          <w:p w:rsidR="009A1DAD" w:rsidRPr="002758D9" w:rsidRDefault="009A1DAD" w:rsidP="009A1DAD">
            <w:pPr>
              <w:pStyle w:val="a8"/>
              <w:numPr>
                <w:ilvl w:val="0"/>
                <w:numId w:val="114"/>
              </w:numPr>
              <w:tabs>
                <w:tab w:val="left" w:pos="319"/>
              </w:tabs>
              <w:spacing w:after="0" w:line="240" w:lineRule="auto"/>
              <w:ind w:left="5" w:hanging="5"/>
              <w:jc w:val="both"/>
              <w:rPr>
                <w:szCs w:val="24"/>
              </w:rPr>
            </w:pPr>
            <w:r w:rsidRPr="002758D9">
              <w:rPr>
                <w:iCs/>
                <w:szCs w:val="24"/>
              </w:rPr>
              <w:t xml:space="preserve">Максимальный процент застройки – </w:t>
            </w:r>
            <w:r w:rsidRPr="00660498">
              <w:rPr>
                <w:b/>
                <w:iCs/>
                <w:szCs w:val="24"/>
              </w:rPr>
              <w:t>85</w:t>
            </w:r>
            <w:r w:rsidRPr="00660498">
              <w:rPr>
                <w:b/>
                <w:szCs w:val="24"/>
              </w:rPr>
              <w:t xml:space="preserve"> %</w:t>
            </w:r>
            <w:r w:rsidRPr="002758D9">
              <w:rPr>
                <w:b/>
                <w:szCs w:val="24"/>
              </w:rPr>
              <w:t>.</w:t>
            </w:r>
          </w:p>
          <w:p w:rsidR="009A1DAD" w:rsidRPr="002758D9" w:rsidRDefault="009A1DAD" w:rsidP="009A1DAD">
            <w:pPr>
              <w:pStyle w:val="a8"/>
              <w:numPr>
                <w:ilvl w:val="0"/>
                <w:numId w:val="114"/>
              </w:numPr>
              <w:tabs>
                <w:tab w:val="left" w:pos="319"/>
              </w:tabs>
              <w:spacing w:after="0" w:line="240" w:lineRule="auto"/>
              <w:ind w:left="5" w:hanging="5"/>
              <w:jc w:val="both"/>
              <w:rPr>
                <w:szCs w:val="24"/>
              </w:rPr>
            </w:pPr>
            <w:r w:rsidRPr="002758D9">
              <w:rPr>
                <w:szCs w:val="24"/>
              </w:rPr>
              <w:t>На территории рынков для торговли и оказания прочих услуг должны использоваться капитальные здания, строения, сооружения (гаражи и (или) стоянки для автомобилей сотрудников и посетителей рынка).</w:t>
            </w:r>
          </w:p>
          <w:p w:rsidR="009A1DAD" w:rsidRPr="002758D9" w:rsidRDefault="009A1DAD" w:rsidP="009A1DAD">
            <w:pPr>
              <w:pStyle w:val="a8"/>
              <w:numPr>
                <w:ilvl w:val="0"/>
                <w:numId w:val="114"/>
              </w:numPr>
              <w:tabs>
                <w:tab w:val="left" w:pos="319"/>
              </w:tabs>
              <w:spacing w:after="0" w:line="240" w:lineRule="auto"/>
              <w:ind w:left="34" w:firstLine="0"/>
              <w:jc w:val="both"/>
              <w:rPr>
                <w:szCs w:val="24"/>
              </w:rPr>
            </w:pPr>
            <w:r w:rsidRPr="002758D9">
              <w:rPr>
                <w:szCs w:val="24"/>
              </w:rPr>
              <w:t>На территории производственной зоны допускается размещать рынки только промышленных товаров.</w:t>
            </w:r>
          </w:p>
        </w:tc>
      </w:tr>
      <w:tr w:rsidR="009A1DAD" w:rsidRPr="00B1297D" w:rsidTr="009A1DAD">
        <w:trPr>
          <w:trHeight w:val="20"/>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E119DC" w:rsidRDefault="009A1DAD" w:rsidP="009A1DAD">
            <w:pPr>
              <w:tabs>
                <w:tab w:val="left" w:pos="720"/>
              </w:tabs>
              <w:spacing w:after="0" w:line="240" w:lineRule="auto"/>
              <w:contextualSpacing/>
              <w:rPr>
                <w:szCs w:val="24"/>
              </w:rPr>
            </w:pPr>
            <w:r>
              <w:t>3.7</w:t>
            </w:r>
          </w:p>
        </w:tc>
        <w:tc>
          <w:tcPr>
            <w:tcW w:w="2335" w:type="dxa"/>
          </w:tcPr>
          <w:p w:rsidR="009A1DAD" w:rsidRPr="00E119DC" w:rsidRDefault="009A1DAD" w:rsidP="009A1DAD">
            <w:pPr>
              <w:tabs>
                <w:tab w:val="left" w:pos="720"/>
              </w:tabs>
              <w:spacing w:after="0" w:line="240" w:lineRule="auto"/>
              <w:contextualSpacing/>
              <w:rPr>
                <w:szCs w:val="24"/>
              </w:rPr>
            </w:pPr>
            <w:r w:rsidRPr="00E119DC">
              <w:rPr>
                <w:szCs w:val="24"/>
              </w:rPr>
              <w:t>Религиозное использование</w:t>
            </w:r>
          </w:p>
        </w:tc>
        <w:tc>
          <w:tcPr>
            <w:tcW w:w="2410" w:type="dxa"/>
          </w:tcPr>
          <w:p w:rsidR="009A1DAD" w:rsidRDefault="009A1DAD" w:rsidP="009A1DAD">
            <w:pPr>
              <w:autoSpaceDE w:val="0"/>
              <w:autoSpaceDN w:val="0"/>
              <w:adjustRightInd w:val="0"/>
              <w:spacing w:after="0" w:line="240" w:lineRule="auto"/>
              <w:jc w:val="both"/>
              <w:rPr>
                <w:szCs w:val="24"/>
              </w:rPr>
            </w:pPr>
            <w:r>
              <w:rPr>
                <w:szCs w:val="24"/>
              </w:rPr>
              <w:t>Здания и сооружения религиозного использования.</w:t>
            </w:r>
          </w:p>
          <w:p w:rsidR="009A1DAD" w:rsidRPr="00E119DC" w:rsidRDefault="009A1DAD" w:rsidP="009A1DAD">
            <w:pPr>
              <w:pStyle w:val="a8"/>
              <w:spacing w:after="0" w:line="240" w:lineRule="auto"/>
              <w:ind w:left="0"/>
              <w:jc w:val="both"/>
              <w:rPr>
                <w:szCs w:val="24"/>
              </w:rPr>
            </w:pPr>
          </w:p>
        </w:tc>
        <w:tc>
          <w:tcPr>
            <w:tcW w:w="6633" w:type="dxa"/>
          </w:tcPr>
          <w:p w:rsidR="009A1DAD" w:rsidRPr="00D63446" w:rsidRDefault="009A1DAD" w:rsidP="009A1DAD">
            <w:pPr>
              <w:pStyle w:val="a8"/>
              <w:numPr>
                <w:ilvl w:val="0"/>
                <w:numId w:val="57"/>
              </w:numPr>
              <w:tabs>
                <w:tab w:val="left" w:pos="0"/>
                <w:tab w:val="left" w:pos="257"/>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57"/>
              </w:numPr>
              <w:tabs>
                <w:tab w:val="left" w:pos="0"/>
                <w:tab w:val="left" w:pos="257"/>
              </w:tabs>
              <w:spacing w:after="0" w:line="240" w:lineRule="auto"/>
              <w:ind w:left="5" w:hanging="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57"/>
              </w:numPr>
              <w:tabs>
                <w:tab w:val="left" w:pos="0"/>
                <w:tab w:val="left" w:pos="257"/>
              </w:tabs>
              <w:spacing w:after="0" w:line="240" w:lineRule="auto"/>
              <w:ind w:left="5" w:hanging="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numPr>
                <w:ilvl w:val="0"/>
                <w:numId w:val="57"/>
              </w:numPr>
              <w:tabs>
                <w:tab w:val="left" w:pos="0"/>
                <w:tab w:val="left" w:pos="257"/>
              </w:tabs>
              <w:spacing w:after="0" w:line="240" w:lineRule="auto"/>
              <w:ind w:left="5" w:hanging="5"/>
              <w:jc w:val="both"/>
              <w:rPr>
                <w:szCs w:val="24"/>
              </w:rPr>
            </w:pPr>
            <w:r w:rsidRPr="00D63446">
              <w:rPr>
                <w:iCs/>
                <w:szCs w:val="24"/>
              </w:rPr>
              <w:t xml:space="preserve">Максимальный процент застройки – </w:t>
            </w:r>
            <w:r w:rsidRPr="00F17DFC">
              <w:rPr>
                <w:b/>
                <w:szCs w:val="24"/>
              </w:rPr>
              <w:t>60%</w:t>
            </w:r>
            <w:r w:rsidRPr="00D63446">
              <w:rPr>
                <w:szCs w:val="24"/>
              </w:rPr>
              <w:t>.</w:t>
            </w:r>
          </w:p>
          <w:p w:rsidR="009A1DAD" w:rsidRPr="00D63446" w:rsidRDefault="009A1DAD" w:rsidP="009A1DAD">
            <w:pPr>
              <w:pStyle w:val="a8"/>
              <w:numPr>
                <w:ilvl w:val="0"/>
                <w:numId w:val="57"/>
              </w:numPr>
              <w:tabs>
                <w:tab w:val="left" w:pos="0"/>
                <w:tab w:val="left" w:pos="257"/>
              </w:tabs>
              <w:spacing w:after="0" w:line="240" w:lineRule="auto"/>
              <w:ind w:left="5" w:hanging="5"/>
              <w:jc w:val="both"/>
              <w:rPr>
                <w:szCs w:val="24"/>
              </w:rPr>
            </w:pPr>
            <w:r w:rsidRPr="00D63446">
              <w:rPr>
                <w:szCs w:val="24"/>
              </w:rPr>
              <w:t xml:space="preserve">Объекты религиозного назначения следует размещать с отступом от красных линий. </w:t>
            </w:r>
          </w:p>
          <w:p w:rsidR="009A1DAD" w:rsidRPr="00D63446" w:rsidRDefault="009A1DAD" w:rsidP="009A1DAD">
            <w:pPr>
              <w:pStyle w:val="a8"/>
              <w:numPr>
                <w:ilvl w:val="0"/>
                <w:numId w:val="57"/>
              </w:numPr>
              <w:tabs>
                <w:tab w:val="left" w:pos="0"/>
                <w:tab w:val="left" w:pos="257"/>
              </w:tabs>
              <w:spacing w:after="0" w:line="240" w:lineRule="auto"/>
              <w:ind w:left="5" w:hanging="5"/>
              <w:jc w:val="both"/>
              <w:rPr>
                <w:szCs w:val="24"/>
              </w:rPr>
            </w:pPr>
            <w:r w:rsidRPr="00D63446">
              <w:rPr>
                <w:szCs w:val="24"/>
              </w:rPr>
              <w:t>Приходские храмы рекомендуется проектировать одноэтажными, одноэтажными с цокольным этажом или двухэтажными.</w:t>
            </w:r>
          </w:p>
          <w:p w:rsidR="009A1DAD" w:rsidRPr="00E119DC" w:rsidRDefault="009A1DAD" w:rsidP="009A1DAD">
            <w:pPr>
              <w:pStyle w:val="a8"/>
              <w:numPr>
                <w:ilvl w:val="0"/>
                <w:numId w:val="57"/>
              </w:numPr>
              <w:tabs>
                <w:tab w:val="left" w:pos="5"/>
                <w:tab w:val="left" w:pos="334"/>
              </w:tabs>
              <w:spacing w:after="0" w:line="240" w:lineRule="auto"/>
              <w:ind w:left="5" w:hanging="5"/>
              <w:jc w:val="both"/>
              <w:rPr>
                <w:szCs w:val="24"/>
              </w:rPr>
            </w:pPr>
            <w:r w:rsidRPr="00D63446">
              <w:rPr>
                <w:szCs w:val="24"/>
              </w:rPr>
              <w:t>Возможно строительство встроенных и встроенно-пристроенных храмов.</w:t>
            </w:r>
          </w:p>
        </w:tc>
      </w:tr>
      <w:tr w:rsidR="009A1DAD" w:rsidRPr="00B1297D" w:rsidTr="009A1DAD">
        <w:trPr>
          <w:trHeight w:val="126"/>
        </w:trPr>
        <w:tc>
          <w:tcPr>
            <w:tcW w:w="779" w:type="dxa"/>
            <w:vMerge w:val="restart"/>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Pr="00E119DC" w:rsidRDefault="009A1DAD" w:rsidP="009A1DAD">
            <w:pPr>
              <w:spacing w:after="0" w:line="240" w:lineRule="auto"/>
              <w:contextualSpacing/>
              <w:rPr>
                <w:szCs w:val="24"/>
              </w:rPr>
            </w:pPr>
            <w:r>
              <w:t>5.1</w:t>
            </w:r>
          </w:p>
        </w:tc>
        <w:tc>
          <w:tcPr>
            <w:tcW w:w="2335" w:type="dxa"/>
            <w:vMerge w:val="restart"/>
          </w:tcPr>
          <w:p w:rsidR="009A1DAD" w:rsidRPr="00E119DC" w:rsidRDefault="009A1DAD" w:rsidP="009A1DAD">
            <w:pPr>
              <w:spacing w:after="0" w:line="240" w:lineRule="auto"/>
              <w:contextualSpacing/>
              <w:rPr>
                <w:szCs w:val="24"/>
              </w:rPr>
            </w:pPr>
            <w:r w:rsidRPr="00E119DC">
              <w:rPr>
                <w:szCs w:val="24"/>
              </w:rPr>
              <w:t xml:space="preserve">Спорт </w:t>
            </w:r>
          </w:p>
          <w:p w:rsidR="009A1DAD" w:rsidRPr="00E119DC" w:rsidRDefault="009A1DAD" w:rsidP="009A1DAD">
            <w:pPr>
              <w:spacing w:after="0" w:line="240" w:lineRule="auto"/>
              <w:contextualSpacing/>
              <w:rPr>
                <w:szCs w:val="24"/>
              </w:rPr>
            </w:pPr>
          </w:p>
        </w:tc>
        <w:tc>
          <w:tcPr>
            <w:tcW w:w="2410" w:type="dxa"/>
          </w:tcPr>
          <w:p w:rsidR="009A1DAD" w:rsidRPr="00E119DC" w:rsidRDefault="009A1DAD" w:rsidP="009A1DAD">
            <w:pPr>
              <w:autoSpaceDE w:val="0"/>
              <w:autoSpaceDN w:val="0"/>
              <w:adjustRightInd w:val="0"/>
              <w:spacing w:after="0" w:line="240" w:lineRule="auto"/>
              <w:jc w:val="both"/>
              <w:rPr>
                <w:szCs w:val="24"/>
              </w:rPr>
            </w:pPr>
            <w:r>
              <w:rPr>
                <w:szCs w:val="24"/>
              </w:rPr>
              <w:t>Площадки для занятия спортом и физкультурой на открытом воздухе (физкультурные площадки, беговые дорожки, поля для спортивной игры)</w:t>
            </w:r>
          </w:p>
        </w:tc>
        <w:tc>
          <w:tcPr>
            <w:tcW w:w="6633" w:type="dxa"/>
            <w:vMerge w:val="restart"/>
          </w:tcPr>
          <w:p w:rsidR="009A1DAD" w:rsidRPr="00E119DC" w:rsidRDefault="009A1DAD" w:rsidP="009A1DAD">
            <w:pPr>
              <w:pStyle w:val="a8"/>
              <w:numPr>
                <w:ilvl w:val="0"/>
                <w:numId w:val="53"/>
              </w:numPr>
              <w:tabs>
                <w:tab w:val="left" w:pos="334"/>
              </w:tabs>
              <w:spacing w:after="0" w:line="240" w:lineRule="auto"/>
              <w:ind w:left="0" w:firstLine="0"/>
              <w:rPr>
                <w:szCs w:val="24"/>
              </w:rPr>
            </w:pPr>
            <w:r w:rsidRPr="00E119DC">
              <w:rPr>
                <w:szCs w:val="24"/>
              </w:rPr>
              <w:t>Предельные (минимальные и (или) максимальные) размеры земельных участков, в том числе их площадь – не нормируется.</w:t>
            </w:r>
          </w:p>
          <w:p w:rsidR="009A1DAD" w:rsidRPr="00E119DC" w:rsidRDefault="009A1DAD" w:rsidP="009A1DAD">
            <w:pPr>
              <w:pStyle w:val="a8"/>
              <w:numPr>
                <w:ilvl w:val="0"/>
                <w:numId w:val="53"/>
              </w:numPr>
              <w:tabs>
                <w:tab w:val="left" w:pos="334"/>
              </w:tabs>
              <w:spacing w:after="0" w:line="240" w:lineRule="auto"/>
              <w:ind w:left="0" w:firstLine="0"/>
              <w:rPr>
                <w:szCs w:val="24"/>
              </w:rPr>
            </w:pPr>
            <w:r w:rsidRPr="00E119DC">
              <w:rPr>
                <w:szCs w:val="24"/>
              </w:rPr>
              <w:t xml:space="preserve">Предельное количество этажей или предельная высота зданий, строений, сооружений – </w:t>
            </w:r>
            <w:r w:rsidRPr="00E119DC">
              <w:rPr>
                <w:iCs/>
                <w:szCs w:val="24"/>
              </w:rPr>
              <w:t>не нормируется</w:t>
            </w:r>
            <w:r w:rsidRPr="00E119DC">
              <w:rPr>
                <w:szCs w:val="24"/>
              </w:rPr>
              <w:t>.</w:t>
            </w:r>
          </w:p>
          <w:p w:rsidR="009A1DAD" w:rsidRPr="00E119DC" w:rsidRDefault="009A1DAD" w:rsidP="009A1DAD">
            <w:pPr>
              <w:pStyle w:val="a8"/>
              <w:numPr>
                <w:ilvl w:val="0"/>
                <w:numId w:val="53"/>
              </w:numPr>
              <w:tabs>
                <w:tab w:val="left" w:pos="334"/>
              </w:tabs>
              <w:spacing w:after="0" w:line="240" w:lineRule="auto"/>
              <w:ind w:left="0" w:firstLine="0"/>
              <w:rPr>
                <w:szCs w:val="24"/>
              </w:rPr>
            </w:pPr>
            <w:r w:rsidRPr="00E119DC">
              <w:rPr>
                <w:szCs w:val="24"/>
              </w:rPr>
              <w:t xml:space="preserve">Расстояние от окон жилых и общественных зданий – не менее </w:t>
            </w:r>
            <w:r w:rsidRPr="00E119DC">
              <w:rPr>
                <w:b/>
                <w:szCs w:val="24"/>
              </w:rPr>
              <w:t>10-40 м</w:t>
            </w:r>
            <w:r w:rsidRPr="00E119DC">
              <w:rPr>
                <w:szCs w:val="24"/>
              </w:rPr>
              <w:t xml:space="preserve"> в зависимости от шумовых характеристик.</w:t>
            </w:r>
          </w:p>
          <w:p w:rsidR="009A1DAD" w:rsidRPr="00E119DC" w:rsidRDefault="009A1DAD" w:rsidP="009A1DAD">
            <w:pPr>
              <w:pStyle w:val="1a"/>
              <w:numPr>
                <w:ilvl w:val="0"/>
                <w:numId w:val="53"/>
              </w:numPr>
              <w:tabs>
                <w:tab w:val="left" w:pos="334"/>
              </w:tabs>
              <w:spacing w:after="0" w:line="240" w:lineRule="auto"/>
              <w:ind w:left="0" w:firstLine="0"/>
              <w:jc w:val="both"/>
              <w:rPr>
                <w:szCs w:val="24"/>
              </w:rPr>
            </w:pPr>
            <w:r w:rsidRPr="00E119DC">
              <w:rPr>
                <w:szCs w:val="24"/>
              </w:rPr>
              <w:t>Удельные размеры площадок 2 м</w:t>
            </w:r>
            <w:r w:rsidRPr="00E119DC">
              <w:rPr>
                <w:szCs w:val="24"/>
                <w:vertAlign w:val="superscript"/>
              </w:rPr>
              <w:t>2</w:t>
            </w:r>
            <w:r w:rsidRPr="00E119DC">
              <w:rPr>
                <w:szCs w:val="24"/>
              </w:rPr>
              <w:t>/чел.</w:t>
            </w:r>
          </w:p>
          <w:p w:rsidR="009A1DAD" w:rsidRPr="00E119DC" w:rsidRDefault="009A1DAD" w:rsidP="009A1DAD">
            <w:pPr>
              <w:pStyle w:val="a8"/>
              <w:numPr>
                <w:ilvl w:val="0"/>
                <w:numId w:val="53"/>
              </w:numPr>
              <w:tabs>
                <w:tab w:val="left" w:pos="334"/>
              </w:tabs>
              <w:spacing w:after="0" w:line="240" w:lineRule="auto"/>
              <w:ind w:left="0" w:firstLine="0"/>
              <w:rPr>
                <w:szCs w:val="24"/>
              </w:rPr>
            </w:pPr>
            <w:r w:rsidRPr="00E119DC">
              <w:rPr>
                <w:szCs w:val="24"/>
              </w:rPr>
              <w:t xml:space="preserve">Максимальный процент застройки – </w:t>
            </w:r>
            <w:r w:rsidRPr="00E119DC">
              <w:rPr>
                <w:iCs/>
                <w:szCs w:val="24"/>
              </w:rPr>
              <w:t>не нормируется</w:t>
            </w:r>
            <w:r w:rsidRPr="00E119DC">
              <w:rPr>
                <w:szCs w:val="24"/>
              </w:rPr>
              <w:t>.</w:t>
            </w:r>
          </w:p>
        </w:tc>
      </w:tr>
      <w:tr w:rsidR="009A1DAD" w:rsidRPr="00B1297D" w:rsidTr="009A1DAD">
        <w:trPr>
          <w:trHeight w:val="126"/>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E119DC" w:rsidRDefault="009A1DAD" w:rsidP="009A1DAD">
            <w:pPr>
              <w:spacing w:after="0" w:line="240" w:lineRule="auto"/>
              <w:contextualSpacing/>
              <w:rPr>
                <w:szCs w:val="24"/>
              </w:rPr>
            </w:pPr>
          </w:p>
        </w:tc>
        <w:tc>
          <w:tcPr>
            <w:tcW w:w="2335" w:type="dxa"/>
            <w:vMerge/>
          </w:tcPr>
          <w:p w:rsidR="009A1DAD" w:rsidRPr="00E119DC" w:rsidRDefault="009A1DAD" w:rsidP="009A1DAD">
            <w:pPr>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lang w:val="en-US"/>
              </w:rPr>
              <w:t>C</w:t>
            </w:r>
            <w:r>
              <w:rPr>
                <w:szCs w:val="24"/>
              </w:rPr>
              <w:t>ооружения для занятия спортом и физкультурой на открытом воздухе (теннисные корты, автодромы, мотодромы, трамплины, спортивные стрельбища)</w:t>
            </w:r>
          </w:p>
        </w:tc>
        <w:tc>
          <w:tcPr>
            <w:tcW w:w="6633" w:type="dxa"/>
            <w:vMerge/>
          </w:tcPr>
          <w:p w:rsidR="009A1DAD" w:rsidRPr="00E119DC" w:rsidRDefault="009A1DAD" w:rsidP="009A1DAD">
            <w:pPr>
              <w:pStyle w:val="a8"/>
              <w:tabs>
                <w:tab w:val="left" w:pos="334"/>
              </w:tabs>
              <w:spacing w:after="0" w:line="240" w:lineRule="auto"/>
              <w:ind w:left="0"/>
              <w:rPr>
                <w:szCs w:val="24"/>
              </w:rPr>
            </w:pPr>
          </w:p>
        </w:tc>
      </w:tr>
      <w:tr w:rsidR="009A1DAD" w:rsidRPr="00B1297D" w:rsidTr="009A1DAD">
        <w:trPr>
          <w:trHeight w:val="125"/>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E119DC" w:rsidRDefault="009A1DAD" w:rsidP="009A1DAD">
            <w:pPr>
              <w:spacing w:after="0" w:line="240" w:lineRule="auto"/>
              <w:contextualSpacing/>
              <w:rPr>
                <w:color w:val="FF0000"/>
                <w:szCs w:val="24"/>
              </w:rPr>
            </w:pPr>
          </w:p>
        </w:tc>
        <w:tc>
          <w:tcPr>
            <w:tcW w:w="2335" w:type="dxa"/>
            <w:vMerge/>
          </w:tcPr>
          <w:p w:rsidR="009A1DAD" w:rsidRPr="00E119DC" w:rsidRDefault="009A1DAD" w:rsidP="009A1DAD">
            <w:pPr>
              <w:spacing w:after="0" w:line="240" w:lineRule="auto"/>
              <w:contextualSpacing/>
              <w:rPr>
                <w:color w:val="FF0000"/>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Спортивные клубы, спортивные залы, бассейны, физкультурно-оздоровительные комплексы в зданиях и сооружениях.</w:t>
            </w:r>
          </w:p>
          <w:p w:rsidR="009A1DAD" w:rsidRDefault="009A1DAD" w:rsidP="009A1DAD">
            <w:pPr>
              <w:autoSpaceDE w:val="0"/>
              <w:autoSpaceDN w:val="0"/>
              <w:adjustRightInd w:val="0"/>
              <w:spacing w:after="0" w:line="240" w:lineRule="auto"/>
              <w:jc w:val="both"/>
              <w:rPr>
                <w:szCs w:val="24"/>
              </w:rPr>
            </w:pPr>
            <w:r>
              <w:rPr>
                <w:szCs w:val="24"/>
              </w:rPr>
              <w:t>Стадионы, дворцы спорта, ледовые дворцы, ипподромы</w:t>
            </w:r>
          </w:p>
          <w:p w:rsidR="009A1DAD" w:rsidRDefault="009A1DAD" w:rsidP="009A1DAD">
            <w:pPr>
              <w:autoSpaceDE w:val="0"/>
              <w:autoSpaceDN w:val="0"/>
              <w:adjustRightInd w:val="0"/>
              <w:spacing w:after="0" w:line="240" w:lineRule="auto"/>
              <w:jc w:val="both"/>
              <w:rPr>
                <w:szCs w:val="24"/>
              </w:rPr>
            </w:pPr>
          </w:p>
          <w:p w:rsidR="009A1DAD" w:rsidRPr="004575CD" w:rsidRDefault="009A1DAD" w:rsidP="009A1DAD">
            <w:pPr>
              <w:spacing w:after="0" w:line="240" w:lineRule="auto"/>
              <w:contextualSpacing/>
              <w:jc w:val="both"/>
              <w:rPr>
                <w:color w:val="FF0000"/>
                <w:szCs w:val="24"/>
              </w:rPr>
            </w:pPr>
          </w:p>
        </w:tc>
        <w:tc>
          <w:tcPr>
            <w:tcW w:w="6633" w:type="dxa"/>
          </w:tcPr>
          <w:p w:rsidR="009A1DAD" w:rsidRPr="00E119DC" w:rsidRDefault="009A1DAD" w:rsidP="009A1DAD">
            <w:pPr>
              <w:pStyle w:val="a8"/>
              <w:numPr>
                <w:ilvl w:val="0"/>
                <w:numId w:val="167"/>
              </w:numPr>
              <w:tabs>
                <w:tab w:val="left" w:pos="314"/>
              </w:tabs>
              <w:spacing w:after="0" w:line="240" w:lineRule="auto"/>
              <w:ind w:left="5" w:firstLine="0"/>
              <w:jc w:val="both"/>
              <w:rPr>
                <w:szCs w:val="24"/>
              </w:rPr>
            </w:pPr>
            <w:r w:rsidRPr="00E119DC">
              <w:rPr>
                <w:iCs/>
                <w:szCs w:val="24"/>
              </w:rPr>
              <w:t>Предельные (минимальные и (или) максимальные) размеры земельных участков, в том числе их площадь – не нормируется</w:t>
            </w:r>
            <w:r w:rsidRPr="00E119DC">
              <w:rPr>
                <w:szCs w:val="24"/>
              </w:rPr>
              <w:t>.</w:t>
            </w:r>
          </w:p>
          <w:p w:rsidR="009A1DAD" w:rsidRPr="00E119DC" w:rsidRDefault="009A1DAD" w:rsidP="009A1DAD">
            <w:pPr>
              <w:pStyle w:val="a8"/>
              <w:numPr>
                <w:ilvl w:val="0"/>
                <w:numId w:val="167"/>
              </w:numPr>
              <w:tabs>
                <w:tab w:val="left" w:pos="314"/>
              </w:tabs>
              <w:spacing w:after="0" w:line="240" w:lineRule="auto"/>
              <w:ind w:left="5" w:firstLine="0"/>
              <w:jc w:val="both"/>
              <w:rPr>
                <w:szCs w:val="24"/>
              </w:rPr>
            </w:pPr>
            <w:r w:rsidRPr="00E119DC">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E119DC" w:rsidRDefault="009A1DAD" w:rsidP="009A1DAD">
            <w:pPr>
              <w:pStyle w:val="a8"/>
              <w:numPr>
                <w:ilvl w:val="0"/>
                <w:numId w:val="167"/>
              </w:numPr>
              <w:tabs>
                <w:tab w:val="left" w:pos="314"/>
              </w:tabs>
              <w:spacing w:after="0" w:line="240" w:lineRule="auto"/>
              <w:ind w:left="5" w:firstLine="0"/>
              <w:jc w:val="both"/>
              <w:rPr>
                <w:szCs w:val="24"/>
              </w:rPr>
            </w:pPr>
            <w:r w:rsidRPr="00E119DC">
              <w:rPr>
                <w:szCs w:val="24"/>
              </w:rPr>
              <w:t xml:space="preserve">Максимальное количество этажей – </w:t>
            </w:r>
            <w:r w:rsidRPr="00E119DC">
              <w:rPr>
                <w:b/>
                <w:szCs w:val="24"/>
              </w:rPr>
              <w:t>3.</w:t>
            </w:r>
          </w:p>
          <w:p w:rsidR="009A1DAD" w:rsidRPr="00E119DC" w:rsidRDefault="009A1DAD" w:rsidP="009A1DAD">
            <w:pPr>
              <w:pStyle w:val="a8"/>
              <w:numPr>
                <w:ilvl w:val="0"/>
                <w:numId w:val="167"/>
              </w:numPr>
              <w:tabs>
                <w:tab w:val="left" w:pos="314"/>
              </w:tabs>
              <w:spacing w:after="0" w:line="240" w:lineRule="auto"/>
              <w:ind w:left="5" w:firstLine="0"/>
              <w:jc w:val="both"/>
              <w:rPr>
                <w:szCs w:val="24"/>
              </w:rPr>
            </w:pPr>
            <w:r w:rsidRPr="00E119DC">
              <w:rPr>
                <w:szCs w:val="24"/>
              </w:rPr>
              <w:t xml:space="preserve">Минимальное количество этажей – </w:t>
            </w:r>
            <w:r w:rsidRPr="00E119DC">
              <w:rPr>
                <w:b/>
                <w:szCs w:val="24"/>
              </w:rPr>
              <w:t>1.</w:t>
            </w:r>
          </w:p>
          <w:p w:rsidR="009A1DAD" w:rsidRPr="00E119DC" w:rsidRDefault="009A1DAD" w:rsidP="009A1DAD">
            <w:pPr>
              <w:pStyle w:val="a8"/>
              <w:numPr>
                <w:ilvl w:val="0"/>
                <w:numId w:val="167"/>
              </w:numPr>
              <w:tabs>
                <w:tab w:val="left" w:pos="314"/>
              </w:tabs>
              <w:spacing w:after="0" w:line="240" w:lineRule="auto"/>
              <w:ind w:left="5" w:firstLine="0"/>
              <w:jc w:val="both"/>
              <w:rPr>
                <w:szCs w:val="24"/>
              </w:rPr>
            </w:pPr>
            <w:r w:rsidRPr="00E119DC">
              <w:rPr>
                <w:szCs w:val="24"/>
              </w:rPr>
              <w:t xml:space="preserve">Минимальная высота зданий, строений, сооружений – не </w:t>
            </w:r>
            <w:r w:rsidRPr="00E119DC">
              <w:rPr>
                <w:iCs/>
                <w:szCs w:val="24"/>
              </w:rPr>
              <w:t>нормируется</w:t>
            </w:r>
          </w:p>
          <w:p w:rsidR="009A1DAD" w:rsidRPr="00E119DC" w:rsidRDefault="009A1DAD" w:rsidP="009A1DAD">
            <w:pPr>
              <w:pStyle w:val="a8"/>
              <w:numPr>
                <w:ilvl w:val="0"/>
                <w:numId w:val="167"/>
              </w:numPr>
              <w:tabs>
                <w:tab w:val="left" w:pos="314"/>
              </w:tabs>
              <w:spacing w:after="0" w:line="240" w:lineRule="auto"/>
              <w:ind w:left="5" w:firstLine="0"/>
              <w:jc w:val="both"/>
              <w:rPr>
                <w:szCs w:val="24"/>
              </w:rPr>
            </w:pPr>
            <w:r w:rsidRPr="00E119DC">
              <w:rPr>
                <w:szCs w:val="24"/>
              </w:rPr>
              <w:t xml:space="preserve">Максимальный процент застройки – </w:t>
            </w:r>
            <w:r w:rsidRPr="00E119DC">
              <w:rPr>
                <w:b/>
                <w:szCs w:val="24"/>
              </w:rPr>
              <w:t>85 %.</w:t>
            </w:r>
          </w:p>
          <w:p w:rsidR="009A1DAD" w:rsidRPr="00E119DC" w:rsidRDefault="009A1DAD" w:rsidP="009A1DAD">
            <w:pPr>
              <w:pStyle w:val="a8"/>
              <w:numPr>
                <w:ilvl w:val="0"/>
                <w:numId w:val="167"/>
              </w:numPr>
              <w:tabs>
                <w:tab w:val="left" w:pos="314"/>
              </w:tabs>
              <w:spacing w:after="0" w:line="240" w:lineRule="auto"/>
              <w:ind w:left="5" w:firstLine="0"/>
              <w:jc w:val="both"/>
              <w:rPr>
                <w:szCs w:val="24"/>
              </w:rPr>
            </w:pPr>
            <w:r w:rsidRPr="00E119DC">
              <w:rPr>
                <w:szCs w:val="24"/>
              </w:rPr>
              <w:t>Для защиты от шума, расстояния от сооружений со стационарными трибунами до границы жилой застройки должны составлять:</w:t>
            </w:r>
          </w:p>
          <w:p w:rsidR="009A1DAD" w:rsidRPr="00E119DC" w:rsidRDefault="009A1DAD" w:rsidP="009A1DAD">
            <w:pPr>
              <w:pStyle w:val="a8"/>
              <w:tabs>
                <w:tab w:val="left" w:pos="314"/>
              </w:tabs>
              <w:spacing w:after="0" w:line="240" w:lineRule="auto"/>
              <w:ind w:left="5"/>
              <w:jc w:val="both"/>
              <w:rPr>
                <w:szCs w:val="24"/>
              </w:rPr>
            </w:pPr>
            <w:r w:rsidRPr="00E119DC">
              <w:rPr>
                <w:szCs w:val="24"/>
              </w:rPr>
              <w:t xml:space="preserve">с трибунами вместимостью свыше 500 мест – </w:t>
            </w:r>
            <w:r w:rsidRPr="00E119DC">
              <w:rPr>
                <w:b/>
                <w:szCs w:val="24"/>
              </w:rPr>
              <w:t>300 м</w:t>
            </w:r>
            <w:r w:rsidRPr="00E119DC">
              <w:rPr>
                <w:szCs w:val="24"/>
              </w:rPr>
              <w:t>;</w:t>
            </w:r>
          </w:p>
          <w:p w:rsidR="009A1DAD" w:rsidRPr="00E119DC" w:rsidRDefault="009A1DAD" w:rsidP="009A1DAD">
            <w:pPr>
              <w:pStyle w:val="a8"/>
              <w:tabs>
                <w:tab w:val="left" w:pos="314"/>
              </w:tabs>
              <w:spacing w:after="0" w:line="240" w:lineRule="auto"/>
              <w:ind w:left="5"/>
              <w:jc w:val="both"/>
              <w:rPr>
                <w:szCs w:val="24"/>
              </w:rPr>
            </w:pPr>
            <w:r w:rsidRPr="00E119DC">
              <w:rPr>
                <w:szCs w:val="24"/>
              </w:rPr>
              <w:t xml:space="preserve">от 100 до 500 мест – </w:t>
            </w:r>
            <w:r w:rsidRPr="00E119DC">
              <w:rPr>
                <w:b/>
                <w:szCs w:val="24"/>
              </w:rPr>
              <w:t>100 м</w:t>
            </w:r>
            <w:r w:rsidRPr="00E119DC">
              <w:rPr>
                <w:szCs w:val="24"/>
              </w:rPr>
              <w:t>;</w:t>
            </w:r>
          </w:p>
          <w:p w:rsidR="009A1DAD" w:rsidRPr="00E119DC" w:rsidRDefault="009A1DAD" w:rsidP="009A1DAD">
            <w:pPr>
              <w:pStyle w:val="a8"/>
              <w:spacing w:after="0" w:line="240" w:lineRule="auto"/>
              <w:ind w:left="5"/>
              <w:jc w:val="both"/>
              <w:rPr>
                <w:iCs/>
                <w:color w:val="FF0000"/>
                <w:szCs w:val="24"/>
              </w:rPr>
            </w:pPr>
            <w:r w:rsidRPr="00E119DC">
              <w:rPr>
                <w:szCs w:val="24"/>
              </w:rPr>
              <w:t xml:space="preserve">до 100 мест – </w:t>
            </w:r>
            <w:r w:rsidRPr="00E119DC">
              <w:rPr>
                <w:b/>
                <w:szCs w:val="24"/>
              </w:rPr>
              <w:t>50 м.</w:t>
            </w:r>
          </w:p>
        </w:tc>
      </w:tr>
      <w:tr w:rsidR="009A1DAD" w:rsidRPr="00B1297D" w:rsidTr="009A1DAD">
        <w:trPr>
          <w:trHeight w:val="125"/>
        </w:trPr>
        <w:tc>
          <w:tcPr>
            <w:tcW w:w="779" w:type="dxa"/>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tcPr>
          <w:p w:rsidR="009A1DAD" w:rsidRPr="00093D72" w:rsidRDefault="009A1DAD" w:rsidP="009A1DAD">
            <w:pPr>
              <w:spacing w:after="0" w:line="240" w:lineRule="auto"/>
              <w:contextualSpacing/>
              <w:rPr>
                <w:szCs w:val="24"/>
              </w:rPr>
            </w:pPr>
            <w:r w:rsidRPr="00093D72">
              <w:rPr>
                <w:szCs w:val="24"/>
              </w:rPr>
              <w:t>8.0</w:t>
            </w:r>
          </w:p>
        </w:tc>
        <w:tc>
          <w:tcPr>
            <w:tcW w:w="2335" w:type="dxa"/>
          </w:tcPr>
          <w:p w:rsidR="009A1DAD" w:rsidRPr="00093D72" w:rsidRDefault="009A1DAD" w:rsidP="009A1DAD">
            <w:pPr>
              <w:spacing w:after="0" w:line="240" w:lineRule="auto"/>
              <w:contextualSpacing/>
              <w:rPr>
                <w:szCs w:val="24"/>
              </w:rPr>
            </w:pPr>
            <w:bookmarkStart w:id="345" w:name="sub_1080"/>
            <w:r w:rsidRPr="00093D72">
              <w:t>Обеспечение обороны и безопасности</w:t>
            </w:r>
            <w:bookmarkEnd w:id="345"/>
          </w:p>
        </w:tc>
        <w:tc>
          <w:tcPr>
            <w:tcW w:w="2410" w:type="dxa"/>
          </w:tcPr>
          <w:p w:rsidR="009A1DAD" w:rsidRPr="00093D72" w:rsidRDefault="009A1DAD" w:rsidP="009A1DAD">
            <w:pPr>
              <w:autoSpaceDE w:val="0"/>
              <w:autoSpaceDN w:val="0"/>
              <w:adjustRightInd w:val="0"/>
              <w:spacing w:after="0" w:line="240" w:lineRule="auto"/>
              <w:rPr>
                <w:szCs w:val="24"/>
              </w:rPr>
            </w:pPr>
            <w:r w:rsidRPr="00093D72">
              <w:t>Обеспечение обороны и безопасности</w:t>
            </w:r>
          </w:p>
        </w:tc>
        <w:tc>
          <w:tcPr>
            <w:tcW w:w="6633" w:type="dxa"/>
          </w:tcPr>
          <w:p w:rsidR="009A1DAD" w:rsidRPr="00093D72" w:rsidRDefault="009A1DAD" w:rsidP="009A1DAD">
            <w:pPr>
              <w:pStyle w:val="a8"/>
              <w:tabs>
                <w:tab w:val="left" w:pos="314"/>
              </w:tabs>
              <w:spacing w:after="0" w:line="240" w:lineRule="auto"/>
              <w:ind w:left="5"/>
              <w:rPr>
                <w:szCs w:val="24"/>
              </w:rPr>
            </w:pPr>
            <w:r w:rsidRPr="00093D72">
              <w:rPr>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rsidRPr="00093D72">
              <w:rPr>
                <w:szCs w:val="24"/>
              </w:rPr>
              <w:br/>
              <w:t>размещение объектов, обеспечивающих осуществление таможенной деятельности</w:t>
            </w:r>
          </w:p>
        </w:tc>
      </w:tr>
      <w:tr w:rsidR="009A1DAD" w:rsidRPr="00B1297D" w:rsidTr="009A1DAD">
        <w:trPr>
          <w:trHeight w:val="5178"/>
        </w:trPr>
        <w:tc>
          <w:tcPr>
            <w:tcW w:w="779" w:type="dxa"/>
            <w:vMerge w:val="restart"/>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Default="009A1DAD" w:rsidP="009A1DAD">
            <w:pPr>
              <w:spacing w:after="0" w:line="240" w:lineRule="auto"/>
              <w:jc w:val="both"/>
            </w:pPr>
            <w:r>
              <w:t>3.1</w:t>
            </w:r>
          </w:p>
        </w:tc>
        <w:tc>
          <w:tcPr>
            <w:tcW w:w="2335" w:type="dxa"/>
            <w:vMerge w:val="restart"/>
          </w:tcPr>
          <w:p w:rsidR="009A1DAD" w:rsidRDefault="009A1DAD" w:rsidP="009A1DAD">
            <w:pPr>
              <w:spacing w:after="0" w:line="240" w:lineRule="auto"/>
              <w:jc w:val="both"/>
            </w:pPr>
            <w:r>
              <w:t>Коммунальное обслуживание</w:t>
            </w:r>
          </w:p>
          <w:p w:rsidR="009A1DAD" w:rsidRDefault="009A1DAD" w:rsidP="009A1DAD">
            <w:pPr>
              <w:spacing w:after="0" w:line="240" w:lineRule="auto"/>
              <w:jc w:val="both"/>
            </w:pPr>
          </w:p>
          <w:p w:rsidR="009A1DAD" w:rsidRPr="00B1297D" w:rsidRDefault="009A1DAD" w:rsidP="009A1DAD">
            <w:pPr>
              <w:spacing w:after="0" w:line="240" w:lineRule="auto"/>
              <w:jc w:val="both"/>
              <w:rPr>
                <w:color w:val="FF0000"/>
              </w:rPr>
            </w:pPr>
          </w:p>
        </w:tc>
        <w:tc>
          <w:tcPr>
            <w:tcW w:w="2410" w:type="dxa"/>
          </w:tcPr>
          <w:p w:rsidR="009A1DAD" w:rsidRPr="00B1297D" w:rsidRDefault="009A1DAD" w:rsidP="009A1DAD">
            <w:pPr>
              <w:spacing w:after="0" w:line="240" w:lineRule="auto"/>
              <w:jc w:val="both"/>
              <w:rPr>
                <w:color w:val="FF0000"/>
                <w:sz w:val="28"/>
                <w:szCs w:val="28"/>
              </w:rPr>
            </w:pPr>
            <w:r>
              <w:t xml:space="preserve">Объекты инженерно-технического обеспечения, </w:t>
            </w:r>
            <w:r w:rsidRPr="00B31A26">
              <w:t>необходимые</w:t>
            </w:r>
            <w:r>
              <w:t xml:space="preserve"> для обслуживания территориальной зоны (в том числе линейные инженерные объекты)</w:t>
            </w:r>
          </w:p>
        </w:tc>
        <w:tc>
          <w:tcPr>
            <w:tcW w:w="6633" w:type="dxa"/>
          </w:tcPr>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1. Объекты капитального строительства в целях обеспечения населения и организаций коммунальными услугами:</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2. Предельные (минимальные и (или) максимальные) размеры земельных участков - не ограничено.</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3. Предельное количество этажей или предельная высота зданий, строений, сооружений - не ограничено.</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5. В жилой зоне допускается размещать объекты коммунального обслуживания населения, не имеющие санитарно-защитной зоны.</w:t>
            </w:r>
          </w:p>
          <w:p w:rsidR="009A1DAD" w:rsidRPr="00475594" w:rsidRDefault="009A1DAD" w:rsidP="009A1DAD">
            <w:pPr>
              <w:pStyle w:val="a8"/>
              <w:tabs>
                <w:tab w:val="left" w:pos="314"/>
              </w:tabs>
              <w:spacing w:after="0" w:line="240" w:lineRule="auto"/>
              <w:ind w:left="0"/>
              <w:rPr>
                <w:color w:val="FF0000"/>
                <w:szCs w:val="24"/>
              </w:rPr>
            </w:pPr>
            <w:r w:rsidRPr="00475594">
              <w:rPr>
                <w:szCs w:val="24"/>
              </w:rPr>
              <w:t xml:space="preserve">6. Максимальный процент застройки - </w:t>
            </w:r>
            <w:r w:rsidRPr="00475594">
              <w:rPr>
                <w:b/>
                <w:szCs w:val="24"/>
              </w:rPr>
              <w:t>80%.</w:t>
            </w:r>
          </w:p>
        </w:tc>
      </w:tr>
      <w:tr w:rsidR="009A1DAD" w:rsidRPr="00B1297D" w:rsidTr="009A1DAD">
        <w:trPr>
          <w:trHeight w:val="762"/>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7F7B8B" w:rsidRDefault="009A1DAD" w:rsidP="009A1DAD">
            <w:pPr>
              <w:spacing w:after="0" w:line="240" w:lineRule="auto"/>
              <w:contextualSpacing/>
              <w:rPr>
                <w:szCs w:val="24"/>
              </w:rPr>
            </w:pPr>
          </w:p>
        </w:tc>
        <w:tc>
          <w:tcPr>
            <w:tcW w:w="2335" w:type="dxa"/>
            <w:vMerge/>
          </w:tcPr>
          <w:p w:rsidR="009A1DAD" w:rsidRPr="007F7B8B" w:rsidRDefault="009A1DAD" w:rsidP="009A1DAD">
            <w:pPr>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Размещение зданий, предназначенных для приема физических и юридических лиц в связи с предоставлением им коммунальных услуг</w:t>
            </w:r>
          </w:p>
          <w:p w:rsidR="009A1DAD" w:rsidRPr="007F7B8B" w:rsidRDefault="009A1DAD" w:rsidP="009A1DAD">
            <w:pPr>
              <w:spacing w:after="0" w:line="240" w:lineRule="auto"/>
              <w:contextualSpacing/>
              <w:rPr>
                <w:szCs w:val="24"/>
              </w:rPr>
            </w:pPr>
          </w:p>
        </w:tc>
        <w:tc>
          <w:tcPr>
            <w:tcW w:w="6633" w:type="dxa"/>
          </w:tcPr>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1. Предельные (минимальные и (или) максимальные) размеры земельных участков - не ограничено.</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475594" w:rsidRDefault="009A1DAD" w:rsidP="009A1DAD">
            <w:pPr>
              <w:pStyle w:val="aff"/>
              <w:tabs>
                <w:tab w:val="left" w:pos="314"/>
              </w:tabs>
              <w:rPr>
                <w:rFonts w:ascii="Times New Roman" w:hAnsi="Times New Roman" w:cs="Times New Roman"/>
              </w:rPr>
            </w:pPr>
            <w:r w:rsidRPr="00475594">
              <w:rPr>
                <w:rFonts w:ascii="Times New Roman" w:hAnsi="Times New Roman" w:cs="Times New Roman"/>
              </w:rPr>
              <w:t>4. В жилой зоне допускается размещать объекты коммунального обслуживания населения, не имеющие санитарно-защитной зоны, преимущественно встроенные и встроенно-пристроенные.</w:t>
            </w:r>
          </w:p>
          <w:p w:rsidR="009A1DAD" w:rsidRPr="00475594" w:rsidRDefault="009A1DAD" w:rsidP="009A1DAD">
            <w:pPr>
              <w:pStyle w:val="a8"/>
              <w:tabs>
                <w:tab w:val="left" w:pos="288"/>
              </w:tabs>
              <w:spacing w:after="0" w:line="240" w:lineRule="auto"/>
              <w:ind w:left="0"/>
              <w:jc w:val="both"/>
              <w:rPr>
                <w:szCs w:val="24"/>
              </w:rPr>
            </w:pPr>
            <w:r w:rsidRPr="00475594">
              <w:rPr>
                <w:szCs w:val="24"/>
              </w:rPr>
              <w:t xml:space="preserve">5. Максимальный процент застройки - </w:t>
            </w:r>
            <w:r w:rsidRPr="00475594">
              <w:rPr>
                <w:b/>
                <w:szCs w:val="24"/>
              </w:rPr>
              <w:t>80%.</w:t>
            </w:r>
          </w:p>
        </w:tc>
      </w:tr>
      <w:tr w:rsidR="009A1DAD" w:rsidRPr="00B1297D" w:rsidTr="009A1DAD">
        <w:trPr>
          <w:trHeight w:val="156"/>
        </w:trPr>
        <w:tc>
          <w:tcPr>
            <w:tcW w:w="779" w:type="dxa"/>
            <w:vMerge w:val="restart"/>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val="restart"/>
          </w:tcPr>
          <w:p w:rsidR="009A1DAD" w:rsidRPr="003A6C8B" w:rsidRDefault="009A1DAD" w:rsidP="009A1DAD">
            <w:pPr>
              <w:spacing w:after="0" w:line="240" w:lineRule="auto"/>
              <w:contextualSpacing/>
              <w:rPr>
                <w:szCs w:val="24"/>
              </w:rPr>
            </w:pPr>
            <w:r>
              <w:t>8.3</w:t>
            </w:r>
          </w:p>
        </w:tc>
        <w:tc>
          <w:tcPr>
            <w:tcW w:w="2335" w:type="dxa"/>
            <w:vMerge w:val="restart"/>
          </w:tcPr>
          <w:p w:rsidR="009A1DAD" w:rsidRDefault="009A1DAD" w:rsidP="009A1DAD">
            <w:pPr>
              <w:spacing w:after="0" w:line="240" w:lineRule="auto"/>
              <w:contextualSpacing/>
              <w:rPr>
                <w:szCs w:val="24"/>
              </w:rPr>
            </w:pPr>
            <w:r w:rsidRPr="003A6C8B">
              <w:rPr>
                <w:szCs w:val="24"/>
              </w:rPr>
              <w:t>Обеспечение внутреннего правопорядка</w:t>
            </w:r>
          </w:p>
          <w:p w:rsidR="009A1DAD" w:rsidRPr="003A6C8B" w:rsidRDefault="009A1DAD" w:rsidP="009A1DAD">
            <w:pPr>
              <w:spacing w:after="0" w:line="240" w:lineRule="auto"/>
              <w:contextualSpacing/>
              <w:rPr>
                <w:szCs w:val="24"/>
              </w:rPr>
            </w:pPr>
          </w:p>
          <w:p w:rsidR="009A1DAD" w:rsidRPr="003A6C8B" w:rsidRDefault="009A1DAD" w:rsidP="009A1DAD">
            <w:pPr>
              <w:tabs>
                <w:tab w:val="left" w:pos="720"/>
              </w:tabs>
              <w:spacing w:after="0" w:line="240" w:lineRule="auto"/>
              <w:contextualSpacing/>
              <w:rPr>
                <w:szCs w:val="24"/>
              </w:rPr>
            </w:pPr>
          </w:p>
        </w:tc>
        <w:tc>
          <w:tcPr>
            <w:tcW w:w="2410" w:type="dxa"/>
          </w:tcPr>
          <w:p w:rsidR="009A1DAD" w:rsidRPr="003A6C8B" w:rsidRDefault="009A1DAD" w:rsidP="009A1DAD">
            <w:pPr>
              <w:tabs>
                <w:tab w:val="left" w:pos="720"/>
              </w:tabs>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6633" w:type="dxa"/>
            <w:vMerge w:val="restart"/>
          </w:tcPr>
          <w:p w:rsidR="009A1DAD" w:rsidRPr="003A6C8B" w:rsidRDefault="009A1DAD" w:rsidP="009A1DAD">
            <w:pPr>
              <w:pStyle w:val="a8"/>
              <w:numPr>
                <w:ilvl w:val="0"/>
                <w:numId w:val="117"/>
              </w:numPr>
              <w:tabs>
                <w:tab w:val="left" w:pos="2"/>
                <w:tab w:val="left" w:pos="321"/>
              </w:tabs>
              <w:spacing w:after="0" w:line="240" w:lineRule="auto"/>
              <w:ind w:left="2" w:firstLine="0"/>
              <w:rPr>
                <w:szCs w:val="24"/>
              </w:rPr>
            </w:pPr>
            <w:r w:rsidRPr="003A6C8B">
              <w:rPr>
                <w:iCs/>
                <w:szCs w:val="24"/>
              </w:rPr>
              <w:t>Предельные (минимальные и (или) максимальные) размеры земельных участков, в том числе их площадь – не нормируется</w:t>
            </w:r>
            <w:r w:rsidRPr="003A6C8B">
              <w:rPr>
                <w:szCs w:val="24"/>
              </w:rPr>
              <w:t>.</w:t>
            </w:r>
          </w:p>
          <w:p w:rsidR="009A1DAD" w:rsidRPr="003A6C8B" w:rsidRDefault="009A1DAD" w:rsidP="009A1DAD">
            <w:pPr>
              <w:pStyle w:val="a8"/>
              <w:numPr>
                <w:ilvl w:val="0"/>
                <w:numId w:val="117"/>
              </w:numPr>
              <w:tabs>
                <w:tab w:val="left" w:pos="2"/>
                <w:tab w:val="left" w:pos="321"/>
              </w:tabs>
              <w:spacing w:after="0" w:line="240" w:lineRule="auto"/>
              <w:ind w:left="2" w:firstLine="0"/>
              <w:rPr>
                <w:szCs w:val="24"/>
              </w:rPr>
            </w:pPr>
            <w:r w:rsidRPr="003A6C8B">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3A6C8B">
              <w:rPr>
                <w:szCs w:val="24"/>
              </w:rPr>
              <w:t>.</w:t>
            </w:r>
          </w:p>
          <w:p w:rsidR="009A1DAD" w:rsidRPr="003A6C8B" w:rsidRDefault="009A1DAD" w:rsidP="009A1DAD">
            <w:pPr>
              <w:pStyle w:val="a8"/>
              <w:numPr>
                <w:ilvl w:val="0"/>
                <w:numId w:val="117"/>
              </w:numPr>
              <w:tabs>
                <w:tab w:val="left" w:pos="2"/>
                <w:tab w:val="left" w:pos="321"/>
              </w:tabs>
              <w:spacing w:after="0" w:line="240" w:lineRule="auto"/>
              <w:ind w:left="2" w:firstLine="0"/>
              <w:rPr>
                <w:szCs w:val="24"/>
              </w:rPr>
            </w:pPr>
            <w:r w:rsidRPr="003A6C8B">
              <w:rPr>
                <w:iCs/>
                <w:szCs w:val="24"/>
              </w:rPr>
              <w:t>Предельное количество этажей или предельная высота зданий, строений, сооружений – не нормируется</w:t>
            </w:r>
            <w:r w:rsidRPr="003A6C8B">
              <w:rPr>
                <w:szCs w:val="24"/>
              </w:rPr>
              <w:t>.</w:t>
            </w:r>
          </w:p>
          <w:p w:rsidR="009A1DAD" w:rsidRPr="003A6C8B" w:rsidRDefault="009A1DAD" w:rsidP="009A1DAD">
            <w:pPr>
              <w:pStyle w:val="a8"/>
              <w:numPr>
                <w:ilvl w:val="0"/>
                <w:numId w:val="117"/>
              </w:numPr>
              <w:tabs>
                <w:tab w:val="left" w:pos="2"/>
                <w:tab w:val="left" w:pos="321"/>
              </w:tabs>
              <w:spacing w:after="0" w:line="240" w:lineRule="auto"/>
              <w:ind w:left="2" w:firstLine="0"/>
              <w:jc w:val="both"/>
              <w:rPr>
                <w:szCs w:val="24"/>
              </w:rPr>
            </w:pPr>
            <w:r w:rsidRPr="003A6C8B">
              <w:rPr>
                <w:iCs/>
                <w:szCs w:val="24"/>
              </w:rPr>
              <w:t xml:space="preserve">Максимальный процент застройки </w:t>
            </w:r>
            <w:r w:rsidRPr="003A6C8B">
              <w:rPr>
                <w:szCs w:val="24"/>
              </w:rPr>
              <w:t xml:space="preserve">– </w:t>
            </w:r>
            <w:r>
              <w:rPr>
                <w:b/>
                <w:szCs w:val="24"/>
              </w:rPr>
              <w:t>85</w:t>
            </w:r>
            <w:r w:rsidRPr="003A6C8B">
              <w:rPr>
                <w:b/>
                <w:szCs w:val="24"/>
              </w:rPr>
              <w:t>%.</w:t>
            </w:r>
          </w:p>
        </w:tc>
      </w:tr>
      <w:tr w:rsidR="009A1DAD" w:rsidRPr="00B1297D" w:rsidTr="009A1DAD">
        <w:trPr>
          <w:trHeight w:val="600"/>
        </w:trPr>
        <w:tc>
          <w:tcPr>
            <w:tcW w:w="779" w:type="dxa"/>
            <w:vMerge/>
          </w:tcPr>
          <w:p w:rsidR="009A1DAD" w:rsidRPr="00B1297D" w:rsidRDefault="009A1DAD" w:rsidP="009A1DAD">
            <w:pPr>
              <w:numPr>
                <w:ilvl w:val="0"/>
                <w:numId w:val="13"/>
              </w:numPr>
              <w:spacing w:after="0" w:line="240" w:lineRule="auto"/>
              <w:contextualSpacing/>
              <w:jc w:val="center"/>
              <w:rPr>
                <w:color w:val="FF0000"/>
                <w:szCs w:val="24"/>
              </w:rPr>
            </w:pPr>
          </w:p>
        </w:tc>
        <w:tc>
          <w:tcPr>
            <w:tcW w:w="2335" w:type="dxa"/>
            <w:vMerge/>
          </w:tcPr>
          <w:p w:rsidR="009A1DAD" w:rsidRPr="003A6C8B" w:rsidRDefault="009A1DAD" w:rsidP="009A1DAD">
            <w:pPr>
              <w:spacing w:after="0" w:line="240" w:lineRule="auto"/>
              <w:contextualSpacing/>
              <w:rPr>
                <w:szCs w:val="24"/>
              </w:rPr>
            </w:pPr>
          </w:p>
        </w:tc>
        <w:tc>
          <w:tcPr>
            <w:tcW w:w="2335" w:type="dxa"/>
            <w:vMerge/>
          </w:tcPr>
          <w:p w:rsidR="009A1DAD" w:rsidRPr="003A6C8B" w:rsidRDefault="009A1DAD" w:rsidP="009A1DAD">
            <w:pPr>
              <w:spacing w:after="0" w:line="240" w:lineRule="auto"/>
              <w:contextualSpacing/>
              <w:rPr>
                <w:szCs w:val="24"/>
              </w:rPr>
            </w:pPr>
          </w:p>
        </w:tc>
        <w:tc>
          <w:tcPr>
            <w:tcW w:w="2410" w:type="dxa"/>
          </w:tcPr>
          <w:p w:rsidR="009A1DAD" w:rsidRPr="003A6C8B" w:rsidRDefault="009A1DAD" w:rsidP="009A1DAD">
            <w:pPr>
              <w:autoSpaceDE w:val="0"/>
              <w:autoSpaceDN w:val="0"/>
              <w:adjustRightInd w:val="0"/>
              <w:spacing w:after="0" w:line="240" w:lineRule="auto"/>
              <w:jc w:val="both"/>
              <w:rPr>
                <w:szCs w:val="24"/>
              </w:rPr>
            </w:pPr>
            <w:r>
              <w:t xml:space="preserve">Объекты гражданской обороны, </w:t>
            </w:r>
            <w:r>
              <w:rPr>
                <w:szCs w:val="24"/>
              </w:rPr>
              <w:t>за исключением объектов гражданской обороны, являющихся частями производственных зданий</w:t>
            </w:r>
          </w:p>
        </w:tc>
        <w:tc>
          <w:tcPr>
            <w:tcW w:w="6633" w:type="dxa"/>
            <w:vMerge/>
          </w:tcPr>
          <w:p w:rsidR="009A1DAD" w:rsidRPr="003A6C8B" w:rsidRDefault="009A1DAD" w:rsidP="009A1DAD">
            <w:pPr>
              <w:pStyle w:val="a8"/>
              <w:numPr>
                <w:ilvl w:val="0"/>
                <w:numId w:val="117"/>
              </w:numPr>
              <w:tabs>
                <w:tab w:val="left" w:pos="419"/>
              </w:tabs>
              <w:spacing w:after="0" w:line="240" w:lineRule="auto"/>
              <w:ind w:left="0" w:firstLine="0"/>
              <w:rPr>
                <w:iCs/>
                <w:szCs w:val="24"/>
              </w:rPr>
            </w:pPr>
          </w:p>
        </w:tc>
      </w:tr>
      <w:tr w:rsidR="009A1DAD" w:rsidRPr="00B1297D" w:rsidTr="009A1DAD">
        <w:trPr>
          <w:trHeight w:val="20"/>
        </w:trPr>
        <w:tc>
          <w:tcPr>
            <w:tcW w:w="779" w:type="dxa"/>
          </w:tcPr>
          <w:p w:rsidR="009A1DAD" w:rsidRPr="006750E8" w:rsidRDefault="009A1DAD" w:rsidP="009A1DAD">
            <w:pPr>
              <w:spacing w:after="0" w:line="240" w:lineRule="auto"/>
              <w:contextualSpacing/>
              <w:jc w:val="center"/>
              <w:rPr>
                <w:szCs w:val="24"/>
              </w:rPr>
            </w:pPr>
            <w:r w:rsidRPr="006750E8">
              <w:rPr>
                <w:szCs w:val="24"/>
              </w:rPr>
              <w:t>19.</w:t>
            </w:r>
          </w:p>
        </w:tc>
        <w:tc>
          <w:tcPr>
            <w:tcW w:w="2335" w:type="dxa"/>
          </w:tcPr>
          <w:p w:rsidR="009A1DAD" w:rsidRPr="003A6C8B" w:rsidRDefault="009A1DAD" w:rsidP="009A1DAD">
            <w:pPr>
              <w:spacing w:after="0" w:line="240" w:lineRule="auto"/>
              <w:contextualSpacing/>
              <w:rPr>
                <w:szCs w:val="24"/>
              </w:rPr>
            </w:pPr>
            <w:r>
              <w:t>5.0</w:t>
            </w:r>
          </w:p>
        </w:tc>
        <w:tc>
          <w:tcPr>
            <w:tcW w:w="2335" w:type="dxa"/>
          </w:tcPr>
          <w:p w:rsidR="009A1DAD" w:rsidRPr="003A6C8B" w:rsidRDefault="009A1DAD" w:rsidP="009A1DAD">
            <w:pPr>
              <w:spacing w:after="0" w:line="240" w:lineRule="auto"/>
              <w:contextualSpacing/>
              <w:rPr>
                <w:szCs w:val="24"/>
              </w:rPr>
            </w:pPr>
            <w:r w:rsidRPr="003A6C8B">
              <w:rPr>
                <w:szCs w:val="24"/>
              </w:rPr>
              <w:t>Отдых (рекреация)</w:t>
            </w:r>
          </w:p>
        </w:tc>
        <w:tc>
          <w:tcPr>
            <w:tcW w:w="2410" w:type="dxa"/>
          </w:tcPr>
          <w:p w:rsidR="009A1DAD" w:rsidRPr="003A6C8B" w:rsidRDefault="009A1DAD" w:rsidP="009A1DAD">
            <w:pPr>
              <w:spacing w:after="0" w:line="240" w:lineRule="auto"/>
              <w:contextualSpacing/>
              <w:rPr>
                <w:szCs w:val="24"/>
              </w:rPr>
            </w:pPr>
            <w:r>
              <w:rPr>
                <w:szCs w:val="24"/>
              </w:rPr>
              <w:t>М</w:t>
            </w:r>
            <w:r w:rsidRPr="00274B7B">
              <w:rPr>
                <w:szCs w:val="24"/>
              </w:rPr>
              <w:t>ест</w:t>
            </w:r>
            <w:r>
              <w:rPr>
                <w:szCs w:val="24"/>
              </w:rPr>
              <w:t>а</w:t>
            </w:r>
            <w:r w:rsidRPr="00274B7B">
              <w:rPr>
                <w:szCs w:val="24"/>
              </w:rPr>
              <w:t xml:space="preserve"> для занятия спортом, физической культурой</w:t>
            </w:r>
          </w:p>
        </w:tc>
        <w:tc>
          <w:tcPr>
            <w:tcW w:w="6633" w:type="dxa"/>
          </w:tcPr>
          <w:p w:rsidR="009A1DAD" w:rsidRPr="00E119DC" w:rsidRDefault="009A1DAD" w:rsidP="009A1DAD">
            <w:pPr>
              <w:pStyle w:val="a8"/>
              <w:numPr>
                <w:ilvl w:val="0"/>
                <w:numId w:val="118"/>
              </w:numPr>
              <w:tabs>
                <w:tab w:val="left" w:pos="314"/>
                <w:tab w:val="left" w:pos="429"/>
              </w:tabs>
              <w:spacing w:after="0" w:line="240" w:lineRule="auto"/>
              <w:ind w:hanging="64"/>
              <w:rPr>
                <w:szCs w:val="24"/>
              </w:rPr>
            </w:pPr>
            <w:r w:rsidRPr="00E119DC">
              <w:rPr>
                <w:iCs/>
                <w:szCs w:val="24"/>
              </w:rPr>
              <w:t>Предельные (минимальные и (или) максимальные) размеры земельных участков, в том числе их площадь – не нормируется</w:t>
            </w:r>
            <w:r w:rsidRPr="00E119DC">
              <w:rPr>
                <w:szCs w:val="24"/>
              </w:rPr>
              <w:t>.</w:t>
            </w:r>
          </w:p>
          <w:p w:rsidR="009A1DAD" w:rsidRPr="00E119DC" w:rsidRDefault="009A1DAD" w:rsidP="009A1DAD">
            <w:pPr>
              <w:pStyle w:val="a8"/>
              <w:numPr>
                <w:ilvl w:val="0"/>
                <w:numId w:val="118"/>
              </w:numPr>
              <w:tabs>
                <w:tab w:val="left" w:pos="314"/>
                <w:tab w:val="left" w:pos="429"/>
              </w:tabs>
              <w:spacing w:after="0" w:line="240" w:lineRule="auto"/>
              <w:ind w:left="0" w:firstLine="0"/>
              <w:rPr>
                <w:szCs w:val="24"/>
              </w:rPr>
            </w:pPr>
            <w:r w:rsidRPr="00E119DC">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119DC">
              <w:rPr>
                <w:szCs w:val="24"/>
              </w:rPr>
              <w:t>.</w:t>
            </w:r>
          </w:p>
          <w:p w:rsidR="009A1DAD" w:rsidRPr="00E119DC" w:rsidRDefault="009A1DAD" w:rsidP="009A1DAD">
            <w:pPr>
              <w:pStyle w:val="a8"/>
              <w:numPr>
                <w:ilvl w:val="0"/>
                <w:numId w:val="118"/>
              </w:numPr>
              <w:tabs>
                <w:tab w:val="left" w:pos="314"/>
                <w:tab w:val="left" w:pos="429"/>
              </w:tabs>
              <w:spacing w:after="0" w:line="240" w:lineRule="auto"/>
              <w:ind w:left="0" w:firstLine="0"/>
              <w:rPr>
                <w:szCs w:val="24"/>
              </w:rPr>
            </w:pPr>
            <w:r w:rsidRPr="00E119DC">
              <w:rPr>
                <w:iCs/>
                <w:szCs w:val="24"/>
              </w:rPr>
              <w:t>Предельное количество этажей или предельная высота зданий, строений, сооружений – не нормируется</w:t>
            </w:r>
            <w:r w:rsidRPr="00E119DC">
              <w:rPr>
                <w:szCs w:val="24"/>
              </w:rPr>
              <w:t>.</w:t>
            </w:r>
          </w:p>
          <w:p w:rsidR="009A1DAD" w:rsidRPr="00E119DC" w:rsidRDefault="009A1DAD" w:rsidP="009A1DAD">
            <w:pPr>
              <w:pStyle w:val="a8"/>
              <w:numPr>
                <w:ilvl w:val="0"/>
                <w:numId w:val="118"/>
              </w:numPr>
              <w:tabs>
                <w:tab w:val="left" w:pos="314"/>
              </w:tabs>
              <w:spacing w:after="0" w:line="240" w:lineRule="auto"/>
              <w:ind w:left="0" w:firstLine="0"/>
              <w:jc w:val="both"/>
              <w:rPr>
                <w:szCs w:val="24"/>
              </w:rPr>
            </w:pPr>
            <w:r w:rsidRPr="00E119DC">
              <w:rPr>
                <w:iCs/>
                <w:szCs w:val="24"/>
              </w:rPr>
              <w:t>Максимальный процент застройки</w:t>
            </w:r>
            <w:r w:rsidRPr="00E119DC">
              <w:rPr>
                <w:szCs w:val="24"/>
              </w:rPr>
              <w:t xml:space="preserve"> – </w:t>
            </w:r>
            <w:r w:rsidRPr="00E119DC">
              <w:rPr>
                <w:b/>
                <w:szCs w:val="24"/>
              </w:rPr>
              <w:t>30 %</w:t>
            </w:r>
          </w:p>
          <w:p w:rsidR="009A1DAD" w:rsidRPr="00E119DC" w:rsidRDefault="009A1DAD" w:rsidP="009A1DAD">
            <w:pPr>
              <w:pStyle w:val="a8"/>
              <w:numPr>
                <w:ilvl w:val="0"/>
                <w:numId w:val="118"/>
              </w:numPr>
              <w:tabs>
                <w:tab w:val="left" w:pos="314"/>
              </w:tabs>
              <w:spacing w:after="0" w:line="240" w:lineRule="auto"/>
              <w:ind w:left="0" w:firstLine="0"/>
              <w:jc w:val="both"/>
              <w:rPr>
                <w:szCs w:val="24"/>
              </w:rPr>
            </w:pPr>
            <w:r w:rsidRPr="00E119DC">
              <w:rPr>
                <w:szCs w:val="24"/>
              </w:rPr>
              <w:t xml:space="preserve">Удельные размеры площадок </w:t>
            </w:r>
            <w:r w:rsidRPr="00E119DC">
              <w:rPr>
                <w:b/>
                <w:szCs w:val="24"/>
              </w:rPr>
              <w:t>2 м</w:t>
            </w:r>
            <w:r w:rsidRPr="00E119DC">
              <w:rPr>
                <w:b/>
                <w:szCs w:val="24"/>
                <w:vertAlign w:val="superscript"/>
              </w:rPr>
              <w:t>2</w:t>
            </w:r>
            <w:r w:rsidRPr="00E119DC">
              <w:rPr>
                <w:b/>
                <w:szCs w:val="24"/>
              </w:rPr>
              <w:t xml:space="preserve">/чел. </w:t>
            </w:r>
          </w:p>
          <w:p w:rsidR="009A1DAD" w:rsidRPr="00E119DC" w:rsidRDefault="009A1DAD" w:rsidP="009A1DAD">
            <w:pPr>
              <w:pStyle w:val="a8"/>
              <w:numPr>
                <w:ilvl w:val="0"/>
                <w:numId w:val="118"/>
              </w:numPr>
              <w:tabs>
                <w:tab w:val="left" w:pos="314"/>
              </w:tabs>
              <w:spacing w:after="0" w:line="240" w:lineRule="auto"/>
              <w:ind w:left="0" w:firstLine="0"/>
              <w:jc w:val="both"/>
              <w:rPr>
                <w:szCs w:val="24"/>
              </w:rPr>
            </w:pPr>
            <w:r w:rsidRPr="00E119DC">
              <w:rPr>
                <w:szCs w:val="24"/>
              </w:rPr>
              <w:t xml:space="preserve">Расстояние от окон жилых и общественных зданий – не менее </w:t>
            </w:r>
            <w:r w:rsidRPr="00E119DC">
              <w:rPr>
                <w:b/>
                <w:szCs w:val="24"/>
              </w:rPr>
              <w:t>10-40 м</w:t>
            </w:r>
            <w:r w:rsidRPr="00E119DC">
              <w:rPr>
                <w:szCs w:val="24"/>
              </w:rPr>
              <w:t xml:space="preserve"> в зависимости от шумовых характеристик.</w:t>
            </w:r>
          </w:p>
        </w:tc>
      </w:tr>
      <w:tr w:rsidR="009A1DAD" w:rsidRPr="00B1297D" w:rsidTr="009A1DAD">
        <w:trPr>
          <w:trHeight w:val="865"/>
        </w:trPr>
        <w:tc>
          <w:tcPr>
            <w:tcW w:w="779" w:type="dxa"/>
            <w:vMerge w:val="restart"/>
          </w:tcPr>
          <w:p w:rsidR="009A1DAD" w:rsidRPr="006750E8" w:rsidRDefault="009A1DAD" w:rsidP="009A1DAD">
            <w:pPr>
              <w:spacing w:after="0" w:line="240" w:lineRule="auto"/>
              <w:contextualSpacing/>
              <w:jc w:val="center"/>
              <w:rPr>
                <w:szCs w:val="24"/>
              </w:rPr>
            </w:pPr>
            <w:r w:rsidRPr="006750E8">
              <w:rPr>
                <w:szCs w:val="24"/>
              </w:rPr>
              <w:t>20.</w:t>
            </w:r>
          </w:p>
        </w:tc>
        <w:tc>
          <w:tcPr>
            <w:tcW w:w="2335" w:type="dxa"/>
            <w:vMerge w:val="restart"/>
          </w:tcPr>
          <w:p w:rsidR="009A1DAD" w:rsidRPr="002D1246" w:rsidRDefault="009A1DAD" w:rsidP="009A1DAD">
            <w:pPr>
              <w:spacing w:after="0" w:line="240" w:lineRule="auto"/>
              <w:jc w:val="both"/>
            </w:pPr>
            <w:r>
              <w:t>12.0</w:t>
            </w:r>
          </w:p>
        </w:tc>
        <w:tc>
          <w:tcPr>
            <w:tcW w:w="2335" w:type="dxa"/>
            <w:vMerge w:val="restart"/>
          </w:tcPr>
          <w:p w:rsidR="009A1DAD" w:rsidRPr="002D1246" w:rsidRDefault="009A1DAD" w:rsidP="009A1DAD">
            <w:pPr>
              <w:spacing w:after="0" w:line="240" w:lineRule="auto"/>
              <w:jc w:val="both"/>
            </w:pPr>
            <w:r w:rsidRPr="002D1246">
              <w:t>Земельные участки (территории) общего пользования</w:t>
            </w:r>
          </w:p>
        </w:tc>
        <w:tc>
          <w:tcPr>
            <w:tcW w:w="2410" w:type="dxa"/>
          </w:tcPr>
          <w:p w:rsidR="009A1DAD" w:rsidRPr="002D1246" w:rsidRDefault="009A1DAD" w:rsidP="009A1DAD">
            <w:pPr>
              <w:autoSpaceDE w:val="0"/>
              <w:autoSpaceDN w:val="0"/>
              <w:adjustRightInd w:val="0"/>
              <w:spacing w:after="0" w:line="240" w:lineRule="auto"/>
              <w:jc w:val="both"/>
            </w:pPr>
            <w:r>
              <w:t>Объекты улично-дорожной сети</w:t>
            </w:r>
            <w:r w:rsidRPr="002D1246">
              <w:t xml:space="preserve"> </w:t>
            </w:r>
          </w:p>
        </w:tc>
        <w:tc>
          <w:tcPr>
            <w:tcW w:w="6633" w:type="dxa"/>
            <w:vMerge w:val="restart"/>
          </w:tcPr>
          <w:p w:rsidR="009A1DAD" w:rsidRPr="00E119DC" w:rsidRDefault="009A1DAD" w:rsidP="009A1DAD">
            <w:pPr>
              <w:pStyle w:val="a8"/>
              <w:numPr>
                <w:ilvl w:val="0"/>
                <w:numId w:val="119"/>
              </w:numPr>
              <w:tabs>
                <w:tab w:val="left" w:pos="145"/>
                <w:tab w:val="left" w:pos="314"/>
                <w:tab w:val="left" w:pos="389"/>
              </w:tabs>
              <w:spacing w:after="0" w:line="240" w:lineRule="auto"/>
              <w:ind w:left="0" w:firstLine="5"/>
              <w:rPr>
                <w:szCs w:val="24"/>
              </w:rPr>
            </w:pPr>
            <w:r w:rsidRPr="00E119DC">
              <w:rPr>
                <w:iCs/>
                <w:szCs w:val="24"/>
              </w:rPr>
              <w:t>Предельные (минимальные и (или) максимальные) размеры земельных участков, в том числе их площадь – не нормируется</w:t>
            </w:r>
            <w:r w:rsidRPr="00E119DC">
              <w:rPr>
                <w:szCs w:val="24"/>
              </w:rPr>
              <w:t>.</w:t>
            </w:r>
          </w:p>
          <w:p w:rsidR="009A1DAD" w:rsidRPr="00E119DC" w:rsidRDefault="009A1DAD" w:rsidP="009A1DAD">
            <w:pPr>
              <w:pStyle w:val="a8"/>
              <w:numPr>
                <w:ilvl w:val="0"/>
                <w:numId w:val="119"/>
              </w:numPr>
              <w:tabs>
                <w:tab w:val="left" w:pos="145"/>
                <w:tab w:val="left" w:pos="314"/>
                <w:tab w:val="left" w:pos="389"/>
              </w:tabs>
              <w:spacing w:after="0" w:line="240" w:lineRule="auto"/>
              <w:ind w:left="0" w:firstLine="5"/>
              <w:rPr>
                <w:szCs w:val="24"/>
              </w:rPr>
            </w:pPr>
            <w:r w:rsidRPr="00E119DC">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119DC">
              <w:rPr>
                <w:szCs w:val="24"/>
              </w:rPr>
              <w:t>.</w:t>
            </w:r>
          </w:p>
          <w:p w:rsidR="009A1DAD" w:rsidRPr="00E119DC" w:rsidRDefault="009A1DAD" w:rsidP="009A1DAD">
            <w:pPr>
              <w:pStyle w:val="a8"/>
              <w:numPr>
                <w:ilvl w:val="0"/>
                <w:numId w:val="119"/>
              </w:numPr>
              <w:tabs>
                <w:tab w:val="left" w:pos="145"/>
                <w:tab w:val="left" w:pos="314"/>
                <w:tab w:val="left" w:pos="389"/>
              </w:tabs>
              <w:spacing w:after="0" w:line="240" w:lineRule="auto"/>
              <w:ind w:left="0" w:firstLine="5"/>
              <w:rPr>
                <w:szCs w:val="24"/>
              </w:rPr>
            </w:pPr>
            <w:r w:rsidRPr="00E119DC">
              <w:rPr>
                <w:iCs/>
                <w:szCs w:val="24"/>
              </w:rPr>
              <w:t>Предельное количество этажей или предельная высота зданий, строений, сооружений – не нормируется</w:t>
            </w:r>
            <w:r w:rsidRPr="00E119DC">
              <w:rPr>
                <w:szCs w:val="24"/>
              </w:rPr>
              <w:t>.</w:t>
            </w:r>
          </w:p>
          <w:p w:rsidR="009A1DAD" w:rsidRPr="00E119DC" w:rsidRDefault="009A1DAD" w:rsidP="009A1DAD">
            <w:pPr>
              <w:pStyle w:val="a8"/>
              <w:numPr>
                <w:ilvl w:val="0"/>
                <w:numId w:val="119"/>
              </w:numPr>
              <w:tabs>
                <w:tab w:val="left" w:pos="145"/>
                <w:tab w:val="left" w:pos="314"/>
                <w:tab w:val="left" w:pos="389"/>
              </w:tabs>
              <w:spacing w:after="0" w:line="240" w:lineRule="auto"/>
              <w:ind w:left="0" w:firstLine="5"/>
              <w:rPr>
                <w:szCs w:val="24"/>
              </w:rPr>
            </w:pPr>
            <w:r w:rsidRPr="00E119DC">
              <w:rPr>
                <w:iCs/>
                <w:szCs w:val="24"/>
              </w:rPr>
              <w:t>Максимальный процент застройки – не нормируется</w:t>
            </w:r>
            <w:r w:rsidRPr="00E119DC">
              <w:rPr>
                <w:szCs w:val="24"/>
              </w:rPr>
              <w:t>.</w:t>
            </w:r>
          </w:p>
        </w:tc>
      </w:tr>
      <w:tr w:rsidR="009A1DAD" w:rsidRPr="00B1297D" w:rsidTr="009A1DAD">
        <w:trPr>
          <w:trHeight w:val="2200"/>
        </w:trPr>
        <w:tc>
          <w:tcPr>
            <w:tcW w:w="779" w:type="dxa"/>
            <w:vMerge/>
          </w:tcPr>
          <w:p w:rsidR="009A1DAD" w:rsidRPr="00B1297D" w:rsidRDefault="009A1DAD" w:rsidP="009A1DAD">
            <w:pPr>
              <w:numPr>
                <w:ilvl w:val="0"/>
                <w:numId w:val="161"/>
              </w:numPr>
              <w:spacing w:after="0" w:line="240" w:lineRule="auto"/>
              <w:contextualSpacing/>
              <w:jc w:val="center"/>
              <w:rPr>
                <w:color w:val="FF0000"/>
                <w:szCs w:val="24"/>
              </w:rPr>
            </w:pPr>
          </w:p>
        </w:tc>
        <w:tc>
          <w:tcPr>
            <w:tcW w:w="2335" w:type="dxa"/>
            <w:vMerge/>
          </w:tcPr>
          <w:p w:rsidR="009A1DAD" w:rsidRPr="002D1246" w:rsidRDefault="009A1DAD" w:rsidP="009A1DAD">
            <w:pPr>
              <w:spacing w:after="0" w:line="240" w:lineRule="auto"/>
              <w:jc w:val="both"/>
            </w:pPr>
          </w:p>
        </w:tc>
        <w:tc>
          <w:tcPr>
            <w:tcW w:w="2335" w:type="dxa"/>
            <w:vMerge/>
          </w:tcPr>
          <w:p w:rsidR="009A1DAD" w:rsidRPr="002D1246" w:rsidRDefault="009A1DAD" w:rsidP="009A1DAD">
            <w:pPr>
              <w:spacing w:after="0" w:line="240" w:lineRule="auto"/>
              <w:jc w:val="both"/>
            </w:pPr>
          </w:p>
        </w:tc>
        <w:tc>
          <w:tcPr>
            <w:tcW w:w="2410" w:type="dxa"/>
          </w:tcPr>
          <w:p w:rsidR="009A1DAD" w:rsidRPr="002D1246" w:rsidRDefault="009A1DAD" w:rsidP="009A1DAD">
            <w:pPr>
              <w:autoSpaceDE w:val="0"/>
              <w:autoSpaceDN w:val="0"/>
              <w:adjustRightInd w:val="0"/>
              <w:spacing w:after="0" w:line="240" w:lineRule="auto"/>
              <w:jc w:val="both"/>
            </w:pPr>
            <w:r w:rsidRPr="00680620">
              <w:t>Благоустройство и озеленение</w:t>
            </w:r>
            <w:r>
              <w:t xml:space="preserve"> территории</w:t>
            </w:r>
            <w:r w:rsidRPr="00680620">
              <w:t>, скверы, бульвары, площади, малые архитектурные формы</w:t>
            </w:r>
            <w:r>
              <w:t>, общественные туалеты</w:t>
            </w:r>
          </w:p>
        </w:tc>
        <w:tc>
          <w:tcPr>
            <w:tcW w:w="6633" w:type="dxa"/>
            <w:vMerge/>
          </w:tcPr>
          <w:p w:rsidR="009A1DAD" w:rsidRPr="00E119DC" w:rsidRDefault="009A1DAD" w:rsidP="009A1DAD">
            <w:pPr>
              <w:pStyle w:val="a8"/>
              <w:numPr>
                <w:ilvl w:val="0"/>
                <w:numId w:val="119"/>
              </w:numPr>
              <w:tabs>
                <w:tab w:val="left" w:pos="145"/>
                <w:tab w:val="left" w:pos="314"/>
                <w:tab w:val="left" w:pos="389"/>
              </w:tabs>
              <w:spacing w:after="0" w:line="240" w:lineRule="auto"/>
              <w:ind w:left="0" w:firstLine="5"/>
              <w:rPr>
                <w:iCs/>
                <w:szCs w:val="24"/>
              </w:rPr>
            </w:pPr>
          </w:p>
        </w:tc>
      </w:tr>
      <w:tr w:rsidR="009A1DAD" w:rsidRPr="00B1297D" w:rsidTr="009A1DAD">
        <w:trPr>
          <w:trHeight w:val="20"/>
        </w:trPr>
        <w:tc>
          <w:tcPr>
            <w:tcW w:w="14492" w:type="dxa"/>
            <w:gridSpan w:val="5"/>
          </w:tcPr>
          <w:p w:rsidR="009A1DAD" w:rsidRPr="004420A8" w:rsidRDefault="009A1DAD" w:rsidP="009A1DAD">
            <w:pPr>
              <w:spacing w:after="0" w:line="240" w:lineRule="auto"/>
              <w:contextualSpacing/>
              <w:jc w:val="center"/>
              <w:rPr>
                <w:b/>
                <w:szCs w:val="24"/>
              </w:rPr>
            </w:pPr>
            <w:r w:rsidRPr="004420A8">
              <w:rPr>
                <w:b/>
                <w:szCs w:val="24"/>
              </w:rPr>
              <w:t>Вспомогательные виды разрешённого использования</w:t>
            </w:r>
          </w:p>
        </w:tc>
      </w:tr>
      <w:tr w:rsidR="009A1DAD" w:rsidRPr="00B1297D" w:rsidTr="009A1DAD">
        <w:trPr>
          <w:trHeight w:val="1479"/>
        </w:trPr>
        <w:tc>
          <w:tcPr>
            <w:tcW w:w="779" w:type="dxa"/>
            <w:vMerge w:val="restart"/>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vMerge w:val="restart"/>
          </w:tcPr>
          <w:p w:rsidR="009A1DAD" w:rsidRPr="004420A8" w:rsidRDefault="009A1DAD" w:rsidP="009A1DAD">
            <w:pPr>
              <w:spacing w:after="0" w:line="240" w:lineRule="auto"/>
              <w:contextualSpacing/>
              <w:rPr>
                <w:szCs w:val="24"/>
              </w:rPr>
            </w:pPr>
            <w:r>
              <w:t>3.1</w:t>
            </w:r>
          </w:p>
        </w:tc>
        <w:tc>
          <w:tcPr>
            <w:tcW w:w="2335" w:type="dxa"/>
            <w:vMerge w:val="restart"/>
          </w:tcPr>
          <w:p w:rsidR="009A1DAD" w:rsidRPr="004420A8" w:rsidRDefault="009A1DAD" w:rsidP="009A1DAD">
            <w:pPr>
              <w:spacing w:after="0" w:line="240" w:lineRule="auto"/>
              <w:contextualSpacing/>
              <w:rPr>
                <w:szCs w:val="24"/>
              </w:rPr>
            </w:pPr>
            <w:r w:rsidRPr="004420A8">
              <w:rPr>
                <w:szCs w:val="24"/>
              </w:rPr>
              <w:t>Коммунальное обслуживание</w:t>
            </w:r>
          </w:p>
        </w:tc>
        <w:tc>
          <w:tcPr>
            <w:tcW w:w="2410" w:type="dxa"/>
          </w:tcPr>
          <w:p w:rsidR="009A1DAD" w:rsidRPr="004420A8" w:rsidRDefault="009A1DAD" w:rsidP="009A1DAD">
            <w:pPr>
              <w:spacing w:after="0" w:line="240" w:lineRule="auto"/>
              <w:contextualSpacing/>
              <w:rPr>
                <w:szCs w:val="24"/>
              </w:rPr>
            </w:pPr>
            <w:r w:rsidRPr="004420A8">
              <w:t>Площадка с контейнерами для отходов и крупногабаритного мусора</w:t>
            </w:r>
          </w:p>
        </w:tc>
        <w:tc>
          <w:tcPr>
            <w:tcW w:w="6633" w:type="dxa"/>
          </w:tcPr>
          <w:p w:rsidR="009A1DAD" w:rsidRPr="00E119DC" w:rsidRDefault="009A1DAD" w:rsidP="009A1DAD">
            <w:pPr>
              <w:pStyle w:val="a8"/>
              <w:numPr>
                <w:ilvl w:val="0"/>
                <w:numId w:val="58"/>
              </w:numPr>
              <w:tabs>
                <w:tab w:val="left" w:pos="246"/>
              </w:tabs>
              <w:spacing w:after="0" w:line="240" w:lineRule="auto"/>
              <w:ind w:left="5" w:firstLine="0"/>
              <w:jc w:val="both"/>
              <w:rPr>
                <w:szCs w:val="24"/>
              </w:rPr>
            </w:pPr>
            <w:r w:rsidRPr="00E119DC">
              <w:rPr>
                <w:szCs w:val="24"/>
              </w:rPr>
              <w:t>Предельные (минимальные и (или) максимальные) размеры земельных участков, в том числе их площадь – не нормируется.</w:t>
            </w:r>
          </w:p>
          <w:p w:rsidR="009A1DAD" w:rsidRPr="00E119DC" w:rsidRDefault="009A1DAD" w:rsidP="009A1DAD">
            <w:pPr>
              <w:pStyle w:val="a8"/>
              <w:numPr>
                <w:ilvl w:val="0"/>
                <w:numId w:val="58"/>
              </w:numPr>
              <w:tabs>
                <w:tab w:val="left" w:pos="246"/>
              </w:tabs>
              <w:spacing w:after="0" w:line="240" w:lineRule="auto"/>
              <w:ind w:left="5" w:firstLine="0"/>
              <w:jc w:val="both"/>
              <w:rPr>
                <w:szCs w:val="24"/>
              </w:rPr>
            </w:pPr>
            <w:r w:rsidRPr="00E119DC">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E119DC" w:rsidRDefault="009A1DAD" w:rsidP="009A1DAD">
            <w:pPr>
              <w:pStyle w:val="a8"/>
              <w:numPr>
                <w:ilvl w:val="0"/>
                <w:numId w:val="58"/>
              </w:numPr>
              <w:tabs>
                <w:tab w:val="left" w:pos="246"/>
              </w:tabs>
              <w:spacing w:after="0" w:line="240" w:lineRule="auto"/>
              <w:ind w:left="5" w:firstLine="0"/>
              <w:jc w:val="both"/>
              <w:rPr>
                <w:szCs w:val="24"/>
              </w:rPr>
            </w:pPr>
            <w:r w:rsidRPr="00E119DC">
              <w:rPr>
                <w:szCs w:val="24"/>
              </w:rPr>
              <w:t>Предельное количество этажей или предельная высота зданий, строений, сооружений – не нормируется.</w:t>
            </w:r>
          </w:p>
          <w:p w:rsidR="009A1DAD" w:rsidRPr="00E119DC" w:rsidRDefault="009A1DAD" w:rsidP="009A1DAD">
            <w:pPr>
              <w:pStyle w:val="a8"/>
              <w:numPr>
                <w:ilvl w:val="0"/>
                <w:numId w:val="58"/>
              </w:numPr>
              <w:tabs>
                <w:tab w:val="left" w:pos="246"/>
              </w:tabs>
              <w:spacing w:after="0" w:line="240" w:lineRule="auto"/>
              <w:ind w:left="5" w:firstLine="0"/>
              <w:jc w:val="both"/>
              <w:rPr>
                <w:szCs w:val="24"/>
              </w:rPr>
            </w:pPr>
            <w:r w:rsidRPr="00E119DC">
              <w:rPr>
                <w:szCs w:val="24"/>
              </w:rPr>
              <w:t xml:space="preserve">Максимальный процент застройки – </w:t>
            </w:r>
            <w:r w:rsidRPr="00E119DC">
              <w:rPr>
                <w:b/>
                <w:szCs w:val="24"/>
              </w:rPr>
              <w:t>0%.</w:t>
            </w:r>
          </w:p>
          <w:p w:rsidR="009A1DAD" w:rsidRPr="00E119DC" w:rsidRDefault="009A1DAD" w:rsidP="009A1DAD">
            <w:pPr>
              <w:pStyle w:val="a8"/>
              <w:numPr>
                <w:ilvl w:val="0"/>
                <w:numId w:val="58"/>
              </w:numPr>
              <w:tabs>
                <w:tab w:val="left" w:pos="246"/>
              </w:tabs>
              <w:spacing w:after="0" w:line="240" w:lineRule="auto"/>
              <w:ind w:left="5" w:firstLine="0"/>
              <w:jc w:val="both"/>
              <w:rPr>
                <w:szCs w:val="24"/>
              </w:rPr>
            </w:pPr>
            <w:r w:rsidRPr="00E119DC">
              <w:rPr>
                <w:szCs w:val="24"/>
              </w:rPr>
              <w:t>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w:t>
            </w:r>
          </w:p>
          <w:p w:rsidR="009A1DAD" w:rsidRPr="00CA0538" w:rsidRDefault="009A1DAD" w:rsidP="009A1DAD">
            <w:pPr>
              <w:pStyle w:val="a8"/>
              <w:numPr>
                <w:ilvl w:val="0"/>
                <w:numId w:val="58"/>
              </w:numPr>
              <w:tabs>
                <w:tab w:val="left" w:pos="246"/>
              </w:tabs>
              <w:spacing w:after="0" w:line="240" w:lineRule="auto"/>
              <w:ind w:left="5" w:firstLine="0"/>
              <w:jc w:val="both"/>
              <w:rPr>
                <w:sz w:val="23"/>
                <w:szCs w:val="23"/>
              </w:rPr>
            </w:pPr>
            <w:r w:rsidRPr="00E119DC">
              <w:rPr>
                <w:szCs w:val="24"/>
              </w:rPr>
              <w:t xml:space="preserve">Расстояние от площадок для хозяйственных целей общего пользования до наиболее удаленного участка - </w:t>
            </w:r>
            <w:r w:rsidRPr="00E119DC">
              <w:rPr>
                <w:b/>
                <w:szCs w:val="24"/>
              </w:rPr>
              <w:t>не более 100 м</w:t>
            </w:r>
            <w:r w:rsidRPr="00E119DC">
              <w:rPr>
                <w:szCs w:val="24"/>
              </w:rPr>
              <w:t>.</w:t>
            </w:r>
          </w:p>
        </w:tc>
      </w:tr>
      <w:tr w:rsidR="009A1DAD" w:rsidRPr="00B1297D" w:rsidTr="009A1DAD">
        <w:trPr>
          <w:trHeight w:val="3396"/>
        </w:trPr>
        <w:tc>
          <w:tcPr>
            <w:tcW w:w="779" w:type="dxa"/>
            <w:vMerge/>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vMerge/>
          </w:tcPr>
          <w:p w:rsidR="009A1DAD" w:rsidRPr="004420A8" w:rsidRDefault="009A1DAD" w:rsidP="009A1DAD">
            <w:pPr>
              <w:spacing w:after="0" w:line="240" w:lineRule="auto"/>
              <w:contextualSpacing/>
              <w:rPr>
                <w:szCs w:val="24"/>
              </w:rPr>
            </w:pPr>
          </w:p>
        </w:tc>
        <w:tc>
          <w:tcPr>
            <w:tcW w:w="2335" w:type="dxa"/>
            <w:vMerge/>
          </w:tcPr>
          <w:p w:rsidR="009A1DAD" w:rsidRPr="004420A8" w:rsidRDefault="009A1DAD" w:rsidP="009A1DAD">
            <w:pPr>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t xml:space="preserve">Помещения, </w:t>
            </w:r>
            <w:r>
              <w:rPr>
                <w:szCs w:val="24"/>
              </w:rPr>
              <w:t>предназначенные для приема физических и юридических лиц в связи с предоставлением им коммунальных услуг</w:t>
            </w:r>
          </w:p>
          <w:p w:rsidR="009A1DAD" w:rsidRDefault="009A1DAD" w:rsidP="009A1DAD">
            <w:pPr>
              <w:spacing w:after="0" w:line="240" w:lineRule="auto"/>
              <w:jc w:val="both"/>
            </w:pPr>
          </w:p>
        </w:tc>
        <w:tc>
          <w:tcPr>
            <w:tcW w:w="6633" w:type="dxa"/>
          </w:tcPr>
          <w:p w:rsidR="009A1DAD" w:rsidRPr="00E119DC" w:rsidRDefault="009A1DAD" w:rsidP="009A1DAD">
            <w:pPr>
              <w:pStyle w:val="a8"/>
              <w:tabs>
                <w:tab w:val="left" w:pos="146"/>
                <w:tab w:val="left" w:pos="288"/>
              </w:tabs>
              <w:spacing w:after="0" w:line="240" w:lineRule="auto"/>
              <w:ind w:left="5"/>
              <w:jc w:val="both"/>
              <w:rPr>
                <w:szCs w:val="24"/>
              </w:rPr>
            </w:pPr>
            <w:r w:rsidRPr="00CA0538">
              <w:rPr>
                <w:sz w:val="23"/>
                <w:szCs w:val="23"/>
              </w:rPr>
              <w:t xml:space="preserve">1 </w:t>
            </w:r>
            <w:r w:rsidRPr="00E119DC">
              <w:rPr>
                <w:szCs w:val="24"/>
              </w:rPr>
              <w:t xml:space="preserve">Площадь помещений, встроенных в объекты основного вида использования – не </w:t>
            </w:r>
            <w:r>
              <w:rPr>
                <w:szCs w:val="24"/>
              </w:rPr>
              <w:t>нормируется.</w:t>
            </w:r>
          </w:p>
          <w:p w:rsidR="009A1DAD" w:rsidRPr="00E119DC" w:rsidRDefault="009A1DAD" w:rsidP="009A1DAD">
            <w:pPr>
              <w:pStyle w:val="a8"/>
              <w:numPr>
                <w:ilvl w:val="0"/>
                <w:numId w:val="115"/>
              </w:numPr>
              <w:tabs>
                <w:tab w:val="left" w:pos="146"/>
                <w:tab w:val="left" w:pos="288"/>
              </w:tabs>
              <w:spacing w:after="0" w:line="240" w:lineRule="auto"/>
              <w:ind w:left="5" w:firstLine="0"/>
              <w:jc w:val="both"/>
              <w:rPr>
                <w:szCs w:val="24"/>
              </w:rPr>
            </w:pPr>
            <w:r w:rsidRPr="00E119DC">
              <w:rPr>
                <w:iCs/>
                <w:szCs w:val="24"/>
              </w:rPr>
              <w:t>Предельные (минимальные и (или) максимальные) размеры земельных участков, в том числе их площадь – не нормируется</w:t>
            </w:r>
            <w:r w:rsidRPr="00E119DC">
              <w:rPr>
                <w:szCs w:val="24"/>
              </w:rPr>
              <w:t>.</w:t>
            </w:r>
          </w:p>
          <w:p w:rsidR="009A1DAD" w:rsidRPr="00E119DC" w:rsidRDefault="009A1DAD" w:rsidP="009A1DAD">
            <w:pPr>
              <w:pStyle w:val="a8"/>
              <w:numPr>
                <w:ilvl w:val="0"/>
                <w:numId w:val="115"/>
              </w:numPr>
              <w:tabs>
                <w:tab w:val="left" w:pos="146"/>
                <w:tab w:val="left" w:pos="288"/>
              </w:tabs>
              <w:spacing w:after="0" w:line="240" w:lineRule="auto"/>
              <w:ind w:left="5" w:firstLine="0"/>
              <w:jc w:val="both"/>
              <w:rPr>
                <w:szCs w:val="24"/>
              </w:rPr>
            </w:pPr>
            <w:r w:rsidRPr="00E119DC">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119DC">
              <w:rPr>
                <w:szCs w:val="24"/>
              </w:rPr>
              <w:t>.</w:t>
            </w:r>
          </w:p>
          <w:p w:rsidR="009A1DAD" w:rsidRPr="00E119DC" w:rsidRDefault="009A1DAD" w:rsidP="009A1DAD">
            <w:pPr>
              <w:pStyle w:val="a8"/>
              <w:numPr>
                <w:ilvl w:val="0"/>
                <w:numId w:val="115"/>
              </w:numPr>
              <w:tabs>
                <w:tab w:val="left" w:pos="146"/>
                <w:tab w:val="left" w:pos="288"/>
              </w:tabs>
              <w:spacing w:after="0" w:line="240" w:lineRule="auto"/>
              <w:ind w:left="5" w:firstLine="0"/>
              <w:jc w:val="both"/>
              <w:rPr>
                <w:szCs w:val="24"/>
              </w:rPr>
            </w:pPr>
            <w:r w:rsidRPr="00E119DC">
              <w:rPr>
                <w:iCs/>
                <w:szCs w:val="24"/>
              </w:rPr>
              <w:t>Предельное количество этажей или предельная высота зданий, строений, сооружений – не нормируется</w:t>
            </w:r>
            <w:r w:rsidRPr="00E119DC">
              <w:rPr>
                <w:szCs w:val="24"/>
              </w:rPr>
              <w:t>.</w:t>
            </w:r>
          </w:p>
          <w:p w:rsidR="009A1DAD" w:rsidRPr="00E119DC" w:rsidRDefault="009A1DAD" w:rsidP="009A1DAD">
            <w:pPr>
              <w:pStyle w:val="a8"/>
              <w:numPr>
                <w:ilvl w:val="0"/>
                <w:numId w:val="115"/>
              </w:numPr>
              <w:tabs>
                <w:tab w:val="left" w:pos="146"/>
                <w:tab w:val="left" w:pos="288"/>
              </w:tabs>
              <w:spacing w:after="0" w:line="240" w:lineRule="auto"/>
              <w:ind w:left="5" w:firstLine="0"/>
              <w:jc w:val="both"/>
              <w:rPr>
                <w:szCs w:val="24"/>
              </w:rPr>
            </w:pPr>
            <w:r w:rsidRPr="00E119DC">
              <w:rPr>
                <w:iCs/>
                <w:szCs w:val="24"/>
              </w:rPr>
              <w:t xml:space="preserve">Максимальный процент застройки – </w:t>
            </w:r>
            <w:r w:rsidRPr="00E119DC">
              <w:rPr>
                <w:b/>
                <w:szCs w:val="24"/>
              </w:rPr>
              <w:t>0 %.</w:t>
            </w:r>
          </w:p>
          <w:p w:rsidR="009A1DAD" w:rsidRPr="00CA0538" w:rsidRDefault="009A1DAD" w:rsidP="009A1DAD">
            <w:pPr>
              <w:pStyle w:val="a8"/>
              <w:tabs>
                <w:tab w:val="left" w:pos="146"/>
                <w:tab w:val="left" w:pos="288"/>
              </w:tabs>
              <w:spacing w:after="0" w:line="240" w:lineRule="auto"/>
              <w:ind w:left="5"/>
              <w:jc w:val="both"/>
              <w:rPr>
                <w:sz w:val="23"/>
                <w:szCs w:val="23"/>
              </w:rPr>
            </w:pPr>
            <w:r w:rsidRPr="00E119DC">
              <w:rPr>
                <w:szCs w:val="24"/>
              </w:rPr>
              <w:t>Размещение в отдельно стоящих малоэтажных зданиях, могут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tc>
      </w:tr>
      <w:tr w:rsidR="009A1DAD" w:rsidRPr="00B1297D" w:rsidTr="009A1DAD">
        <w:trPr>
          <w:trHeight w:val="2991"/>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Pr="00A17B49" w:rsidRDefault="009A1DAD" w:rsidP="009A1DAD">
            <w:pPr>
              <w:pStyle w:val="aff"/>
              <w:rPr>
                <w:rFonts w:ascii="Times New Roman" w:hAnsi="Times New Roman" w:cs="Times New Roman"/>
              </w:rPr>
            </w:pPr>
            <w:r w:rsidRPr="009D6BEB">
              <w:rPr>
                <w:rFonts w:ascii="Times New Roman" w:hAnsi="Times New Roman" w:cs="Times New Roman"/>
              </w:rPr>
              <w:t>12.0</w:t>
            </w:r>
          </w:p>
        </w:tc>
        <w:tc>
          <w:tcPr>
            <w:tcW w:w="2335" w:type="dxa"/>
          </w:tcPr>
          <w:p w:rsidR="009A1DAD" w:rsidRPr="00A17B49" w:rsidRDefault="009A1DAD" w:rsidP="009A1DAD">
            <w:pPr>
              <w:pStyle w:val="aff"/>
              <w:rPr>
                <w:rFonts w:ascii="Times New Roman" w:hAnsi="Times New Roman" w:cs="Times New Roman"/>
              </w:rPr>
            </w:pPr>
            <w:r w:rsidRPr="002D0C7A">
              <w:rPr>
                <w:rFonts w:ascii="Times New Roman" w:hAnsi="Times New Roman" w:cs="Times New Roman"/>
              </w:rPr>
              <w:t>Земельные участки (территории) общего пользования</w:t>
            </w:r>
          </w:p>
        </w:tc>
        <w:tc>
          <w:tcPr>
            <w:tcW w:w="2410" w:type="dxa"/>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Благоустройство и озеленение, скверы, бульвары, площади, малые архитектурные формы</w:t>
            </w:r>
          </w:p>
        </w:tc>
        <w:tc>
          <w:tcPr>
            <w:tcW w:w="6633" w:type="dxa"/>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1. Предельные (минимальные и (или) максимальные) размеры земельных участков - не ограничено.</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3. Площадь озелененной территории микрорайона (квартала) зоны объектов здравоохранения должна</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составлять не менее 6 м2 на 1 человека или не менее 25% площади территории микрорайона (квартала).</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4.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A17B49" w:rsidRDefault="009A1DAD" w:rsidP="003D6248">
            <w:pPr>
              <w:pStyle w:val="aff"/>
              <w:rPr>
                <w:rFonts w:ascii="Times New Roman" w:hAnsi="Times New Roman" w:cs="Times New Roman"/>
              </w:rPr>
            </w:pPr>
            <w:r w:rsidRPr="00A17B49">
              <w:rPr>
                <w:rFonts w:ascii="Times New Roman" w:hAnsi="Times New Roman" w:cs="Times New Roman"/>
              </w:rPr>
              <w:t xml:space="preserve">5. Максимальный процент застройки </w:t>
            </w:r>
            <w:r w:rsidR="003D6248">
              <w:rPr>
                <w:rFonts w:ascii="Times New Roman" w:hAnsi="Times New Roman" w:cs="Times New Roman"/>
              </w:rPr>
              <w:t>–</w:t>
            </w:r>
            <w:r w:rsidRPr="00A17B49">
              <w:rPr>
                <w:rFonts w:ascii="Times New Roman" w:hAnsi="Times New Roman" w:cs="Times New Roman"/>
              </w:rPr>
              <w:t xml:space="preserve"> </w:t>
            </w:r>
            <w:r w:rsidR="003D6248">
              <w:rPr>
                <w:rFonts w:ascii="Times New Roman" w:hAnsi="Times New Roman" w:cs="Times New Roman"/>
              </w:rPr>
              <w:t>не нормируется</w:t>
            </w:r>
          </w:p>
        </w:tc>
      </w:tr>
      <w:tr w:rsidR="009A1DAD" w:rsidRPr="00B1297D" w:rsidTr="009A1DAD">
        <w:trPr>
          <w:trHeight w:val="774"/>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Pr="003629A6" w:rsidRDefault="009A1DAD" w:rsidP="009A1DAD">
            <w:pPr>
              <w:spacing w:after="0" w:line="240" w:lineRule="auto"/>
              <w:contextualSpacing/>
              <w:rPr>
                <w:szCs w:val="24"/>
              </w:rPr>
            </w:pPr>
            <w:r>
              <w:t>3.8</w:t>
            </w:r>
          </w:p>
        </w:tc>
        <w:tc>
          <w:tcPr>
            <w:tcW w:w="2335" w:type="dxa"/>
          </w:tcPr>
          <w:p w:rsidR="009A1DAD" w:rsidRDefault="009A1DAD" w:rsidP="009A1DAD">
            <w:pPr>
              <w:spacing w:after="0" w:line="240" w:lineRule="auto"/>
              <w:contextualSpacing/>
              <w:rPr>
                <w:szCs w:val="24"/>
              </w:rPr>
            </w:pPr>
            <w:r w:rsidRPr="003629A6">
              <w:rPr>
                <w:szCs w:val="24"/>
              </w:rPr>
              <w:t>Общественное управление</w:t>
            </w:r>
          </w:p>
          <w:p w:rsidR="009A1DAD" w:rsidRPr="003629A6" w:rsidRDefault="009A1DAD" w:rsidP="009A1DAD">
            <w:pPr>
              <w:spacing w:after="0" w:line="240" w:lineRule="auto"/>
              <w:contextualSpacing/>
              <w:rPr>
                <w:szCs w:val="24"/>
              </w:rPr>
            </w:pPr>
          </w:p>
        </w:tc>
        <w:tc>
          <w:tcPr>
            <w:tcW w:w="2410" w:type="dxa"/>
          </w:tcPr>
          <w:p w:rsidR="009A1DAD" w:rsidRPr="003629A6" w:rsidRDefault="009A1DAD" w:rsidP="009A1DAD">
            <w:pPr>
              <w:spacing w:after="0" w:line="240" w:lineRule="auto"/>
              <w:contextualSpacing/>
              <w:rPr>
                <w:szCs w:val="24"/>
              </w:rPr>
            </w:pPr>
            <w:r w:rsidRPr="003629A6">
              <w:rPr>
                <w:szCs w:val="24"/>
              </w:rPr>
              <w:t>Административное здание</w:t>
            </w:r>
          </w:p>
        </w:tc>
        <w:tc>
          <w:tcPr>
            <w:tcW w:w="6633" w:type="dxa"/>
            <w:vMerge w:val="restart"/>
          </w:tcPr>
          <w:p w:rsidR="009A1DAD" w:rsidRPr="00E628AA" w:rsidRDefault="009A1DAD" w:rsidP="009A1DAD">
            <w:pPr>
              <w:pStyle w:val="a8"/>
              <w:tabs>
                <w:tab w:val="left" w:pos="146"/>
                <w:tab w:val="left" w:pos="288"/>
              </w:tabs>
              <w:spacing w:after="0" w:line="240" w:lineRule="auto"/>
              <w:ind w:left="5"/>
              <w:jc w:val="both"/>
              <w:rPr>
                <w:szCs w:val="24"/>
              </w:rPr>
            </w:pPr>
            <w:r>
              <w:rPr>
                <w:szCs w:val="24"/>
              </w:rPr>
              <w:t xml:space="preserve">1. </w:t>
            </w:r>
            <w:r w:rsidRPr="00E628AA">
              <w:rPr>
                <w:szCs w:val="24"/>
              </w:rPr>
              <w:t xml:space="preserve">Площадь помещений, встроенных в объекты основного вида использования – не </w:t>
            </w:r>
            <w:r>
              <w:rPr>
                <w:szCs w:val="24"/>
              </w:rPr>
              <w:t>нормируется.</w:t>
            </w:r>
          </w:p>
          <w:p w:rsidR="009A1DAD" w:rsidRPr="00E628AA" w:rsidRDefault="009A1DAD" w:rsidP="009A1DAD">
            <w:pPr>
              <w:pStyle w:val="a8"/>
              <w:numPr>
                <w:ilvl w:val="0"/>
                <w:numId w:val="177"/>
              </w:numPr>
              <w:tabs>
                <w:tab w:val="left" w:pos="146"/>
                <w:tab w:val="left" w:pos="288"/>
              </w:tabs>
              <w:spacing w:after="0" w:line="240" w:lineRule="auto"/>
              <w:ind w:left="5" w:firstLine="0"/>
              <w:jc w:val="both"/>
              <w:rPr>
                <w:szCs w:val="24"/>
              </w:rPr>
            </w:pPr>
            <w:r w:rsidRPr="00E628AA">
              <w:rPr>
                <w:iCs/>
                <w:szCs w:val="24"/>
              </w:rPr>
              <w:t>Предельные (минимальные и (или) максимальные) размеры земельных участков, в том числе их площадь – не нормируется</w:t>
            </w:r>
            <w:r w:rsidRPr="00E628AA">
              <w:rPr>
                <w:szCs w:val="24"/>
              </w:rPr>
              <w:t>.</w:t>
            </w:r>
          </w:p>
          <w:p w:rsidR="009A1DAD" w:rsidRPr="00E628AA" w:rsidRDefault="009A1DAD" w:rsidP="009A1DAD">
            <w:pPr>
              <w:pStyle w:val="a8"/>
              <w:numPr>
                <w:ilvl w:val="0"/>
                <w:numId w:val="177"/>
              </w:numPr>
              <w:tabs>
                <w:tab w:val="left" w:pos="146"/>
                <w:tab w:val="left" w:pos="288"/>
              </w:tabs>
              <w:spacing w:after="0" w:line="240" w:lineRule="auto"/>
              <w:ind w:left="5" w:firstLine="0"/>
              <w:jc w:val="both"/>
              <w:rPr>
                <w:szCs w:val="24"/>
              </w:rPr>
            </w:pPr>
            <w:r w:rsidRPr="00E628AA">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628AA">
              <w:rPr>
                <w:szCs w:val="24"/>
              </w:rPr>
              <w:t>.</w:t>
            </w:r>
          </w:p>
          <w:p w:rsidR="009A1DAD" w:rsidRPr="00E628AA" w:rsidRDefault="009A1DAD" w:rsidP="009A1DAD">
            <w:pPr>
              <w:pStyle w:val="a8"/>
              <w:numPr>
                <w:ilvl w:val="0"/>
                <w:numId w:val="177"/>
              </w:numPr>
              <w:tabs>
                <w:tab w:val="left" w:pos="146"/>
                <w:tab w:val="left" w:pos="288"/>
              </w:tabs>
              <w:spacing w:after="0" w:line="240" w:lineRule="auto"/>
              <w:ind w:left="5" w:firstLine="0"/>
              <w:jc w:val="both"/>
              <w:rPr>
                <w:szCs w:val="24"/>
              </w:rPr>
            </w:pPr>
            <w:r w:rsidRPr="00E628AA">
              <w:rPr>
                <w:iCs/>
                <w:szCs w:val="24"/>
              </w:rPr>
              <w:t>Предельное количество этажей или предельная высота зданий, строений, сооружений – не нормируется</w:t>
            </w:r>
            <w:r w:rsidRPr="00E628AA">
              <w:rPr>
                <w:szCs w:val="24"/>
              </w:rPr>
              <w:t>.</w:t>
            </w:r>
          </w:p>
          <w:p w:rsidR="003D6248" w:rsidRPr="003D6248" w:rsidRDefault="009A1DAD" w:rsidP="00DE789A">
            <w:pPr>
              <w:pStyle w:val="a8"/>
              <w:numPr>
                <w:ilvl w:val="0"/>
                <w:numId w:val="177"/>
              </w:numPr>
              <w:tabs>
                <w:tab w:val="left" w:pos="146"/>
                <w:tab w:val="left" w:pos="288"/>
              </w:tabs>
              <w:spacing w:after="0" w:line="240" w:lineRule="auto"/>
              <w:ind w:left="5" w:firstLine="0"/>
              <w:jc w:val="both"/>
              <w:rPr>
                <w:szCs w:val="24"/>
              </w:rPr>
            </w:pPr>
            <w:r w:rsidRPr="003D6248">
              <w:rPr>
                <w:iCs/>
                <w:szCs w:val="24"/>
              </w:rPr>
              <w:t xml:space="preserve">Максимальный процент застройки – </w:t>
            </w:r>
            <w:r w:rsidR="003D6248">
              <w:rPr>
                <w:iCs/>
                <w:szCs w:val="24"/>
              </w:rPr>
              <w:t>не нормируется</w:t>
            </w:r>
          </w:p>
          <w:p w:rsidR="009A1DAD" w:rsidRPr="003D6248" w:rsidRDefault="009A1DAD" w:rsidP="00DE789A">
            <w:pPr>
              <w:pStyle w:val="a8"/>
              <w:numPr>
                <w:ilvl w:val="0"/>
                <w:numId w:val="177"/>
              </w:numPr>
              <w:tabs>
                <w:tab w:val="left" w:pos="146"/>
                <w:tab w:val="left" w:pos="288"/>
              </w:tabs>
              <w:spacing w:after="0" w:line="240" w:lineRule="auto"/>
              <w:ind w:left="5" w:firstLine="0"/>
              <w:jc w:val="both"/>
              <w:rPr>
                <w:szCs w:val="24"/>
              </w:rPr>
            </w:pPr>
            <w:r w:rsidRPr="003D6248">
              <w:rPr>
                <w:szCs w:val="24"/>
              </w:rPr>
              <w:t>Размещение в отдельно стоящих малоэтажных зданиях, могут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p w:rsidR="009A1DAD" w:rsidRDefault="009A1DAD" w:rsidP="009A1DAD">
            <w:pPr>
              <w:pStyle w:val="a8"/>
              <w:numPr>
                <w:ilvl w:val="0"/>
                <w:numId w:val="177"/>
              </w:numPr>
              <w:tabs>
                <w:tab w:val="left" w:pos="146"/>
                <w:tab w:val="left" w:pos="288"/>
              </w:tabs>
              <w:spacing w:after="0" w:line="240" w:lineRule="auto"/>
              <w:ind w:left="5" w:firstLine="0"/>
              <w:jc w:val="both"/>
              <w:rPr>
                <w:szCs w:val="24"/>
              </w:rPr>
            </w:pPr>
            <w:r>
              <w:rPr>
                <w:szCs w:val="24"/>
              </w:rPr>
              <w:t>Р</w:t>
            </w:r>
            <w:r w:rsidRPr="00274B7B">
              <w:rPr>
                <w:szCs w:val="24"/>
              </w:rPr>
              <w:t>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r>
              <w:rPr>
                <w:szCs w:val="24"/>
              </w:rPr>
              <w:t>а.</w:t>
            </w: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Default="009A1DAD" w:rsidP="009A1DAD">
            <w:pPr>
              <w:pStyle w:val="a8"/>
              <w:tabs>
                <w:tab w:val="left" w:pos="146"/>
                <w:tab w:val="left" w:pos="288"/>
              </w:tabs>
              <w:spacing w:after="0" w:line="240" w:lineRule="auto"/>
              <w:ind w:left="5"/>
              <w:jc w:val="both"/>
              <w:rPr>
                <w:szCs w:val="24"/>
              </w:rPr>
            </w:pPr>
          </w:p>
          <w:p w:rsidR="009A1DAD" w:rsidRPr="00B1297D" w:rsidRDefault="009A1DAD" w:rsidP="009A1DAD">
            <w:pPr>
              <w:pStyle w:val="a8"/>
              <w:tabs>
                <w:tab w:val="left" w:pos="146"/>
                <w:tab w:val="left" w:pos="288"/>
              </w:tabs>
              <w:spacing w:after="0" w:line="240" w:lineRule="auto"/>
              <w:ind w:left="5"/>
              <w:jc w:val="both"/>
              <w:rPr>
                <w:color w:val="FF0000"/>
                <w:szCs w:val="24"/>
              </w:rPr>
            </w:pPr>
          </w:p>
        </w:tc>
      </w:tr>
      <w:tr w:rsidR="009A1DAD" w:rsidRPr="00B1297D" w:rsidTr="009A1DAD">
        <w:trPr>
          <w:trHeight w:val="771"/>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Pr="00E628AA" w:rsidRDefault="009A1DAD" w:rsidP="009A1DAD">
            <w:pPr>
              <w:tabs>
                <w:tab w:val="left" w:pos="430"/>
              </w:tabs>
              <w:spacing w:after="0" w:line="240" w:lineRule="auto"/>
              <w:jc w:val="both"/>
            </w:pPr>
            <w:r>
              <w:t>4.5</w:t>
            </w:r>
          </w:p>
        </w:tc>
        <w:tc>
          <w:tcPr>
            <w:tcW w:w="2335" w:type="dxa"/>
          </w:tcPr>
          <w:p w:rsidR="009A1DAD" w:rsidRPr="00E628AA" w:rsidRDefault="009A1DAD" w:rsidP="009A1DAD">
            <w:pPr>
              <w:tabs>
                <w:tab w:val="left" w:pos="430"/>
              </w:tabs>
              <w:spacing w:after="0" w:line="240" w:lineRule="auto"/>
              <w:jc w:val="both"/>
              <w:rPr>
                <w:szCs w:val="24"/>
              </w:rPr>
            </w:pPr>
            <w:r w:rsidRPr="00E628AA">
              <w:t>Банковская и страховая деятельность</w:t>
            </w:r>
          </w:p>
        </w:tc>
        <w:tc>
          <w:tcPr>
            <w:tcW w:w="2410" w:type="dxa"/>
          </w:tcPr>
          <w:p w:rsidR="009A1DAD" w:rsidRPr="00E628AA" w:rsidRDefault="009A1DAD" w:rsidP="009A1DAD">
            <w:pPr>
              <w:tabs>
                <w:tab w:val="left" w:pos="430"/>
              </w:tabs>
              <w:spacing w:after="0" w:line="240" w:lineRule="auto"/>
              <w:jc w:val="both"/>
              <w:rPr>
                <w:szCs w:val="24"/>
              </w:rPr>
            </w:pPr>
            <w:r w:rsidRPr="00853999">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633" w:type="dxa"/>
            <w:vMerge/>
          </w:tcPr>
          <w:p w:rsidR="009A1DAD" w:rsidRPr="00B1297D" w:rsidRDefault="009A1DAD" w:rsidP="009A1DAD">
            <w:pPr>
              <w:pStyle w:val="a8"/>
              <w:numPr>
                <w:ilvl w:val="0"/>
                <w:numId w:val="58"/>
              </w:numPr>
              <w:spacing w:after="0" w:line="240" w:lineRule="auto"/>
              <w:jc w:val="both"/>
              <w:rPr>
                <w:color w:val="FF0000"/>
                <w:szCs w:val="24"/>
              </w:rPr>
            </w:pPr>
          </w:p>
        </w:tc>
      </w:tr>
      <w:tr w:rsidR="009A1DAD" w:rsidRPr="00B1297D" w:rsidTr="009A1DAD">
        <w:trPr>
          <w:trHeight w:val="828"/>
        </w:trPr>
        <w:tc>
          <w:tcPr>
            <w:tcW w:w="779" w:type="dxa"/>
            <w:vMerge w:val="restart"/>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vMerge w:val="restart"/>
          </w:tcPr>
          <w:p w:rsidR="009A1DAD" w:rsidRPr="0033516A" w:rsidRDefault="009A1DAD" w:rsidP="009A1DAD">
            <w:pPr>
              <w:tabs>
                <w:tab w:val="left" w:pos="430"/>
              </w:tabs>
              <w:spacing w:after="0" w:line="240" w:lineRule="auto"/>
              <w:ind w:left="7"/>
              <w:jc w:val="both"/>
              <w:rPr>
                <w:szCs w:val="24"/>
              </w:rPr>
            </w:pPr>
            <w:r>
              <w:t>3.2</w:t>
            </w:r>
          </w:p>
        </w:tc>
        <w:tc>
          <w:tcPr>
            <w:tcW w:w="2335" w:type="dxa"/>
            <w:vMerge w:val="restart"/>
          </w:tcPr>
          <w:p w:rsidR="009A1DAD" w:rsidRPr="0033516A" w:rsidRDefault="009A1DAD" w:rsidP="009A1DAD">
            <w:pPr>
              <w:tabs>
                <w:tab w:val="left" w:pos="430"/>
              </w:tabs>
              <w:spacing w:after="0" w:line="240" w:lineRule="auto"/>
              <w:ind w:left="7"/>
              <w:jc w:val="both"/>
              <w:rPr>
                <w:szCs w:val="24"/>
              </w:rPr>
            </w:pPr>
            <w:r w:rsidRPr="0033516A">
              <w:rPr>
                <w:szCs w:val="24"/>
              </w:rPr>
              <w:t>Социальное обслуживание</w:t>
            </w:r>
          </w:p>
          <w:p w:rsidR="009A1DAD" w:rsidRPr="0033516A" w:rsidRDefault="009A1DAD" w:rsidP="009A1DAD">
            <w:pPr>
              <w:spacing w:line="319" w:lineRule="auto"/>
              <w:ind w:left="218" w:right="-1"/>
              <w:jc w:val="both"/>
              <w:rPr>
                <w:szCs w:val="24"/>
              </w:rPr>
            </w:pPr>
          </w:p>
        </w:tc>
        <w:tc>
          <w:tcPr>
            <w:tcW w:w="2410" w:type="dxa"/>
          </w:tcPr>
          <w:p w:rsidR="009A1DAD" w:rsidRPr="006C2FB9" w:rsidRDefault="009A1DAD" w:rsidP="009A1DAD">
            <w:pPr>
              <w:pStyle w:val="afe"/>
              <w:rPr>
                <w:rFonts w:ascii="Times New Roman" w:hAnsi="Times New Roman" w:cs="Times New Roman"/>
              </w:rPr>
            </w:pPr>
            <w:r w:rsidRPr="006C2FB9">
              <w:rPr>
                <w:rFonts w:ascii="Times New Roman" w:hAnsi="Times New Roman" w:cs="Times New Roman"/>
              </w:rPr>
              <w:t xml:space="preserve">Объекты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w:t>
            </w:r>
            <w:r>
              <w:rPr>
                <w:rFonts w:ascii="Times New Roman" w:hAnsi="Times New Roman" w:cs="Times New Roman"/>
              </w:rPr>
              <w:t>пенсионных выплат).</w:t>
            </w:r>
          </w:p>
        </w:tc>
        <w:tc>
          <w:tcPr>
            <w:tcW w:w="6633" w:type="dxa"/>
            <w:vMerge/>
          </w:tcPr>
          <w:p w:rsidR="009A1DAD" w:rsidRPr="00B1297D" w:rsidRDefault="009A1DAD" w:rsidP="009A1DAD">
            <w:pPr>
              <w:pStyle w:val="a8"/>
              <w:numPr>
                <w:ilvl w:val="0"/>
                <w:numId w:val="58"/>
              </w:numPr>
              <w:spacing w:after="0" w:line="240" w:lineRule="auto"/>
              <w:jc w:val="both"/>
              <w:rPr>
                <w:color w:val="FF0000"/>
                <w:szCs w:val="24"/>
              </w:rPr>
            </w:pPr>
          </w:p>
        </w:tc>
      </w:tr>
      <w:tr w:rsidR="009A1DAD" w:rsidRPr="00B1297D" w:rsidTr="009A1DAD">
        <w:trPr>
          <w:trHeight w:val="828"/>
        </w:trPr>
        <w:tc>
          <w:tcPr>
            <w:tcW w:w="779" w:type="dxa"/>
            <w:vMerge/>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vMerge/>
          </w:tcPr>
          <w:p w:rsidR="009A1DAD" w:rsidRPr="0033516A" w:rsidRDefault="009A1DAD" w:rsidP="009A1DAD">
            <w:pPr>
              <w:tabs>
                <w:tab w:val="left" w:pos="430"/>
              </w:tabs>
              <w:spacing w:after="0" w:line="240" w:lineRule="auto"/>
              <w:ind w:left="7"/>
              <w:jc w:val="both"/>
              <w:rPr>
                <w:szCs w:val="24"/>
              </w:rPr>
            </w:pPr>
          </w:p>
        </w:tc>
        <w:tc>
          <w:tcPr>
            <w:tcW w:w="2335" w:type="dxa"/>
            <w:vMerge/>
          </w:tcPr>
          <w:p w:rsidR="009A1DAD" w:rsidRPr="0033516A" w:rsidRDefault="009A1DAD" w:rsidP="009A1DAD">
            <w:pPr>
              <w:tabs>
                <w:tab w:val="left" w:pos="430"/>
              </w:tabs>
              <w:spacing w:after="0" w:line="240" w:lineRule="auto"/>
              <w:ind w:left="7"/>
              <w:jc w:val="both"/>
              <w:rPr>
                <w:szCs w:val="24"/>
              </w:rPr>
            </w:pPr>
          </w:p>
        </w:tc>
        <w:tc>
          <w:tcPr>
            <w:tcW w:w="2410" w:type="dxa"/>
          </w:tcPr>
          <w:p w:rsidR="009A1DAD" w:rsidRPr="006C2FB9" w:rsidRDefault="009A1DAD" w:rsidP="009A1DAD">
            <w:pPr>
              <w:autoSpaceDE w:val="0"/>
              <w:autoSpaceDN w:val="0"/>
              <w:adjustRightInd w:val="0"/>
              <w:spacing w:after="0" w:line="240" w:lineRule="auto"/>
              <w:jc w:val="both"/>
            </w:pPr>
            <w:r>
              <w:rPr>
                <w:szCs w:val="24"/>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6633" w:type="dxa"/>
            <w:vMerge/>
          </w:tcPr>
          <w:p w:rsidR="009A1DAD" w:rsidRPr="00B1297D" w:rsidRDefault="009A1DAD" w:rsidP="009A1DAD">
            <w:pPr>
              <w:pStyle w:val="a8"/>
              <w:numPr>
                <w:ilvl w:val="0"/>
                <w:numId w:val="58"/>
              </w:numPr>
              <w:spacing w:after="0" w:line="240" w:lineRule="auto"/>
              <w:jc w:val="both"/>
              <w:rPr>
                <w:color w:val="FF0000"/>
                <w:szCs w:val="24"/>
              </w:rPr>
            </w:pPr>
          </w:p>
        </w:tc>
      </w:tr>
      <w:tr w:rsidR="009A1DAD" w:rsidRPr="00B1297D" w:rsidTr="009A1DAD">
        <w:trPr>
          <w:trHeight w:val="485"/>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Pr="006D4627" w:rsidRDefault="009A1DAD" w:rsidP="009A1DAD">
            <w:pPr>
              <w:spacing w:after="0" w:line="240" w:lineRule="auto"/>
              <w:contextualSpacing/>
              <w:rPr>
                <w:szCs w:val="24"/>
              </w:rPr>
            </w:pPr>
            <w:r>
              <w:t>3.3</w:t>
            </w:r>
          </w:p>
        </w:tc>
        <w:tc>
          <w:tcPr>
            <w:tcW w:w="2335" w:type="dxa"/>
          </w:tcPr>
          <w:p w:rsidR="009A1DAD" w:rsidRPr="006D4627" w:rsidRDefault="009A1DAD" w:rsidP="009A1DAD">
            <w:pPr>
              <w:spacing w:after="0" w:line="240" w:lineRule="auto"/>
              <w:contextualSpacing/>
              <w:rPr>
                <w:szCs w:val="24"/>
              </w:rPr>
            </w:pPr>
            <w:r w:rsidRPr="006D4627">
              <w:rPr>
                <w:szCs w:val="24"/>
              </w:rPr>
              <w:t>Бытовое обслуживание</w:t>
            </w:r>
          </w:p>
          <w:p w:rsidR="009A1DAD" w:rsidRPr="006D4627" w:rsidRDefault="009A1DAD" w:rsidP="009A1DAD">
            <w:pPr>
              <w:spacing w:after="0"/>
              <w:contextualSpacing/>
              <w:rPr>
                <w:szCs w:val="24"/>
              </w:rPr>
            </w:pPr>
          </w:p>
        </w:tc>
        <w:tc>
          <w:tcPr>
            <w:tcW w:w="2410" w:type="dxa"/>
          </w:tcPr>
          <w:p w:rsidR="009A1DAD" w:rsidRPr="006D4627" w:rsidRDefault="009A1DAD" w:rsidP="009A1DAD">
            <w:pPr>
              <w:spacing w:after="0" w:line="240" w:lineRule="auto"/>
              <w:contextualSpacing/>
              <w:rPr>
                <w:szCs w:val="24"/>
              </w:rPr>
            </w:pPr>
            <w:r w:rsidRPr="00853999">
              <w:t>Объекты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633" w:type="dxa"/>
            <w:vMerge/>
          </w:tcPr>
          <w:p w:rsidR="009A1DAD" w:rsidRPr="00B1297D" w:rsidRDefault="009A1DAD" w:rsidP="009A1DAD">
            <w:pPr>
              <w:pStyle w:val="a8"/>
              <w:numPr>
                <w:ilvl w:val="0"/>
                <w:numId w:val="58"/>
              </w:numPr>
              <w:spacing w:after="0" w:line="240" w:lineRule="auto"/>
              <w:jc w:val="both"/>
              <w:rPr>
                <w:color w:val="FF0000"/>
                <w:szCs w:val="24"/>
              </w:rPr>
            </w:pPr>
          </w:p>
        </w:tc>
      </w:tr>
      <w:tr w:rsidR="009A1DAD" w:rsidRPr="00B1297D" w:rsidTr="009A1DAD">
        <w:trPr>
          <w:trHeight w:val="20"/>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Default="009A1DAD" w:rsidP="009A1DAD">
            <w:pPr>
              <w:autoSpaceDE w:val="0"/>
              <w:autoSpaceDN w:val="0"/>
              <w:adjustRightInd w:val="0"/>
              <w:spacing w:after="0" w:line="240" w:lineRule="auto"/>
              <w:jc w:val="both"/>
              <w:rPr>
                <w:szCs w:val="24"/>
              </w:rPr>
            </w:pPr>
            <w:r>
              <w:t>3.6.1</w:t>
            </w:r>
          </w:p>
        </w:tc>
        <w:tc>
          <w:tcPr>
            <w:tcW w:w="2335" w:type="dxa"/>
          </w:tcPr>
          <w:p w:rsidR="009A1DAD" w:rsidRPr="00C068C6" w:rsidRDefault="009A1DAD" w:rsidP="009A1DAD">
            <w:pPr>
              <w:autoSpaceDE w:val="0"/>
              <w:autoSpaceDN w:val="0"/>
              <w:adjustRightInd w:val="0"/>
              <w:spacing w:after="0" w:line="240" w:lineRule="auto"/>
              <w:jc w:val="both"/>
              <w:rPr>
                <w:szCs w:val="24"/>
              </w:rPr>
            </w:pPr>
            <w:r>
              <w:rPr>
                <w:szCs w:val="24"/>
              </w:rPr>
              <w:t>Объекты культурно-досуговой деятельности</w:t>
            </w:r>
          </w:p>
        </w:tc>
        <w:tc>
          <w:tcPr>
            <w:tcW w:w="2410" w:type="dxa"/>
          </w:tcPr>
          <w:p w:rsidR="009A1DAD" w:rsidRPr="00C068C6" w:rsidRDefault="009A1DAD" w:rsidP="009A1DAD">
            <w:pPr>
              <w:spacing w:after="0" w:line="240" w:lineRule="auto"/>
              <w:contextualSpacing/>
              <w:rPr>
                <w:szCs w:val="24"/>
              </w:rPr>
            </w:pPr>
            <w:r w:rsidRPr="00C068C6">
              <w:rPr>
                <w:szCs w:val="24"/>
              </w:rPr>
              <w:t>Библиотека</w:t>
            </w:r>
            <w:r>
              <w:rPr>
                <w:szCs w:val="24"/>
              </w:rPr>
              <w:t>, кинотеатры, дома культуры</w:t>
            </w:r>
          </w:p>
        </w:tc>
        <w:tc>
          <w:tcPr>
            <w:tcW w:w="6633" w:type="dxa"/>
            <w:vMerge/>
          </w:tcPr>
          <w:p w:rsidR="009A1DAD" w:rsidRPr="00B1297D" w:rsidRDefault="009A1DAD" w:rsidP="009A1DAD">
            <w:pPr>
              <w:pStyle w:val="a8"/>
              <w:tabs>
                <w:tab w:val="num" w:pos="435"/>
              </w:tabs>
              <w:spacing w:after="0" w:line="240" w:lineRule="auto"/>
              <w:ind w:left="435"/>
              <w:jc w:val="both"/>
              <w:rPr>
                <w:color w:val="FF0000"/>
                <w:szCs w:val="24"/>
              </w:rPr>
            </w:pPr>
          </w:p>
        </w:tc>
      </w:tr>
      <w:tr w:rsidR="009A1DAD" w:rsidRPr="00B1297D" w:rsidTr="009A1DAD">
        <w:trPr>
          <w:trHeight w:val="20"/>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Pr="007E3BC4" w:rsidRDefault="009A1DAD" w:rsidP="009A1DAD">
            <w:pPr>
              <w:spacing w:after="0" w:line="240" w:lineRule="auto"/>
              <w:contextualSpacing/>
            </w:pPr>
            <w:r>
              <w:t>2.1</w:t>
            </w:r>
          </w:p>
        </w:tc>
        <w:tc>
          <w:tcPr>
            <w:tcW w:w="2335" w:type="dxa"/>
          </w:tcPr>
          <w:p w:rsidR="009A1DAD" w:rsidRPr="00B1297D" w:rsidRDefault="009A1DAD" w:rsidP="009A1DAD">
            <w:pPr>
              <w:spacing w:after="0" w:line="240" w:lineRule="auto"/>
              <w:contextualSpacing/>
              <w:rPr>
                <w:color w:val="FF0000"/>
                <w:szCs w:val="24"/>
              </w:rPr>
            </w:pPr>
            <w:r w:rsidRPr="007E3BC4">
              <w:t>Для индивидуального жилищного строительства</w:t>
            </w:r>
          </w:p>
        </w:tc>
        <w:tc>
          <w:tcPr>
            <w:tcW w:w="2410" w:type="dxa"/>
            <w:vMerge w:val="restart"/>
          </w:tcPr>
          <w:p w:rsidR="009A1DAD" w:rsidRPr="00DA01C0" w:rsidRDefault="009A1DAD" w:rsidP="009A1DAD">
            <w:pPr>
              <w:spacing w:after="0" w:line="240" w:lineRule="auto"/>
              <w:contextualSpacing/>
              <w:rPr>
                <w:szCs w:val="24"/>
              </w:rPr>
            </w:pPr>
            <w:r>
              <w:rPr>
                <w:szCs w:val="24"/>
              </w:rPr>
              <w:t>Бытовые и иные здания, сооружения, строения</w:t>
            </w:r>
            <w:r w:rsidRPr="00DA01C0">
              <w:rPr>
                <w:szCs w:val="24"/>
              </w:rPr>
              <w:t xml:space="preserve">, в том числе теплицы, парники, оранжереи, </w:t>
            </w:r>
            <w:r>
              <w:rPr>
                <w:szCs w:val="24"/>
              </w:rPr>
              <w:t xml:space="preserve">колодцы для забора воды, </w:t>
            </w:r>
            <w:r w:rsidRPr="00DA01C0">
              <w:rPr>
                <w:szCs w:val="24"/>
              </w:rPr>
              <w:t xml:space="preserve">постройки для содержания скота и птицы, летняя кухня, баня (сауна), душ, навес или </w:t>
            </w:r>
            <w:r>
              <w:rPr>
                <w:szCs w:val="24"/>
              </w:rPr>
              <w:t xml:space="preserve">индивидуальный </w:t>
            </w:r>
            <w:r w:rsidRPr="00DA01C0">
              <w:rPr>
                <w:szCs w:val="24"/>
              </w:rPr>
              <w:t>гараж для автомобилей</w:t>
            </w:r>
            <w:r>
              <w:rPr>
                <w:szCs w:val="24"/>
              </w:rPr>
              <w:t>, выращивание сельскохозяйственных культур</w:t>
            </w:r>
          </w:p>
        </w:tc>
        <w:tc>
          <w:tcPr>
            <w:tcW w:w="6633" w:type="dxa"/>
            <w:vMerge w:val="restart"/>
          </w:tcPr>
          <w:p w:rsidR="009A1DAD" w:rsidRPr="00DA01C0" w:rsidRDefault="009A1DAD" w:rsidP="009A1DAD">
            <w:pPr>
              <w:pStyle w:val="a8"/>
              <w:numPr>
                <w:ilvl w:val="0"/>
                <w:numId w:val="116"/>
              </w:numPr>
              <w:tabs>
                <w:tab w:val="clear" w:pos="720"/>
                <w:tab w:val="left" w:pos="314"/>
              </w:tabs>
              <w:spacing w:after="0" w:line="240" w:lineRule="auto"/>
              <w:ind w:left="0" w:firstLine="0"/>
              <w:jc w:val="both"/>
              <w:rPr>
                <w:szCs w:val="24"/>
              </w:rPr>
            </w:pPr>
            <w:r w:rsidRPr="00DA01C0">
              <w:rPr>
                <w:szCs w:val="24"/>
              </w:rPr>
              <w:t>Предельные (минимальные и (или) максимальные) размеры земельных участков, в том числе их площадь – не нормируется.</w:t>
            </w:r>
          </w:p>
          <w:p w:rsidR="009A1DAD" w:rsidRPr="00DA01C0" w:rsidRDefault="009A1DAD" w:rsidP="009A1DAD">
            <w:pPr>
              <w:pStyle w:val="a8"/>
              <w:numPr>
                <w:ilvl w:val="0"/>
                <w:numId w:val="116"/>
              </w:numPr>
              <w:tabs>
                <w:tab w:val="clear" w:pos="720"/>
                <w:tab w:val="left" w:pos="314"/>
              </w:tabs>
              <w:spacing w:after="0" w:line="240" w:lineRule="auto"/>
              <w:ind w:left="0" w:firstLine="0"/>
              <w:jc w:val="both"/>
              <w:rPr>
                <w:szCs w:val="24"/>
              </w:rPr>
            </w:pPr>
            <w:r w:rsidRPr="00DA01C0">
              <w:rPr>
                <w:szCs w:val="24"/>
              </w:rPr>
              <w:t>Предельное количество этажей или предельная высота зданий, строений, сооружений – не нормируется.</w:t>
            </w:r>
          </w:p>
          <w:p w:rsidR="009A1DAD" w:rsidRPr="00DA01C0" w:rsidRDefault="009A1DAD" w:rsidP="009A1DAD">
            <w:pPr>
              <w:pStyle w:val="a8"/>
              <w:numPr>
                <w:ilvl w:val="0"/>
                <w:numId w:val="116"/>
              </w:numPr>
              <w:tabs>
                <w:tab w:val="clear" w:pos="720"/>
                <w:tab w:val="left" w:pos="314"/>
              </w:tabs>
              <w:spacing w:after="0" w:line="240" w:lineRule="auto"/>
              <w:ind w:left="0" w:firstLine="0"/>
              <w:jc w:val="both"/>
              <w:rPr>
                <w:szCs w:val="24"/>
              </w:rPr>
            </w:pPr>
            <w:r w:rsidRPr="00DA01C0">
              <w:rPr>
                <w:szCs w:val="24"/>
              </w:rPr>
              <w:t>Максимальный процент застройки – не нормируется.</w:t>
            </w:r>
          </w:p>
          <w:p w:rsidR="009A1DAD" w:rsidRPr="00DA01C0" w:rsidRDefault="009A1DAD" w:rsidP="009A1DAD">
            <w:pPr>
              <w:pStyle w:val="a8"/>
              <w:numPr>
                <w:ilvl w:val="0"/>
                <w:numId w:val="116"/>
              </w:numPr>
              <w:tabs>
                <w:tab w:val="clear" w:pos="720"/>
                <w:tab w:val="left" w:pos="314"/>
              </w:tabs>
              <w:spacing w:after="0" w:line="240" w:lineRule="auto"/>
              <w:ind w:left="0" w:firstLine="0"/>
              <w:jc w:val="both"/>
              <w:rPr>
                <w:szCs w:val="24"/>
              </w:rPr>
            </w:pPr>
            <w:r w:rsidRPr="00DA01C0">
              <w:rPr>
                <w:szCs w:val="24"/>
              </w:rPr>
              <w:t>Состав и площади хозяйственных построек принимаются в соответствии с градостроительным планом земельного участка.</w:t>
            </w:r>
          </w:p>
          <w:p w:rsidR="009A1DAD" w:rsidRPr="00DA01C0" w:rsidRDefault="009A1DAD" w:rsidP="009A1DAD">
            <w:pPr>
              <w:pStyle w:val="a8"/>
              <w:tabs>
                <w:tab w:val="num" w:pos="0"/>
                <w:tab w:val="left" w:pos="314"/>
              </w:tabs>
              <w:spacing w:after="0" w:line="240" w:lineRule="auto"/>
              <w:ind w:left="0"/>
              <w:jc w:val="both"/>
              <w:rPr>
                <w:szCs w:val="24"/>
              </w:rPr>
            </w:pPr>
          </w:p>
        </w:tc>
      </w:tr>
      <w:tr w:rsidR="009A1DAD" w:rsidRPr="00B1297D" w:rsidTr="009A1DAD">
        <w:trPr>
          <w:trHeight w:val="20"/>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Pr="00FB3E1F" w:rsidRDefault="009A1DAD" w:rsidP="009A1DAD">
            <w:pPr>
              <w:spacing w:line="240" w:lineRule="auto"/>
              <w:ind w:right="-1"/>
              <w:jc w:val="both"/>
              <w:rPr>
                <w:szCs w:val="24"/>
              </w:rPr>
            </w:pPr>
            <w:r>
              <w:t>2.3</w:t>
            </w:r>
          </w:p>
        </w:tc>
        <w:tc>
          <w:tcPr>
            <w:tcW w:w="2335" w:type="dxa"/>
          </w:tcPr>
          <w:p w:rsidR="009A1DAD" w:rsidRPr="00B1297D" w:rsidRDefault="009A1DAD" w:rsidP="009A1DAD">
            <w:pPr>
              <w:spacing w:line="240" w:lineRule="auto"/>
              <w:ind w:right="-1"/>
              <w:jc w:val="both"/>
              <w:rPr>
                <w:color w:val="FF0000"/>
                <w:szCs w:val="24"/>
              </w:rPr>
            </w:pPr>
            <w:r w:rsidRPr="00FB3E1F">
              <w:rPr>
                <w:szCs w:val="24"/>
              </w:rPr>
              <w:t>Блокированная жилая застройка</w:t>
            </w:r>
          </w:p>
        </w:tc>
        <w:tc>
          <w:tcPr>
            <w:tcW w:w="2410" w:type="dxa"/>
            <w:vMerge/>
          </w:tcPr>
          <w:p w:rsidR="009A1DAD" w:rsidRPr="00B1297D" w:rsidRDefault="009A1DAD" w:rsidP="009A1DAD">
            <w:pPr>
              <w:tabs>
                <w:tab w:val="left" w:pos="430"/>
              </w:tabs>
              <w:spacing w:after="0" w:line="240" w:lineRule="auto"/>
              <w:jc w:val="both"/>
              <w:rPr>
                <w:color w:val="FF0000"/>
                <w:szCs w:val="24"/>
              </w:rPr>
            </w:pPr>
          </w:p>
        </w:tc>
        <w:tc>
          <w:tcPr>
            <w:tcW w:w="6633" w:type="dxa"/>
            <w:vMerge/>
          </w:tcPr>
          <w:p w:rsidR="009A1DAD" w:rsidRPr="00B1297D" w:rsidRDefault="009A1DAD" w:rsidP="009A1DAD">
            <w:pPr>
              <w:pStyle w:val="a8"/>
              <w:spacing w:after="0" w:line="240" w:lineRule="auto"/>
              <w:ind w:left="398"/>
              <w:jc w:val="both"/>
              <w:rPr>
                <w:color w:val="FF0000"/>
                <w:szCs w:val="24"/>
              </w:rPr>
            </w:pPr>
          </w:p>
        </w:tc>
      </w:tr>
      <w:tr w:rsidR="009A1DAD" w:rsidRPr="00B1297D" w:rsidTr="009A1DAD">
        <w:trPr>
          <w:trHeight w:val="20"/>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Default="009A1DAD" w:rsidP="009A1DAD">
            <w:pPr>
              <w:tabs>
                <w:tab w:val="left" w:pos="430"/>
              </w:tabs>
              <w:spacing w:after="0" w:line="240" w:lineRule="auto"/>
              <w:jc w:val="both"/>
              <w:rPr>
                <w:szCs w:val="24"/>
              </w:rPr>
            </w:pPr>
            <w:r>
              <w:t>4.4</w:t>
            </w:r>
          </w:p>
        </w:tc>
        <w:tc>
          <w:tcPr>
            <w:tcW w:w="2335" w:type="dxa"/>
          </w:tcPr>
          <w:p w:rsidR="009A1DAD" w:rsidRPr="00AF30A1" w:rsidRDefault="009A1DAD" w:rsidP="009A1DAD">
            <w:pPr>
              <w:tabs>
                <w:tab w:val="left" w:pos="430"/>
              </w:tabs>
              <w:spacing w:after="0" w:line="240" w:lineRule="auto"/>
              <w:jc w:val="both"/>
              <w:rPr>
                <w:szCs w:val="24"/>
              </w:rPr>
            </w:pPr>
            <w:r>
              <w:rPr>
                <w:szCs w:val="24"/>
              </w:rPr>
              <w:t>Магазины</w:t>
            </w:r>
          </w:p>
        </w:tc>
        <w:tc>
          <w:tcPr>
            <w:tcW w:w="2410" w:type="dxa"/>
          </w:tcPr>
          <w:p w:rsidR="009A1DAD" w:rsidRPr="00041293" w:rsidRDefault="009A1DAD" w:rsidP="009A1DAD">
            <w:pPr>
              <w:rPr>
                <w:szCs w:val="24"/>
              </w:rPr>
            </w:pPr>
            <w:r>
              <w:rPr>
                <w:szCs w:val="24"/>
              </w:rPr>
              <w:t>Магазин</w:t>
            </w:r>
          </w:p>
        </w:tc>
        <w:tc>
          <w:tcPr>
            <w:tcW w:w="6633" w:type="dxa"/>
          </w:tcPr>
          <w:p w:rsidR="009A1DAD" w:rsidRPr="00E628AA" w:rsidRDefault="009A1DAD" w:rsidP="009A1DAD">
            <w:pPr>
              <w:pStyle w:val="a8"/>
              <w:tabs>
                <w:tab w:val="left" w:pos="146"/>
                <w:tab w:val="left" w:pos="288"/>
              </w:tabs>
              <w:spacing w:after="0" w:line="240" w:lineRule="auto"/>
              <w:ind w:left="5"/>
              <w:jc w:val="both"/>
              <w:rPr>
                <w:szCs w:val="24"/>
              </w:rPr>
            </w:pPr>
            <w:r>
              <w:rPr>
                <w:szCs w:val="24"/>
              </w:rPr>
              <w:t xml:space="preserve">1. </w:t>
            </w:r>
            <w:r w:rsidRPr="00E628AA">
              <w:rPr>
                <w:szCs w:val="24"/>
              </w:rPr>
              <w:t xml:space="preserve">Площадь помещений, встроенных в объекты основного вида использования – не </w:t>
            </w:r>
            <w:r>
              <w:rPr>
                <w:szCs w:val="24"/>
              </w:rPr>
              <w:t>нормируется.</w:t>
            </w:r>
          </w:p>
          <w:p w:rsidR="009A1DAD" w:rsidRPr="00E628AA" w:rsidRDefault="009A1DAD" w:rsidP="009A1DAD">
            <w:pPr>
              <w:pStyle w:val="a8"/>
              <w:numPr>
                <w:ilvl w:val="0"/>
                <w:numId w:val="165"/>
              </w:numPr>
              <w:tabs>
                <w:tab w:val="left" w:pos="146"/>
                <w:tab w:val="left" w:pos="288"/>
              </w:tabs>
              <w:spacing w:after="0" w:line="240" w:lineRule="auto"/>
              <w:ind w:left="5" w:firstLine="0"/>
              <w:jc w:val="both"/>
              <w:rPr>
                <w:szCs w:val="24"/>
              </w:rPr>
            </w:pPr>
            <w:r w:rsidRPr="00E628AA">
              <w:rPr>
                <w:iCs/>
                <w:szCs w:val="24"/>
              </w:rPr>
              <w:t>Предельные (минимальные и (или) максимальные) размеры земельных участков, в том числе их площадь – не нормируется</w:t>
            </w:r>
            <w:r w:rsidRPr="00E628AA">
              <w:rPr>
                <w:szCs w:val="24"/>
              </w:rPr>
              <w:t>.</w:t>
            </w:r>
          </w:p>
          <w:p w:rsidR="009A1DAD" w:rsidRPr="00E628AA" w:rsidRDefault="009A1DAD" w:rsidP="009A1DAD">
            <w:pPr>
              <w:pStyle w:val="a8"/>
              <w:numPr>
                <w:ilvl w:val="0"/>
                <w:numId w:val="165"/>
              </w:numPr>
              <w:tabs>
                <w:tab w:val="left" w:pos="146"/>
                <w:tab w:val="left" w:pos="288"/>
              </w:tabs>
              <w:spacing w:after="0" w:line="240" w:lineRule="auto"/>
              <w:ind w:left="5" w:firstLine="0"/>
              <w:jc w:val="both"/>
              <w:rPr>
                <w:szCs w:val="24"/>
              </w:rPr>
            </w:pPr>
            <w:r w:rsidRPr="00E628AA">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628AA">
              <w:rPr>
                <w:szCs w:val="24"/>
              </w:rPr>
              <w:t>.</w:t>
            </w:r>
          </w:p>
          <w:p w:rsidR="009A1DAD" w:rsidRPr="00E628AA" w:rsidRDefault="009A1DAD" w:rsidP="009A1DAD">
            <w:pPr>
              <w:pStyle w:val="a8"/>
              <w:numPr>
                <w:ilvl w:val="0"/>
                <w:numId w:val="165"/>
              </w:numPr>
              <w:tabs>
                <w:tab w:val="left" w:pos="146"/>
                <w:tab w:val="left" w:pos="288"/>
              </w:tabs>
              <w:spacing w:after="0" w:line="240" w:lineRule="auto"/>
              <w:ind w:left="5" w:firstLine="0"/>
              <w:jc w:val="both"/>
              <w:rPr>
                <w:szCs w:val="24"/>
              </w:rPr>
            </w:pPr>
            <w:r w:rsidRPr="00E628AA">
              <w:rPr>
                <w:iCs/>
                <w:szCs w:val="24"/>
              </w:rPr>
              <w:t>Предельное количество этажей или предельная высота зданий, строений, сооружений – не нормируется</w:t>
            </w:r>
            <w:r w:rsidRPr="00E628AA">
              <w:rPr>
                <w:szCs w:val="24"/>
              </w:rPr>
              <w:t>.</w:t>
            </w:r>
          </w:p>
          <w:p w:rsidR="003D6248" w:rsidRPr="003D6248" w:rsidRDefault="009A1DAD" w:rsidP="003D6248">
            <w:pPr>
              <w:pStyle w:val="a8"/>
              <w:numPr>
                <w:ilvl w:val="0"/>
                <w:numId w:val="165"/>
              </w:numPr>
              <w:tabs>
                <w:tab w:val="left" w:pos="146"/>
                <w:tab w:val="left" w:pos="288"/>
              </w:tabs>
              <w:spacing w:after="0" w:line="240" w:lineRule="auto"/>
              <w:ind w:left="5" w:firstLine="0"/>
              <w:jc w:val="both"/>
              <w:rPr>
                <w:szCs w:val="24"/>
              </w:rPr>
            </w:pPr>
            <w:r w:rsidRPr="00E628AA">
              <w:rPr>
                <w:iCs/>
                <w:szCs w:val="24"/>
              </w:rPr>
              <w:t xml:space="preserve">Максимальный процент застройки – </w:t>
            </w:r>
            <w:r w:rsidR="003D6248">
              <w:rPr>
                <w:iCs/>
                <w:szCs w:val="24"/>
              </w:rPr>
              <w:t>не нормируется</w:t>
            </w:r>
          </w:p>
          <w:p w:rsidR="009A1DAD" w:rsidRPr="00041293" w:rsidRDefault="009A1DAD" w:rsidP="003D6248">
            <w:pPr>
              <w:pStyle w:val="a8"/>
              <w:numPr>
                <w:ilvl w:val="0"/>
                <w:numId w:val="165"/>
              </w:numPr>
              <w:tabs>
                <w:tab w:val="left" w:pos="146"/>
                <w:tab w:val="left" w:pos="288"/>
              </w:tabs>
              <w:spacing w:after="0" w:line="240" w:lineRule="auto"/>
              <w:ind w:left="5" w:firstLine="0"/>
              <w:jc w:val="both"/>
              <w:rPr>
                <w:szCs w:val="24"/>
              </w:rPr>
            </w:pPr>
            <w:r w:rsidRPr="00E628AA">
              <w:rPr>
                <w:szCs w:val="24"/>
              </w:rPr>
              <w:t>Размещение в отдельно стоящих малоэтажных зданиях, могут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tc>
      </w:tr>
      <w:tr w:rsidR="009A1DAD" w:rsidRPr="00B1297D" w:rsidTr="009A1DAD">
        <w:trPr>
          <w:trHeight w:val="20"/>
        </w:trPr>
        <w:tc>
          <w:tcPr>
            <w:tcW w:w="779" w:type="dxa"/>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tcPr>
          <w:p w:rsidR="009A1DAD" w:rsidRPr="00A17B49" w:rsidRDefault="009A1DAD" w:rsidP="009A1DAD">
            <w:pPr>
              <w:pStyle w:val="aff"/>
              <w:rPr>
                <w:rFonts w:ascii="Times New Roman" w:hAnsi="Times New Roman" w:cs="Times New Roman"/>
              </w:rPr>
            </w:pPr>
            <w:r>
              <w:t>12.0</w:t>
            </w:r>
          </w:p>
        </w:tc>
        <w:tc>
          <w:tcPr>
            <w:tcW w:w="2335" w:type="dxa"/>
          </w:tcPr>
          <w:p w:rsidR="009A1DAD" w:rsidRPr="00A17B49" w:rsidRDefault="009A1DAD" w:rsidP="009A1DAD">
            <w:pPr>
              <w:pStyle w:val="aff"/>
              <w:rPr>
                <w:rFonts w:ascii="Times New Roman" w:hAnsi="Times New Roman" w:cs="Times New Roman"/>
              </w:rPr>
            </w:pPr>
            <w:r w:rsidRPr="002D0C7A">
              <w:rPr>
                <w:rFonts w:ascii="Times New Roman" w:hAnsi="Times New Roman" w:cs="Times New Roman"/>
              </w:rPr>
              <w:t>Земельные участки (территории) общего пользования</w:t>
            </w:r>
          </w:p>
        </w:tc>
        <w:tc>
          <w:tcPr>
            <w:tcW w:w="2410" w:type="dxa"/>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 xml:space="preserve">Благоустройство </w:t>
            </w:r>
            <w:r>
              <w:rPr>
                <w:rFonts w:ascii="Times New Roman" w:hAnsi="Times New Roman" w:cs="Times New Roman"/>
              </w:rPr>
              <w:t>и озеленение территории, общественные туалеты</w:t>
            </w:r>
          </w:p>
        </w:tc>
        <w:tc>
          <w:tcPr>
            <w:tcW w:w="6633" w:type="dxa"/>
          </w:tcPr>
          <w:p w:rsidR="009A1DAD" w:rsidRPr="00A17B49" w:rsidRDefault="009A1DAD" w:rsidP="009A1DAD">
            <w:pPr>
              <w:pStyle w:val="aff"/>
              <w:rPr>
                <w:rFonts w:ascii="Times New Roman" w:hAnsi="Times New Roman" w:cs="Times New Roman"/>
              </w:rPr>
            </w:pPr>
            <w:r>
              <w:rPr>
                <w:rFonts w:ascii="Times New Roman" w:hAnsi="Times New Roman" w:cs="Times New Roman"/>
              </w:rPr>
              <w:t xml:space="preserve">1. </w:t>
            </w:r>
            <w:r w:rsidRPr="00A17B49">
              <w:rPr>
                <w:rFonts w:ascii="Times New Roman" w:hAnsi="Times New Roman" w:cs="Times New Roman"/>
              </w:rPr>
              <w:t>Предельные (минимальные и (или) максимальные) размеры земельных участков - не ограничено.</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A17B49" w:rsidRDefault="009A1DAD" w:rsidP="009A1DAD">
            <w:pPr>
              <w:pStyle w:val="aff"/>
              <w:rPr>
                <w:rFonts w:ascii="Times New Roman" w:hAnsi="Times New Roman" w:cs="Times New Roman"/>
              </w:rPr>
            </w:pPr>
            <w:r>
              <w:rPr>
                <w:rFonts w:ascii="Times New Roman" w:hAnsi="Times New Roman" w:cs="Times New Roman"/>
              </w:rPr>
              <w:t>3</w:t>
            </w:r>
            <w:r w:rsidRPr="00A17B49">
              <w:rPr>
                <w:rFonts w:ascii="Times New Roman" w:hAnsi="Times New Roman" w:cs="Times New Roman"/>
              </w:rPr>
              <w:t>.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F45761" w:rsidRDefault="009A1DAD" w:rsidP="003D6248">
            <w:pPr>
              <w:pStyle w:val="a8"/>
              <w:tabs>
                <w:tab w:val="left" w:pos="0"/>
                <w:tab w:val="left" w:pos="266"/>
              </w:tabs>
              <w:spacing w:after="0" w:line="240" w:lineRule="auto"/>
              <w:ind w:left="5" w:hanging="5"/>
              <w:jc w:val="both"/>
            </w:pPr>
            <w:r>
              <w:t>4</w:t>
            </w:r>
            <w:r w:rsidRPr="00A17B49">
              <w:t xml:space="preserve">. Максимальный процент застройки </w:t>
            </w:r>
            <w:r w:rsidR="003D6248">
              <w:t>–</w:t>
            </w:r>
            <w:r w:rsidRPr="00A17B49">
              <w:t xml:space="preserve"> </w:t>
            </w:r>
            <w:r w:rsidR="003D6248">
              <w:t>не нормируется</w:t>
            </w:r>
          </w:p>
        </w:tc>
      </w:tr>
      <w:tr w:rsidR="009A1DAD" w:rsidRPr="00B1297D" w:rsidTr="009A1DAD">
        <w:trPr>
          <w:trHeight w:val="581"/>
        </w:trPr>
        <w:tc>
          <w:tcPr>
            <w:tcW w:w="779" w:type="dxa"/>
            <w:vMerge w:val="restart"/>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vMerge w:val="restart"/>
          </w:tcPr>
          <w:p w:rsidR="009A1DAD" w:rsidRDefault="009A1DAD" w:rsidP="009A1DAD">
            <w:pPr>
              <w:spacing w:after="0" w:line="240" w:lineRule="auto"/>
              <w:contextualSpacing/>
              <w:rPr>
                <w:szCs w:val="24"/>
              </w:rPr>
            </w:pPr>
            <w:r>
              <w:t>4.9</w:t>
            </w:r>
          </w:p>
        </w:tc>
        <w:tc>
          <w:tcPr>
            <w:tcW w:w="2335" w:type="dxa"/>
            <w:vMerge w:val="restart"/>
          </w:tcPr>
          <w:p w:rsidR="009A1DAD" w:rsidRPr="001476FB" w:rsidRDefault="009A1DAD" w:rsidP="009A1DAD">
            <w:pPr>
              <w:spacing w:after="0" w:line="240" w:lineRule="auto"/>
              <w:contextualSpacing/>
              <w:rPr>
                <w:szCs w:val="24"/>
              </w:rPr>
            </w:pPr>
            <w:r>
              <w:rPr>
                <w:szCs w:val="24"/>
              </w:rPr>
              <w:t>Служебные гаражи</w:t>
            </w:r>
          </w:p>
          <w:p w:rsidR="009A1DAD" w:rsidRPr="001476FB" w:rsidRDefault="009A1DAD" w:rsidP="009A1DAD">
            <w:pPr>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Постоянные или временные гаражи, стоянки для хранения служебного автотранспорта,</w:t>
            </w:r>
          </w:p>
          <w:p w:rsidR="009A1DAD" w:rsidRPr="001476FB" w:rsidRDefault="009A1DAD" w:rsidP="009A1DAD">
            <w:pPr>
              <w:spacing w:after="0" w:line="240" w:lineRule="auto"/>
              <w:contextualSpacing/>
              <w:rPr>
                <w:szCs w:val="24"/>
              </w:rPr>
            </w:pPr>
          </w:p>
        </w:tc>
        <w:tc>
          <w:tcPr>
            <w:tcW w:w="6633" w:type="dxa"/>
          </w:tcPr>
          <w:p w:rsidR="009A1DAD" w:rsidRPr="004420A8" w:rsidRDefault="009A1DAD" w:rsidP="009A1DAD">
            <w:pPr>
              <w:pStyle w:val="a8"/>
              <w:numPr>
                <w:ilvl w:val="0"/>
                <w:numId w:val="55"/>
              </w:numPr>
              <w:tabs>
                <w:tab w:val="left" w:pos="0"/>
                <w:tab w:val="left" w:pos="334"/>
              </w:tabs>
              <w:spacing w:after="0" w:line="240" w:lineRule="auto"/>
              <w:ind w:left="5" w:hanging="5"/>
              <w:jc w:val="both"/>
              <w:rPr>
                <w:szCs w:val="24"/>
              </w:rPr>
            </w:pPr>
            <w:r w:rsidRPr="004420A8">
              <w:rPr>
                <w:iCs/>
                <w:szCs w:val="24"/>
              </w:rPr>
              <w:t>Предельные (минимальные и (или) максимальные) размеры земельных участков, в том числе их площадь – не нормируется</w:t>
            </w:r>
            <w:r w:rsidRPr="004420A8">
              <w:rPr>
                <w:szCs w:val="24"/>
              </w:rPr>
              <w:t>.</w:t>
            </w:r>
          </w:p>
          <w:p w:rsidR="009A1DAD" w:rsidRPr="004420A8" w:rsidRDefault="009A1DAD" w:rsidP="009A1DAD">
            <w:pPr>
              <w:pStyle w:val="a8"/>
              <w:numPr>
                <w:ilvl w:val="0"/>
                <w:numId w:val="55"/>
              </w:numPr>
              <w:tabs>
                <w:tab w:val="left" w:pos="0"/>
                <w:tab w:val="left" w:pos="334"/>
              </w:tabs>
              <w:spacing w:after="0" w:line="240" w:lineRule="auto"/>
              <w:ind w:left="5" w:hanging="5"/>
              <w:jc w:val="both"/>
              <w:rPr>
                <w:szCs w:val="24"/>
              </w:rPr>
            </w:pPr>
            <w:r w:rsidRPr="004420A8">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4420A8" w:rsidRDefault="009A1DAD" w:rsidP="009A1DAD">
            <w:pPr>
              <w:pStyle w:val="a8"/>
              <w:numPr>
                <w:ilvl w:val="0"/>
                <w:numId w:val="55"/>
              </w:numPr>
              <w:tabs>
                <w:tab w:val="left" w:pos="0"/>
                <w:tab w:val="left" w:pos="334"/>
              </w:tabs>
              <w:spacing w:after="0" w:line="240" w:lineRule="auto"/>
              <w:ind w:left="5" w:hanging="5"/>
              <w:jc w:val="both"/>
              <w:rPr>
                <w:szCs w:val="24"/>
              </w:rPr>
            </w:pPr>
            <w:r w:rsidRPr="004420A8">
              <w:rPr>
                <w:szCs w:val="24"/>
              </w:rPr>
              <w:t xml:space="preserve">Максимальное количество этажей – </w:t>
            </w:r>
            <w:r w:rsidRPr="004420A8">
              <w:rPr>
                <w:b/>
                <w:szCs w:val="24"/>
              </w:rPr>
              <w:t>1.</w:t>
            </w:r>
          </w:p>
          <w:p w:rsidR="009A1DAD" w:rsidRPr="004420A8" w:rsidRDefault="009A1DAD" w:rsidP="009A1DAD">
            <w:pPr>
              <w:pStyle w:val="a8"/>
              <w:numPr>
                <w:ilvl w:val="0"/>
                <w:numId w:val="55"/>
              </w:numPr>
              <w:tabs>
                <w:tab w:val="left" w:pos="0"/>
                <w:tab w:val="left" w:pos="334"/>
              </w:tabs>
              <w:spacing w:after="0" w:line="240" w:lineRule="auto"/>
              <w:ind w:left="5" w:hanging="5"/>
              <w:rPr>
                <w:szCs w:val="24"/>
              </w:rPr>
            </w:pPr>
            <w:r w:rsidRPr="004420A8">
              <w:rPr>
                <w:szCs w:val="24"/>
              </w:rPr>
              <w:t xml:space="preserve">Максимальная высота зданий, строений, сооружений - </w:t>
            </w:r>
            <w:r w:rsidRPr="004420A8">
              <w:rPr>
                <w:b/>
                <w:szCs w:val="24"/>
              </w:rPr>
              <w:t>3 м</w:t>
            </w:r>
            <w:r w:rsidRPr="004420A8">
              <w:rPr>
                <w:szCs w:val="24"/>
              </w:rPr>
              <w:t>.</w:t>
            </w:r>
          </w:p>
          <w:p w:rsidR="009A1DAD" w:rsidRPr="004420A8" w:rsidRDefault="009A1DAD" w:rsidP="009A1DAD">
            <w:pPr>
              <w:pStyle w:val="a8"/>
              <w:numPr>
                <w:ilvl w:val="0"/>
                <w:numId w:val="55"/>
              </w:numPr>
              <w:tabs>
                <w:tab w:val="left" w:pos="0"/>
                <w:tab w:val="left" w:pos="334"/>
              </w:tabs>
              <w:spacing w:after="0" w:line="240" w:lineRule="auto"/>
              <w:ind w:left="5" w:hanging="5"/>
              <w:jc w:val="both"/>
              <w:rPr>
                <w:szCs w:val="24"/>
              </w:rPr>
            </w:pPr>
            <w:r w:rsidRPr="004420A8">
              <w:rPr>
                <w:szCs w:val="24"/>
              </w:rPr>
              <w:t xml:space="preserve">Минимальная высота зданий, строений, сооружений – не </w:t>
            </w:r>
            <w:r w:rsidRPr="004420A8">
              <w:rPr>
                <w:iCs/>
                <w:szCs w:val="24"/>
              </w:rPr>
              <w:t>нормируется.</w:t>
            </w:r>
          </w:p>
          <w:p w:rsidR="009A1DAD" w:rsidRPr="004420A8" w:rsidRDefault="009A1DAD" w:rsidP="009A1DAD">
            <w:pPr>
              <w:pStyle w:val="a8"/>
              <w:numPr>
                <w:ilvl w:val="0"/>
                <w:numId w:val="55"/>
              </w:numPr>
              <w:tabs>
                <w:tab w:val="left" w:pos="0"/>
                <w:tab w:val="left" w:pos="334"/>
              </w:tabs>
              <w:spacing w:after="0" w:line="240" w:lineRule="auto"/>
              <w:ind w:left="5" w:hanging="5"/>
              <w:jc w:val="both"/>
              <w:rPr>
                <w:szCs w:val="24"/>
              </w:rPr>
            </w:pPr>
            <w:r w:rsidRPr="004420A8">
              <w:rPr>
                <w:szCs w:val="24"/>
              </w:rPr>
              <w:t>Максимальный процент застройки – не нормируется.</w:t>
            </w:r>
          </w:p>
          <w:p w:rsidR="009A1DAD" w:rsidRPr="004420A8" w:rsidRDefault="009A1DAD" w:rsidP="009A1DAD">
            <w:pPr>
              <w:pStyle w:val="a8"/>
              <w:numPr>
                <w:ilvl w:val="0"/>
                <w:numId w:val="55"/>
              </w:numPr>
              <w:tabs>
                <w:tab w:val="left" w:pos="0"/>
                <w:tab w:val="left" w:pos="334"/>
              </w:tabs>
              <w:spacing w:after="0" w:line="240" w:lineRule="auto"/>
              <w:ind w:left="5" w:hanging="5"/>
              <w:jc w:val="both"/>
              <w:rPr>
                <w:szCs w:val="24"/>
              </w:rPr>
            </w:pPr>
            <w:r w:rsidRPr="004420A8">
              <w:t>Подъезды к гаражам-автостоянкам должны быть изолированы от площадок отдыха и игр детей, спортивных площадок.</w:t>
            </w:r>
          </w:p>
        </w:tc>
      </w:tr>
      <w:tr w:rsidR="009A1DAD" w:rsidRPr="00B1297D" w:rsidTr="009A1DAD">
        <w:trPr>
          <w:trHeight w:val="723"/>
        </w:trPr>
        <w:tc>
          <w:tcPr>
            <w:tcW w:w="779" w:type="dxa"/>
            <w:vMerge/>
          </w:tcPr>
          <w:p w:rsidR="009A1DAD" w:rsidRPr="00B1297D" w:rsidRDefault="009A1DAD" w:rsidP="009A1DAD">
            <w:pPr>
              <w:numPr>
                <w:ilvl w:val="0"/>
                <w:numId w:val="14"/>
              </w:numPr>
              <w:spacing w:after="0" w:line="240" w:lineRule="auto"/>
              <w:contextualSpacing/>
              <w:jc w:val="center"/>
              <w:rPr>
                <w:color w:val="FF0000"/>
                <w:szCs w:val="24"/>
              </w:rPr>
            </w:pPr>
          </w:p>
        </w:tc>
        <w:tc>
          <w:tcPr>
            <w:tcW w:w="2335" w:type="dxa"/>
            <w:vMerge/>
          </w:tcPr>
          <w:p w:rsidR="009A1DAD" w:rsidRPr="004420A8" w:rsidRDefault="009A1DAD" w:rsidP="009A1DAD">
            <w:pPr>
              <w:spacing w:after="0" w:line="240" w:lineRule="auto"/>
              <w:contextualSpacing/>
              <w:rPr>
                <w:szCs w:val="24"/>
              </w:rPr>
            </w:pPr>
          </w:p>
        </w:tc>
        <w:tc>
          <w:tcPr>
            <w:tcW w:w="2335" w:type="dxa"/>
            <w:vMerge/>
          </w:tcPr>
          <w:p w:rsidR="009A1DAD" w:rsidRPr="004420A8" w:rsidRDefault="009A1DAD" w:rsidP="009A1DAD">
            <w:pPr>
              <w:spacing w:after="0" w:line="240" w:lineRule="auto"/>
              <w:contextualSpacing/>
              <w:rPr>
                <w:szCs w:val="24"/>
              </w:rPr>
            </w:pPr>
          </w:p>
        </w:tc>
        <w:tc>
          <w:tcPr>
            <w:tcW w:w="2410" w:type="dxa"/>
          </w:tcPr>
          <w:p w:rsidR="009A1DAD" w:rsidRPr="004420A8" w:rsidRDefault="009A1DAD" w:rsidP="009A1DAD">
            <w:pPr>
              <w:contextualSpacing/>
              <w:rPr>
                <w:szCs w:val="24"/>
              </w:rPr>
            </w:pPr>
            <w:r w:rsidRPr="004420A8">
              <w:rPr>
                <w:szCs w:val="24"/>
              </w:rPr>
              <w:t>Стоянка (парковка)</w:t>
            </w:r>
          </w:p>
          <w:p w:rsidR="009A1DAD" w:rsidRPr="004420A8" w:rsidRDefault="009A1DAD" w:rsidP="009A1DAD">
            <w:pPr>
              <w:rPr>
                <w:szCs w:val="24"/>
              </w:rPr>
            </w:pPr>
          </w:p>
        </w:tc>
        <w:tc>
          <w:tcPr>
            <w:tcW w:w="6633" w:type="dxa"/>
          </w:tcPr>
          <w:p w:rsidR="009A1DAD" w:rsidRPr="004420A8" w:rsidRDefault="009A1DAD" w:rsidP="009A1DAD">
            <w:pPr>
              <w:pStyle w:val="a8"/>
              <w:numPr>
                <w:ilvl w:val="0"/>
                <w:numId w:val="56"/>
              </w:numPr>
              <w:tabs>
                <w:tab w:val="left" w:pos="0"/>
                <w:tab w:val="left" w:pos="334"/>
              </w:tabs>
              <w:spacing w:after="0" w:line="240" w:lineRule="auto"/>
              <w:ind w:left="5" w:hanging="5"/>
              <w:rPr>
                <w:szCs w:val="24"/>
              </w:rPr>
            </w:pPr>
            <w:r w:rsidRPr="004420A8">
              <w:rPr>
                <w:iCs/>
                <w:szCs w:val="24"/>
              </w:rPr>
              <w:t>Предельные (минимальные и (или) максимальные) размеры земельных участков, в том числе их площадь – не нормируется</w:t>
            </w:r>
            <w:r w:rsidRPr="004420A8">
              <w:rPr>
                <w:szCs w:val="24"/>
              </w:rPr>
              <w:t>.</w:t>
            </w:r>
          </w:p>
          <w:p w:rsidR="009A1DAD" w:rsidRPr="004420A8" w:rsidRDefault="009A1DAD" w:rsidP="009A1DAD">
            <w:pPr>
              <w:pStyle w:val="a8"/>
              <w:numPr>
                <w:ilvl w:val="0"/>
                <w:numId w:val="56"/>
              </w:numPr>
              <w:tabs>
                <w:tab w:val="left" w:pos="0"/>
                <w:tab w:val="left" w:pos="334"/>
              </w:tabs>
              <w:spacing w:after="0" w:line="240" w:lineRule="auto"/>
              <w:ind w:left="5" w:hanging="5"/>
              <w:rPr>
                <w:szCs w:val="24"/>
              </w:rPr>
            </w:pPr>
            <w:r w:rsidRPr="004420A8">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4420A8">
              <w:rPr>
                <w:szCs w:val="24"/>
              </w:rPr>
              <w:t>.</w:t>
            </w:r>
          </w:p>
          <w:p w:rsidR="009A1DAD" w:rsidRPr="004420A8" w:rsidRDefault="009A1DAD" w:rsidP="009A1DAD">
            <w:pPr>
              <w:pStyle w:val="a8"/>
              <w:numPr>
                <w:ilvl w:val="0"/>
                <w:numId w:val="56"/>
              </w:numPr>
              <w:tabs>
                <w:tab w:val="left" w:pos="0"/>
                <w:tab w:val="left" w:pos="334"/>
              </w:tabs>
              <w:spacing w:after="0" w:line="240" w:lineRule="auto"/>
              <w:ind w:left="5" w:hanging="5"/>
              <w:rPr>
                <w:szCs w:val="24"/>
              </w:rPr>
            </w:pPr>
            <w:r w:rsidRPr="004420A8">
              <w:rPr>
                <w:iCs/>
                <w:szCs w:val="24"/>
              </w:rPr>
              <w:t>Предельное количество этажей или предельная высота зданий, строений, сооружений – не нормируется</w:t>
            </w:r>
            <w:r w:rsidRPr="004420A8">
              <w:rPr>
                <w:szCs w:val="24"/>
              </w:rPr>
              <w:t>.</w:t>
            </w:r>
          </w:p>
          <w:p w:rsidR="009A1DAD" w:rsidRPr="004420A8" w:rsidRDefault="009A1DAD" w:rsidP="00916803">
            <w:pPr>
              <w:pStyle w:val="a8"/>
              <w:numPr>
                <w:ilvl w:val="0"/>
                <w:numId w:val="56"/>
              </w:numPr>
              <w:tabs>
                <w:tab w:val="left" w:pos="0"/>
                <w:tab w:val="left" w:pos="334"/>
              </w:tabs>
              <w:spacing w:after="0" w:line="240" w:lineRule="auto"/>
              <w:ind w:left="5" w:hanging="5"/>
              <w:jc w:val="both"/>
              <w:rPr>
                <w:szCs w:val="24"/>
              </w:rPr>
            </w:pPr>
            <w:r w:rsidRPr="004420A8">
              <w:rPr>
                <w:iCs/>
                <w:szCs w:val="24"/>
              </w:rPr>
              <w:t xml:space="preserve">Максимальный процент застройки </w:t>
            </w:r>
            <w:r w:rsidRPr="004420A8">
              <w:rPr>
                <w:szCs w:val="24"/>
              </w:rPr>
              <w:t xml:space="preserve">– </w:t>
            </w:r>
            <w:r w:rsidR="00916803">
              <w:rPr>
                <w:szCs w:val="24"/>
              </w:rPr>
              <w:t>не нормируется.</w:t>
            </w:r>
          </w:p>
        </w:tc>
      </w:tr>
      <w:tr w:rsidR="009A1DAD" w:rsidRPr="00B1297D" w:rsidTr="009A1DAD">
        <w:trPr>
          <w:trHeight w:val="20"/>
        </w:trPr>
        <w:tc>
          <w:tcPr>
            <w:tcW w:w="14492" w:type="dxa"/>
            <w:gridSpan w:val="5"/>
          </w:tcPr>
          <w:p w:rsidR="009A1DAD" w:rsidRPr="00C35602" w:rsidRDefault="009A1DAD" w:rsidP="009A1DAD">
            <w:pPr>
              <w:spacing w:after="0" w:line="240" w:lineRule="auto"/>
              <w:contextualSpacing/>
              <w:jc w:val="center"/>
              <w:rPr>
                <w:b/>
                <w:szCs w:val="24"/>
              </w:rPr>
            </w:pPr>
            <w:r w:rsidRPr="00C35602">
              <w:rPr>
                <w:b/>
                <w:szCs w:val="24"/>
              </w:rPr>
              <w:t>Условно разрешённые виды разрешённого использования</w:t>
            </w:r>
          </w:p>
        </w:tc>
      </w:tr>
      <w:tr w:rsidR="009A1DAD" w:rsidRPr="00B1297D" w:rsidTr="009A1DAD">
        <w:trPr>
          <w:trHeight w:val="307"/>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p>
        </w:tc>
        <w:tc>
          <w:tcPr>
            <w:tcW w:w="2335" w:type="dxa"/>
          </w:tcPr>
          <w:p w:rsidR="009A1DAD" w:rsidRPr="001476FB" w:rsidRDefault="009A1DAD" w:rsidP="009A1DAD">
            <w:pPr>
              <w:tabs>
                <w:tab w:val="left" w:pos="720"/>
              </w:tabs>
              <w:spacing w:after="0" w:line="240" w:lineRule="auto"/>
              <w:contextualSpacing/>
              <w:rPr>
                <w:szCs w:val="24"/>
              </w:rPr>
            </w:pPr>
            <w:r>
              <w:t>2.1.1</w:t>
            </w:r>
          </w:p>
        </w:tc>
        <w:tc>
          <w:tcPr>
            <w:tcW w:w="2335" w:type="dxa"/>
          </w:tcPr>
          <w:p w:rsidR="009A1DAD" w:rsidRPr="001476FB" w:rsidRDefault="009A1DAD" w:rsidP="009A1DAD">
            <w:pPr>
              <w:tabs>
                <w:tab w:val="left" w:pos="720"/>
              </w:tabs>
              <w:spacing w:after="0" w:line="240" w:lineRule="auto"/>
              <w:contextualSpacing/>
              <w:rPr>
                <w:szCs w:val="24"/>
              </w:rPr>
            </w:pPr>
            <w:r w:rsidRPr="001476FB">
              <w:rPr>
                <w:szCs w:val="24"/>
              </w:rPr>
              <w:t>Малоэтажная многоквартирная жилая застройка</w:t>
            </w:r>
          </w:p>
          <w:p w:rsidR="009A1DAD" w:rsidRPr="001476FB" w:rsidRDefault="009A1DAD" w:rsidP="009A1DAD">
            <w:pPr>
              <w:tabs>
                <w:tab w:val="left" w:pos="720"/>
              </w:tabs>
              <w:spacing w:after="0" w:line="240" w:lineRule="auto"/>
              <w:contextualSpacing/>
              <w:rPr>
                <w:szCs w:val="24"/>
                <w:u w:val="single"/>
              </w:rPr>
            </w:pPr>
          </w:p>
        </w:tc>
        <w:tc>
          <w:tcPr>
            <w:tcW w:w="2410" w:type="dxa"/>
          </w:tcPr>
          <w:p w:rsidR="009A1DAD" w:rsidRPr="001476FB" w:rsidRDefault="009A1DAD" w:rsidP="009A1DAD">
            <w:pPr>
              <w:tabs>
                <w:tab w:val="left" w:pos="720"/>
              </w:tabs>
              <w:spacing w:after="0" w:line="240" w:lineRule="auto"/>
              <w:contextualSpacing/>
              <w:rPr>
                <w:szCs w:val="24"/>
              </w:rPr>
            </w:pPr>
            <w:r w:rsidRPr="001476FB">
              <w:rPr>
                <w:szCs w:val="24"/>
              </w:rPr>
              <w:t>Малоэтажный многоквартирный дом</w:t>
            </w:r>
          </w:p>
          <w:p w:rsidR="009A1DAD" w:rsidRDefault="009A1DAD" w:rsidP="009A1DAD">
            <w:pPr>
              <w:tabs>
                <w:tab w:val="left" w:pos="720"/>
              </w:tabs>
              <w:spacing w:after="0" w:line="240" w:lineRule="auto"/>
              <w:contextualSpacing/>
              <w:rPr>
                <w:szCs w:val="24"/>
                <w:u w:val="single"/>
              </w:rPr>
            </w:pPr>
          </w:p>
          <w:p w:rsidR="009A1DAD" w:rsidRPr="000E7FC0" w:rsidRDefault="009A1DAD" w:rsidP="009A1DAD">
            <w:pPr>
              <w:autoSpaceDE w:val="0"/>
              <w:autoSpaceDN w:val="0"/>
              <w:adjustRightInd w:val="0"/>
              <w:spacing w:after="0" w:line="240" w:lineRule="auto"/>
              <w:jc w:val="both"/>
              <w:rPr>
                <w:szCs w:val="24"/>
                <w:u w:val="single"/>
              </w:rPr>
            </w:pPr>
          </w:p>
        </w:tc>
        <w:tc>
          <w:tcPr>
            <w:tcW w:w="6633" w:type="dxa"/>
          </w:tcPr>
          <w:p w:rsidR="009A1DAD" w:rsidRDefault="009A1DAD" w:rsidP="009A1DAD">
            <w:pPr>
              <w:numPr>
                <w:ilvl w:val="0"/>
                <w:numId w:val="193"/>
              </w:numPr>
              <w:tabs>
                <w:tab w:val="left" w:pos="246"/>
              </w:tabs>
              <w:autoSpaceDE w:val="0"/>
              <w:autoSpaceDN w:val="0"/>
              <w:adjustRightInd w:val="0"/>
              <w:spacing w:after="0" w:line="240" w:lineRule="auto"/>
              <w:jc w:val="both"/>
              <w:rPr>
                <w:szCs w:val="24"/>
              </w:rPr>
            </w:pPr>
            <w:r>
              <w:rPr>
                <w:szCs w:val="24"/>
              </w:rPr>
              <w:t>Размещение малоэтажных многоквартирных домов (многоквартирные дома высотой до 4 этажей, включая мансардный).</w:t>
            </w:r>
          </w:p>
          <w:p w:rsidR="009A1DAD" w:rsidRPr="001476FB" w:rsidRDefault="009A1DAD" w:rsidP="009A1DAD">
            <w:pPr>
              <w:numPr>
                <w:ilvl w:val="0"/>
                <w:numId w:val="193"/>
              </w:numPr>
              <w:tabs>
                <w:tab w:val="left" w:pos="246"/>
                <w:tab w:val="left" w:pos="314"/>
              </w:tabs>
              <w:spacing w:after="0" w:line="240" w:lineRule="auto"/>
              <w:ind w:left="-7" w:firstLine="0"/>
              <w:rPr>
                <w:szCs w:val="24"/>
              </w:rPr>
            </w:pPr>
            <w:r w:rsidRPr="001476FB">
              <w:rPr>
                <w:szCs w:val="24"/>
              </w:rPr>
              <w:t>Минимальная площадь земельных участков – не нормируется.</w:t>
            </w:r>
          </w:p>
          <w:p w:rsidR="009A1DAD" w:rsidRPr="001476FB" w:rsidRDefault="009A1DAD" w:rsidP="009A1DAD">
            <w:pPr>
              <w:numPr>
                <w:ilvl w:val="0"/>
                <w:numId w:val="193"/>
              </w:numPr>
              <w:tabs>
                <w:tab w:val="left" w:pos="246"/>
                <w:tab w:val="left" w:pos="314"/>
              </w:tabs>
              <w:spacing w:after="0" w:line="240" w:lineRule="auto"/>
              <w:ind w:left="-7" w:firstLine="0"/>
              <w:rPr>
                <w:szCs w:val="24"/>
              </w:rPr>
            </w:pPr>
            <w:r w:rsidRPr="001476FB">
              <w:rPr>
                <w:szCs w:val="24"/>
              </w:rPr>
              <w:t>Максимальная площадь земельного участка – не нормируется.</w:t>
            </w:r>
          </w:p>
          <w:p w:rsidR="009A1DAD" w:rsidRPr="001476FB" w:rsidRDefault="009A1DAD" w:rsidP="009A1DAD">
            <w:pPr>
              <w:numPr>
                <w:ilvl w:val="0"/>
                <w:numId w:val="193"/>
              </w:numPr>
              <w:tabs>
                <w:tab w:val="left" w:pos="246"/>
                <w:tab w:val="left" w:pos="314"/>
              </w:tabs>
              <w:spacing w:after="0" w:line="240" w:lineRule="auto"/>
              <w:ind w:left="-7" w:firstLine="0"/>
              <w:rPr>
                <w:szCs w:val="24"/>
              </w:rPr>
            </w:pPr>
            <w:r w:rsidRPr="001476FB">
              <w:rPr>
                <w:szCs w:val="24"/>
              </w:rPr>
              <w:t>Предельные (минимальные и (или) максимальные) размеры земельных участков – не нормируется.</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 xml:space="preserve">Допускается </w:t>
            </w:r>
            <w:r>
              <w:t>обустройство спортивных и детских площадок, площадок для отдыха,</w:t>
            </w:r>
            <w:r w:rsidRPr="001476FB">
              <w:rPr>
                <w:szCs w:val="24"/>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 xml:space="preserve">Максимальное количество этажей – </w:t>
            </w:r>
            <w:r w:rsidRPr="001476FB">
              <w:rPr>
                <w:b/>
                <w:szCs w:val="24"/>
              </w:rPr>
              <w:t xml:space="preserve">4 </w:t>
            </w:r>
            <w:r w:rsidRPr="001476FB">
              <w:rPr>
                <w:szCs w:val="24"/>
              </w:rPr>
              <w:t>надземных этажа, включая мансардный.</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 xml:space="preserve">Минимальное количество этажей – </w:t>
            </w:r>
            <w:r w:rsidRPr="001476FB">
              <w:rPr>
                <w:b/>
                <w:szCs w:val="24"/>
              </w:rPr>
              <w:t>1.</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Предельная высота зданий, строений, сооружений – не нормируется.</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 xml:space="preserve">Максимальный процент застройки </w:t>
            </w:r>
            <w:r w:rsidRPr="008D7F28">
              <w:rPr>
                <w:szCs w:val="24"/>
              </w:rPr>
              <w:t>–</w:t>
            </w:r>
            <w:r w:rsidRPr="000E35B1">
              <w:rPr>
                <w:szCs w:val="24"/>
              </w:rPr>
              <w:t xml:space="preserve"> </w:t>
            </w:r>
            <w:r w:rsidRPr="000E35B1">
              <w:rPr>
                <w:b/>
                <w:szCs w:val="24"/>
              </w:rPr>
              <w:t>50 %.</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 xml:space="preserve">От красных линий улиц и проездов расстояние до хозяйственных построек – не менее </w:t>
            </w:r>
            <w:r w:rsidRPr="001476FB">
              <w:rPr>
                <w:b/>
                <w:szCs w:val="24"/>
              </w:rPr>
              <w:t>5 м.</w:t>
            </w:r>
          </w:p>
          <w:p w:rsidR="009A1DAD" w:rsidRPr="001476FB" w:rsidRDefault="009A1DAD" w:rsidP="009A1DAD">
            <w:pPr>
              <w:pStyle w:val="a8"/>
              <w:widowControl w:val="0"/>
              <w:numPr>
                <w:ilvl w:val="0"/>
                <w:numId w:val="193"/>
              </w:numPr>
              <w:tabs>
                <w:tab w:val="left" w:pos="314"/>
              </w:tabs>
              <w:spacing w:after="0" w:line="240" w:lineRule="auto"/>
              <w:ind w:left="0" w:firstLine="0"/>
              <w:jc w:val="both"/>
              <w:rPr>
                <w:szCs w:val="24"/>
              </w:rPr>
            </w:pPr>
            <w:r w:rsidRPr="001476FB">
              <w:rPr>
                <w:szCs w:val="24"/>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просвещения, а на жилых улицах в условиях реконструкции сложившейся застройки – жилые здания с квартирами в первых этажах.</w:t>
            </w:r>
          </w:p>
          <w:p w:rsidR="009A1DAD" w:rsidRPr="008618E9" w:rsidRDefault="009A1DAD" w:rsidP="009A1DAD">
            <w:pPr>
              <w:pStyle w:val="af"/>
              <w:widowControl w:val="0"/>
              <w:numPr>
                <w:ilvl w:val="0"/>
                <w:numId w:val="193"/>
              </w:numPr>
              <w:tabs>
                <w:tab w:val="left" w:pos="314"/>
              </w:tabs>
              <w:spacing w:before="0" w:beforeAutospacing="0" w:after="0" w:afterAutospacing="0"/>
              <w:ind w:left="0" w:firstLine="0"/>
              <w:contextualSpacing/>
              <w:jc w:val="both"/>
            </w:pPr>
            <w:r w:rsidRPr="00145DD1">
              <w:t xml:space="preserve">Высота гаража от уровня земли до верха плоской кровли – не более </w:t>
            </w:r>
            <w:r w:rsidRPr="00145DD1">
              <w:rPr>
                <w:b/>
              </w:rPr>
              <w:t>3,2 м</w:t>
            </w:r>
            <w:r w:rsidRPr="00145DD1">
              <w:t xml:space="preserve">, до конька скатной кровли – не более </w:t>
            </w:r>
            <w:r w:rsidRPr="00145DD1">
              <w:rPr>
                <w:b/>
              </w:rPr>
              <w:t>4,5 м</w:t>
            </w:r>
            <w:r w:rsidRPr="00145DD1">
              <w:t xml:space="preserve">, максимальное количество этажей – </w:t>
            </w:r>
            <w:r w:rsidRPr="00145DD1">
              <w:rPr>
                <w:b/>
              </w:rPr>
              <w:t>1</w:t>
            </w:r>
            <w:r w:rsidRPr="00145DD1">
              <w:t>.</w:t>
            </w:r>
          </w:p>
        </w:tc>
      </w:tr>
      <w:tr w:rsidR="009A1DAD" w:rsidRPr="00B1297D" w:rsidTr="009A1DAD">
        <w:trPr>
          <w:trHeight w:val="307"/>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p>
        </w:tc>
        <w:tc>
          <w:tcPr>
            <w:tcW w:w="2335" w:type="dxa"/>
          </w:tcPr>
          <w:p w:rsidR="009A1DAD" w:rsidRPr="006346B5" w:rsidRDefault="009A1DAD" w:rsidP="009A1DAD">
            <w:pPr>
              <w:spacing w:after="0" w:line="240" w:lineRule="auto"/>
              <w:contextualSpacing/>
            </w:pPr>
            <w:r>
              <w:t>2.1</w:t>
            </w:r>
          </w:p>
        </w:tc>
        <w:tc>
          <w:tcPr>
            <w:tcW w:w="2335" w:type="dxa"/>
          </w:tcPr>
          <w:p w:rsidR="009A1DAD" w:rsidRPr="006346B5" w:rsidRDefault="009A1DAD" w:rsidP="009A1DAD">
            <w:pPr>
              <w:spacing w:after="0" w:line="240" w:lineRule="auto"/>
              <w:contextualSpacing/>
              <w:rPr>
                <w:szCs w:val="24"/>
              </w:rPr>
            </w:pPr>
            <w:r w:rsidRPr="006346B5">
              <w:t>Для индивидуального жилищного строительства</w:t>
            </w:r>
          </w:p>
        </w:tc>
        <w:tc>
          <w:tcPr>
            <w:tcW w:w="2410" w:type="dxa"/>
          </w:tcPr>
          <w:p w:rsidR="009A1DAD" w:rsidRPr="007E3BC4" w:rsidRDefault="009A1DAD" w:rsidP="009A1DAD">
            <w:pPr>
              <w:spacing w:after="0" w:line="240" w:lineRule="auto"/>
              <w:contextualSpacing/>
              <w:rPr>
                <w:szCs w:val="24"/>
              </w:rPr>
            </w:pPr>
            <w:r>
              <w:rPr>
                <w:szCs w:val="24"/>
              </w:rPr>
              <w:t>Ж</w:t>
            </w:r>
            <w:r w:rsidRPr="007E3BC4">
              <w:rPr>
                <w:szCs w:val="24"/>
              </w:rPr>
              <w:t>илой дом</w:t>
            </w:r>
          </w:p>
        </w:tc>
        <w:tc>
          <w:tcPr>
            <w:tcW w:w="6633" w:type="dxa"/>
          </w:tcPr>
          <w:p w:rsidR="009A1DAD" w:rsidRDefault="009A1DAD" w:rsidP="009A1DAD">
            <w:pPr>
              <w:pStyle w:val="a8"/>
              <w:tabs>
                <w:tab w:val="left" w:pos="314"/>
                <w:tab w:val="left" w:pos="360"/>
                <w:tab w:val="left" w:pos="713"/>
                <w:tab w:val="left" w:pos="855"/>
              </w:tabs>
              <w:spacing w:after="0" w:line="240" w:lineRule="auto"/>
              <w:ind w:left="0"/>
              <w:jc w:val="both"/>
              <w:rPr>
                <w:szCs w:val="24"/>
              </w:rPr>
            </w:pPr>
            <w:r w:rsidRPr="00DD24D2">
              <w:rPr>
                <w:szCs w:val="24"/>
              </w:rPr>
              <w:t xml:space="preserve">1. Земельные участки, предоставляемые для </w:t>
            </w:r>
            <w:r>
              <w:rPr>
                <w:szCs w:val="24"/>
              </w:rPr>
              <w:t>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A1DAD" w:rsidRPr="00DD24D2" w:rsidRDefault="009A1DAD" w:rsidP="009A1DAD">
            <w:pPr>
              <w:pStyle w:val="a8"/>
              <w:tabs>
                <w:tab w:val="left" w:pos="314"/>
                <w:tab w:val="left" w:pos="360"/>
                <w:tab w:val="left" w:pos="713"/>
                <w:tab w:val="left" w:pos="855"/>
              </w:tabs>
              <w:spacing w:after="0" w:line="240" w:lineRule="auto"/>
              <w:ind w:left="0"/>
              <w:jc w:val="both"/>
              <w:rPr>
                <w:b/>
                <w:szCs w:val="24"/>
              </w:rPr>
            </w:pPr>
            <w:r w:rsidRPr="00187604">
              <w:rPr>
                <w:szCs w:val="24"/>
              </w:rPr>
              <w:t>2.</w:t>
            </w:r>
            <w:r w:rsidRPr="00DD24D2">
              <w:rPr>
                <w:b/>
                <w:szCs w:val="24"/>
              </w:rPr>
              <w:t xml:space="preserve"> Площадь земельного участка:</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400 м²</w:t>
            </w:r>
            <w:r w:rsidRPr="00DD24D2">
              <w:rPr>
                <w:szCs w:val="24"/>
              </w:rPr>
              <w:t xml:space="preserve"> - минимальная площадь земельных участков при формировании вновь образованных земельных участков;</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Pr>
                <w:b/>
                <w:szCs w:val="24"/>
              </w:rPr>
              <w:t>200</w:t>
            </w:r>
            <w:r w:rsidRPr="00DD24D2">
              <w:rPr>
                <w:b/>
                <w:szCs w:val="24"/>
              </w:rPr>
              <w:t xml:space="preserve"> м² - </w:t>
            </w:r>
            <w:r w:rsidRPr="00DD24D2">
              <w:rPr>
                <w:szCs w:val="24"/>
              </w:rPr>
              <w:t>в случае формирования земельного участка путем раздела (выдела) домовладения в квартале сложившейся жилой застройки</w:t>
            </w:r>
            <w:r w:rsidRPr="00DD24D2">
              <w:rPr>
                <w:b/>
                <w:szCs w:val="24"/>
              </w:rPr>
              <w:t xml:space="preserve">. </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1500 м²</w:t>
            </w:r>
            <w:r w:rsidRPr="00DD24D2">
              <w:rPr>
                <w:szCs w:val="24"/>
              </w:rPr>
              <w:t>- максимальная площадь земельного участка.</w:t>
            </w:r>
          </w:p>
          <w:p w:rsidR="009A1DAD" w:rsidRPr="00DD24D2" w:rsidRDefault="009A1DAD" w:rsidP="009A1DAD">
            <w:pPr>
              <w:tabs>
                <w:tab w:val="left" w:pos="314"/>
                <w:tab w:val="left" w:pos="360"/>
              </w:tabs>
              <w:autoSpaceDE w:val="0"/>
              <w:autoSpaceDN w:val="0"/>
              <w:adjustRightInd w:val="0"/>
              <w:spacing w:after="0" w:line="240" w:lineRule="auto"/>
              <w:jc w:val="both"/>
              <w:rPr>
                <w:szCs w:val="24"/>
              </w:rPr>
            </w:pPr>
            <w:r w:rsidRPr="00DD24D2">
              <w:rPr>
                <w:szCs w:val="24"/>
              </w:rPr>
              <w:t>В случае формирования земельного участка в сложившейся застройке при условии, что смежные земельные участки стоят на государственном кадастровом учете, минимальный размер земельного участка не нормируется.</w:t>
            </w:r>
          </w:p>
          <w:p w:rsidR="009A1DAD" w:rsidRPr="00DD24D2" w:rsidRDefault="009A1DAD" w:rsidP="009A1DAD">
            <w:pPr>
              <w:pStyle w:val="ConsPlusNormal"/>
              <w:tabs>
                <w:tab w:val="left" w:pos="314"/>
                <w:tab w:val="left" w:pos="360"/>
                <w:tab w:val="left" w:pos="713"/>
                <w:tab w:val="left" w:pos="855"/>
              </w:tabs>
              <w:ind w:firstLine="0"/>
              <w:jc w:val="both"/>
              <w:rPr>
                <w:rFonts w:ascii="Times New Roman" w:hAnsi="Times New Roman" w:cs="Times New Roman"/>
                <w:sz w:val="24"/>
                <w:szCs w:val="24"/>
              </w:rPr>
            </w:pPr>
            <w:r w:rsidRPr="00187604">
              <w:rPr>
                <w:rFonts w:ascii="Times New Roman" w:hAnsi="Times New Roman" w:cs="Times New Roman"/>
                <w:b/>
                <w:sz w:val="24"/>
                <w:szCs w:val="24"/>
              </w:rPr>
              <w:t>От 200 м² до 1500</w:t>
            </w:r>
            <w:r w:rsidRPr="00DD24D2">
              <w:rPr>
                <w:rFonts w:ascii="Times New Roman" w:hAnsi="Times New Roman" w:cs="Times New Roman"/>
                <w:b/>
                <w:sz w:val="24"/>
                <w:szCs w:val="24"/>
              </w:rPr>
              <w:t xml:space="preserve"> </w:t>
            </w:r>
            <w:r w:rsidRPr="00DD24D2">
              <w:rPr>
                <w:b/>
                <w:szCs w:val="24"/>
              </w:rPr>
              <w:t xml:space="preserve">м² - </w:t>
            </w:r>
            <w:r w:rsidRPr="00DD24D2">
              <w:rPr>
                <w:rFonts w:ascii="Times New Roman" w:hAnsi="Times New Roman" w:cs="Times New Roman"/>
                <w:sz w:val="24"/>
                <w:szCs w:val="24"/>
              </w:rPr>
              <w:t xml:space="preserve">Для земельных участков, предоставляемых гражданам в собственность бесплатно в соответствии со </w:t>
            </w:r>
            <w:hyperlink r:id="rId21" w:history="1">
              <w:r w:rsidRPr="00DD24D2">
                <w:rPr>
                  <w:rFonts w:ascii="Times New Roman" w:hAnsi="Times New Roman" w:cs="Times New Roman"/>
                  <w:sz w:val="24"/>
                  <w:szCs w:val="24"/>
                </w:rPr>
                <w:t>статьями 8.2</w:t>
              </w:r>
            </w:hyperlink>
            <w:r w:rsidRPr="00DD24D2">
              <w:rPr>
                <w:rFonts w:ascii="Times New Roman" w:hAnsi="Times New Roman" w:cs="Times New Roman"/>
                <w:sz w:val="24"/>
                <w:szCs w:val="24"/>
              </w:rPr>
              <w:t>-</w:t>
            </w:r>
            <w:hyperlink r:id="rId22" w:history="1">
              <w:r w:rsidRPr="00DD24D2">
                <w:rPr>
                  <w:rFonts w:ascii="Times New Roman" w:hAnsi="Times New Roman" w:cs="Times New Roman"/>
                  <w:sz w:val="24"/>
                  <w:szCs w:val="24"/>
                </w:rPr>
                <w:t>8.4</w:t>
              </w:r>
            </w:hyperlink>
            <w:r w:rsidRPr="00DD24D2">
              <w:rPr>
                <w:rFonts w:ascii="Times New Roman" w:hAnsi="Times New Roman" w:cs="Times New Roman"/>
                <w:sz w:val="24"/>
                <w:szCs w:val="24"/>
              </w:rPr>
              <w:t xml:space="preserve"> Областного закона Ростовской области от 22.07.2003 № 19-ЗС «О регулировании земельных отношений в Ростовской области» максимальный размер земельного участка.</w:t>
            </w:r>
          </w:p>
          <w:p w:rsidR="009A1DAD" w:rsidRPr="00DD24D2" w:rsidRDefault="009A1DAD" w:rsidP="009A1DAD">
            <w:pPr>
              <w:pStyle w:val="a8"/>
              <w:numPr>
                <w:ilvl w:val="0"/>
                <w:numId w:val="233"/>
              </w:numPr>
              <w:tabs>
                <w:tab w:val="left" w:pos="314"/>
                <w:tab w:val="left" w:pos="360"/>
              </w:tabs>
              <w:spacing w:after="0" w:line="240" w:lineRule="auto"/>
              <w:jc w:val="both"/>
              <w:rPr>
                <w:b/>
                <w:szCs w:val="24"/>
              </w:rPr>
            </w:pPr>
            <w:r w:rsidRPr="00DD24D2">
              <w:rPr>
                <w:b/>
                <w:szCs w:val="24"/>
              </w:rPr>
              <w:t>Количество этажей:</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 xml:space="preserve">3 - </w:t>
            </w:r>
            <w:r w:rsidRPr="00DD24D2">
              <w:rPr>
                <w:szCs w:val="24"/>
              </w:rPr>
              <w:t>максимальное количество этажей</w:t>
            </w:r>
            <w:r w:rsidRPr="00DD24D2">
              <w:rPr>
                <w:sz w:val="28"/>
                <w:szCs w:val="28"/>
              </w:rPr>
              <w:t xml:space="preserve">, </w:t>
            </w:r>
            <w:r w:rsidRPr="00DD24D2">
              <w:rPr>
                <w:szCs w:val="24"/>
              </w:rPr>
              <w:t xml:space="preserve">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w:t>
            </w:r>
            <w:r w:rsidRPr="00DD24D2">
              <w:rPr>
                <w:b/>
                <w:szCs w:val="24"/>
              </w:rPr>
              <w:t>2</w:t>
            </w:r>
            <w:r w:rsidRPr="00DD24D2">
              <w:rPr>
                <w:szCs w:val="24"/>
              </w:rPr>
              <w:t xml:space="preserve"> м.</w:t>
            </w:r>
          </w:p>
          <w:p w:rsidR="009A1DAD" w:rsidRPr="00DD24D2" w:rsidRDefault="009A1DAD" w:rsidP="009A1DAD">
            <w:pPr>
              <w:pStyle w:val="a8"/>
              <w:tabs>
                <w:tab w:val="left" w:pos="314"/>
                <w:tab w:val="left" w:pos="360"/>
                <w:tab w:val="left" w:pos="713"/>
                <w:tab w:val="left" w:pos="855"/>
              </w:tabs>
              <w:spacing w:after="0" w:line="240" w:lineRule="auto"/>
              <w:ind w:left="0"/>
              <w:jc w:val="both"/>
              <w:rPr>
                <w:szCs w:val="24"/>
              </w:rPr>
            </w:pPr>
            <w:r w:rsidRPr="00DD24D2">
              <w:rPr>
                <w:b/>
                <w:szCs w:val="24"/>
              </w:rPr>
              <w:t>не нормируется</w:t>
            </w:r>
            <w:r w:rsidRPr="00DD24D2">
              <w:rPr>
                <w:szCs w:val="24"/>
              </w:rPr>
              <w:t xml:space="preserve"> - минимальное количество этажей.</w:t>
            </w:r>
          </w:p>
          <w:p w:rsidR="009A1DAD" w:rsidRPr="00DD24D2" w:rsidRDefault="009A1DAD" w:rsidP="009A1DAD">
            <w:pPr>
              <w:pStyle w:val="a8"/>
              <w:numPr>
                <w:ilvl w:val="0"/>
                <w:numId w:val="233"/>
              </w:numPr>
              <w:tabs>
                <w:tab w:val="left" w:pos="5"/>
                <w:tab w:val="left" w:pos="146"/>
                <w:tab w:val="left" w:pos="314"/>
                <w:tab w:val="left" w:pos="429"/>
              </w:tabs>
              <w:spacing w:after="0" w:line="240" w:lineRule="auto"/>
              <w:ind w:left="0" w:firstLine="0"/>
              <w:jc w:val="both"/>
              <w:rPr>
                <w:b/>
                <w:szCs w:val="24"/>
              </w:rPr>
            </w:pPr>
            <w:r w:rsidRPr="00DD24D2">
              <w:rPr>
                <w:b/>
                <w:szCs w:val="24"/>
              </w:rPr>
              <w:t>Высота зданий и сооружений:</w:t>
            </w:r>
          </w:p>
          <w:p w:rsidR="009A1DAD" w:rsidRPr="00CD741A" w:rsidRDefault="009A1DAD" w:rsidP="009A1DAD">
            <w:pPr>
              <w:pStyle w:val="a8"/>
              <w:tabs>
                <w:tab w:val="left" w:pos="5"/>
                <w:tab w:val="left" w:pos="146"/>
                <w:tab w:val="left" w:pos="314"/>
                <w:tab w:val="left" w:pos="360"/>
                <w:tab w:val="left" w:pos="429"/>
              </w:tabs>
              <w:spacing w:after="0" w:line="240" w:lineRule="auto"/>
              <w:ind w:left="0"/>
              <w:jc w:val="both"/>
              <w:rPr>
                <w:szCs w:val="24"/>
              </w:rPr>
            </w:pPr>
            <w:r w:rsidRPr="00CD741A">
              <w:rPr>
                <w:b/>
                <w:szCs w:val="24"/>
              </w:rPr>
              <w:t xml:space="preserve">20 м </w:t>
            </w:r>
            <w:r w:rsidRPr="00CD741A">
              <w:rPr>
                <w:szCs w:val="24"/>
              </w:rPr>
              <w:t xml:space="preserve">- максимальная высота зданий, строений, сооружений (включая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w:t>
            </w:r>
            <w:r w:rsidRPr="00CD741A">
              <w:rPr>
                <w:b/>
                <w:szCs w:val="24"/>
              </w:rPr>
              <w:t>за</w:t>
            </w:r>
            <w:r w:rsidRPr="00CD741A">
              <w:rPr>
                <w:szCs w:val="24"/>
              </w:rPr>
              <w:t xml:space="preserve">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p w:rsidR="009A1DAD" w:rsidRPr="00DD24D2" w:rsidRDefault="009A1DAD" w:rsidP="009A1DAD">
            <w:pPr>
              <w:pStyle w:val="a8"/>
              <w:tabs>
                <w:tab w:val="left" w:pos="314"/>
                <w:tab w:val="left" w:pos="360"/>
                <w:tab w:val="left" w:pos="855"/>
              </w:tabs>
              <w:spacing w:after="0" w:line="240" w:lineRule="auto"/>
              <w:ind w:left="0"/>
              <w:jc w:val="both"/>
              <w:rPr>
                <w:szCs w:val="24"/>
              </w:rPr>
            </w:pPr>
            <w:r w:rsidRPr="00BE0452">
              <w:rPr>
                <w:b/>
                <w:szCs w:val="24"/>
              </w:rPr>
              <w:t>Не нормируется</w:t>
            </w:r>
            <w:r w:rsidRPr="00DD24D2">
              <w:rPr>
                <w:b/>
                <w:szCs w:val="24"/>
              </w:rPr>
              <w:t xml:space="preserve"> - </w:t>
            </w:r>
            <w:r w:rsidRPr="00DD24D2">
              <w:rPr>
                <w:szCs w:val="24"/>
              </w:rPr>
              <w:t>минимальная высота зданий, строений, сооружений</w:t>
            </w:r>
            <w:r w:rsidRPr="00DD24D2">
              <w:rPr>
                <w:iCs/>
                <w:szCs w:val="24"/>
              </w:rPr>
              <w:t xml:space="preserve">. </w:t>
            </w:r>
          </w:p>
          <w:p w:rsidR="009A1DAD" w:rsidRPr="00DD24D2" w:rsidRDefault="009A1DAD" w:rsidP="009A1DAD">
            <w:pPr>
              <w:pStyle w:val="a8"/>
              <w:numPr>
                <w:ilvl w:val="0"/>
                <w:numId w:val="233"/>
              </w:numPr>
              <w:tabs>
                <w:tab w:val="left" w:pos="314"/>
                <w:tab w:val="left" w:pos="360"/>
              </w:tabs>
              <w:autoSpaceDE w:val="0"/>
              <w:autoSpaceDN w:val="0"/>
              <w:adjustRightInd w:val="0"/>
              <w:spacing w:after="0" w:line="240" w:lineRule="auto"/>
              <w:ind w:left="0" w:firstLine="0"/>
              <w:jc w:val="both"/>
              <w:rPr>
                <w:b/>
                <w:szCs w:val="24"/>
              </w:rPr>
            </w:pPr>
            <w:r w:rsidRPr="00DD24D2">
              <w:rPr>
                <w:b/>
                <w:szCs w:val="24"/>
              </w:rPr>
              <w:t>Процент застройки:</w:t>
            </w:r>
          </w:p>
          <w:p w:rsidR="009A1DAD" w:rsidRPr="00DD24D2" w:rsidRDefault="009A1DAD" w:rsidP="009A1DAD">
            <w:pPr>
              <w:tabs>
                <w:tab w:val="left" w:pos="314"/>
                <w:tab w:val="left" w:pos="360"/>
              </w:tabs>
              <w:autoSpaceDE w:val="0"/>
              <w:autoSpaceDN w:val="0"/>
              <w:adjustRightInd w:val="0"/>
              <w:spacing w:after="0" w:line="240" w:lineRule="auto"/>
              <w:rPr>
                <w:szCs w:val="24"/>
              </w:rPr>
            </w:pPr>
            <w:r w:rsidRPr="00DD24D2">
              <w:rPr>
                <w:szCs w:val="24"/>
              </w:rPr>
              <w:t>Максимальный процент застройки:</w:t>
            </w:r>
          </w:p>
          <w:p w:rsidR="009A1DAD" w:rsidRPr="00DD24D2" w:rsidRDefault="009A1DAD" w:rsidP="009A1DAD">
            <w:pPr>
              <w:tabs>
                <w:tab w:val="left" w:pos="314"/>
                <w:tab w:val="left" w:pos="360"/>
              </w:tabs>
              <w:autoSpaceDE w:val="0"/>
              <w:autoSpaceDN w:val="0"/>
              <w:adjustRightInd w:val="0"/>
              <w:spacing w:after="0" w:line="240" w:lineRule="auto"/>
              <w:rPr>
                <w:szCs w:val="24"/>
              </w:rPr>
            </w:pPr>
            <w:r w:rsidRPr="00DD24D2">
              <w:rPr>
                <w:b/>
                <w:szCs w:val="24"/>
              </w:rPr>
              <w:t>60 %</w:t>
            </w:r>
            <w:r w:rsidRPr="00DD24D2">
              <w:rPr>
                <w:szCs w:val="24"/>
              </w:rPr>
              <w:t xml:space="preserve"> - в условиях вновь застраиваемых территорий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9A1DAD" w:rsidRPr="00DD24D2" w:rsidRDefault="009A1DAD" w:rsidP="009A1DAD">
            <w:pPr>
              <w:tabs>
                <w:tab w:val="left" w:pos="314"/>
                <w:tab w:val="left" w:pos="360"/>
              </w:tabs>
              <w:autoSpaceDE w:val="0"/>
              <w:autoSpaceDN w:val="0"/>
              <w:adjustRightInd w:val="0"/>
              <w:spacing w:after="0" w:line="240" w:lineRule="auto"/>
              <w:rPr>
                <w:szCs w:val="24"/>
              </w:rPr>
            </w:pPr>
            <w:r w:rsidRPr="00DD24D2">
              <w:rPr>
                <w:b/>
                <w:szCs w:val="24"/>
              </w:rPr>
              <w:t>70 %</w:t>
            </w:r>
            <w:r w:rsidRPr="00DD24D2">
              <w:rPr>
                <w:szCs w:val="24"/>
              </w:rPr>
              <w:t xml:space="preserve"> -  в условиях реконструкции сложившейся застройки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9A1DAD" w:rsidRPr="00DD24D2" w:rsidRDefault="009A1DAD" w:rsidP="009A1DAD">
            <w:pPr>
              <w:pStyle w:val="a8"/>
              <w:tabs>
                <w:tab w:val="left" w:pos="314"/>
                <w:tab w:val="left" w:pos="360"/>
                <w:tab w:val="left" w:pos="713"/>
                <w:tab w:val="left" w:pos="855"/>
              </w:tabs>
              <w:spacing w:after="0" w:line="240" w:lineRule="auto"/>
              <w:ind w:left="0"/>
              <w:jc w:val="both"/>
              <w:rPr>
                <w:b/>
                <w:szCs w:val="24"/>
              </w:rPr>
            </w:pPr>
            <w:r w:rsidRPr="00DD24D2">
              <w:rPr>
                <w:szCs w:val="24"/>
              </w:rPr>
              <w:t>Минимальный процент застройки земельного участка – не нормируется</w:t>
            </w:r>
            <w:r w:rsidRPr="00DD24D2">
              <w:rPr>
                <w:b/>
                <w:szCs w:val="24"/>
              </w:rPr>
              <w:t>.</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b/>
                <w:szCs w:val="24"/>
              </w:rPr>
            </w:pPr>
            <w:r w:rsidRPr="00187604">
              <w:rPr>
                <w:szCs w:val="24"/>
              </w:rPr>
              <w:t>6.</w:t>
            </w:r>
            <w:r w:rsidRPr="00DD24D2">
              <w:rPr>
                <w:b/>
                <w:szCs w:val="24"/>
              </w:rPr>
              <w:t xml:space="preserve"> Иные показатели:</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не менее 5 м</w:t>
            </w:r>
            <w:r w:rsidRPr="00DD24D2">
              <w:rPr>
                <w:szCs w:val="24"/>
              </w:rPr>
              <w:t xml:space="preserve"> - от красной линии улиц расстояние до индивидуального жилого дома; </w:t>
            </w:r>
            <w:r w:rsidRPr="00DD24D2">
              <w:rPr>
                <w:b/>
                <w:szCs w:val="24"/>
              </w:rPr>
              <w:t>не менее 3 м</w:t>
            </w:r>
            <w:r w:rsidRPr="00DD24D2">
              <w:rPr>
                <w:szCs w:val="24"/>
              </w:rPr>
              <w:t xml:space="preserve"> - от красной линии проездов.</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szCs w:val="24"/>
              </w:rPr>
              <w:t>В условиях сложившейся застройки допускается размещение индивидуальных жилых домов по красной линии улиц.</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 xml:space="preserve">не менее 5 м - </w:t>
            </w:r>
            <w:r w:rsidRPr="00DD24D2">
              <w:rPr>
                <w:szCs w:val="24"/>
              </w:rPr>
              <w:t xml:space="preserve">от красных линий улиц и проездов расстояние до хозяйственных построек; </w:t>
            </w:r>
          </w:p>
          <w:p w:rsidR="009A1DAD" w:rsidRPr="00DD24D2" w:rsidRDefault="009A1DAD" w:rsidP="009A1DAD">
            <w:pPr>
              <w:pStyle w:val="a8"/>
              <w:numPr>
                <w:ilvl w:val="0"/>
                <w:numId w:val="234"/>
              </w:numPr>
              <w:tabs>
                <w:tab w:val="left" w:pos="46"/>
                <w:tab w:val="left" w:pos="314"/>
                <w:tab w:val="left" w:pos="360"/>
                <w:tab w:val="left" w:pos="855"/>
              </w:tabs>
              <w:spacing w:after="0" w:line="240" w:lineRule="auto"/>
              <w:rPr>
                <w:szCs w:val="24"/>
              </w:rPr>
            </w:pPr>
            <w:r w:rsidRPr="00DD24D2">
              <w:rPr>
                <w:szCs w:val="24"/>
              </w:rPr>
              <w:t>Расстояние до границы соседнего земельного участка должно быть не менее:</w:t>
            </w:r>
          </w:p>
          <w:p w:rsidR="009A1DAD" w:rsidRPr="0075709A" w:rsidRDefault="009A1DAD" w:rsidP="009A1DAD">
            <w:pPr>
              <w:pStyle w:val="a8"/>
              <w:tabs>
                <w:tab w:val="left" w:pos="46"/>
                <w:tab w:val="left" w:pos="314"/>
                <w:tab w:val="left" w:pos="661"/>
                <w:tab w:val="left" w:pos="713"/>
                <w:tab w:val="left" w:pos="855"/>
              </w:tabs>
              <w:spacing w:after="0" w:line="240" w:lineRule="auto"/>
              <w:ind w:left="0"/>
              <w:rPr>
                <w:szCs w:val="24"/>
              </w:rPr>
            </w:pPr>
            <w:r w:rsidRPr="0075709A">
              <w:rPr>
                <w:b/>
                <w:szCs w:val="24"/>
              </w:rPr>
              <w:t>3 м</w:t>
            </w:r>
            <w:r w:rsidRPr="0075709A">
              <w:rPr>
                <w:szCs w:val="24"/>
              </w:rPr>
              <w:t xml:space="preserve"> - от индивидуального жилого дома </w:t>
            </w:r>
            <w:r>
              <w:rPr>
                <w:szCs w:val="24"/>
              </w:rPr>
              <w:t>(жилых домов блокированной застройки),</w:t>
            </w:r>
            <w:r w:rsidRPr="0075709A">
              <w:rPr>
                <w:szCs w:val="24"/>
              </w:rPr>
              <w:t xml:space="preserve"> с учетом противопожарных расстояний между жилыми зданиями;</w:t>
            </w:r>
          </w:p>
          <w:p w:rsidR="009A1DAD" w:rsidRDefault="009A1DAD" w:rsidP="009A1DAD">
            <w:pPr>
              <w:pStyle w:val="a8"/>
              <w:tabs>
                <w:tab w:val="left" w:pos="46"/>
                <w:tab w:val="left" w:pos="314"/>
                <w:tab w:val="left" w:pos="661"/>
                <w:tab w:val="left" w:pos="713"/>
                <w:tab w:val="left" w:pos="855"/>
              </w:tabs>
              <w:spacing w:after="0" w:line="240" w:lineRule="auto"/>
              <w:ind w:left="0"/>
              <w:rPr>
                <w:b/>
                <w:szCs w:val="24"/>
              </w:rPr>
            </w:pPr>
            <w:r>
              <w:rPr>
                <w:b/>
                <w:szCs w:val="24"/>
              </w:rPr>
              <w:t xml:space="preserve">4 м – </w:t>
            </w:r>
            <w:r w:rsidRPr="00212157">
              <w:rPr>
                <w:szCs w:val="24"/>
              </w:rPr>
              <w:t>от постройки для содержания скота и птицы</w:t>
            </w:r>
            <w:r>
              <w:rPr>
                <w:szCs w:val="24"/>
              </w:rPr>
              <w:t>;</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1 м</w:t>
            </w:r>
            <w:r w:rsidRPr="00DD24D2">
              <w:rPr>
                <w:szCs w:val="24"/>
              </w:rPr>
              <w:t xml:space="preserve"> - от бань, автостоянок и прочих хозяйственных построек;</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4 м</w:t>
            </w:r>
            <w:r w:rsidRPr="00DD24D2">
              <w:rPr>
                <w:szCs w:val="24"/>
              </w:rPr>
              <w:t xml:space="preserve"> - от стволов высокорослых деревьев;</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2 м</w:t>
            </w:r>
            <w:r w:rsidRPr="00DD24D2">
              <w:rPr>
                <w:szCs w:val="24"/>
              </w:rPr>
              <w:t xml:space="preserve"> - от стволов среднерослых деревьев;</w:t>
            </w:r>
          </w:p>
          <w:p w:rsidR="009A1DAD" w:rsidRPr="00DD24D2" w:rsidRDefault="009A1DAD" w:rsidP="009A1DAD">
            <w:pPr>
              <w:pStyle w:val="a8"/>
              <w:tabs>
                <w:tab w:val="left" w:pos="46"/>
                <w:tab w:val="left" w:pos="314"/>
                <w:tab w:val="left" w:pos="360"/>
                <w:tab w:val="left" w:pos="713"/>
                <w:tab w:val="left" w:pos="855"/>
              </w:tabs>
              <w:spacing w:after="0" w:line="240" w:lineRule="auto"/>
              <w:ind w:left="0"/>
              <w:rPr>
                <w:szCs w:val="24"/>
              </w:rPr>
            </w:pPr>
            <w:r w:rsidRPr="00DD24D2">
              <w:rPr>
                <w:b/>
                <w:szCs w:val="24"/>
              </w:rPr>
              <w:t>1 м</w:t>
            </w:r>
            <w:r w:rsidRPr="00DD24D2">
              <w:rPr>
                <w:szCs w:val="24"/>
              </w:rPr>
              <w:t xml:space="preserve"> - от кустарника.</w:t>
            </w:r>
          </w:p>
          <w:p w:rsidR="009A1DAD" w:rsidRPr="00DD24D2" w:rsidRDefault="009A1DAD" w:rsidP="009A1DAD">
            <w:pPr>
              <w:pStyle w:val="a8"/>
              <w:numPr>
                <w:ilvl w:val="0"/>
                <w:numId w:val="234"/>
              </w:numPr>
              <w:tabs>
                <w:tab w:val="left" w:pos="5"/>
                <w:tab w:val="left" w:pos="46"/>
                <w:tab w:val="left" w:pos="314"/>
                <w:tab w:val="left" w:pos="360"/>
                <w:tab w:val="left" w:pos="713"/>
                <w:tab w:val="left" w:pos="855"/>
              </w:tabs>
              <w:spacing w:after="0" w:line="240" w:lineRule="auto"/>
              <w:ind w:left="0" w:firstLine="0"/>
              <w:jc w:val="both"/>
              <w:rPr>
                <w:szCs w:val="24"/>
              </w:rPr>
            </w:pPr>
            <w:r w:rsidRPr="00DD24D2">
              <w:rPr>
                <w:b/>
                <w:szCs w:val="24"/>
              </w:rPr>
              <w:t>Противопожарные расстояния от индивидуальных жилых домов</w:t>
            </w:r>
            <w:r w:rsidRPr="00DD24D2">
              <w:rPr>
                <w:szCs w:val="24"/>
              </w:rPr>
              <w:t xml:space="preserve"> на земельном участке до жилых домов на соседних земельных участках следует принимать не менее </w:t>
            </w:r>
            <w:r w:rsidRPr="00DD24D2">
              <w:rPr>
                <w:b/>
                <w:szCs w:val="24"/>
              </w:rPr>
              <w:t>6 м.</w:t>
            </w:r>
          </w:p>
          <w:p w:rsidR="009A1DAD" w:rsidRPr="00DD24D2" w:rsidRDefault="009A1DAD" w:rsidP="009A1DAD">
            <w:pPr>
              <w:pStyle w:val="a8"/>
              <w:numPr>
                <w:ilvl w:val="0"/>
                <w:numId w:val="234"/>
              </w:numPr>
              <w:tabs>
                <w:tab w:val="left" w:pos="4"/>
                <w:tab w:val="left" w:pos="46"/>
                <w:tab w:val="left" w:pos="287"/>
                <w:tab w:val="left" w:pos="314"/>
                <w:tab w:val="left" w:pos="360"/>
              </w:tabs>
              <w:spacing w:after="0" w:line="240" w:lineRule="auto"/>
              <w:ind w:left="0" w:firstLine="0"/>
              <w:jc w:val="both"/>
              <w:rPr>
                <w:szCs w:val="24"/>
              </w:rPr>
            </w:pPr>
            <w:r w:rsidRPr="00DD24D2">
              <w:rPr>
                <w:szCs w:val="24"/>
              </w:rPr>
              <w:t>При возведении на земельном участке хозяйственных построек, располагаемых на расстоянии 1 м от границы соседнего участка, следует скат крыши и водоотвод ориентировать на свой участок.</w:t>
            </w:r>
          </w:p>
          <w:p w:rsidR="009A1DAD" w:rsidRPr="00DD24D2" w:rsidRDefault="009A1DAD" w:rsidP="009A1DAD">
            <w:pPr>
              <w:pStyle w:val="a8"/>
              <w:numPr>
                <w:ilvl w:val="0"/>
                <w:numId w:val="234"/>
              </w:numPr>
              <w:tabs>
                <w:tab w:val="left" w:pos="4"/>
                <w:tab w:val="left" w:pos="46"/>
                <w:tab w:val="left" w:pos="287"/>
                <w:tab w:val="left" w:pos="314"/>
                <w:tab w:val="left" w:pos="360"/>
              </w:tabs>
              <w:spacing w:after="0" w:line="240" w:lineRule="auto"/>
              <w:ind w:left="0" w:firstLine="0"/>
              <w:jc w:val="both"/>
              <w:rPr>
                <w:szCs w:val="24"/>
              </w:rPr>
            </w:pPr>
            <w:r w:rsidRPr="00DD24D2">
              <w:rPr>
                <w:szCs w:val="24"/>
              </w:rPr>
              <w:t xml:space="preserve">Сараи для скота и птицы (одиночные или двойные) следует предусматривать на расстоянии не менее </w:t>
            </w:r>
            <w:r w:rsidRPr="00DD24D2">
              <w:rPr>
                <w:b/>
                <w:szCs w:val="24"/>
              </w:rPr>
              <w:t>1</w:t>
            </w:r>
            <w:r>
              <w:rPr>
                <w:b/>
                <w:szCs w:val="24"/>
              </w:rPr>
              <w:t>5</w:t>
            </w:r>
            <w:r w:rsidRPr="00DD24D2">
              <w:rPr>
                <w:b/>
                <w:szCs w:val="24"/>
              </w:rPr>
              <w:t xml:space="preserve"> м</w:t>
            </w:r>
            <w:r w:rsidRPr="00DD24D2">
              <w:rPr>
                <w:szCs w:val="24"/>
              </w:rPr>
              <w:t xml:space="preserve"> от окон жилых помещений дома, расположенного на соседнем участке.</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В этих случаях расстояние до границы с соседним участком измеряется отдельно от каждого объекта блокировки, например:</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 xml:space="preserve">- дом-гараж (от дома не менее </w:t>
            </w:r>
            <w:r w:rsidRPr="00DD24D2">
              <w:rPr>
                <w:b/>
                <w:szCs w:val="24"/>
              </w:rPr>
              <w:t>3 м</w:t>
            </w:r>
            <w:r w:rsidRPr="00DD24D2">
              <w:rPr>
                <w:szCs w:val="24"/>
              </w:rPr>
              <w:t xml:space="preserve">, от гаража не менее </w:t>
            </w:r>
            <w:r w:rsidRPr="00DD24D2">
              <w:rPr>
                <w:b/>
                <w:szCs w:val="24"/>
              </w:rPr>
              <w:t>1 м</w:t>
            </w:r>
            <w:r w:rsidRPr="00DD24D2">
              <w:rPr>
                <w:szCs w:val="24"/>
              </w:rPr>
              <w:t>);</w:t>
            </w:r>
          </w:p>
          <w:p w:rsidR="009A1DAD" w:rsidRPr="00DD24D2" w:rsidRDefault="009A1DAD" w:rsidP="009A1DAD">
            <w:pPr>
              <w:pStyle w:val="a8"/>
              <w:tabs>
                <w:tab w:val="left" w:pos="4"/>
                <w:tab w:val="left" w:pos="46"/>
                <w:tab w:val="left" w:pos="287"/>
                <w:tab w:val="left" w:pos="314"/>
                <w:tab w:val="left" w:pos="360"/>
              </w:tabs>
              <w:spacing w:after="0" w:line="240" w:lineRule="auto"/>
              <w:ind w:left="0"/>
              <w:jc w:val="both"/>
              <w:rPr>
                <w:szCs w:val="24"/>
              </w:rPr>
            </w:pPr>
            <w:r w:rsidRPr="00DD24D2">
              <w:rPr>
                <w:szCs w:val="24"/>
              </w:rPr>
              <w:t xml:space="preserve">- дом-постройка для скота и птицы (от дома не менее </w:t>
            </w:r>
            <w:r w:rsidRPr="00DD24D2">
              <w:rPr>
                <w:b/>
                <w:szCs w:val="24"/>
              </w:rPr>
              <w:t>3 м</w:t>
            </w:r>
            <w:r w:rsidRPr="00DD24D2">
              <w:rPr>
                <w:szCs w:val="24"/>
              </w:rPr>
              <w:t xml:space="preserve">, от постройки для скота и птицы не менее </w:t>
            </w:r>
            <w:r w:rsidRPr="00DD24D2">
              <w:rPr>
                <w:b/>
                <w:szCs w:val="24"/>
              </w:rPr>
              <w:t>4 м</w:t>
            </w:r>
            <w:r w:rsidRPr="00DD24D2">
              <w:rPr>
                <w:szCs w:val="24"/>
              </w:rPr>
              <w:t>).</w:t>
            </w:r>
          </w:p>
          <w:p w:rsidR="009A1DAD" w:rsidRPr="00DD24D2" w:rsidRDefault="009A1DAD" w:rsidP="009A1DAD">
            <w:pPr>
              <w:pStyle w:val="a8"/>
              <w:tabs>
                <w:tab w:val="left" w:pos="5"/>
                <w:tab w:val="left" w:pos="46"/>
                <w:tab w:val="left" w:pos="314"/>
                <w:tab w:val="left" w:pos="360"/>
                <w:tab w:val="left" w:pos="713"/>
                <w:tab w:val="left" w:pos="855"/>
              </w:tabs>
              <w:spacing w:after="0" w:line="240" w:lineRule="auto"/>
              <w:ind w:left="0"/>
              <w:jc w:val="both"/>
              <w:rPr>
                <w:szCs w:val="24"/>
              </w:rPr>
            </w:pPr>
            <w:r w:rsidRPr="00DD24D2">
              <w:t xml:space="preserve">Хозяйственные постройки, за исключением гаражей, размещать со стороны улиц не допускается. </w:t>
            </w:r>
          </w:p>
          <w:p w:rsidR="009A1DAD" w:rsidRPr="008618E9" w:rsidRDefault="009A1DAD" w:rsidP="009A1DAD">
            <w:pPr>
              <w:pStyle w:val="af"/>
              <w:widowControl w:val="0"/>
              <w:numPr>
                <w:ilvl w:val="0"/>
                <w:numId w:val="234"/>
              </w:numPr>
              <w:tabs>
                <w:tab w:val="left" w:pos="-19"/>
                <w:tab w:val="left" w:pos="123"/>
                <w:tab w:val="left" w:pos="314"/>
                <w:tab w:val="left" w:pos="360"/>
                <w:tab w:val="left" w:pos="855"/>
              </w:tabs>
              <w:spacing w:before="0" w:beforeAutospacing="0" w:after="0" w:afterAutospacing="0"/>
              <w:ind w:left="0" w:firstLine="0"/>
              <w:jc w:val="both"/>
            </w:pPr>
            <w:r w:rsidRPr="00145DD1">
              <w:t xml:space="preserve">Высота гаража от уровня земли до верха плоской кровли – не более </w:t>
            </w:r>
            <w:r w:rsidRPr="00145DD1">
              <w:rPr>
                <w:b/>
              </w:rPr>
              <w:t>3,2 м</w:t>
            </w:r>
            <w:r w:rsidRPr="00145DD1">
              <w:t xml:space="preserve">, до конька скатной кровли – не более </w:t>
            </w:r>
            <w:r w:rsidRPr="00145DD1">
              <w:rPr>
                <w:b/>
              </w:rPr>
              <w:t>4,5 м</w:t>
            </w:r>
            <w:r w:rsidRPr="00145DD1">
              <w:t xml:space="preserve">, максимальное количество этажей – </w:t>
            </w:r>
            <w:r w:rsidRPr="00145DD1">
              <w:rPr>
                <w:b/>
              </w:rPr>
              <w:t>1.</w:t>
            </w:r>
          </w:p>
          <w:p w:rsidR="009A1DAD" w:rsidRPr="008618E9" w:rsidRDefault="009A1DAD" w:rsidP="009A1DAD">
            <w:pPr>
              <w:pStyle w:val="af"/>
              <w:widowControl w:val="0"/>
              <w:numPr>
                <w:ilvl w:val="0"/>
                <w:numId w:val="234"/>
              </w:numPr>
              <w:tabs>
                <w:tab w:val="left" w:pos="2"/>
                <w:tab w:val="left" w:pos="123"/>
                <w:tab w:val="left" w:pos="314"/>
                <w:tab w:val="left" w:pos="360"/>
              </w:tabs>
              <w:spacing w:before="0" w:beforeAutospacing="0" w:after="0" w:afterAutospacing="0"/>
              <w:ind w:left="0" w:firstLine="0"/>
              <w:jc w:val="both"/>
            </w:pPr>
            <w:r w:rsidRPr="00145DD1">
              <w:t>В пределах участка запрещается размещение автостоянок для грузового транспорта.</w:t>
            </w:r>
          </w:p>
          <w:p w:rsidR="009A1DAD" w:rsidRPr="008618E9" w:rsidRDefault="009A1DAD" w:rsidP="009A1DAD">
            <w:pPr>
              <w:pStyle w:val="af"/>
              <w:widowControl w:val="0"/>
              <w:numPr>
                <w:ilvl w:val="0"/>
                <w:numId w:val="234"/>
              </w:numPr>
              <w:tabs>
                <w:tab w:val="left" w:pos="2"/>
                <w:tab w:val="left" w:pos="143"/>
                <w:tab w:val="left" w:pos="314"/>
                <w:tab w:val="left" w:pos="360"/>
              </w:tabs>
              <w:spacing w:before="0" w:beforeAutospacing="0" w:after="0" w:afterAutospacing="0"/>
              <w:ind w:left="0" w:firstLine="0"/>
              <w:jc w:val="both"/>
            </w:pPr>
            <w:r w:rsidRPr="00145DD1">
              <w:t xml:space="preserve">Максимально допустимая высота ограждения земельных участков со стороны улицы должна быть не более </w:t>
            </w:r>
            <w:r w:rsidRPr="00145DD1">
              <w:rPr>
                <w:b/>
              </w:rPr>
              <w:t xml:space="preserve">2 м </w:t>
            </w:r>
            <w:r w:rsidRPr="00145DD1">
              <w:t>до наиболее высокой части ограждения</w:t>
            </w:r>
            <w:r w:rsidRPr="00145DD1">
              <w:rPr>
                <w:b/>
              </w:rPr>
              <w:t>.</w:t>
            </w:r>
          </w:p>
          <w:p w:rsidR="009A1DAD" w:rsidRPr="008618E9" w:rsidRDefault="009A1DAD" w:rsidP="009A1DAD">
            <w:pPr>
              <w:pStyle w:val="af"/>
              <w:widowControl w:val="0"/>
              <w:numPr>
                <w:ilvl w:val="0"/>
                <w:numId w:val="234"/>
              </w:numPr>
              <w:tabs>
                <w:tab w:val="left" w:pos="-19"/>
                <w:tab w:val="left" w:pos="123"/>
                <w:tab w:val="left" w:pos="314"/>
                <w:tab w:val="left" w:pos="360"/>
              </w:tabs>
              <w:spacing w:before="0" w:beforeAutospacing="0" w:after="0" w:afterAutospacing="0"/>
              <w:ind w:left="0" w:firstLine="0"/>
              <w:jc w:val="both"/>
            </w:pPr>
            <w:r w:rsidRPr="00145DD1">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145DD1">
              <w:rPr>
                <w:b/>
              </w:rPr>
              <w:t>2,0 м</w:t>
            </w:r>
            <w:r w:rsidRPr="00145DD1">
              <w:t>.</w:t>
            </w:r>
          </w:p>
          <w:p w:rsidR="009A1DAD" w:rsidRPr="008618E9" w:rsidRDefault="009A1DAD" w:rsidP="009A1DAD">
            <w:pPr>
              <w:pStyle w:val="af"/>
              <w:widowControl w:val="0"/>
              <w:numPr>
                <w:ilvl w:val="0"/>
                <w:numId w:val="234"/>
              </w:numPr>
              <w:tabs>
                <w:tab w:val="left" w:pos="-19"/>
                <w:tab w:val="left" w:pos="123"/>
                <w:tab w:val="left" w:pos="314"/>
                <w:tab w:val="left" w:pos="360"/>
              </w:tabs>
              <w:spacing w:before="0" w:beforeAutospacing="0" w:after="0" w:afterAutospacing="0"/>
              <w:ind w:left="0" w:firstLine="0"/>
              <w:jc w:val="both"/>
            </w:pPr>
            <w:r w:rsidRPr="00145DD1">
              <w:t>На землях общего пользования не допускается ремонт автомобилей, складирование строительных материалов, хозяйственного инвентаря.</w:t>
            </w:r>
          </w:p>
        </w:tc>
      </w:tr>
      <w:tr w:rsidR="009A1DAD" w:rsidRPr="00B1297D" w:rsidTr="009A1DAD">
        <w:trPr>
          <w:trHeight w:val="307"/>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p>
        </w:tc>
        <w:tc>
          <w:tcPr>
            <w:tcW w:w="2335" w:type="dxa"/>
          </w:tcPr>
          <w:p w:rsidR="009A1DAD" w:rsidRPr="006346B5" w:rsidRDefault="009A1DAD" w:rsidP="009A1DAD">
            <w:pPr>
              <w:spacing w:after="0" w:line="240" w:lineRule="auto"/>
              <w:contextualSpacing/>
            </w:pPr>
            <w:r>
              <w:t>2.2</w:t>
            </w:r>
          </w:p>
        </w:tc>
        <w:tc>
          <w:tcPr>
            <w:tcW w:w="2335" w:type="dxa"/>
          </w:tcPr>
          <w:p w:rsidR="009A1DAD" w:rsidRPr="006346B5" w:rsidRDefault="009A1DAD" w:rsidP="009A1DAD">
            <w:pPr>
              <w:spacing w:after="0" w:line="240" w:lineRule="auto"/>
              <w:contextualSpacing/>
            </w:pPr>
            <w:r w:rsidRPr="006346B5">
              <w:t>Для ведения личного подсобного хозяйства</w:t>
            </w:r>
          </w:p>
          <w:p w:rsidR="009A1DAD" w:rsidRPr="000A5106" w:rsidRDefault="009A1DAD" w:rsidP="009A1DAD">
            <w:pPr>
              <w:autoSpaceDE w:val="0"/>
              <w:autoSpaceDN w:val="0"/>
              <w:adjustRightInd w:val="0"/>
              <w:spacing w:after="0" w:line="240" w:lineRule="auto"/>
              <w:jc w:val="both"/>
              <w:rPr>
                <w:szCs w:val="24"/>
              </w:rPr>
            </w:pPr>
            <w:r>
              <w:rPr>
                <w:szCs w:val="24"/>
              </w:rPr>
              <w:t xml:space="preserve">(приусадебный </w:t>
            </w:r>
            <w:r w:rsidRPr="000A5106">
              <w:rPr>
                <w:szCs w:val="24"/>
              </w:rPr>
              <w:t>земельный участок)</w:t>
            </w:r>
          </w:p>
          <w:p w:rsidR="009A1DAD" w:rsidRPr="006346B5" w:rsidRDefault="009A1DAD" w:rsidP="009A1DAD">
            <w:pPr>
              <w:spacing w:after="0" w:line="240" w:lineRule="auto"/>
              <w:contextualSpacing/>
            </w:pPr>
            <w:r w:rsidRPr="000A5106">
              <w:t>(в границах населенного пункта п.Денисовский)</w:t>
            </w:r>
          </w:p>
          <w:p w:rsidR="009A1DAD" w:rsidRPr="006346B5" w:rsidRDefault="009A1DAD" w:rsidP="009A1DAD">
            <w:pPr>
              <w:spacing w:after="0" w:line="240" w:lineRule="auto"/>
              <w:contextualSpacing/>
            </w:pPr>
          </w:p>
          <w:p w:rsidR="009A1DAD" w:rsidRPr="00B1297D" w:rsidRDefault="009A1DAD" w:rsidP="009A1DAD">
            <w:pPr>
              <w:spacing w:after="0" w:line="240" w:lineRule="auto"/>
              <w:contextualSpacing/>
              <w:rPr>
                <w:color w:val="FF0000"/>
              </w:rPr>
            </w:pPr>
          </w:p>
        </w:tc>
        <w:tc>
          <w:tcPr>
            <w:tcW w:w="2410" w:type="dxa"/>
          </w:tcPr>
          <w:p w:rsidR="009A1DAD" w:rsidRPr="00A93F13" w:rsidRDefault="009A1DAD" w:rsidP="009A1DAD">
            <w:pPr>
              <w:spacing w:after="0" w:line="240" w:lineRule="auto"/>
              <w:contextualSpacing/>
              <w:rPr>
                <w:szCs w:val="24"/>
              </w:rPr>
            </w:pPr>
            <w:r w:rsidRPr="00A93F13">
              <w:rPr>
                <w:szCs w:val="24"/>
              </w:rPr>
              <w:t xml:space="preserve">Жилой дом </w:t>
            </w:r>
          </w:p>
          <w:p w:rsidR="009A1DAD" w:rsidRDefault="009A1DAD" w:rsidP="009A1DAD">
            <w:pPr>
              <w:pStyle w:val="afe"/>
              <w:jc w:val="left"/>
            </w:pPr>
          </w:p>
          <w:p w:rsidR="009A1DAD" w:rsidRPr="00B1297D" w:rsidRDefault="009A1DAD" w:rsidP="009A1DAD">
            <w:pPr>
              <w:spacing w:after="0" w:line="240" w:lineRule="auto"/>
              <w:contextualSpacing/>
              <w:rPr>
                <w:color w:val="FF0000"/>
                <w:szCs w:val="24"/>
              </w:rPr>
            </w:pPr>
          </w:p>
        </w:tc>
        <w:tc>
          <w:tcPr>
            <w:tcW w:w="6633" w:type="dxa"/>
          </w:tcPr>
          <w:p w:rsidR="009A1DAD" w:rsidRDefault="009A1DAD" w:rsidP="009A1DAD">
            <w:pPr>
              <w:pStyle w:val="a8"/>
              <w:numPr>
                <w:ilvl w:val="0"/>
                <w:numId w:val="235"/>
              </w:numPr>
              <w:tabs>
                <w:tab w:val="left" w:pos="5"/>
                <w:tab w:val="left" w:pos="314"/>
                <w:tab w:val="left" w:pos="360"/>
              </w:tabs>
              <w:spacing w:after="0" w:line="240" w:lineRule="auto"/>
              <w:ind w:left="5" w:firstLine="0"/>
              <w:jc w:val="both"/>
              <w:rPr>
                <w:szCs w:val="24"/>
              </w:rPr>
            </w:pPr>
            <w:r w:rsidRPr="00DD24D2">
              <w:rPr>
                <w:szCs w:val="24"/>
              </w:rPr>
              <w:t xml:space="preserve">Земельные участки, предоставляемые для </w:t>
            </w:r>
            <w:r>
              <w:rPr>
                <w:szCs w:val="24"/>
              </w:rPr>
              <w:t>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A1DAD" w:rsidRDefault="009A1DAD" w:rsidP="009A1DAD">
            <w:pPr>
              <w:pStyle w:val="a8"/>
              <w:numPr>
                <w:ilvl w:val="0"/>
                <w:numId w:val="235"/>
              </w:numPr>
              <w:tabs>
                <w:tab w:val="left" w:pos="5"/>
                <w:tab w:val="left" w:pos="314"/>
                <w:tab w:val="left" w:pos="661"/>
                <w:tab w:val="left" w:pos="713"/>
              </w:tabs>
              <w:spacing w:after="0" w:line="240" w:lineRule="auto"/>
              <w:ind w:left="5" w:firstLine="0"/>
              <w:jc w:val="both"/>
              <w:rPr>
                <w:b/>
                <w:szCs w:val="24"/>
              </w:rPr>
            </w:pPr>
            <w:r>
              <w:rPr>
                <w:b/>
                <w:szCs w:val="24"/>
              </w:rPr>
              <w:t>Площадь земельного участка:</w:t>
            </w:r>
          </w:p>
          <w:p w:rsidR="009A1DAD" w:rsidRPr="00AD4481" w:rsidRDefault="009A1DAD" w:rsidP="009A1DAD">
            <w:pPr>
              <w:pStyle w:val="a8"/>
              <w:tabs>
                <w:tab w:val="left" w:pos="314"/>
                <w:tab w:val="left" w:pos="661"/>
                <w:tab w:val="left" w:pos="713"/>
                <w:tab w:val="left" w:pos="855"/>
              </w:tabs>
              <w:spacing w:after="0" w:line="240" w:lineRule="auto"/>
              <w:ind w:left="0"/>
              <w:jc w:val="both"/>
              <w:rPr>
                <w:szCs w:val="24"/>
              </w:rPr>
            </w:pPr>
            <w:r w:rsidRPr="00AD4481">
              <w:rPr>
                <w:szCs w:val="24"/>
              </w:rPr>
              <w:t xml:space="preserve">Земельные участки, предоставляемые для </w:t>
            </w:r>
            <w:r w:rsidRPr="00AD4481">
              <w:t xml:space="preserve">ведения личного подсобного хозяйства </w:t>
            </w:r>
            <w:r w:rsidRPr="00AD4481">
              <w:rPr>
                <w:szCs w:val="24"/>
              </w:rPr>
              <w:t>(</w:t>
            </w:r>
            <w:r w:rsidRPr="00AD4481">
              <w:rPr>
                <w:bCs/>
                <w:szCs w:val="24"/>
              </w:rPr>
              <w:t>приусадебный земельный участок</w:t>
            </w:r>
            <w:r w:rsidRPr="00AD4481">
              <w:rPr>
                <w:szCs w:val="24"/>
              </w:rPr>
              <w:t>):</w:t>
            </w:r>
          </w:p>
          <w:p w:rsidR="009A1DAD" w:rsidRDefault="009A1DAD" w:rsidP="009A1DAD">
            <w:pPr>
              <w:pStyle w:val="a8"/>
              <w:tabs>
                <w:tab w:val="left" w:pos="314"/>
                <w:tab w:val="left" w:pos="661"/>
                <w:tab w:val="left" w:pos="713"/>
                <w:tab w:val="left" w:pos="855"/>
              </w:tabs>
              <w:spacing w:after="0" w:line="240" w:lineRule="auto"/>
              <w:ind w:left="0"/>
              <w:jc w:val="both"/>
              <w:rPr>
                <w:szCs w:val="24"/>
              </w:rPr>
            </w:pPr>
            <w:r w:rsidRPr="00127B12">
              <w:rPr>
                <w:b/>
                <w:szCs w:val="24"/>
              </w:rPr>
              <w:t>800 м²</w:t>
            </w:r>
            <w:r>
              <w:rPr>
                <w:szCs w:val="24"/>
              </w:rPr>
              <w:t xml:space="preserve"> </w:t>
            </w:r>
            <w:r w:rsidRPr="00A93F13">
              <w:rPr>
                <w:szCs w:val="24"/>
              </w:rPr>
              <w:t xml:space="preserve">- минимальная площадь земельных участков при формировании вновь образованных земельных участков, </w:t>
            </w:r>
          </w:p>
          <w:p w:rsidR="009A1DAD" w:rsidRPr="00952A96" w:rsidRDefault="009A1DAD" w:rsidP="009A1DAD">
            <w:pPr>
              <w:pStyle w:val="a8"/>
              <w:tabs>
                <w:tab w:val="left" w:pos="314"/>
                <w:tab w:val="left" w:pos="661"/>
                <w:tab w:val="left" w:pos="713"/>
                <w:tab w:val="left" w:pos="855"/>
              </w:tabs>
              <w:spacing w:after="0" w:line="240" w:lineRule="auto"/>
              <w:ind w:left="0"/>
              <w:jc w:val="both"/>
              <w:rPr>
                <w:b/>
                <w:szCs w:val="24"/>
              </w:rPr>
            </w:pPr>
            <w:r w:rsidRPr="00952A96">
              <w:rPr>
                <w:b/>
                <w:szCs w:val="24"/>
              </w:rPr>
              <w:t xml:space="preserve">10000 </w:t>
            </w:r>
            <w:r w:rsidRPr="00127B12">
              <w:rPr>
                <w:b/>
                <w:szCs w:val="24"/>
              </w:rPr>
              <w:t>м²</w:t>
            </w:r>
            <w:r>
              <w:rPr>
                <w:b/>
                <w:szCs w:val="24"/>
              </w:rPr>
              <w:t xml:space="preserve"> - </w:t>
            </w:r>
            <w:r w:rsidRPr="00A93F13">
              <w:rPr>
                <w:szCs w:val="24"/>
              </w:rPr>
              <w:t>максимальн</w:t>
            </w:r>
            <w:r>
              <w:rPr>
                <w:szCs w:val="24"/>
              </w:rPr>
              <w:t>ая</w:t>
            </w:r>
            <w:r w:rsidRPr="00A93F13">
              <w:rPr>
                <w:szCs w:val="24"/>
              </w:rPr>
              <w:t xml:space="preserve"> площад</w:t>
            </w:r>
            <w:r>
              <w:rPr>
                <w:szCs w:val="24"/>
              </w:rPr>
              <w:t>ь</w:t>
            </w:r>
            <w:r w:rsidRPr="00A93F13">
              <w:rPr>
                <w:szCs w:val="24"/>
              </w:rPr>
              <w:t xml:space="preserve"> земельн</w:t>
            </w:r>
            <w:r>
              <w:rPr>
                <w:szCs w:val="24"/>
              </w:rPr>
              <w:t>ого</w:t>
            </w:r>
            <w:r w:rsidRPr="00A93F13">
              <w:rPr>
                <w:szCs w:val="24"/>
              </w:rPr>
              <w:t xml:space="preserve"> участк</w:t>
            </w:r>
            <w:r>
              <w:rPr>
                <w:szCs w:val="24"/>
              </w:rPr>
              <w:t xml:space="preserve">а </w:t>
            </w:r>
          </w:p>
          <w:p w:rsidR="009A1DAD" w:rsidRPr="00E260DB" w:rsidRDefault="009A1DAD" w:rsidP="009A1DAD">
            <w:pPr>
              <w:tabs>
                <w:tab w:val="left" w:pos="314"/>
              </w:tabs>
              <w:autoSpaceDE w:val="0"/>
              <w:autoSpaceDN w:val="0"/>
              <w:adjustRightInd w:val="0"/>
              <w:spacing w:after="0" w:line="240" w:lineRule="auto"/>
              <w:jc w:val="both"/>
              <w:rPr>
                <w:szCs w:val="24"/>
              </w:rPr>
            </w:pPr>
            <w:r>
              <w:rPr>
                <w:szCs w:val="24"/>
              </w:rPr>
              <w:t xml:space="preserve">В случае формирования земельного участка в сложившейся </w:t>
            </w:r>
            <w:r w:rsidRPr="00E260DB">
              <w:rPr>
                <w:szCs w:val="24"/>
              </w:rPr>
              <w:t>застройке при условии, что смежные земельные участки стоят на государственном кадастровом учете, минимальный размер земельного участка не нормируется.</w:t>
            </w:r>
          </w:p>
          <w:p w:rsidR="009A1DAD" w:rsidRDefault="009A1DAD" w:rsidP="009A1DAD">
            <w:pPr>
              <w:pStyle w:val="a8"/>
              <w:numPr>
                <w:ilvl w:val="0"/>
                <w:numId w:val="235"/>
              </w:numPr>
              <w:tabs>
                <w:tab w:val="left" w:pos="314"/>
                <w:tab w:val="left" w:pos="360"/>
                <w:tab w:val="left" w:pos="855"/>
              </w:tabs>
              <w:spacing w:after="0" w:line="240" w:lineRule="auto"/>
              <w:ind w:left="0" w:firstLine="0"/>
              <w:jc w:val="both"/>
              <w:rPr>
                <w:b/>
                <w:szCs w:val="24"/>
              </w:rPr>
            </w:pPr>
            <w:r>
              <w:rPr>
                <w:b/>
                <w:szCs w:val="24"/>
              </w:rPr>
              <w:t>Количество этажей</w:t>
            </w:r>
          </w:p>
          <w:p w:rsidR="009A1DAD" w:rsidRPr="00EE6F02" w:rsidRDefault="009A1DAD" w:rsidP="009A1DAD">
            <w:pPr>
              <w:pStyle w:val="a8"/>
              <w:tabs>
                <w:tab w:val="left" w:pos="314"/>
                <w:tab w:val="left" w:pos="661"/>
                <w:tab w:val="left" w:pos="713"/>
                <w:tab w:val="left" w:pos="855"/>
              </w:tabs>
              <w:spacing w:after="0" w:line="240" w:lineRule="auto"/>
              <w:ind w:left="0"/>
              <w:jc w:val="both"/>
              <w:rPr>
                <w:b/>
                <w:szCs w:val="24"/>
              </w:rPr>
            </w:pPr>
            <w:r>
              <w:rPr>
                <w:szCs w:val="24"/>
              </w:rPr>
              <w:t xml:space="preserve">- </w:t>
            </w:r>
            <w:r w:rsidRPr="001143F6">
              <w:rPr>
                <w:szCs w:val="24"/>
              </w:rPr>
              <w:t>максимальное количество этажей</w:t>
            </w:r>
            <w:r>
              <w:rPr>
                <w:szCs w:val="24"/>
              </w:rPr>
              <w:t xml:space="preserve"> (</w:t>
            </w:r>
            <w:r w:rsidRPr="00A93F13">
              <w:rPr>
                <w:szCs w:val="24"/>
              </w:rPr>
              <w:t xml:space="preserve">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w:t>
            </w:r>
            <w:r w:rsidRPr="00A93F13">
              <w:rPr>
                <w:b/>
                <w:szCs w:val="24"/>
              </w:rPr>
              <w:t>2</w:t>
            </w:r>
            <w:r w:rsidRPr="00A93F13">
              <w:rPr>
                <w:szCs w:val="24"/>
              </w:rPr>
              <w:t xml:space="preserve"> </w:t>
            </w:r>
            <w:r>
              <w:rPr>
                <w:b/>
                <w:szCs w:val="24"/>
              </w:rPr>
              <w:t xml:space="preserve">м) </w:t>
            </w:r>
            <w:r>
              <w:rPr>
                <w:szCs w:val="24"/>
              </w:rPr>
              <w:t>-</w:t>
            </w:r>
            <w:r w:rsidRPr="00A93F13">
              <w:rPr>
                <w:b/>
                <w:szCs w:val="24"/>
              </w:rPr>
              <w:t>3</w:t>
            </w:r>
            <w:r>
              <w:rPr>
                <w:szCs w:val="24"/>
              </w:rPr>
              <w:t>:</w:t>
            </w:r>
          </w:p>
          <w:p w:rsidR="009A1DAD" w:rsidRPr="00AD4481" w:rsidRDefault="009A1DAD" w:rsidP="009A1DAD">
            <w:pPr>
              <w:pStyle w:val="a8"/>
              <w:tabs>
                <w:tab w:val="left" w:pos="314"/>
                <w:tab w:val="left" w:pos="661"/>
                <w:tab w:val="left" w:pos="713"/>
                <w:tab w:val="left" w:pos="855"/>
              </w:tabs>
              <w:spacing w:after="0" w:line="240" w:lineRule="auto"/>
              <w:ind w:left="0"/>
              <w:jc w:val="both"/>
              <w:rPr>
                <w:szCs w:val="24"/>
              </w:rPr>
            </w:pPr>
            <w:r w:rsidRPr="00AD4481">
              <w:rPr>
                <w:szCs w:val="24"/>
              </w:rPr>
              <w:t xml:space="preserve">- минимальное количество </w:t>
            </w:r>
            <w:r w:rsidRPr="001143F6">
              <w:rPr>
                <w:szCs w:val="24"/>
              </w:rPr>
              <w:t>этажей</w:t>
            </w:r>
            <w:r>
              <w:rPr>
                <w:szCs w:val="24"/>
              </w:rPr>
              <w:t xml:space="preserve"> -</w:t>
            </w:r>
            <w:r w:rsidRPr="001143F6">
              <w:rPr>
                <w:b/>
                <w:szCs w:val="24"/>
              </w:rPr>
              <w:t>1</w:t>
            </w:r>
            <w:r w:rsidRPr="001143F6">
              <w:rPr>
                <w:iCs/>
                <w:szCs w:val="24"/>
              </w:rPr>
              <w:t>.</w:t>
            </w:r>
          </w:p>
          <w:p w:rsidR="009A1DAD" w:rsidRPr="001143F6" w:rsidRDefault="009A1DAD" w:rsidP="009A1DAD">
            <w:pPr>
              <w:pStyle w:val="a8"/>
              <w:numPr>
                <w:ilvl w:val="0"/>
                <w:numId w:val="235"/>
              </w:numPr>
              <w:tabs>
                <w:tab w:val="left" w:pos="314"/>
                <w:tab w:val="left" w:pos="429"/>
                <w:tab w:val="left" w:pos="661"/>
                <w:tab w:val="left" w:pos="713"/>
                <w:tab w:val="left" w:pos="855"/>
              </w:tabs>
              <w:spacing w:after="0" w:line="240" w:lineRule="auto"/>
              <w:ind w:left="0" w:firstLine="0"/>
              <w:jc w:val="both"/>
              <w:rPr>
                <w:b/>
                <w:szCs w:val="24"/>
              </w:rPr>
            </w:pPr>
            <w:r w:rsidRPr="001143F6">
              <w:rPr>
                <w:b/>
                <w:szCs w:val="24"/>
              </w:rPr>
              <w:t>Высота зданий, сооружений:</w:t>
            </w:r>
          </w:p>
          <w:p w:rsidR="009A1DAD" w:rsidRPr="00CD741A" w:rsidRDefault="009A1DAD" w:rsidP="009A1DAD">
            <w:pPr>
              <w:pStyle w:val="a8"/>
              <w:tabs>
                <w:tab w:val="left" w:pos="5"/>
                <w:tab w:val="left" w:pos="146"/>
                <w:tab w:val="left" w:pos="314"/>
                <w:tab w:val="left" w:pos="360"/>
                <w:tab w:val="left" w:pos="429"/>
              </w:tabs>
              <w:spacing w:after="0" w:line="240" w:lineRule="auto"/>
              <w:ind w:left="0"/>
              <w:jc w:val="both"/>
              <w:rPr>
                <w:szCs w:val="24"/>
              </w:rPr>
            </w:pPr>
            <w:r w:rsidRPr="00CD741A">
              <w:rPr>
                <w:b/>
                <w:szCs w:val="24"/>
              </w:rPr>
              <w:t xml:space="preserve">20 м </w:t>
            </w:r>
            <w:r w:rsidRPr="00CD741A">
              <w:rPr>
                <w:szCs w:val="24"/>
              </w:rPr>
              <w:t xml:space="preserve">- максимальная высота зданий, строений, сооружений (включая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w:t>
            </w:r>
            <w:r w:rsidRPr="00CD741A">
              <w:rPr>
                <w:b/>
                <w:szCs w:val="24"/>
              </w:rPr>
              <w:t>за</w:t>
            </w:r>
            <w:r w:rsidRPr="00CD741A">
              <w:rPr>
                <w:szCs w:val="24"/>
              </w:rPr>
              <w:t xml:space="preserve">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p w:rsidR="009A1DAD" w:rsidRPr="00E260DB" w:rsidRDefault="009A1DAD" w:rsidP="009A1DAD">
            <w:pPr>
              <w:pStyle w:val="a8"/>
              <w:tabs>
                <w:tab w:val="left" w:pos="314"/>
                <w:tab w:val="left" w:pos="661"/>
                <w:tab w:val="left" w:pos="713"/>
                <w:tab w:val="left" w:pos="855"/>
              </w:tabs>
              <w:spacing w:after="0" w:line="240" w:lineRule="auto"/>
              <w:ind w:left="0"/>
              <w:jc w:val="both"/>
              <w:rPr>
                <w:szCs w:val="24"/>
              </w:rPr>
            </w:pPr>
            <w:r w:rsidRPr="00E260DB">
              <w:rPr>
                <w:szCs w:val="24"/>
              </w:rPr>
              <w:t xml:space="preserve">-минимальная высота зданий, строений, сооружений – не </w:t>
            </w:r>
            <w:r w:rsidRPr="00E260DB">
              <w:rPr>
                <w:iCs/>
                <w:szCs w:val="24"/>
              </w:rPr>
              <w:t>нормируется.</w:t>
            </w:r>
          </w:p>
          <w:p w:rsidR="009A1DAD" w:rsidRPr="00C05DEB" w:rsidRDefault="009A1DAD" w:rsidP="009A1DAD">
            <w:pPr>
              <w:pStyle w:val="a8"/>
              <w:numPr>
                <w:ilvl w:val="0"/>
                <w:numId w:val="235"/>
              </w:numPr>
              <w:tabs>
                <w:tab w:val="left" w:pos="314"/>
                <w:tab w:val="left" w:pos="661"/>
                <w:tab w:val="left" w:pos="713"/>
                <w:tab w:val="left" w:pos="855"/>
              </w:tabs>
              <w:autoSpaceDE w:val="0"/>
              <w:autoSpaceDN w:val="0"/>
              <w:adjustRightInd w:val="0"/>
              <w:spacing w:after="0" w:line="240" w:lineRule="auto"/>
              <w:ind w:left="0" w:firstLine="0"/>
              <w:jc w:val="both"/>
              <w:rPr>
                <w:b/>
                <w:szCs w:val="24"/>
              </w:rPr>
            </w:pPr>
            <w:r>
              <w:rPr>
                <w:szCs w:val="24"/>
              </w:rPr>
              <w:t xml:space="preserve"> </w:t>
            </w:r>
            <w:r w:rsidRPr="00C05DEB">
              <w:rPr>
                <w:b/>
                <w:szCs w:val="24"/>
              </w:rPr>
              <w:t>Процент застройки:</w:t>
            </w:r>
          </w:p>
          <w:p w:rsidR="009A1DAD" w:rsidRPr="00A50D66" w:rsidRDefault="009A1DAD" w:rsidP="009A1DAD">
            <w:pPr>
              <w:pStyle w:val="a8"/>
              <w:tabs>
                <w:tab w:val="left" w:pos="314"/>
                <w:tab w:val="left" w:pos="661"/>
                <w:tab w:val="left" w:pos="713"/>
                <w:tab w:val="left" w:pos="855"/>
              </w:tabs>
              <w:autoSpaceDE w:val="0"/>
              <w:autoSpaceDN w:val="0"/>
              <w:adjustRightInd w:val="0"/>
              <w:spacing w:after="0" w:line="240" w:lineRule="auto"/>
              <w:ind w:left="0"/>
              <w:jc w:val="both"/>
              <w:rPr>
                <w:szCs w:val="24"/>
              </w:rPr>
            </w:pPr>
            <w:r w:rsidRPr="00A50D66">
              <w:rPr>
                <w:szCs w:val="24"/>
              </w:rPr>
              <w:t>Максимальный процент застройки:</w:t>
            </w:r>
          </w:p>
          <w:p w:rsidR="009A1DAD" w:rsidRDefault="009A1DAD" w:rsidP="009A1DAD">
            <w:pPr>
              <w:tabs>
                <w:tab w:val="left" w:pos="314"/>
              </w:tabs>
              <w:autoSpaceDE w:val="0"/>
              <w:autoSpaceDN w:val="0"/>
              <w:adjustRightInd w:val="0"/>
              <w:spacing w:after="0" w:line="240" w:lineRule="auto"/>
              <w:rPr>
                <w:szCs w:val="24"/>
              </w:rPr>
            </w:pPr>
            <w:r w:rsidRPr="00C05DEB">
              <w:rPr>
                <w:b/>
                <w:szCs w:val="24"/>
              </w:rPr>
              <w:t>60</w:t>
            </w:r>
            <w:r>
              <w:rPr>
                <w:b/>
                <w:szCs w:val="24"/>
              </w:rPr>
              <w:t xml:space="preserve"> </w:t>
            </w:r>
            <w:r w:rsidRPr="00C05DEB">
              <w:rPr>
                <w:b/>
                <w:szCs w:val="24"/>
              </w:rPr>
              <w:t>%</w:t>
            </w:r>
            <w:r>
              <w:rPr>
                <w:szCs w:val="24"/>
              </w:rPr>
              <w:t xml:space="preserve"> - в условиях вновь застраиваемых территорий </w:t>
            </w:r>
            <w:r w:rsidRPr="00E260DB">
              <w:rPr>
                <w:szCs w:val="24"/>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r>
              <w:rPr>
                <w:szCs w:val="24"/>
              </w:rPr>
              <w:t>;</w:t>
            </w:r>
          </w:p>
          <w:p w:rsidR="009A1DAD" w:rsidRDefault="009A1DAD" w:rsidP="009A1DAD">
            <w:pPr>
              <w:tabs>
                <w:tab w:val="left" w:pos="314"/>
              </w:tabs>
              <w:autoSpaceDE w:val="0"/>
              <w:autoSpaceDN w:val="0"/>
              <w:adjustRightInd w:val="0"/>
              <w:spacing w:after="0" w:line="240" w:lineRule="auto"/>
              <w:rPr>
                <w:szCs w:val="24"/>
              </w:rPr>
            </w:pPr>
            <w:r w:rsidRPr="00C05DEB">
              <w:rPr>
                <w:b/>
                <w:szCs w:val="24"/>
              </w:rPr>
              <w:t>70 %</w:t>
            </w:r>
            <w:r>
              <w:rPr>
                <w:szCs w:val="24"/>
              </w:rPr>
              <w:t xml:space="preserve"> -  в условиях реконструкции сложившейся застройки </w:t>
            </w:r>
            <w:r w:rsidRPr="00E260DB">
              <w:rPr>
                <w:szCs w:val="24"/>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r>
              <w:rPr>
                <w:szCs w:val="24"/>
              </w:rPr>
              <w:t>.</w:t>
            </w:r>
          </w:p>
          <w:p w:rsidR="009A1DAD" w:rsidRPr="001B3AAD" w:rsidRDefault="009A1DAD" w:rsidP="009A1DAD">
            <w:pPr>
              <w:pStyle w:val="a8"/>
              <w:tabs>
                <w:tab w:val="left" w:pos="314"/>
                <w:tab w:val="left" w:pos="661"/>
                <w:tab w:val="left" w:pos="713"/>
                <w:tab w:val="left" w:pos="855"/>
              </w:tabs>
              <w:spacing w:after="0" w:line="240" w:lineRule="auto"/>
              <w:ind w:left="0"/>
              <w:jc w:val="both"/>
              <w:rPr>
                <w:b/>
                <w:szCs w:val="24"/>
              </w:rPr>
            </w:pPr>
            <w:r w:rsidRPr="001B3AAD">
              <w:rPr>
                <w:szCs w:val="24"/>
              </w:rPr>
              <w:t>Минимальный процент застройки земельного участка – не нормируется</w:t>
            </w:r>
            <w:r w:rsidRPr="001B3AAD">
              <w:rPr>
                <w:b/>
                <w:szCs w:val="24"/>
              </w:rPr>
              <w:t xml:space="preserve"> %.</w:t>
            </w:r>
          </w:p>
          <w:p w:rsidR="009A1DAD" w:rsidRPr="00C05DEB" w:rsidRDefault="009A1DAD" w:rsidP="009A1DAD">
            <w:pPr>
              <w:pStyle w:val="a8"/>
              <w:numPr>
                <w:ilvl w:val="0"/>
                <w:numId w:val="235"/>
              </w:numPr>
              <w:tabs>
                <w:tab w:val="left" w:pos="46"/>
                <w:tab w:val="left" w:pos="314"/>
                <w:tab w:val="left" w:pos="661"/>
                <w:tab w:val="left" w:pos="713"/>
                <w:tab w:val="left" w:pos="855"/>
              </w:tabs>
              <w:spacing w:after="0" w:line="240" w:lineRule="auto"/>
              <w:ind w:left="0" w:firstLine="0"/>
              <w:rPr>
                <w:b/>
                <w:szCs w:val="24"/>
              </w:rPr>
            </w:pPr>
            <w:r w:rsidRPr="00C05DEB">
              <w:rPr>
                <w:b/>
                <w:szCs w:val="24"/>
              </w:rPr>
              <w:t>Иные показатели:</w:t>
            </w:r>
          </w:p>
          <w:p w:rsidR="009A1DAD" w:rsidRDefault="009A1DAD" w:rsidP="009A1DAD">
            <w:pPr>
              <w:pStyle w:val="a8"/>
              <w:tabs>
                <w:tab w:val="left" w:pos="46"/>
                <w:tab w:val="left" w:pos="314"/>
                <w:tab w:val="left" w:pos="661"/>
                <w:tab w:val="left" w:pos="713"/>
                <w:tab w:val="left" w:pos="855"/>
              </w:tabs>
              <w:spacing w:after="0" w:line="240" w:lineRule="auto"/>
              <w:ind w:left="0"/>
              <w:rPr>
                <w:szCs w:val="24"/>
              </w:rPr>
            </w:pPr>
            <w:r w:rsidRPr="00C05DEB">
              <w:rPr>
                <w:b/>
                <w:szCs w:val="24"/>
              </w:rPr>
              <w:t>не менее</w:t>
            </w:r>
            <w:r w:rsidRPr="00D06038">
              <w:rPr>
                <w:szCs w:val="24"/>
              </w:rPr>
              <w:t xml:space="preserve"> </w:t>
            </w:r>
            <w:r w:rsidRPr="00D06038">
              <w:rPr>
                <w:b/>
                <w:szCs w:val="24"/>
              </w:rPr>
              <w:t>5 м</w:t>
            </w:r>
            <w:r>
              <w:rPr>
                <w:b/>
                <w:szCs w:val="24"/>
              </w:rPr>
              <w:t xml:space="preserve"> - </w:t>
            </w:r>
            <w:r w:rsidRPr="00C05DEB">
              <w:rPr>
                <w:szCs w:val="24"/>
              </w:rPr>
              <w:t xml:space="preserve">от </w:t>
            </w:r>
            <w:r w:rsidRPr="00D06038">
              <w:rPr>
                <w:szCs w:val="24"/>
              </w:rPr>
              <w:t>красной линии улиц расстояние до индивидуального жилого дома</w:t>
            </w:r>
            <w:r>
              <w:rPr>
                <w:szCs w:val="24"/>
              </w:rPr>
              <w:t>;</w:t>
            </w:r>
            <w:r w:rsidRPr="00D06038">
              <w:rPr>
                <w:szCs w:val="24"/>
              </w:rPr>
              <w:t xml:space="preserve"> </w:t>
            </w:r>
            <w:r>
              <w:rPr>
                <w:szCs w:val="24"/>
              </w:rPr>
              <w:br/>
            </w:r>
            <w:r w:rsidRPr="00C05DEB">
              <w:rPr>
                <w:b/>
                <w:szCs w:val="24"/>
              </w:rPr>
              <w:t>не менее</w:t>
            </w:r>
            <w:r w:rsidRPr="00D06038">
              <w:rPr>
                <w:szCs w:val="24"/>
              </w:rPr>
              <w:t xml:space="preserve"> </w:t>
            </w:r>
            <w:r w:rsidRPr="00D06038">
              <w:rPr>
                <w:b/>
                <w:szCs w:val="24"/>
              </w:rPr>
              <w:t>3 м</w:t>
            </w:r>
            <w:r>
              <w:rPr>
                <w:b/>
                <w:szCs w:val="24"/>
              </w:rPr>
              <w:t xml:space="preserve"> - </w:t>
            </w:r>
            <w:r w:rsidRPr="00D06038">
              <w:rPr>
                <w:szCs w:val="24"/>
              </w:rPr>
              <w:t>от красной линии проездов</w:t>
            </w:r>
            <w:r>
              <w:rPr>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szCs w:val="24"/>
              </w:rPr>
              <w:t>В условиях сложившейся застройки допускается размещение индивидуальных жилых домов по красной линии улиц.</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4A4777">
              <w:rPr>
                <w:b/>
                <w:szCs w:val="24"/>
              </w:rPr>
              <w:t>не менее</w:t>
            </w:r>
            <w:r w:rsidRPr="00D06038">
              <w:rPr>
                <w:szCs w:val="24"/>
              </w:rPr>
              <w:t xml:space="preserve"> </w:t>
            </w:r>
            <w:r w:rsidRPr="00D06038">
              <w:rPr>
                <w:b/>
                <w:szCs w:val="24"/>
              </w:rPr>
              <w:t>5 м</w:t>
            </w:r>
            <w:r>
              <w:rPr>
                <w:b/>
                <w:szCs w:val="24"/>
              </w:rPr>
              <w:t xml:space="preserve"> - </w:t>
            </w:r>
            <w:r w:rsidRPr="004A4777">
              <w:rPr>
                <w:szCs w:val="24"/>
              </w:rPr>
              <w:t>от</w:t>
            </w:r>
            <w:r w:rsidRPr="00D06038">
              <w:rPr>
                <w:szCs w:val="24"/>
              </w:rPr>
              <w:t xml:space="preserve"> красных линий улиц и проездов расстояние до хозяйственных построек</w:t>
            </w:r>
            <w:r>
              <w:rPr>
                <w:szCs w:val="24"/>
              </w:rPr>
              <w:t>;</w:t>
            </w:r>
            <w:r w:rsidRPr="00D06038">
              <w:rPr>
                <w:szCs w:val="24"/>
              </w:rPr>
              <w:t xml:space="preserve"> </w:t>
            </w:r>
          </w:p>
          <w:p w:rsidR="009A1DAD" w:rsidRPr="00D06038" w:rsidRDefault="009A1DAD" w:rsidP="009A1DAD">
            <w:pPr>
              <w:pStyle w:val="a8"/>
              <w:numPr>
                <w:ilvl w:val="0"/>
                <w:numId w:val="235"/>
              </w:numPr>
              <w:tabs>
                <w:tab w:val="left" w:pos="46"/>
                <w:tab w:val="left" w:pos="314"/>
                <w:tab w:val="left" w:pos="661"/>
                <w:tab w:val="left" w:pos="713"/>
                <w:tab w:val="left" w:pos="855"/>
              </w:tabs>
              <w:spacing w:after="0" w:line="240" w:lineRule="auto"/>
              <w:ind w:left="0" w:firstLine="0"/>
              <w:rPr>
                <w:szCs w:val="24"/>
              </w:rPr>
            </w:pPr>
            <w:r w:rsidRPr="004A4777">
              <w:rPr>
                <w:b/>
                <w:szCs w:val="24"/>
              </w:rPr>
              <w:t>Расстояние до границы соседнего земельного участка</w:t>
            </w:r>
            <w:r w:rsidRPr="00D06038">
              <w:rPr>
                <w:szCs w:val="24"/>
              </w:rPr>
              <w:t xml:space="preserve"> должно быть не менее:</w:t>
            </w:r>
          </w:p>
          <w:p w:rsidR="009A1DAD" w:rsidRPr="0075709A" w:rsidRDefault="009A1DAD" w:rsidP="009A1DAD">
            <w:pPr>
              <w:pStyle w:val="a8"/>
              <w:tabs>
                <w:tab w:val="left" w:pos="46"/>
                <w:tab w:val="left" w:pos="314"/>
                <w:tab w:val="left" w:pos="661"/>
                <w:tab w:val="left" w:pos="713"/>
                <w:tab w:val="left" w:pos="855"/>
              </w:tabs>
              <w:spacing w:after="0" w:line="240" w:lineRule="auto"/>
              <w:ind w:left="0"/>
              <w:rPr>
                <w:szCs w:val="24"/>
              </w:rPr>
            </w:pPr>
            <w:r w:rsidRPr="0075709A">
              <w:rPr>
                <w:b/>
                <w:szCs w:val="24"/>
              </w:rPr>
              <w:t>3 м</w:t>
            </w:r>
            <w:r w:rsidRPr="0075709A">
              <w:rPr>
                <w:szCs w:val="24"/>
              </w:rPr>
              <w:t xml:space="preserve"> - от индивидуального жилого дома </w:t>
            </w:r>
            <w:r>
              <w:rPr>
                <w:szCs w:val="24"/>
              </w:rPr>
              <w:t>(жилых домов блокированной застройки),</w:t>
            </w:r>
            <w:r w:rsidRPr="0075709A">
              <w:rPr>
                <w:szCs w:val="24"/>
              </w:rPr>
              <w:t xml:space="preserve"> с учетом противопожарных расстояний между жилыми зданиями;</w:t>
            </w:r>
          </w:p>
          <w:p w:rsidR="009A1DAD" w:rsidRDefault="009A1DAD" w:rsidP="009A1DAD">
            <w:pPr>
              <w:pStyle w:val="a8"/>
              <w:tabs>
                <w:tab w:val="left" w:pos="46"/>
                <w:tab w:val="left" w:pos="314"/>
                <w:tab w:val="left" w:pos="661"/>
                <w:tab w:val="left" w:pos="713"/>
                <w:tab w:val="left" w:pos="855"/>
              </w:tabs>
              <w:spacing w:after="0" w:line="240" w:lineRule="auto"/>
              <w:ind w:left="0"/>
              <w:rPr>
                <w:b/>
                <w:szCs w:val="24"/>
              </w:rPr>
            </w:pPr>
            <w:r>
              <w:rPr>
                <w:b/>
                <w:szCs w:val="24"/>
              </w:rPr>
              <w:t xml:space="preserve">4 м – </w:t>
            </w:r>
            <w:r w:rsidRPr="00212157">
              <w:rPr>
                <w:szCs w:val="24"/>
              </w:rPr>
              <w:t>от постройки для содержания скота и птицы</w:t>
            </w:r>
            <w:r>
              <w:rPr>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b/>
                <w:szCs w:val="24"/>
              </w:rPr>
              <w:t>1 м</w:t>
            </w:r>
            <w:r w:rsidRPr="00D06038">
              <w:rPr>
                <w:szCs w:val="24"/>
              </w:rPr>
              <w:t xml:space="preserve"> - от бань, автостоянок и прочих </w:t>
            </w:r>
            <w:r>
              <w:rPr>
                <w:szCs w:val="24"/>
              </w:rPr>
              <w:t xml:space="preserve">хозяйственных </w:t>
            </w:r>
            <w:r w:rsidRPr="00D06038">
              <w:rPr>
                <w:szCs w:val="24"/>
              </w:rPr>
              <w:t>построек</w:t>
            </w:r>
            <w:r w:rsidRPr="00D06038">
              <w:rPr>
                <w:b/>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b/>
                <w:szCs w:val="24"/>
              </w:rPr>
              <w:t>4 м</w:t>
            </w:r>
            <w:r w:rsidRPr="00D06038">
              <w:rPr>
                <w:szCs w:val="24"/>
              </w:rPr>
              <w:t xml:space="preserve"> - от стволов высокорослых деревьев</w:t>
            </w:r>
            <w:r w:rsidRPr="00D06038">
              <w:rPr>
                <w:b/>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szCs w:val="24"/>
              </w:rPr>
            </w:pPr>
            <w:r w:rsidRPr="00D06038">
              <w:rPr>
                <w:b/>
                <w:szCs w:val="24"/>
              </w:rPr>
              <w:t>2 м</w:t>
            </w:r>
            <w:r w:rsidRPr="00D06038">
              <w:rPr>
                <w:szCs w:val="24"/>
              </w:rPr>
              <w:t xml:space="preserve"> - от стволов среднерослых деревьев</w:t>
            </w:r>
            <w:r w:rsidRPr="00D06038">
              <w:rPr>
                <w:b/>
                <w:szCs w:val="24"/>
              </w:rPr>
              <w:t>;</w:t>
            </w:r>
          </w:p>
          <w:p w:rsidR="009A1DAD" w:rsidRPr="00D06038" w:rsidRDefault="009A1DAD" w:rsidP="009A1DAD">
            <w:pPr>
              <w:pStyle w:val="a8"/>
              <w:tabs>
                <w:tab w:val="left" w:pos="46"/>
                <w:tab w:val="left" w:pos="314"/>
                <w:tab w:val="left" w:pos="661"/>
                <w:tab w:val="left" w:pos="713"/>
                <w:tab w:val="left" w:pos="855"/>
              </w:tabs>
              <w:spacing w:after="0" w:line="240" w:lineRule="auto"/>
              <w:ind w:left="0"/>
              <w:rPr>
                <w:b/>
                <w:szCs w:val="24"/>
              </w:rPr>
            </w:pPr>
            <w:r w:rsidRPr="00D06038">
              <w:rPr>
                <w:b/>
                <w:szCs w:val="24"/>
              </w:rPr>
              <w:t>1 м</w:t>
            </w:r>
            <w:r w:rsidRPr="00D06038">
              <w:rPr>
                <w:szCs w:val="24"/>
              </w:rPr>
              <w:t xml:space="preserve"> - от кустарника</w:t>
            </w:r>
            <w:r w:rsidRPr="00D06038">
              <w:rPr>
                <w:b/>
                <w:szCs w:val="24"/>
              </w:rPr>
              <w:t>.</w:t>
            </w:r>
          </w:p>
          <w:p w:rsidR="009A1DAD" w:rsidRPr="00D06038" w:rsidRDefault="009A1DAD" w:rsidP="009A1DAD">
            <w:pPr>
              <w:pStyle w:val="a8"/>
              <w:numPr>
                <w:ilvl w:val="0"/>
                <w:numId w:val="235"/>
              </w:numPr>
              <w:tabs>
                <w:tab w:val="left" w:pos="5"/>
                <w:tab w:val="left" w:pos="46"/>
                <w:tab w:val="left" w:pos="314"/>
                <w:tab w:val="left" w:pos="661"/>
                <w:tab w:val="left" w:pos="713"/>
                <w:tab w:val="left" w:pos="855"/>
              </w:tabs>
              <w:spacing w:after="0" w:line="240" w:lineRule="auto"/>
              <w:ind w:left="0" w:firstLine="0"/>
              <w:jc w:val="both"/>
              <w:rPr>
                <w:szCs w:val="24"/>
              </w:rPr>
            </w:pPr>
            <w:r w:rsidRPr="004A4777">
              <w:rPr>
                <w:b/>
                <w:szCs w:val="24"/>
              </w:rPr>
              <w:t>Противопожарные расстояния</w:t>
            </w:r>
            <w:r w:rsidRPr="00D06038">
              <w:rPr>
                <w:szCs w:val="24"/>
              </w:rPr>
              <w:t xml:space="preserve"> от индивидуальных жилых домов на земельном участке до жилых домов на соседних земельных участках следует принимать не менее </w:t>
            </w:r>
            <w:r>
              <w:rPr>
                <w:szCs w:val="24"/>
              </w:rPr>
              <w:t xml:space="preserve">- </w:t>
            </w:r>
            <w:r w:rsidRPr="00D06038">
              <w:rPr>
                <w:b/>
                <w:szCs w:val="24"/>
              </w:rPr>
              <w:t>6 м.</w:t>
            </w:r>
          </w:p>
          <w:p w:rsidR="009A1DAD" w:rsidRPr="00D06038" w:rsidRDefault="009A1DAD" w:rsidP="009A1DAD">
            <w:pPr>
              <w:pStyle w:val="a8"/>
              <w:numPr>
                <w:ilvl w:val="0"/>
                <w:numId w:val="235"/>
              </w:numPr>
              <w:tabs>
                <w:tab w:val="left" w:pos="5"/>
                <w:tab w:val="left" w:pos="46"/>
                <w:tab w:val="left" w:pos="314"/>
                <w:tab w:val="left" w:pos="661"/>
                <w:tab w:val="left" w:pos="713"/>
                <w:tab w:val="left" w:pos="855"/>
              </w:tabs>
              <w:spacing w:after="0" w:line="240" w:lineRule="auto"/>
              <w:ind w:left="0" w:firstLine="0"/>
              <w:jc w:val="both"/>
              <w:rPr>
                <w:szCs w:val="24"/>
              </w:rPr>
            </w:pPr>
            <w:r w:rsidRPr="00D06038">
              <w:rPr>
                <w:szCs w:val="24"/>
              </w:rPr>
              <w:t xml:space="preserve">При возведении на земельном участке хозяйственных построек, располагаемых на расстоянии </w:t>
            </w:r>
            <w:r>
              <w:rPr>
                <w:szCs w:val="24"/>
              </w:rPr>
              <w:t>3</w:t>
            </w:r>
            <w:r w:rsidRPr="00D06038">
              <w:rPr>
                <w:szCs w:val="24"/>
              </w:rPr>
              <w:t xml:space="preserve"> м от границы соседнего участка, следует скат крыши и водоотвод ориентировать на свой участок.</w:t>
            </w:r>
          </w:p>
          <w:p w:rsidR="009A1DAD" w:rsidRPr="00DA2899" w:rsidRDefault="009A1DAD" w:rsidP="009A1DAD">
            <w:pPr>
              <w:pStyle w:val="a8"/>
              <w:numPr>
                <w:ilvl w:val="0"/>
                <w:numId w:val="235"/>
              </w:numPr>
              <w:tabs>
                <w:tab w:val="left" w:pos="5"/>
                <w:tab w:val="left" w:pos="46"/>
                <w:tab w:val="left" w:pos="314"/>
                <w:tab w:val="left" w:pos="661"/>
                <w:tab w:val="left" w:pos="713"/>
                <w:tab w:val="left" w:pos="855"/>
              </w:tabs>
              <w:spacing w:after="0" w:line="240" w:lineRule="auto"/>
              <w:ind w:left="0" w:firstLine="0"/>
              <w:jc w:val="both"/>
              <w:rPr>
                <w:szCs w:val="24"/>
              </w:rPr>
            </w:pPr>
            <w:r w:rsidRPr="00DA2899">
              <w:rPr>
                <w:szCs w:val="24"/>
              </w:rPr>
              <w:t xml:space="preserve">Сараи для скота и птицы (одиночные или двойные) следует предусматривать на расстоянии не менее </w:t>
            </w:r>
            <w:r>
              <w:rPr>
                <w:b/>
                <w:szCs w:val="24"/>
              </w:rPr>
              <w:t>15</w:t>
            </w:r>
            <w:r w:rsidRPr="00DA2899">
              <w:rPr>
                <w:b/>
                <w:szCs w:val="24"/>
              </w:rPr>
              <w:t xml:space="preserve"> м</w:t>
            </w:r>
            <w:r w:rsidRPr="00DA2899">
              <w:rPr>
                <w:szCs w:val="24"/>
              </w:rPr>
              <w:t xml:space="preserve"> от окон жилых помещений дома, расположенного на соседнем участке.</w:t>
            </w:r>
          </w:p>
          <w:p w:rsidR="009A1DAD" w:rsidRPr="00D06038" w:rsidRDefault="009A1DAD" w:rsidP="009A1DAD">
            <w:pPr>
              <w:tabs>
                <w:tab w:val="left" w:pos="-19"/>
                <w:tab w:val="left" w:pos="314"/>
                <w:tab w:val="left" w:pos="661"/>
                <w:tab w:val="left" w:pos="713"/>
                <w:tab w:val="left" w:pos="855"/>
              </w:tabs>
              <w:spacing w:after="0" w:line="240" w:lineRule="auto"/>
              <w:jc w:val="both"/>
              <w:rPr>
                <w:szCs w:val="24"/>
              </w:rPr>
            </w:pPr>
            <w:r w:rsidRPr="00DA2899">
              <w:rPr>
                <w:szCs w:val="24"/>
              </w:rPr>
              <w:t>Постройки для содержания</w:t>
            </w:r>
            <w:r w:rsidRPr="00D06038">
              <w:rPr>
                <w:szCs w:val="24"/>
              </w:rPr>
              <w:t xml:space="preserve">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A1DAD" w:rsidRPr="00D06038" w:rsidRDefault="009A1DAD" w:rsidP="009A1DAD">
            <w:pPr>
              <w:tabs>
                <w:tab w:val="left" w:pos="-19"/>
                <w:tab w:val="left" w:pos="123"/>
                <w:tab w:val="left" w:pos="314"/>
                <w:tab w:val="left" w:pos="661"/>
                <w:tab w:val="left" w:pos="713"/>
                <w:tab w:val="left" w:pos="855"/>
              </w:tabs>
              <w:autoSpaceDE w:val="0"/>
              <w:autoSpaceDN w:val="0"/>
              <w:adjustRightInd w:val="0"/>
              <w:spacing w:after="0" w:line="240" w:lineRule="auto"/>
              <w:jc w:val="both"/>
              <w:rPr>
                <w:szCs w:val="24"/>
              </w:rPr>
            </w:pPr>
            <w:r w:rsidRPr="00D06038">
              <w:rPr>
                <w:szCs w:val="24"/>
              </w:rPr>
              <w:t>В этих случаях расстояние до границы с соседним участком измеряется отдельно от каждого объекта блокировки, например,</w:t>
            </w:r>
          </w:p>
          <w:p w:rsidR="009A1DAD" w:rsidRPr="00D06038" w:rsidRDefault="009A1DAD" w:rsidP="009A1DAD">
            <w:pPr>
              <w:tabs>
                <w:tab w:val="left" w:pos="-19"/>
                <w:tab w:val="left" w:pos="123"/>
                <w:tab w:val="left" w:pos="314"/>
                <w:tab w:val="left" w:pos="661"/>
                <w:tab w:val="left" w:pos="713"/>
                <w:tab w:val="left" w:pos="855"/>
              </w:tabs>
              <w:autoSpaceDE w:val="0"/>
              <w:autoSpaceDN w:val="0"/>
              <w:adjustRightInd w:val="0"/>
              <w:spacing w:after="0" w:line="240" w:lineRule="auto"/>
              <w:jc w:val="both"/>
              <w:rPr>
                <w:szCs w:val="24"/>
              </w:rPr>
            </w:pPr>
            <w:r w:rsidRPr="00D06038">
              <w:rPr>
                <w:szCs w:val="24"/>
              </w:rPr>
              <w:t xml:space="preserve">- дом-гараж (от дома не менее </w:t>
            </w:r>
            <w:r w:rsidRPr="00D06038">
              <w:rPr>
                <w:b/>
                <w:szCs w:val="24"/>
              </w:rPr>
              <w:t>3 м</w:t>
            </w:r>
            <w:r w:rsidRPr="00D06038">
              <w:rPr>
                <w:szCs w:val="24"/>
              </w:rPr>
              <w:t xml:space="preserve">, от гаража не менее </w:t>
            </w:r>
            <w:r w:rsidRPr="00D06038">
              <w:rPr>
                <w:b/>
                <w:szCs w:val="24"/>
              </w:rPr>
              <w:t>1 м</w:t>
            </w:r>
            <w:r w:rsidRPr="00D06038">
              <w:rPr>
                <w:szCs w:val="24"/>
              </w:rPr>
              <w:t>);</w:t>
            </w:r>
          </w:p>
          <w:p w:rsidR="009A1DAD" w:rsidRPr="00D06038" w:rsidRDefault="009A1DAD" w:rsidP="009A1DAD">
            <w:pPr>
              <w:tabs>
                <w:tab w:val="left" w:pos="-19"/>
                <w:tab w:val="left" w:pos="123"/>
                <w:tab w:val="left" w:pos="314"/>
                <w:tab w:val="left" w:pos="661"/>
                <w:tab w:val="left" w:pos="713"/>
                <w:tab w:val="left" w:pos="855"/>
              </w:tabs>
              <w:autoSpaceDE w:val="0"/>
              <w:autoSpaceDN w:val="0"/>
              <w:adjustRightInd w:val="0"/>
              <w:spacing w:after="0" w:line="240" w:lineRule="auto"/>
              <w:jc w:val="both"/>
              <w:rPr>
                <w:szCs w:val="24"/>
              </w:rPr>
            </w:pPr>
            <w:r w:rsidRPr="00D06038">
              <w:rPr>
                <w:szCs w:val="24"/>
              </w:rPr>
              <w:t xml:space="preserve">- дом-постройка для скота и птицы (от дома не менее </w:t>
            </w:r>
            <w:r w:rsidRPr="00D06038">
              <w:rPr>
                <w:b/>
                <w:szCs w:val="24"/>
              </w:rPr>
              <w:t>3 м</w:t>
            </w:r>
            <w:r w:rsidRPr="00D06038">
              <w:rPr>
                <w:szCs w:val="24"/>
              </w:rPr>
              <w:t xml:space="preserve">, от постройки для скота и птицы не менее </w:t>
            </w:r>
            <w:r w:rsidRPr="00D06038">
              <w:rPr>
                <w:b/>
                <w:szCs w:val="24"/>
              </w:rPr>
              <w:t>4 м</w:t>
            </w:r>
            <w:r w:rsidRPr="00D06038">
              <w:rPr>
                <w:szCs w:val="24"/>
              </w:rPr>
              <w:t>).</w:t>
            </w:r>
          </w:p>
          <w:p w:rsidR="009A1DAD" w:rsidRPr="008618E9" w:rsidRDefault="009A1DAD" w:rsidP="009A1DAD">
            <w:pPr>
              <w:pStyle w:val="af"/>
              <w:widowControl w:val="0"/>
              <w:tabs>
                <w:tab w:val="left" w:pos="-19"/>
                <w:tab w:val="left" w:pos="123"/>
                <w:tab w:val="left" w:pos="314"/>
                <w:tab w:val="left" w:pos="661"/>
                <w:tab w:val="left" w:pos="713"/>
                <w:tab w:val="left" w:pos="855"/>
              </w:tabs>
              <w:spacing w:before="0" w:beforeAutospacing="0" w:after="0" w:afterAutospacing="0"/>
              <w:jc w:val="both"/>
            </w:pPr>
            <w:r w:rsidRPr="00145DD1">
              <w:t xml:space="preserve">Хозяйственные постройки, за исключением гаражей, размещать со стороны улиц не допускается. </w:t>
            </w:r>
          </w:p>
          <w:p w:rsidR="009A1DAD" w:rsidRPr="008618E9" w:rsidRDefault="009A1DAD" w:rsidP="009A1DAD">
            <w:pPr>
              <w:pStyle w:val="af"/>
              <w:widowControl w:val="0"/>
              <w:numPr>
                <w:ilvl w:val="0"/>
                <w:numId w:val="235"/>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 xml:space="preserve">Высота гаража от уровня земли до верха плоской кровли – не более </w:t>
            </w:r>
            <w:r w:rsidRPr="00145DD1">
              <w:rPr>
                <w:b/>
              </w:rPr>
              <w:t>3,2 м</w:t>
            </w:r>
            <w:r w:rsidRPr="00145DD1">
              <w:t xml:space="preserve">, до конька скатной кровли – не более </w:t>
            </w:r>
            <w:r w:rsidRPr="00145DD1">
              <w:rPr>
                <w:b/>
              </w:rPr>
              <w:t>4,5 м</w:t>
            </w:r>
            <w:r w:rsidRPr="00145DD1">
              <w:t xml:space="preserve">, максимальное количество этажей – </w:t>
            </w:r>
            <w:r w:rsidRPr="00145DD1">
              <w:rPr>
                <w:b/>
              </w:rPr>
              <w:t>не нормируется.</w:t>
            </w:r>
          </w:p>
          <w:p w:rsidR="009A1DAD" w:rsidRPr="008618E9" w:rsidRDefault="009A1DAD" w:rsidP="009A1DAD">
            <w:pPr>
              <w:pStyle w:val="af"/>
              <w:widowControl w:val="0"/>
              <w:numPr>
                <w:ilvl w:val="0"/>
                <w:numId w:val="235"/>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В пределах участка запрещается размещение автостоянок для грузового транспорта.</w:t>
            </w:r>
          </w:p>
          <w:p w:rsidR="009A1DAD" w:rsidRPr="008618E9" w:rsidRDefault="009A1DAD" w:rsidP="009A1DAD">
            <w:pPr>
              <w:pStyle w:val="af"/>
              <w:widowControl w:val="0"/>
              <w:numPr>
                <w:ilvl w:val="0"/>
                <w:numId w:val="235"/>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 xml:space="preserve">Максимально допустимая высота ограждения земельных участков со стороны улицы должна быть не более </w:t>
            </w:r>
            <w:r w:rsidRPr="00145DD1">
              <w:rPr>
                <w:b/>
              </w:rPr>
              <w:t xml:space="preserve">2 м </w:t>
            </w:r>
            <w:r w:rsidRPr="00145DD1">
              <w:t>до наиболее высокой части ограждения</w:t>
            </w:r>
            <w:r w:rsidRPr="00145DD1">
              <w:rPr>
                <w:b/>
              </w:rPr>
              <w:t xml:space="preserve">. </w:t>
            </w:r>
          </w:p>
          <w:p w:rsidR="009A1DAD" w:rsidRPr="008618E9" w:rsidRDefault="009A1DAD" w:rsidP="009A1DAD">
            <w:pPr>
              <w:pStyle w:val="af"/>
              <w:widowControl w:val="0"/>
              <w:numPr>
                <w:ilvl w:val="0"/>
                <w:numId w:val="235"/>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145DD1">
              <w:rPr>
                <w:b/>
              </w:rPr>
              <w:t>2,0 м</w:t>
            </w:r>
            <w:r w:rsidRPr="00145DD1">
              <w:t>.</w:t>
            </w:r>
          </w:p>
          <w:p w:rsidR="009A1DAD" w:rsidRPr="008618E9" w:rsidRDefault="009A1DAD" w:rsidP="009A1DAD">
            <w:pPr>
              <w:pStyle w:val="af"/>
              <w:widowControl w:val="0"/>
              <w:numPr>
                <w:ilvl w:val="0"/>
                <w:numId w:val="235"/>
              </w:numPr>
              <w:tabs>
                <w:tab w:val="left" w:pos="-19"/>
                <w:tab w:val="left" w:pos="123"/>
                <w:tab w:val="left" w:pos="314"/>
                <w:tab w:val="left" w:pos="661"/>
                <w:tab w:val="left" w:pos="713"/>
                <w:tab w:val="left" w:pos="855"/>
              </w:tabs>
              <w:spacing w:before="0" w:beforeAutospacing="0" w:after="0" w:afterAutospacing="0"/>
              <w:ind w:left="0" w:firstLine="0"/>
              <w:jc w:val="both"/>
            </w:pPr>
            <w:r w:rsidRPr="00145DD1">
              <w:t>На землях общего пользования не допускается ремонт автомобилей, складирование строительных материалов, хозяйственного инвентаря.</w:t>
            </w:r>
          </w:p>
        </w:tc>
      </w:tr>
      <w:tr w:rsidR="009A1DAD" w:rsidRPr="00B1297D" w:rsidTr="009A1DAD">
        <w:trPr>
          <w:trHeight w:val="307"/>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p>
        </w:tc>
        <w:tc>
          <w:tcPr>
            <w:tcW w:w="2335" w:type="dxa"/>
          </w:tcPr>
          <w:p w:rsidR="009A1DAD" w:rsidRPr="00FB3E1F" w:rsidRDefault="009A1DAD" w:rsidP="009A1DAD">
            <w:pPr>
              <w:spacing w:after="0" w:line="240" w:lineRule="auto"/>
              <w:contextualSpacing/>
              <w:rPr>
                <w:szCs w:val="24"/>
              </w:rPr>
            </w:pPr>
            <w:r>
              <w:t>2.3</w:t>
            </w:r>
          </w:p>
        </w:tc>
        <w:tc>
          <w:tcPr>
            <w:tcW w:w="2335" w:type="dxa"/>
          </w:tcPr>
          <w:p w:rsidR="009A1DAD" w:rsidRPr="00FB3E1F" w:rsidRDefault="009A1DAD" w:rsidP="009A1DAD">
            <w:pPr>
              <w:spacing w:after="0" w:line="240" w:lineRule="auto"/>
              <w:contextualSpacing/>
              <w:rPr>
                <w:szCs w:val="24"/>
              </w:rPr>
            </w:pPr>
            <w:r w:rsidRPr="00FB3E1F">
              <w:rPr>
                <w:szCs w:val="24"/>
              </w:rPr>
              <w:t xml:space="preserve">Блокированная жилая застройка </w:t>
            </w:r>
          </w:p>
        </w:tc>
        <w:tc>
          <w:tcPr>
            <w:tcW w:w="2410" w:type="dxa"/>
          </w:tcPr>
          <w:p w:rsidR="009A1DAD" w:rsidRPr="00FB3E1F" w:rsidRDefault="009A1DAD" w:rsidP="009A1DAD">
            <w:pPr>
              <w:spacing w:after="0" w:line="240" w:lineRule="auto"/>
              <w:contextualSpacing/>
              <w:rPr>
                <w:szCs w:val="24"/>
              </w:rPr>
            </w:pPr>
            <w:r>
              <w:rPr>
                <w:szCs w:val="24"/>
              </w:rPr>
              <w:t>Ж</w:t>
            </w:r>
            <w:r w:rsidRPr="00FB3E1F">
              <w:rPr>
                <w:szCs w:val="24"/>
              </w:rPr>
              <w:t xml:space="preserve">илой дом </w:t>
            </w:r>
            <w:r>
              <w:rPr>
                <w:szCs w:val="24"/>
              </w:rPr>
              <w:t>б</w:t>
            </w:r>
            <w:r w:rsidRPr="00FB3E1F">
              <w:rPr>
                <w:szCs w:val="24"/>
              </w:rPr>
              <w:t>локированн</w:t>
            </w:r>
            <w:r>
              <w:rPr>
                <w:szCs w:val="24"/>
              </w:rPr>
              <w:t>ой застройки</w:t>
            </w:r>
          </w:p>
        </w:tc>
        <w:tc>
          <w:tcPr>
            <w:tcW w:w="6633" w:type="dxa"/>
          </w:tcPr>
          <w:p w:rsidR="009A1DAD" w:rsidRPr="005E49F4" w:rsidRDefault="009A1DAD" w:rsidP="009A1DAD">
            <w:pPr>
              <w:pStyle w:val="aff"/>
              <w:numPr>
                <w:ilvl w:val="0"/>
                <w:numId w:val="236"/>
              </w:numPr>
              <w:tabs>
                <w:tab w:val="left" w:pos="314"/>
                <w:tab w:val="left" w:pos="713"/>
                <w:tab w:val="left" w:pos="855"/>
              </w:tabs>
              <w:ind w:left="5" w:hanging="5"/>
              <w:jc w:val="both"/>
              <w:rPr>
                <w:rFonts w:ascii="Times New Roman" w:hAnsi="Times New Roman" w:cs="Times New Roman"/>
              </w:rPr>
            </w:pPr>
            <w:r w:rsidRPr="005E49F4">
              <w:rPr>
                <w:rFonts w:ascii="Times New Roman" w:hAnsi="Times New Roman" w:cs="Times New Roman"/>
              </w:rPr>
              <w:t>Жилой дом, не предназначенный для раздела на квартиры,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9A1DAD" w:rsidRPr="000166AB" w:rsidRDefault="009A1DAD" w:rsidP="009A1DAD">
            <w:pPr>
              <w:pStyle w:val="aff"/>
              <w:numPr>
                <w:ilvl w:val="0"/>
                <w:numId w:val="236"/>
              </w:numPr>
              <w:tabs>
                <w:tab w:val="left" w:pos="314"/>
                <w:tab w:val="left" w:pos="713"/>
                <w:tab w:val="left" w:pos="855"/>
              </w:tabs>
              <w:ind w:left="0" w:firstLine="0"/>
              <w:jc w:val="both"/>
              <w:rPr>
                <w:rFonts w:ascii="Times New Roman" w:hAnsi="Times New Roman" w:cs="Times New Roman"/>
                <w:b/>
              </w:rPr>
            </w:pPr>
            <w:r w:rsidRPr="000166AB">
              <w:rPr>
                <w:rFonts w:ascii="Times New Roman" w:hAnsi="Times New Roman" w:cs="Times New Roman"/>
                <w:b/>
              </w:rPr>
              <w:t>Площадь земельного участка:</w:t>
            </w:r>
          </w:p>
          <w:p w:rsidR="009A1DAD" w:rsidRPr="000166AB" w:rsidRDefault="009A1DAD" w:rsidP="009A1DAD">
            <w:pPr>
              <w:pStyle w:val="aff"/>
              <w:tabs>
                <w:tab w:val="left" w:pos="314"/>
                <w:tab w:val="left" w:pos="713"/>
                <w:tab w:val="left" w:pos="855"/>
              </w:tabs>
              <w:jc w:val="both"/>
              <w:rPr>
                <w:rFonts w:ascii="Times New Roman" w:hAnsi="Times New Roman" w:cs="Times New Roman"/>
              </w:rPr>
            </w:pPr>
            <w:r w:rsidRPr="000166AB">
              <w:rPr>
                <w:rFonts w:ascii="Times New Roman" w:hAnsi="Times New Roman" w:cs="Times New Roman"/>
                <w:b/>
              </w:rPr>
              <w:t>200 м²</w:t>
            </w:r>
            <w:r>
              <w:rPr>
                <w:rFonts w:ascii="Times New Roman" w:hAnsi="Times New Roman" w:cs="Times New Roman"/>
                <w:b/>
              </w:rPr>
              <w:t xml:space="preserve"> -</w:t>
            </w:r>
            <w:r w:rsidRPr="00E31454">
              <w:rPr>
                <w:b/>
                <w:color w:val="C00000"/>
              </w:rPr>
              <w:t xml:space="preserve"> </w:t>
            </w:r>
            <w:r w:rsidRPr="000166AB">
              <w:rPr>
                <w:rFonts w:ascii="Times New Roman" w:hAnsi="Times New Roman" w:cs="Times New Roman"/>
              </w:rPr>
              <w:t>минимальные размеры земельных участков на каждую блок-секцию, максимальная площадь - не нормируется.</w:t>
            </w:r>
          </w:p>
          <w:p w:rsidR="009A1DAD" w:rsidRPr="00AD21DD" w:rsidRDefault="009A1DAD" w:rsidP="009A1DAD">
            <w:pPr>
              <w:pStyle w:val="a8"/>
              <w:widowControl w:val="0"/>
              <w:numPr>
                <w:ilvl w:val="0"/>
                <w:numId w:val="236"/>
              </w:numPr>
              <w:tabs>
                <w:tab w:val="left" w:pos="314"/>
                <w:tab w:val="left" w:pos="713"/>
                <w:tab w:val="left" w:pos="855"/>
              </w:tabs>
              <w:spacing w:after="0" w:line="240" w:lineRule="auto"/>
              <w:ind w:left="0" w:firstLine="0"/>
              <w:jc w:val="both"/>
              <w:rPr>
                <w:szCs w:val="24"/>
              </w:rPr>
            </w:pPr>
            <w:r w:rsidRPr="00AD21DD">
              <w:rPr>
                <w:szCs w:val="24"/>
              </w:rPr>
              <w:t>Предельные (минимальные и (или) максимальные) размеры земельных участков – не нормируется.</w:t>
            </w:r>
          </w:p>
          <w:p w:rsidR="009A1DAD" w:rsidRPr="000166AB" w:rsidRDefault="009A1DAD" w:rsidP="009A1DAD">
            <w:pPr>
              <w:pStyle w:val="a8"/>
              <w:numPr>
                <w:ilvl w:val="0"/>
                <w:numId w:val="236"/>
              </w:numPr>
              <w:tabs>
                <w:tab w:val="left" w:pos="314"/>
                <w:tab w:val="left" w:pos="661"/>
                <w:tab w:val="left" w:pos="713"/>
                <w:tab w:val="left" w:pos="855"/>
              </w:tabs>
              <w:spacing w:after="0" w:line="240" w:lineRule="auto"/>
              <w:ind w:left="0" w:firstLine="0"/>
              <w:jc w:val="both"/>
              <w:rPr>
                <w:b/>
                <w:szCs w:val="24"/>
              </w:rPr>
            </w:pPr>
            <w:r w:rsidRPr="000166AB">
              <w:rPr>
                <w:b/>
                <w:szCs w:val="24"/>
              </w:rPr>
              <w:t>Количество этажей:</w:t>
            </w:r>
          </w:p>
          <w:p w:rsidR="009A1DAD" w:rsidRPr="005E49F4" w:rsidRDefault="009A1DAD" w:rsidP="009A1DAD">
            <w:pPr>
              <w:pStyle w:val="a8"/>
              <w:tabs>
                <w:tab w:val="left" w:pos="314"/>
                <w:tab w:val="left" w:pos="661"/>
                <w:tab w:val="left" w:pos="713"/>
                <w:tab w:val="left" w:pos="855"/>
              </w:tabs>
              <w:spacing w:after="0" w:line="240" w:lineRule="auto"/>
              <w:ind w:left="0"/>
              <w:jc w:val="both"/>
              <w:rPr>
                <w:szCs w:val="24"/>
              </w:rPr>
            </w:pPr>
            <w:r w:rsidRPr="005E49F4">
              <w:rPr>
                <w:b/>
                <w:szCs w:val="24"/>
              </w:rPr>
              <w:t>3</w:t>
            </w:r>
            <w:r>
              <w:rPr>
                <w:b/>
                <w:szCs w:val="24"/>
              </w:rPr>
              <w:t xml:space="preserve"> - </w:t>
            </w:r>
            <w:r w:rsidRPr="000166AB">
              <w:rPr>
                <w:szCs w:val="24"/>
              </w:rPr>
              <w:t>мак</w:t>
            </w:r>
            <w:r w:rsidRPr="005E49F4">
              <w:rPr>
                <w:szCs w:val="24"/>
              </w:rPr>
              <w:t>симальное количество этажей</w:t>
            </w:r>
            <w:r w:rsidRPr="005E49F4">
              <w:rPr>
                <w:sz w:val="28"/>
                <w:szCs w:val="28"/>
              </w:rPr>
              <w:t xml:space="preserve">, </w:t>
            </w:r>
            <w:r w:rsidRPr="005E49F4">
              <w:rPr>
                <w:szCs w:val="24"/>
              </w:rPr>
              <w:t xml:space="preserve">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w:t>
            </w:r>
            <w:r w:rsidRPr="005E49F4">
              <w:rPr>
                <w:b/>
                <w:szCs w:val="24"/>
              </w:rPr>
              <w:t>2</w:t>
            </w:r>
            <w:r w:rsidRPr="005E49F4">
              <w:rPr>
                <w:szCs w:val="24"/>
              </w:rPr>
              <w:t xml:space="preserve"> м.</w:t>
            </w:r>
          </w:p>
          <w:p w:rsidR="009A1DAD" w:rsidRPr="000166AB" w:rsidRDefault="009A1DAD" w:rsidP="009A1DAD">
            <w:pPr>
              <w:pStyle w:val="a8"/>
              <w:tabs>
                <w:tab w:val="left" w:pos="314"/>
                <w:tab w:val="left" w:pos="661"/>
                <w:tab w:val="left" w:pos="713"/>
                <w:tab w:val="left" w:pos="855"/>
              </w:tabs>
              <w:spacing w:after="0" w:line="240" w:lineRule="auto"/>
              <w:ind w:left="0"/>
              <w:jc w:val="both"/>
              <w:rPr>
                <w:szCs w:val="24"/>
              </w:rPr>
            </w:pPr>
            <w:r w:rsidRPr="005E49F4">
              <w:rPr>
                <w:b/>
                <w:iCs/>
                <w:szCs w:val="24"/>
              </w:rPr>
              <w:t>1</w:t>
            </w:r>
            <w:r>
              <w:rPr>
                <w:b/>
                <w:iCs/>
                <w:szCs w:val="24"/>
              </w:rPr>
              <w:t xml:space="preserve"> - </w:t>
            </w:r>
            <w:r w:rsidRPr="000166AB">
              <w:rPr>
                <w:iCs/>
                <w:szCs w:val="24"/>
              </w:rPr>
              <w:t>м</w:t>
            </w:r>
            <w:r w:rsidRPr="000166AB">
              <w:rPr>
                <w:szCs w:val="24"/>
              </w:rPr>
              <w:t>инимальное количество этажей</w:t>
            </w:r>
            <w:r w:rsidRPr="000166AB">
              <w:rPr>
                <w:iCs/>
                <w:szCs w:val="24"/>
              </w:rPr>
              <w:t>.</w:t>
            </w:r>
          </w:p>
          <w:p w:rsidR="009A1DAD" w:rsidRPr="000166AB" w:rsidRDefault="009A1DAD" w:rsidP="009A1DAD">
            <w:pPr>
              <w:pStyle w:val="a8"/>
              <w:numPr>
                <w:ilvl w:val="0"/>
                <w:numId w:val="236"/>
              </w:numPr>
              <w:tabs>
                <w:tab w:val="left" w:pos="5"/>
                <w:tab w:val="left" w:pos="146"/>
                <w:tab w:val="left" w:pos="314"/>
                <w:tab w:val="left" w:pos="429"/>
                <w:tab w:val="left" w:pos="713"/>
                <w:tab w:val="left" w:pos="855"/>
              </w:tabs>
              <w:spacing w:after="0" w:line="240" w:lineRule="auto"/>
              <w:ind w:left="0" w:firstLine="0"/>
              <w:jc w:val="both"/>
              <w:rPr>
                <w:b/>
                <w:szCs w:val="24"/>
              </w:rPr>
            </w:pPr>
            <w:r w:rsidRPr="000166AB">
              <w:rPr>
                <w:b/>
                <w:szCs w:val="24"/>
              </w:rPr>
              <w:t>Высота зданий, сооружений:</w:t>
            </w:r>
          </w:p>
          <w:p w:rsidR="009A1DAD" w:rsidRPr="00DE065A" w:rsidRDefault="009A1DAD" w:rsidP="009A1DAD">
            <w:pPr>
              <w:pStyle w:val="a8"/>
              <w:tabs>
                <w:tab w:val="left" w:pos="5"/>
                <w:tab w:val="left" w:pos="146"/>
                <w:tab w:val="left" w:pos="314"/>
                <w:tab w:val="left" w:pos="360"/>
                <w:tab w:val="left" w:pos="429"/>
              </w:tabs>
              <w:spacing w:after="0" w:line="240" w:lineRule="auto"/>
              <w:ind w:left="0"/>
              <w:jc w:val="both"/>
              <w:rPr>
                <w:szCs w:val="24"/>
              </w:rPr>
            </w:pPr>
            <w:r w:rsidRPr="00DE065A">
              <w:rPr>
                <w:b/>
                <w:szCs w:val="24"/>
              </w:rPr>
              <w:t xml:space="preserve">13 м </w:t>
            </w:r>
            <w:r w:rsidRPr="00DE065A">
              <w:rPr>
                <w:szCs w:val="24"/>
              </w:rPr>
              <w:t xml:space="preserve">- максимальная высота зданий, строений, сооружений (включая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w:t>
            </w:r>
            <w:r w:rsidRPr="00DE065A">
              <w:rPr>
                <w:b/>
                <w:szCs w:val="24"/>
              </w:rPr>
              <w:t>за</w:t>
            </w:r>
            <w:r w:rsidRPr="00DE065A">
              <w:rPr>
                <w:szCs w:val="24"/>
              </w:rPr>
              <w:t xml:space="preserve">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p w:rsidR="009A1DAD" w:rsidRPr="00DE065A" w:rsidRDefault="009A1DAD" w:rsidP="009A1DAD">
            <w:pPr>
              <w:pStyle w:val="a8"/>
              <w:tabs>
                <w:tab w:val="left" w:pos="314"/>
                <w:tab w:val="left" w:pos="661"/>
                <w:tab w:val="left" w:pos="713"/>
                <w:tab w:val="left" w:pos="855"/>
              </w:tabs>
              <w:spacing w:after="0" w:line="240" w:lineRule="auto"/>
              <w:ind w:left="0"/>
              <w:jc w:val="both"/>
              <w:rPr>
                <w:szCs w:val="24"/>
              </w:rPr>
            </w:pPr>
            <w:r w:rsidRPr="00DE065A">
              <w:rPr>
                <w:szCs w:val="24"/>
              </w:rPr>
              <w:t xml:space="preserve">Минимальная высота зданий, строений, сооружений – не </w:t>
            </w:r>
            <w:r w:rsidRPr="00DE065A">
              <w:rPr>
                <w:iCs/>
                <w:szCs w:val="24"/>
              </w:rPr>
              <w:t xml:space="preserve">нормируется. </w:t>
            </w:r>
          </w:p>
          <w:p w:rsidR="009A1DAD" w:rsidRPr="00DE065A" w:rsidRDefault="009A1DAD" w:rsidP="009A1DAD">
            <w:pPr>
              <w:pStyle w:val="a8"/>
              <w:numPr>
                <w:ilvl w:val="0"/>
                <w:numId w:val="236"/>
              </w:numPr>
              <w:tabs>
                <w:tab w:val="left" w:pos="314"/>
                <w:tab w:val="left" w:pos="661"/>
                <w:tab w:val="left" w:pos="713"/>
                <w:tab w:val="left" w:pos="855"/>
              </w:tabs>
              <w:autoSpaceDE w:val="0"/>
              <w:autoSpaceDN w:val="0"/>
              <w:adjustRightInd w:val="0"/>
              <w:spacing w:after="0" w:line="240" w:lineRule="auto"/>
              <w:ind w:left="0" w:firstLine="0"/>
              <w:jc w:val="both"/>
              <w:rPr>
                <w:b/>
                <w:szCs w:val="24"/>
              </w:rPr>
            </w:pPr>
            <w:r w:rsidRPr="00DE065A">
              <w:rPr>
                <w:b/>
                <w:szCs w:val="24"/>
              </w:rPr>
              <w:t>Процент застройки:</w:t>
            </w:r>
          </w:p>
          <w:p w:rsidR="009A1DAD" w:rsidRPr="00DE065A" w:rsidRDefault="009A1DAD" w:rsidP="009A1DAD">
            <w:pPr>
              <w:pStyle w:val="a8"/>
              <w:tabs>
                <w:tab w:val="left" w:pos="314"/>
                <w:tab w:val="left" w:pos="661"/>
                <w:tab w:val="left" w:pos="713"/>
                <w:tab w:val="left" w:pos="855"/>
              </w:tabs>
              <w:autoSpaceDE w:val="0"/>
              <w:autoSpaceDN w:val="0"/>
              <w:adjustRightInd w:val="0"/>
              <w:spacing w:after="0" w:line="240" w:lineRule="auto"/>
              <w:ind w:left="0"/>
              <w:jc w:val="both"/>
              <w:rPr>
                <w:szCs w:val="24"/>
              </w:rPr>
            </w:pPr>
            <w:r w:rsidRPr="00DE065A">
              <w:rPr>
                <w:szCs w:val="24"/>
              </w:rPr>
              <w:t xml:space="preserve">Максимальный процент застройки: </w:t>
            </w:r>
          </w:p>
          <w:p w:rsidR="009A1DAD" w:rsidRPr="005E49F4" w:rsidRDefault="009A1DAD" w:rsidP="009A1DAD">
            <w:pPr>
              <w:tabs>
                <w:tab w:val="left" w:pos="314"/>
                <w:tab w:val="left" w:pos="713"/>
                <w:tab w:val="left" w:pos="855"/>
              </w:tabs>
              <w:autoSpaceDE w:val="0"/>
              <w:autoSpaceDN w:val="0"/>
              <w:adjustRightInd w:val="0"/>
              <w:spacing w:after="0" w:line="240" w:lineRule="auto"/>
              <w:jc w:val="both"/>
              <w:rPr>
                <w:szCs w:val="24"/>
              </w:rPr>
            </w:pPr>
            <w:r w:rsidRPr="00DE065A">
              <w:rPr>
                <w:b/>
                <w:szCs w:val="24"/>
              </w:rPr>
              <w:t xml:space="preserve">60% </w:t>
            </w:r>
            <w:r w:rsidRPr="00DE065A">
              <w:rPr>
                <w:szCs w:val="24"/>
              </w:rPr>
              <w:t>- в условиях вновь</w:t>
            </w:r>
            <w:r w:rsidRPr="005E49F4">
              <w:rPr>
                <w:szCs w:val="24"/>
              </w:rPr>
              <w:t xml:space="preserve"> застраиваемых территорий;</w:t>
            </w:r>
          </w:p>
          <w:p w:rsidR="009A1DAD" w:rsidRPr="005E49F4" w:rsidRDefault="009A1DAD" w:rsidP="009A1DAD">
            <w:pPr>
              <w:tabs>
                <w:tab w:val="left" w:pos="314"/>
                <w:tab w:val="left" w:pos="713"/>
                <w:tab w:val="left" w:pos="855"/>
              </w:tabs>
              <w:autoSpaceDE w:val="0"/>
              <w:autoSpaceDN w:val="0"/>
              <w:adjustRightInd w:val="0"/>
              <w:spacing w:after="0" w:line="240" w:lineRule="auto"/>
              <w:jc w:val="both"/>
              <w:rPr>
                <w:szCs w:val="24"/>
              </w:rPr>
            </w:pPr>
            <w:r w:rsidRPr="000166AB">
              <w:rPr>
                <w:b/>
                <w:szCs w:val="24"/>
              </w:rPr>
              <w:t>70%</w:t>
            </w:r>
            <w:r w:rsidRPr="005E49F4">
              <w:rPr>
                <w:szCs w:val="24"/>
              </w:rPr>
              <w:t>- в условиях реконструкции сложившейся застройки.</w:t>
            </w:r>
          </w:p>
          <w:p w:rsidR="009A1DAD" w:rsidRPr="005E49F4" w:rsidRDefault="009A1DAD" w:rsidP="009A1DAD">
            <w:pPr>
              <w:pStyle w:val="a8"/>
              <w:tabs>
                <w:tab w:val="left" w:pos="314"/>
                <w:tab w:val="left" w:pos="661"/>
                <w:tab w:val="left" w:pos="713"/>
                <w:tab w:val="left" w:pos="855"/>
              </w:tabs>
              <w:spacing w:after="0" w:line="240" w:lineRule="auto"/>
              <w:ind w:left="0"/>
              <w:jc w:val="both"/>
              <w:rPr>
                <w:b/>
                <w:szCs w:val="24"/>
              </w:rPr>
            </w:pPr>
            <w:r w:rsidRPr="005E49F4">
              <w:rPr>
                <w:szCs w:val="24"/>
              </w:rPr>
              <w:t>Минимальный процент застройки земельного участка – не нормируется</w:t>
            </w:r>
            <w:r w:rsidRPr="005E49F4">
              <w:rPr>
                <w:b/>
                <w:szCs w:val="24"/>
              </w:rPr>
              <w:t xml:space="preserve"> %.</w:t>
            </w:r>
          </w:p>
          <w:p w:rsidR="009A1DAD" w:rsidRPr="000166AB" w:rsidRDefault="009A1DAD" w:rsidP="009A1DAD">
            <w:pPr>
              <w:pStyle w:val="a8"/>
              <w:widowControl w:val="0"/>
              <w:numPr>
                <w:ilvl w:val="0"/>
                <w:numId w:val="236"/>
              </w:numPr>
              <w:tabs>
                <w:tab w:val="left" w:pos="314"/>
                <w:tab w:val="left" w:pos="713"/>
                <w:tab w:val="left" w:pos="855"/>
              </w:tabs>
              <w:spacing w:after="0" w:line="240" w:lineRule="auto"/>
              <w:ind w:left="0" w:firstLine="0"/>
              <w:jc w:val="both"/>
              <w:rPr>
                <w:b/>
                <w:szCs w:val="24"/>
              </w:rPr>
            </w:pPr>
            <w:r w:rsidRPr="000166AB">
              <w:rPr>
                <w:b/>
                <w:szCs w:val="24"/>
              </w:rPr>
              <w:t>Иные показатели:</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5E49F4">
              <w:rPr>
                <w:szCs w:val="24"/>
              </w:rPr>
              <w:t>Блокированные жилые дома должны отстоять:</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0166AB">
              <w:rPr>
                <w:b/>
                <w:szCs w:val="24"/>
              </w:rPr>
              <w:t>не менее 5 м</w:t>
            </w:r>
            <w:r w:rsidRPr="005E49F4">
              <w:rPr>
                <w:szCs w:val="24"/>
              </w:rPr>
              <w:t xml:space="preserve"> - от красной линии улиц на расстояние;</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0166AB">
              <w:rPr>
                <w:b/>
                <w:szCs w:val="24"/>
              </w:rPr>
              <w:t xml:space="preserve">не менее 3 м </w:t>
            </w:r>
            <w:r w:rsidRPr="005E49F4">
              <w:rPr>
                <w:szCs w:val="24"/>
              </w:rPr>
              <w:t>- от красной линии проездов.</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0166AB">
              <w:rPr>
                <w:b/>
                <w:szCs w:val="24"/>
              </w:rPr>
              <w:t>не менее 5</w:t>
            </w:r>
            <w:r w:rsidRPr="005E49F4">
              <w:rPr>
                <w:b/>
                <w:szCs w:val="24"/>
              </w:rPr>
              <w:t xml:space="preserve"> м</w:t>
            </w:r>
            <w:r>
              <w:rPr>
                <w:b/>
                <w:szCs w:val="24"/>
              </w:rPr>
              <w:t xml:space="preserve"> - </w:t>
            </w:r>
            <w:r w:rsidRPr="000166AB">
              <w:rPr>
                <w:szCs w:val="24"/>
              </w:rPr>
              <w:t>от</w:t>
            </w:r>
            <w:r w:rsidRPr="005E49F4">
              <w:rPr>
                <w:szCs w:val="24"/>
              </w:rPr>
              <w:t xml:space="preserve"> красных линий улиц и проездов расстояние до хозяйственных построек</w:t>
            </w:r>
            <w:r>
              <w:rPr>
                <w:szCs w:val="24"/>
              </w:rPr>
              <w:t>.</w:t>
            </w:r>
            <w:r w:rsidRPr="005E49F4">
              <w:rPr>
                <w:szCs w:val="24"/>
              </w:rPr>
              <w:t xml:space="preserve"> </w:t>
            </w:r>
          </w:p>
          <w:p w:rsidR="009A1DAD" w:rsidRPr="005E49F4" w:rsidRDefault="009A1DAD" w:rsidP="009A1DAD">
            <w:pPr>
              <w:pStyle w:val="a8"/>
              <w:widowControl w:val="0"/>
              <w:numPr>
                <w:ilvl w:val="0"/>
                <w:numId w:val="236"/>
              </w:numPr>
              <w:tabs>
                <w:tab w:val="left" w:pos="314"/>
                <w:tab w:val="left" w:pos="713"/>
                <w:tab w:val="left" w:pos="855"/>
              </w:tabs>
              <w:spacing w:after="0" w:line="240" w:lineRule="auto"/>
              <w:ind w:left="0" w:firstLine="0"/>
              <w:jc w:val="both"/>
              <w:rPr>
                <w:szCs w:val="24"/>
              </w:rPr>
            </w:pPr>
            <w:r w:rsidRPr="005E49F4">
              <w:rPr>
                <w:szCs w:val="24"/>
              </w:rPr>
              <w:t>Расстояние до границы соседнего земельного участка должно быть не менее:</w:t>
            </w:r>
          </w:p>
          <w:p w:rsidR="009A1DAD" w:rsidRPr="00551874" w:rsidRDefault="009A1DAD" w:rsidP="009A1DAD">
            <w:pPr>
              <w:pStyle w:val="a8"/>
              <w:widowControl w:val="0"/>
              <w:tabs>
                <w:tab w:val="left" w:pos="314"/>
                <w:tab w:val="left" w:pos="713"/>
                <w:tab w:val="left" w:pos="855"/>
              </w:tabs>
              <w:spacing w:after="0" w:line="240" w:lineRule="auto"/>
              <w:ind w:left="0"/>
              <w:jc w:val="both"/>
              <w:rPr>
                <w:szCs w:val="24"/>
              </w:rPr>
            </w:pPr>
            <w:r w:rsidRPr="00551874">
              <w:rPr>
                <w:szCs w:val="24"/>
              </w:rPr>
              <w:t>3 м - от жилого дома, а в условии реконструкции 1 метр при условии соблюдения противопожарных, санитарных и других норм;</w:t>
            </w:r>
          </w:p>
          <w:p w:rsidR="009A1DAD" w:rsidRPr="005E49F4" w:rsidRDefault="009A1DAD" w:rsidP="009A1DAD">
            <w:pPr>
              <w:pStyle w:val="a8"/>
              <w:widowControl w:val="0"/>
              <w:tabs>
                <w:tab w:val="left" w:pos="314"/>
                <w:tab w:val="left" w:pos="713"/>
                <w:tab w:val="left" w:pos="855"/>
              </w:tabs>
              <w:spacing w:after="0" w:line="240" w:lineRule="auto"/>
              <w:ind w:left="0"/>
              <w:jc w:val="both"/>
              <w:rPr>
                <w:szCs w:val="24"/>
              </w:rPr>
            </w:pPr>
            <w:r w:rsidRPr="005E49F4">
              <w:rPr>
                <w:b/>
                <w:szCs w:val="24"/>
              </w:rPr>
              <w:t>1 м</w:t>
            </w:r>
            <w:r w:rsidRPr="005E49F4">
              <w:rPr>
                <w:szCs w:val="24"/>
              </w:rPr>
              <w:t xml:space="preserve"> - от бань, автостоянок и прочих </w:t>
            </w:r>
            <w:r>
              <w:rPr>
                <w:szCs w:val="24"/>
              </w:rPr>
              <w:t>хозяйственных</w:t>
            </w:r>
            <w:r w:rsidRPr="005E49F4">
              <w:rPr>
                <w:szCs w:val="24"/>
              </w:rPr>
              <w:t xml:space="preserve"> построек.</w:t>
            </w:r>
          </w:p>
          <w:p w:rsidR="009A1DAD" w:rsidRPr="005E49F4" w:rsidRDefault="009A1DAD" w:rsidP="009A1DAD">
            <w:pPr>
              <w:pStyle w:val="a8"/>
              <w:widowControl w:val="0"/>
              <w:numPr>
                <w:ilvl w:val="0"/>
                <w:numId w:val="236"/>
              </w:numPr>
              <w:tabs>
                <w:tab w:val="left" w:pos="314"/>
                <w:tab w:val="left" w:pos="713"/>
                <w:tab w:val="left" w:pos="855"/>
              </w:tabs>
              <w:spacing w:after="0" w:line="240" w:lineRule="auto"/>
              <w:ind w:left="0" w:firstLine="0"/>
              <w:jc w:val="both"/>
              <w:rPr>
                <w:szCs w:val="24"/>
              </w:rPr>
            </w:pPr>
            <w:r w:rsidRPr="00AE452E">
              <w:rPr>
                <w:szCs w:val="24"/>
              </w:rPr>
              <w:t xml:space="preserve"> </w:t>
            </w:r>
            <w:r>
              <w:rPr>
                <w:szCs w:val="24"/>
              </w:rPr>
              <w:t xml:space="preserve">Допускается </w:t>
            </w:r>
            <w:r>
              <w:t>обустройство спортивных и детских площадок, площадок отдыха</w:t>
            </w:r>
            <w:r>
              <w:rPr>
                <w:szCs w:val="24"/>
              </w:rPr>
              <w:t xml:space="preserve">. </w:t>
            </w:r>
            <w:r w:rsidRPr="005E49F4">
              <w:rPr>
                <w:szCs w:val="24"/>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просвещения, а на жилых улицах в условиях реконструкции сложившейся застройки – жилые здания с квартирами в первых</w:t>
            </w:r>
            <w:r>
              <w:rPr>
                <w:szCs w:val="24"/>
              </w:rPr>
              <w:t xml:space="preserve"> этажах.</w:t>
            </w:r>
            <w:r w:rsidRPr="005E49F4">
              <w:rPr>
                <w:szCs w:val="24"/>
              </w:rPr>
              <w:t xml:space="preserve"> </w:t>
            </w:r>
          </w:p>
          <w:p w:rsidR="009A1DAD" w:rsidRPr="00476F4D" w:rsidRDefault="009A1DAD" w:rsidP="009A1DAD">
            <w:pPr>
              <w:pStyle w:val="a8"/>
              <w:widowControl w:val="0"/>
              <w:numPr>
                <w:ilvl w:val="0"/>
                <w:numId w:val="236"/>
              </w:numPr>
              <w:tabs>
                <w:tab w:val="left" w:pos="314"/>
                <w:tab w:val="left" w:pos="713"/>
                <w:tab w:val="left" w:pos="855"/>
              </w:tabs>
              <w:spacing w:after="0" w:line="240" w:lineRule="auto"/>
              <w:ind w:left="0" w:firstLine="0"/>
              <w:jc w:val="both"/>
              <w:rPr>
                <w:szCs w:val="24"/>
              </w:rPr>
            </w:pPr>
            <w:r w:rsidRPr="005E49F4">
              <w:t xml:space="preserve">Высота гаража от уровня земли до верха плоской кровли – не более </w:t>
            </w:r>
            <w:r w:rsidRPr="005E49F4">
              <w:rPr>
                <w:b/>
              </w:rPr>
              <w:t>3,2 м</w:t>
            </w:r>
            <w:r>
              <w:t xml:space="preserve">, до конька </w:t>
            </w:r>
            <w:r w:rsidRPr="005E49F4">
              <w:t xml:space="preserve">скатной кровли – не более </w:t>
            </w:r>
            <w:r w:rsidRPr="00476F4D">
              <w:rPr>
                <w:b/>
              </w:rPr>
              <w:t>4,5 м</w:t>
            </w:r>
            <w:r w:rsidRPr="005E49F4">
              <w:t xml:space="preserve">, максимальное количество этажей – </w:t>
            </w:r>
            <w:r w:rsidRPr="00476F4D">
              <w:rPr>
                <w:b/>
              </w:rPr>
              <w:t>1.</w:t>
            </w:r>
          </w:p>
          <w:p w:rsidR="009A1DAD" w:rsidRPr="008618E9" w:rsidRDefault="009A1DAD" w:rsidP="009A1DAD">
            <w:pPr>
              <w:pStyle w:val="af"/>
              <w:widowControl w:val="0"/>
              <w:numPr>
                <w:ilvl w:val="0"/>
                <w:numId w:val="236"/>
              </w:numPr>
              <w:tabs>
                <w:tab w:val="left" w:pos="314"/>
                <w:tab w:val="left" w:pos="713"/>
                <w:tab w:val="left" w:pos="855"/>
              </w:tabs>
              <w:spacing w:before="0" w:beforeAutospacing="0" w:after="0" w:afterAutospacing="0"/>
              <w:ind w:left="0" w:firstLine="0"/>
              <w:contextualSpacing/>
              <w:jc w:val="both"/>
              <w:rPr>
                <w:b/>
              </w:rPr>
            </w:pPr>
            <w:r w:rsidRPr="00145DD1">
              <w:t xml:space="preserve">Максимально допустимая высота ограждения земельных участков со стороны улицы должна быть </w:t>
            </w:r>
            <w:r w:rsidRPr="00145DD1">
              <w:rPr>
                <w:b/>
              </w:rPr>
              <w:t xml:space="preserve">2 м. </w:t>
            </w:r>
          </w:p>
          <w:p w:rsidR="009A1DAD" w:rsidRPr="008618E9" w:rsidRDefault="009A1DAD" w:rsidP="009A1DAD">
            <w:pPr>
              <w:pStyle w:val="af"/>
              <w:widowControl w:val="0"/>
              <w:numPr>
                <w:ilvl w:val="0"/>
                <w:numId w:val="236"/>
              </w:numPr>
              <w:tabs>
                <w:tab w:val="left" w:pos="314"/>
                <w:tab w:val="left" w:pos="713"/>
                <w:tab w:val="left" w:pos="855"/>
              </w:tabs>
              <w:spacing w:before="0" w:beforeAutospacing="0" w:after="0" w:afterAutospacing="0"/>
              <w:ind w:left="0" w:firstLine="0"/>
              <w:contextualSpacing/>
              <w:jc w:val="both"/>
              <w:rPr>
                <w:b/>
              </w:rPr>
            </w:pPr>
            <w:r w:rsidRPr="00145DD1">
              <w:t xml:space="preserve">Ограждения, которые должны быть сетчатыми или решетчатыми с целью минимального затенения территории соседнего участка и высотой не более </w:t>
            </w:r>
            <w:r w:rsidRPr="00145DD1">
              <w:rPr>
                <w:b/>
              </w:rPr>
              <w:t>2 м</w:t>
            </w:r>
            <w:r w:rsidRPr="00145DD1">
              <w:t>.</w:t>
            </w:r>
          </w:p>
        </w:tc>
      </w:tr>
      <w:tr w:rsidR="009A1DAD" w:rsidRPr="00B1297D" w:rsidTr="009A1DAD">
        <w:trPr>
          <w:trHeight w:val="1418"/>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r>
              <w:rPr>
                <w:color w:val="FF0000"/>
                <w:szCs w:val="24"/>
              </w:rPr>
              <w:t xml:space="preserve"> </w:t>
            </w:r>
          </w:p>
        </w:tc>
        <w:tc>
          <w:tcPr>
            <w:tcW w:w="2335" w:type="dxa"/>
          </w:tcPr>
          <w:p w:rsidR="009A1DAD" w:rsidRDefault="009A1DAD" w:rsidP="009A1DAD">
            <w:pPr>
              <w:spacing w:after="0" w:line="240" w:lineRule="auto"/>
              <w:contextualSpacing/>
              <w:rPr>
                <w:szCs w:val="24"/>
              </w:rPr>
            </w:pPr>
            <w:r>
              <w:t>4.9</w:t>
            </w:r>
          </w:p>
        </w:tc>
        <w:tc>
          <w:tcPr>
            <w:tcW w:w="2335" w:type="dxa"/>
          </w:tcPr>
          <w:p w:rsidR="009A1DAD" w:rsidRPr="001476FB" w:rsidRDefault="009A1DAD" w:rsidP="009A1DAD">
            <w:pPr>
              <w:spacing w:after="0" w:line="240" w:lineRule="auto"/>
              <w:contextualSpacing/>
              <w:rPr>
                <w:szCs w:val="24"/>
              </w:rPr>
            </w:pPr>
            <w:r>
              <w:rPr>
                <w:szCs w:val="24"/>
              </w:rPr>
              <w:t>Служебные гаражи</w:t>
            </w:r>
          </w:p>
          <w:p w:rsidR="009A1DAD" w:rsidRPr="001476FB" w:rsidRDefault="009A1DAD" w:rsidP="009A1DAD">
            <w:pPr>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Постоянные или временные гаражи, стоянки для хранения служебного автотранспорта,</w:t>
            </w:r>
          </w:p>
          <w:p w:rsidR="009A1DAD" w:rsidRPr="001476FB" w:rsidRDefault="009A1DAD" w:rsidP="009A1DAD">
            <w:pPr>
              <w:autoSpaceDE w:val="0"/>
              <w:autoSpaceDN w:val="0"/>
              <w:adjustRightInd w:val="0"/>
              <w:spacing w:after="0" w:line="240" w:lineRule="auto"/>
              <w:jc w:val="both"/>
              <w:rPr>
                <w:szCs w:val="24"/>
              </w:rPr>
            </w:pPr>
            <w:r>
              <w:rPr>
                <w:szCs w:val="24"/>
              </w:rPr>
              <w:t>стоянки для хранения транспортных средств общего пользования, в том числе в депо</w:t>
            </w:r>
          </w:p>
        </w:tc>
        <w:tc>
          <w:tcPr>
            <w:tcW w:w="6633" w:type="dxa"/>
          </w:tcPr>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1. Предельные (минимальные и (или) максимальные) размеры земельных участков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Default="009A1DAD" w:rsidP="009A1DAD">
            <w:pPr>
              <w:pStyle w:val="a8"/>
              <w:tabs>
                <w:tab w:val="left" w:pos="314"/>
                <w:tab w:val="left" w:pos="435"/>
              </w:tabs>
              <w:spacing w:after="0" w:line="240" w:lineRule="auto"/>
              <w:ind w:left="0"/>
              <w:jc w:val="both"/>
            </w:pPr>
            <w:r w:rsidRPr="001476FB">
              <w:t xml:space="preserve">4. 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 </w:t>
            </w:r>
          </w:p>
          <w:p w:rsidR="009A1DAD" w:rsidRPr="001476FB" w:rsidRDefault="009A1DAD" w:rsidP="009A1DAD">
            <w:pPr>
              <w:pStyle w:val="a8"/>
              <w:tabs>
                <w:tab w:val="left" w:pos="314"/>
                <w:tab w:val="left" w:pos="435"/>
              </w:tabs>
              <w:spacing w:after="0" w:line="240" w:lineRule="auto"/>
              <w:ind w:left="0"/>
              <w:jc w:val="both"/>
              <w:rPr>
                <w:szCs w:val="24"/>
              </w:rPr>
            </w:pPr>
            <w:r>
              <w:t xml:space="preserve">5. </w:t>
            </w:r>
            <w:r w:rsidRPr="001476FB">
              <w:t>Подъезды к гаражам-автостоянкам должны быть изолированы от площадок отдыха и игр детей, спортивных площадок.</w:t>
            </w:r>
          </w:p>
        </w:tc>
      </w:tr>
      <w:tr w:rsidR="009A1DAD" w:rsidRPr="00B1297D" w:rsidTr="009A1DAD">
        <w:trPr>
          <w:trHeight w:val="307"/>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p>
        </w:tc>
        <w:tc>
          <w:tcPr>
            <w:tcW w:w="2335" w:type="dxa"/>
          </w:tcPr>
          <w:p w:rsidR="009A1DAD" w:rsidRDefault="009A1DAD" w:rsidP="009A1DAD">
            <w:pPr>
              <w:tabs>
                <w:tab w:val="left" w:pos="720"/>
              </w:tabs>
              <w:spacing w:after="0" w:line="240" w:lineRule="auto"/>
              <w:contextualSpacing/>
              <w:rPr>
                <w:szCs w:val="24"/>
              </w:rPr>
            </w:pPr>
            <w:r>
              <w:t>2.7.1</w:t>
            </w:r>
          </w:p>
        </w:tc>
        <w:tc>
          <w:tcPr>
            <w:tcW w:w="2335" w:type="dxa"/>
          </w:tcPr>
          <w:p w:rsidR="009A1DAD" w:rsidRPr="00B1297D" w:rsidRDefault="009A1DAD" w:rsidP="009A1DAD">
            <w:pPr>
              <w:tabs>
                <w:tab w:val="left" w:pos="720"/>
              </w:tabs>
              <w:spacing w:after="0" w:line="240" w:lineRule="auto"/>
              <w:contextualSpacing/>
              <w:rPr>
                <w:color w:val="FF0000"/>
                <w:szCs w:val="24"/>
              </w:rPr>
            </w:pPr>
            <w:r>
              <w:rPr>
                <w:szCs w:val="24"/>
              </w:rPr>
              <w:t>Хранение автотранспорта</w:t>
            </w:r>
          </w:p>
        </w:tc>
        <w:tc>
          <w:tcPr>
            <w:tcW w:w="2410" w:type="dxa"/>
          </w:tcPr>
          <w:p w:rsidR="009A1DAD" w:rsidRDefault="009A1DAD" w:rsidP="009A1DAD">
            <w:pPr>
              <w:autoSpaceDE w:val="0"/>
              <w:autoSpaceDN w:val="0"/>
              <w:adjustRightInd w:val="0"/>
              <w:spacing w:after="0" w:line="240" w:lineRule="auto"/>
              <w:jc w:val="both"/>
              <w:rPr>
                <w:szCs w:val="24"/>
              </w:rPr>
            </w:pPr>
            <w:r>
              <w:rPr>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w:t>
            </w:r>
          </w:p>
          <w:p w:rsidR="009A1DAD" w:rsidRPr="00B1297D" w:rsidRDefault="009A1DAD" w:rsidP="009A1DAD">
            <w:pPr>
              <w:pStyle w:val="a8"/>
              <w:spacing w:after="0" w:line="240" w:lineRule="auto"/>
              <w:ind w:left="0"/>
              <w:jc w:val="both"/>
              <w:rPr>
                <w:color w:val="FF0000"/>
              </w:rPr>
            </w:pPr>
            <w:r w:rsidRPr="00041293">
              <w:rPr>
                <w:szCs w:val="24"/>
              </w:rPr>
              <w:t>Стоянка (парковка)</w:t>
            </w:r>
          </w:p>
        </w:tc>
        <w:tc>
          <w:tcPr>
            <w:tcW w:w="6633" w:type="dxa"/>
          </w:tcPr>
          <w:p w:rsidR="009A1DAD" w:rsidRPr="00041293" w:rsidRDefault="009A1DAD" w:rsidP="009A1DAD">
            <w:pPr>
              <w:pStyle w:val="a8"/>
              <w:numPr>
                <w:ilvl w:val="0"/>
                <w:numId w:val="196"/>
              </w:numPr>
              <w:tabs>
                <w:tab w:val="clear" w:pos="502"/>
                <w:tab w:val="left" w:pos="5"/>
                <w:tab w:val="left" w:pos="288"/>
              </w:tabs>
              <w:spacing w:after="0" w:line="240" w:lineRule="auto"/>
              <w:ind w:left="0" w:firstLine="0"/>
              <w:rPr>
                <w:szCs w:val="24"/>
              </w:rPr>
            </w:pPr>
            <w:r w:rsidRPr="00041293">
              <w:rPr>
                <w:iCs/>
                <w:szCs w:val="24"/>
              </w:rPr>
              <w:t>Предельные (минимальные и (или) максимальные) размеры земельных участков, в том числе их площадь – не нормируется</w:t>
            </w:r>
            <w:r w:rsidRPr="00041293">
              <w:rPr>
                <w:szCs w:val="24"/>
              </w:rPr>
              <w:t>.</w:t>
            </w:r>
          </w:p>
          <w:p w:rsidR="009A1DAD" w:rsidRPr="00041293" w:rsidRDefault="009A1DAD" w:rsidP="009A1DAD">
            <w:pPr>
              <w:pStyle w:val="a8"/>
              <w:numPr>
                <w:ilvl w:val="0"/>
                <w:numId w:val="196"/>
              </w:numPr>
              <w:tabs>
                <w:tab w:val="clear" w:pos="502"/>
                <w:tab w:val="left" w:pos="5"/>
                <w:tab w:val="left" w:pos="288"/>
              </w:tabs>
              <w:spacing w:after="0" w:line="240" w:lineRule="auto"/>
              <w:ind w:left="0" w:firstLine="0"/>
              <w:rPr>
                <w:szCs w:val="24"/>
              </w:rPr>
            </w:pPr>
            <w:r w:rsidRPr="00041293">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041293">
              <w:rPr>
                <w:szCs w:val="24"/>
              </w:rPr>
              <w:t>.</w:t>
            </w:r>
          </w:p>
          <w:p w:rsidR="009A1DAD" w:rsidRPr="00041293" w:rsidRDefault="009A1DAD" w:rsidP="009A1DAD">
            <w:pPr>
              <w:pStyle w:val="a8"/>
              <w:numPr>
                <w:ilvl w:val="0"/>
                <w:numId w:val="196"/>
              </w:numPr>
              <w:tabs>
                <w:tab w:val="clear" w:pos="502"/>
                <w:tab w:val="left" w:pos="5"/>
                <w:tab w:val="left" w:pos="288"/>
              </w:tabs>
              <w:spacing w:after="0" w:line="240" w:lineRule="auto"/>
              <w:ind w:left="0" w:firstLine="0"/>
              <w:rPr>
                <w:szCs w:val="24"/>
              </w:rPr>
            </w:pPr>
            <w:r w:rsidRPr="00041293">
              <w:rPr>
                <w:iCs/>
                <w:szCs w:val="24"/>
              </w:rPr>
              <w:t>Предельное количество этажей или предельная высота зданий, строений, сооружений – не нормируется</w:t>
            </w:r>
            <w:r w:rsidRPr="00041293">
              <w:rPr>
                <w:szCs w:val="24"/>
              </w:rPr>
              <w:t>.</w:t>
            </w:r>
          </w:p>
          <w:p w:rsidR="009A1DAD" w:rsidRPr="00B1297D" w:rsidRDefault="009A1DAD" w:rsidP="009A1DAD">
            <w:pPr>
              <w:pStyle w:val="a8"/>
              <w:numPr>
                <w:ilvl w:val="0"/>
                <w:numId w:val="196"/>
              </w:numPr>
              <w:tabs>
                <w:tab w:val="clear" w:pos="502"/>
                <w:tab w:val="left" w:pos="5"/>
                <w:tab w:val="left" w:pos="288"/>
              </w:tabs>
              <w:spacing w:after="0" w:line="240" w:lineRule="auto"/>
              <w:ind w:left="0" w:firstLine="0"/>
              <w:jc w:val="both"/>
              <w:rPr>
                <w:color w:val="FF0000"/>
                <w:szCs w:val="24"/>
              </w:rPr>
            </w:pPr>
            <w:r w:rsidRPr="00041293">
              <w:rPr>
                <w:iCs/>
                <w:szCs w:val="24"/>
              </w:rPr>
              <w:t xml:space="preserve">Максимальный процент застройки </w:t>
            </w:r>
            <w:r w:rsidRPr="00041293">
              <w:rPr>
                <w:szCs w:val="24"/>
              </w:rPr>
              <w:t xml:space="preserve">– </w:t>
            </w:r>
            <w:r>
              <w:rPr>
                <w:szCs w:val="24"/>
              </w:rPr>
              <w:t>не нормируется</w:t>
            </w:r>
            <w:r w:rsidRPr="00041293">
              <w:rPr>
                <w:szCs w:val="24"/>
              </w:rPr>
              <w:t>.</w:t>
            </w:r>
          </w:p>
        </w:tc>
      </w:tr>
      <w:tr w:rsidR="009A1DAD" w:rsidRPr="00B1297D" w:rsidTr="009A1DAD">
        <w:trPr>
          <w:trHeight w:val="307"/>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p>
        </w:tc>
        <w:tc>
          <w:tcPr>
            <w:tcW w:w="2335" w:type="dxa"/>
          </w:tcPr>
          <w:p w:rsidR="009A1DAD" w:rsidRPr="001326F7" w:rsidRDefault="009A1DAD" w:rsidP="009A1DAD">
            <w:pPr>
              <w:tabs>
                <w:tab w:val="left" w:pos="720"/>
              </w:tabs>
              <w:spacing w:after="0" w:line="240" w:lineRule="auto"/>
              <w:contextualSpacing/>
              <w:rPr>
                <w:szCs w:val="24"/>
              </w:rPr>
            </w:pPr>
            <w:r>
              <w:t>4.9.1</w:t>
            </w:r>
          </w:p>
        </w:tc>
        <w:tc>
          <w:tcPr>
            <w:tcW w:w="2335" w:type="dxa"/>
          </w:tcPr>
          <w:p w:rsidR="009A1DAD" w:rsidRPr="001326F7" w:rsidRDefault="009A1DAD" w:rsidP="009A1DAD">
            <w:pPr>
              <w:tabs>
                <w:tab w:val="left" w:pos="720"/>
              </w:tabs>
              <w:spacing w:after="0" w:line="240" w:lineRule="auto"/>
              <w:contextualSpacing/>
              <w:rPr>
                <w:szCs w:val="24"/>
              </w:rPr>
            </w:pPr>
            <w:r w:rsidRPr="001326F7">
              <w:rPr>
                <w:szCs w:val="24"/>
              </w:rPr>
              <w:t>Объекты дорожного сервиса</w:t>
            </w:r>
          </w:p>
          <w:p w:rsidR="009A1DAD" w:rsidRPr="001326F7" w:rsidRDefault="009A1DAD" w:rsidP="009A1DAD">
            <w:pPr>
              <w:tabs>
                <w:tab w:val="left" w:pos="720"/>
              </w:tabs>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p w:rsidR="009A1DAD" w:rsidRDefault="009A1DAD" w:rsidP="009A1DAD">
            <w:pPr>
              <w:autoSpaceDE w:val="0"/>
              <w:autoSpaceDN w:val="0"/>
              <w:adjustRightInd w:val="0"/>
              <w:spacing w:after="0" w:line="240" w:lineRule="auto"/>
              <w:jc w:val="both"/>
              <w:rPr>
                <w:szCs w:val="24"/>
              </w:rPr>
            </w:pPr>
            <w:r>
              <w:rPr>
                <w:szCs w:val="24"/>
              </w:rPr>
              <w:t>Здания для предоставления гостиничных услуг в качестве дорожного сервиса (мотелей).</w:t>
            </w:r>
          </w:p>
          <w:p w:rsidR="009A1DAD" w:rsidRDefault="009A1DAD" w:rsidP="009A1DAD">
            <w:pPr>
              <w:autoSpaceDE w:val="0"/>
              <w:autoSpaceDN w:val="0"/>
              <w:adjustRightInd w:val="0"/>
              <w:spacing w:after="0" w:line="240" w:lineRule="auto"/>
              <w:jc w:val="both"/>
              <w:rPr>
                <w:szCs w:val="24"/>
              </w:rPr>
            </w:pPr>
            <w:r>
              <w:rPr>
                <w:szCs w:val="24"/>
              </w:rPr>
              <w:t>Автомобильные мойки.</w:t>
            </w:r>
          </w:p>
          <w:p w:rsidR="009A1DAD" w:rsidRPr="001326F7" w:rsidRDefault="009A1DAD" w:rsidP="009A1DAD">
            <w:pPr>
              <w:autoSpaceDE w:val="0"/>
              <w:autoSpaceDN w:val="0"/>
              <w:adjustRightInd w:val="0"/>
              <w:spacing w:after="0" w:line="240" w:lineRule="auto"/>
              <w:jc w:val="both"/>
              <w:rPr>
                <w:szCs w:val="24"/>
              </w:rPr>
            </w:pPr>
            <w:r>
              <w:rPr>
                <w:szCs w:val="24"/>
              </w:rPr>
              <w:t>Мастерские, предназначенные для ремонта и обслуживания автомобилей, и прочих объектов дорожного сервиса</w:t>
            </w:r>
          </w:p>
        </w:tc>
        <w:tc>
          <w:tcPr>
            <w:tcW w:w="6633" w:type="dxa"/>
          </w:tcPr>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1. Предельные (минимальные и (или) максимальные) размеры земельных участков - не ограничено.</w:t>
            </w:r>
          </w:p>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1326F7" w:rsidRDefault="009A1DAD" w:rsidP="009A1DAD">
            <w:pPr>
              <w:pStyle w:val="aff"/>
              <w:tabs>
                <w:tab w:val="left" w:pos="314"/>
              </w:tabs>
              <w:rPr>
                <w:rFonts w:ascii="Times New Roman" w:hAnsi="Times New Roman" w:cs="Times New Roman"/>
              </w:rPr>
            </w:pPr>
            <w:r w:rsidRPr="001326F7">
              <w:rPr>
                <w:rFonts w:ascii="Times New Roman" w:hAnsi="Times New Roman" w:cs="Times New Roman"/>
              </w:rPr>
              <w:t>4. На территории жилой застройки допускается размещать только предприятия автосервиса с санитарно-защитной зоной не более 50 м.</w:t>
            </w:r>
          </w:p>
          <w:p w:rsidR="009A1DAD" w:rsidRPr="001326F7" w:rsidRDefault="009A1DAD" w:rsidP="009A1DAD">
            <w:pPr>
              <w:pStyle w:val="a8"/>
              <w:tabs>
                <w:tab w:val="left" w:pos="314"/>
                <w:tab w:val="left" w:pos="435"/>
                <w:tab w:val="left" w:pos="577"/>
              </w:tabs>
              <w:spacing w:after="0" w:line="240" w:lineRule="auto"/>
              <w:ind w:left="0"/>
              <w:jc w:val="both"/>
              <w:rPr>
                <w:szCs w:val="24"/>
              </w:rPr>
            </w:pPr>
            <w:r w:rsidRPr="001326F7">
              <w:rPr>
                <w:szCs w:val="24"/>
              </w:rPr>
              <w:t xml:space="preserve">5. Максимальный процент застройки - </w:t>
            </w:r>
            <w:r w:rsidRPr="001326F7">
              <w:rPr>
                <w:b/>
                <w:szCs w:val="24"/>
              </w:rPr>
              <w:t>85%.</w:t>
            </w:r>
          </w:p>
        </w:tc>
      </w:tr>
      <w:tr w:rsidR="009A1DAD" w:rsidRPr="00B1297D" w:rsidTr="009A1DAD">
        <w:trPr>
          <w:trHeight w:val="307"/>
        </w:trPr>
        <w:tc>
          <w:tcPr>
            <w:tcW w:w="779" w:type="dxa"/>
          </w:tcPr>
          <w:p w:rsidR="009A1DAD" w:rsidRPr="00B1297D" w:rsidRDefault="009A1DAD" w:rsidP="009A1DAD">
            <w:pPr>
              <w:numPr>
                <w:ilvl w:val="0"/>
                <w:numId w:val="51"/>
              </w:numPr>
              <w:spacing w:after="0" w:line="240" w:lineRule="auto"/>
              <w:contextualSpacing/>
              <w:jc w:val="center"/>
              <w:rPr>
                <w:color w:val="FF0000"/>
                <w:szCs w:val="24"/>
              </w:rPr>
            </w:pPr>
          </w:p>
        </w:tc>
        <w:tc>
          <w:tcPr>
            <w:tcW w:w="2335" w:type="dxa"/>
          </w:tcPr>
          <w:p w:rsidR="009A1DAD" w:rsidRPr="001476FB" w:rsidRDefault="009A1DAD" w:rsidP="009A1DAD">
            <w:pPr>
              <w:spacing w:after="0" w:line="240" w:lineRule="auto"/>
              <w:contextualSpacing/>
              <w:rPr>
                <w:szCs w:val="24"/>
              </w:rPr>
            </w:pPr>
            <w:r>
              <w:t>6.8</w:t>
            </w:r>
          </w:p>
        </w:tc>
        <w:tc>
          <w:tcPr>
            <w:tcW w:w="2335" w:type="dxa"/>
          </w:tcPr>
          <w:p w:rsidR="009A1DAD" w:rsidRPr="001476FB" w:rsidRDefault="009A1DAD" w:rsidP="009A1DAD">
            <w:pPr>
              <w:spacing w:after="0" w:line="240" w:lineRule="auto"/>
              <w:contextualSpacing/>
              <w:rPr>
                <w:szCs w:val="24"/>
              </w:rPr>
            </w:pPr>
            <w:r w:rsidRPr="001476FB">
              <w:rPr>
                <w:szCs w:val="24"/>
              </w:rPr>
              <w:t>Связь</w:t>
            </w:r>
          </w:p>
        </w:tc>
        <w:tc>
          <w:tcPr>
            <w:tcW w:w="2410" w:type="dxa"/>
          </w:tcPr>
          <w:p w:rsidR="009A1DAD" w:rsidRPr="00E119DC" w:rsidRDefault="009A1DAD" w:rsidP="009A1DAD">
            <w:pPr>
              <w:spacing w:after="0" w:line="240" w:lineRule="auto"/>
              <w:contextualSpacing/>
              <w:rPr>
                <w:color w:val="FF0000"/>
                <w:szCs w:val="24"/>
              </w:rPr>
            </w:pPr>
            <w:r w:rsidRPr="00E119DC">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633" w:type="dxa"/>
          </w:tcPr>
          <w:p w:rsidR="009A1DAD" w:rsidRPr="00E119DC" w:rsidRDefault="009A1DAD" w:rsidP="009A1DAD">
            <w:pPr>
              <w:pStyle w:val="aff"/>
              <w:tabs>
                <w:tab w:val="left" w:pos="314"/>
              </w:tabs>
              <w:rPr>
                <w:rFonts w:ascii="Times New Roman" w:hAnsi="Times New Roman" w:cs="Times New Roman"/>
              </w:rPr>
            </w:pPr>
            <w:r w:rsidRPr="00E119DC">
              <w:rPr>
                <w:rFonts w:ascii="Times New Roman" w:hAnsi="Times New Roman" w:cs="Times New Roman"/>
              </w:rPr>
              <w:t>1. Предельные (минимальные и (или) максимальные) размеры земельных участков - не ограничено.</w:t>
            </w:r>
          </w:p>
          <w:p w:rsidR="009A1DAD" w:rsidRPr="00E119DC" w:rsidRDefault="009A1DAD" w:rsidP="009A1DAD">
            <w:pPr>
              <w:pStyle w:val="aff"/>
              <w:tabs>
                <w:tab w:val="left" w:pos="314"/>
              </w:tabs>
              <w:rPr>
                <w:rFonts w:ascii="Times New Roman" w:hAnsi="Times New Roman" w:cs="Times New Roman"/>
              </w:rPr>
            </w:pPr>
            <w:r w:rsidRPr="00E119DC">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E119DC" w:rsidRDefault="009A1DAD" w:rsidP="009A1DAD">
            <w:pPr>
              <w:pStyle w:val="aff"/>
              <w:tabs>
                <w:tab w:val="left" w:pos="314"/>
              </w:tabs>
              <w:rPr>
                <w:rFonts w:ascii="Times New Roman" w:hAnsi="Times New Roman" w:cs="Times New Roman"/>
              </w:rPr>
            </w:pPr>
            <w:r w:rsidRPr="00E119DC">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E119DC" w:rsidRDefault="009A1DAD" w:rsidP="009A1DAD">
            <w:pPr>
              <w:pStyle w:val="a8"/>
              <w:tabs>
                <w:tab w:val="left" w:pos="314"/>
                <w:tab w:val="left" w:pos="435"/>
              </w:tabs>
              <w:spacing w:after="0" w:line="240" w:lineRule="auto"/>
              <w:ind w:left="0"/>
              <w:rPr>
                <w:color w:val="FF0000"/>
                <w:szCs w:val="24"/>
              </w:rPr>
            </w:pPr>
            <w:r w:rsidRPr="00E119DC">
              <w:rPr>
                <w:szCs w:val="24"/>
              </w:rPr>
              <w:t xml:space="preserve">4. Максимальный процент застройки - </w:t>
            </w:r>
            <w:r w:rsidRPr="00E119DC">
              <w:rPr>
                <w:b/>
                <w:szCs w:val="24"/>
              </w:rPr>
              <w:t>80%.</w:t>
            </w:r>
          </w:p>
        </w:tc>
      </w:tr>
    </w:tbl>
    <w:p w:rsidR="009A1DAD" w:rsidRPr="00B1297D" w:rsidRDefault="009A1DAD" w:rsidP="009A1DAD">
      <w:pPr>
        <w:spacing w:after="0" w:line="240" w:lineRule="auto"/>
        <w:jc w:val="both"/>
        <w:rPr>
          <w:color w:val="FF0000"/>
          <w:sz w:val="28"/>
          <w:szCs w:val="28"/>
        </w:rPr>
      </w:pPr>
    </w:p>
    <w:p w:rsidR="009A1DAD" w:rsidRPr="00B1297D" w:rsidRDefault="009A1DAD" w:rsidP="009A1DAD">
      <w:pPr>
        <w:spacing w:after="0" w:line="240" w:lineRule="auto"/>
        <w:jc w:val="both"/>
        <w:rPr>
          <w:color w:val="FF0000"/>
          <w:sz w:val="28"/>
          <w:szCs w:val="28"/>
        </w:rPr>
      </w:pPr>
    </w:p>
    <w:p w:rsidR="009A1DAD" w:rsidRPr="00B1297D" w:rsidRDefault="009A1DAD" w:rsidP="009A1DAD">
      <w:pPr>
        <w:pStyle w:val="1"/>
        <w:spacing w:before="100" w:beforeAutospacing="1" w:after="240"/>
        <w:ind w:firstLine="709"/>
        <w:jc w:val="left"/>
        <w:rPr>
          <w:color w:val="FF0000"/>
        </w:rPr>
        <w:sectPr w:rsidR="009A1DAD" w:rsidRPr="00B1297D" w:rsidSect="000F07FC">
          <w:headerReference w:type="default" r:id="rId23"/>
          <w:headerReference w:type="first" r:id="rId24"/>
          <w:footnotePr>
            <w:numRestart w:val="eachPage"/>
          </w:footnotePr>
          <w:pgSz w:w="16838" w:h="11906" w:orient="landscape" w:code="9"/>
          <w:pgMar w:top="851" w:right="1134" w:bottom="851" w:left="1134" w:header="720" w:footer="720" w:gutter="0"/>
          <w:cols w:space="720"/>
          <w:titlePg/>
          <w:docGrid w:linePitch="299"/>
        </w:sectPr>
      </w:pPr>
    </w:p>
    <w:p w:rsidR="009A1DAD" w:rsidRDefault="009A1DAD" w:rsidP="009A1DAD">
      <w:pPr>
        <w:pStyle w:val="1"/>
        <w:spacing w:after="240"/>
      </w:pPr>
      <w:bookmarkStart w:id="346" w:name="_Toc52533876"/>
      <w:bookmarkStart w:id="347" w:name="_Toc52534161"/>
      <w:bookmarkStart w:id="348" w:name="_Toc52534441"/>
      <w:bookmarkStart w:id="349" w:name="_Toc52536007"/>
      <w:bookmarkStart w:id="350" w:name="_Toc52540741"/>
      <w:r>
        <w:t>П1.</w:t>
      </w:r>
      <w:r w:rsidRPr="00986105">
        <w:t xml:space="preserve"> Зона </w:t>
      </w:r>
      <w:r>
        <w:t xml:space="preserve">размещения объектов </w:t>
      </w:r>
      <w:r w:rsidRPr="00986105">
        <w:t>коммунально-складск</w:t>
      </w:r>
      <w:r>
        <w:t>ого</w:t>
      </w:r>
      <w:r w:rsidRPr="00986105">
        <w:t xml:space="preserve"> </w:t>
      </w:r>
      <w:r>
        <w:t>назначения</w:t>
      </w:r>
      <w:bookmarkEnd w:id="346"/>
      <w:bookmarkEnd w:id="347"/>
      <w:bookmarkEnd w:id="348"/>
      <w:bookmarkEnd w:id="349"/>
      <w:bookmarkEnd w:id="350"/>
    </w:p>
    <w:p w:rsidR="009A1DAD" w:rsidRDefault="009A1DAD" w:rsidP="009A1DAD">
      <w:pPr>
        <w:spacing w:line="240" w:lineRule="auto"/>
        <w:ind w:firstLine="993"/>
        <w:jc w:val="both"/>
        <w:rPr>
          <w:sz w:val="28"/>
          <w:szCs w:val="28"/>
        </w:rPr>
      </w:pPr>
      <w:r w:rsidRPr="00CB7731">
        <w:rPr>
          <w:sz w:val="28"/>
          <w:szCs w:val="28"/>
        </w:rPr>
        <w:t>Территориальная</w:t>
      </w:r>
      <w:r>
        <w:rPr>
          <w:bCs/>
          <w:sz w:val="28"/>
          <w:szCs w:val="28"/>
        </w:rPr>
        <w:t xml:space="preserve"> зона</w:t>
      </w:r>
      <w:r w:rsidRPr="00573EB7">
        <w:rPr>
          <w:sz w:val="28"/>
          <w:szCs w:val="28"/>
        </w:rPr>
        <w:t xml:space="preserve"> предназначена </w:t>
      </w:r>
      <w:r>
        <w:rPr>
          <w:sz w:val="28"/>
          <w:szCs w:val="28"/>
        </w:rPr>
        <w:t xml:space="preserve">для обеспечения правовых условий формирования территорий с целью размещения специализированных складов, товарных баз, предприятий, объектов коммунального и транспортного обслуживания населения. </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7"/>
        <w:gridCol w:w="2580"/>
        <w:gridCol w:w="7"/>
        <w:gridCol w:w="2551"/>
        <w:gridCol w:w="29"/>
        <w:gridCol w:w="2381"/>
        <w:gridCol w:w="29"/>
        <w:gridCol w:w="6314"/>
      </w:tblGrid>
      <w:tr w:rsidR="009A1DAD" w:rsidRPr="00D63446" w:rsidTr="009A1DAD">
        <w:trPr>
          <w:trHeight w:val="20"/>
          <w:tblHeader/>
        </w:trPr>
        <w:tc>
          <w:tcPr>
            <w:tcW w:w="779" w:type="dxa"/>
            <w:vAlign w:val="center"/>
          </w:tcPr>
          <w:p w:rsidR="009A1DAD" w:rsidRPr="00D63446" w:rsidRDefault="009A1DAD" w:rsidP="009A1DAD">
            <w:pPr>
              <w:spacing w:after="0"/>
              <w:jc w:val="center"/>
              <w:rPr>
                <w:b/>
                <w:szCs w:val="24"/>
              </w:rPr>
            </w:pPr>
            <w:r w:rsidRPr="00D63446">
              <w:rPr>
                <w:b/>
                <w:szCs w:val="24"/>
              </w:rPr>
              <w:t>№</w:t>
            </w:r>
          </w:p>
        </w:tc>
        <w:tc>
          <w:tcPr>
            <w:tcW w:w="2587" w:type="dxa"/>
            <w:gridSpan w:val="2"/>
          </w:tcPr>
          <w:p w:rsidR="009A1DAD" w:rsidRPr="00BD74E4" w:rsidRDefault="009A1DAD" w:rsidP="009A1DAD">
            <w:pPr>
              <w:spacing w:after="0"/>
              <w:jc w:val="center"/>
              <w:rPr>
                <w:b/>
                <w:szCs w:val="24"/>
              </w:rPr>
            </w:pPr>
            <w:r w:rsidRPr="00BD74E4">
              <w:rPr>
                <w:b/>
              </w:rPr>
              <w:t>Код (числовое обозначение) вида разрешенного использования земельного участка</w:t>
            </w:r>
          </w:p>
        </w:tc>
        <w:tc>
          <w:tcPr>
            <w:tcW w:w="2587" w:type="dxa"/>
            <w:gridSpan w:val="3"/>
            <w:vAlign w:val="center"/>
          </w:tcPr>
          <w:p w:rsidR="009A1DAD" w:rsidRPr="00D63446" w:rsidRDefault="009A1DAD" w:rsidP="009A1DAD">
            <w:pPr>
              <w:spacing w:after="0"/>
              <w:jc w:val="center"/>
              <w:rPr>
                <w:b/>
                <w:szCs w:val="24"/>
              </w:rPr>
            </w:pPr>
            <w:r w:rsidRPr="00D63446">
              <w:rPr>
                <w:b/>
                <w:szCs w:val="24"/>
              </w:rPr>
              <w:t>Вид разрешенного использования</w:t>
            </w:r>
          </w:p>
        </w:tc>
        <w:tc>
          <w:tcPr>
            <w:tcW w:w="2410" w:type="dxa"/>
            <w:gridSpan w:val="2"/>
            <w:vAlign w:val="center"/>
          </w:tcPr>
          <w:p w:rsidR="009A1DAD" w:rsidRPr="00D63446" w:rsidRDefault="009A1DAD" w:rsidP="009A1DAD">
            <w:pPr>
              <w:spacing w:after="0"/>
              <w:jc w:val="center"/>
              <w:rPr>
                <w:b/>
                <w:szCs w:val="24"/>
              </w:rPr>
            </w:pPr>
            <w:r w:rsidRPr="00D63446">
              <w:rPr>
                <w:b/>
                <w:szCs w:val="24"/>
              </w:rPr>
              <w:t>Размещаемые объекты</w:t>
            </w:r>
          </w:p>
        </w:tc>
        <w:tc>
          <w:tcPr>
            <w:tcW w:w="6314" w:type="dxa"/>
            <w:vAlign w:val="center"/>
          </w:tcPr>
          <w:p w:rsidR="009A1DAD" w:rsidRPr="00D63446" w:rsidRDefault="009A1DAD" w:rsidP="009A1DAD">
            <w:pPr>
              <w:spacing w:after="0"/>
              <w:jc w:val="center"/>
              <w:rPr>
                <w:b/>
                <w:szCs w:val="24"/>
              </w:rPr>
            </w:pPr>
            <w:r w:rsidRPr="00D63446">
              <w:rPr>
                <w:b/>
                <w:szCs w:val="24"/>
              </w:rPr>
              <w:t>Предельные (минимальные и (или) максимальные) размеры земельных участков и предельные</w:t>
            </w:r>
          </w:p>
          <w:p w:rsidR="009A1DAD" w:rsidRPr="00D63446" w:rsidRDefault="009A1DAD" w:rsidP="009A1DAD">
            <w:pPr>
              <w:spacing w:after="0"/>
              <w:jc w:val="center"/>
              <w:rPr>
                <w:b/>
                <w:szCs w:val="24"/>
              </w:rPr>
            </w:pPr>
            <w:r w:rsidRPr="00D63446">
              <w:rPr>
                <w:b/>
                <w:szCs w:val="24"/>
              </w:rPr>
              <w:t>параметры разрешенного строительства, реконструкции объектов капитального строительства</w:t>
            </w:r>
          </w:p>
        </w:tc>
      </w:tr>
      <w:tr w:rsidR="009A1DAD" w:rsidRPr="00D63446" w:rsidTr="009A1DAD">
        <w:trPr>
          <w:trHeight w:val="20"/>
        </w:trPr>
        <w:tc>
          <w:tcPr>
            <w:tcW w:w="14677" w:type="dxa"/>
            <w:gridSpan w:val="9"/>
          </w:tcPr>
          <w:p w:rsidR="009A1DAD" w:rsidRPr="00D63446" w:rsidRDefault="009A1DAD" w:rsidP="009A1DAD">
            <w:pPr>
              <w:spacing w:after="0"/>
              <w:jc w:val="center"/>
              <w:rPr>
                <w:b/>
                <w:szCs w:val="24"/>
              </w:rPr>
            </w:pPr>
            <w:r w:rsidRPr="00D63446">
              <w:rPr>
                <w:b/>
                <w:szCs w:val="24"/>
              </w:rPr>
              <w:t>Основные виды разрешённого использования</w:t>
            </w:r>
          </w:p>
        </w:tc>
      </w:tr>
      <w:tr w:rsidR="009A1DAD" w:rsidRPr="00D63446" w:rsidTr="009A1DAD">
        <w:trPr>
          <w:trHeight w:val="1171"/>
        </w:trPr>
        <w:tc>
          <w:tcPr>
            <w:tcW w:w="779" w:type="dxa"/>
            <w:vMerge w:val="restart"/>
          </w:tcPr>
          <w:p w:rsidR="009A1DAD" w:rsidRPr="00D63446" w:rsidRDefault="009A1DAD" w:rsidP="009A1DAD">
            <w:pPr>
              <w:numPr>
                <w:ilvl w:val="0"/>
                <w:numId w:val="11"/>
              </w:numPr>
              <w:spacing w:after="0" w:line="240" w:lineRule="auto"/>
              <w:jc w:val="center"/>
              <w:rPr>
                <w:szCs w:val="24"/>
              </w:rPr>
            </w:pPr>
          </w:p>
        </w:tc>
        <w:tc>
          <w:tcPr>
            <w:tcW w:w="2587" w:type="dxa"/>
            <w:gridSpan w:val="2"/>
          </w:tcPr>
          <w:p w:rsidR="009A1DAD" w:rsidRDefault="009A1DAD" w:rsidP="009A1DAD">
            <w:pPr>
              <w:spacing w:after="0" w:line="240" w:lineRule="auto"/>
              <w:contextualSpacing/>
              <w:rPr>
                <w:szCs w:val="24"/>
              </w:rPr>
            </w:pPr>
            <w:r>
              <w:t>2.7.1</w:t>
            </w:r>
          </w:p>
        </w:tc>
        <w:tc>
          <w:tcPr>
            <w:tcW w:w="2587" w:type="dxa"/>
            <w:gridSpan w:val="3"/>
            <w:vMerge w:val="restart"/>
          </w:tcPr>
          <w:p w:rsidR="009A1DAD" w:rsidRPr="001476FB" w:rsidRDefault="009A1DAD" w:rsidP="009A1DAD">
            <w:pPr>
              <w:spacing w:after="0" w:line="240" w:lineRule="auto"/>
              <w:contextualSpacing/>
              <w:rPr>
                <w:szCs w:val="24"/>
              </w:rPr>
            </w:pPr>
            <w:r>
              <w:rPr>
                <w:szCs w:val="24"/>
              </w:rPr>
              <w:t>Хранение автотранспорта</w:t>
            </w:r>
          </w:p>
        </w:tc>
        <w:tc>
          <w:tcPr>
            <w:tcW w:w="2410" w:type="dxa"/>
            <w:gridSpan w:val="2"/>
          </w:tcPr>
          <w:p w:rsidR="009A1DAD" w:rsidRDefault="009A1DAD" w:rsidP="009A1DAD">
            <w:pPr>
              <w:autoSpaceDE w:val="0"/>
              <w:autoSpaceDN w:val="0"/>
              <w:adjustRightInd w:val="0"/>
              <w:spacing w:after="0" w:line="240" w:lineRule="auto"/>
              <w:jc w:val="both"/>
              <w:rPr>
                <w:szCs w:val="24"/>
              </w:rPr>
            </w:pPr>
            <w:r>
              <w:rPr>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w:t>
            </w:r>
          </w:p>
          <w:p w:rsidR="009A1DAD" w:rsidRPr="00041293" w:rsidRDefault="009A1DAD" w:rsidP="009A1DAD">
            <w:pPr>
              <w:contextualSpacing/>
              <w:rPr>
                <w:szCs w:val="24"/>
              </w:rPr>
            </w:pPr>
          </w:p>
        </w:tc>
        <w:tc>
          <w:tcPr>
            <w:tcW w:w="6314" w:type="dxa"/>
          </w:tcPr>
          <w:p w:rsidR="009A1DAD" w:rsidRPr="00D63446" w:rsidRDefault="009A1DAD" w:rsidP="009A1DAD">
            <w:pPr>
              <w:pStyle w:val="a8"/>
              <w:numPr>
                <w:ilvl w:val="0"/>
                <w:numId w:val="65"/>
              </w:numPr>
              <w:tabs>
                <w:tab w:val="clear" w:pos="360"/>
                <w:tab w:val="left" w:pos="5"/>
                <w:tab w:val="left" w:pos="216"/>
              </w:tabs>
              <w:spacing w:after="0" w:line="240" w:lineRule="auto"/>
              <w:ind w:left="5"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65"/>
              </w:numPr>
              <w:tabs>
                <w:tab w:val="clear" w:pos="360"/>
                <w:tab w:val="left" w:pos="5"/>
                <w:tab w:val="left" w:pos="216"/>
              </w:tabs>
              <w:spacing w:after="0" w:line="240" w:lineRule="auto"/>
              <w:ind w:left="5" w:firstLine="0"/>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65"/>
              </w:numPr>
              <w:tabs>
                <w:tab w:val="clear" w:pos="360"/>
                <w:tab w:val="left" w:pos="5"/>
                <w:tab w:val="left" w:pos="216"/>
              </w:tabs>
              <w:spacing w:after="0" w:line="240" w:lineRule="auto"/>
              <w:ind w:left="5" w:firstLine="0"/>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65"/>
              </w:numPr>
              <w:tabs>
                <w:tab w:val="clear" w:pos="360"/>
                <w:tab w:val="left" w:pos="5"/>
                <w:tab w:val="left" w:pos="216"/>
              </w:tabs>
              <w:spacing w:after="0" w:line="240" w:lineRule="auto"/>
              <w:ind w:left="5" w:firstLine="0"/>
              <w:rPr>
                <w:szCs w:val="24"/>
              </w:rPr>
            </w:pPr>
            <w:r w:rsidRPr="00D63446">
              <w:rPr>
                <w:szCs w:val="24"/>
              </w:rPr>
              <w:t>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отдыха и игр детей, спортивных площадок.</w:t>
            </w:r>
          </w:p>
          <w:p w:rsidR="009A1DAD" w:rsidRPr="00D63446" w:rsidRDefault="009A1DAD" w:rsidP="009A1DAD">
            <w:pPr>
              <w:pStyle w:val="a8"/>
              <w:numPr>
                <w:ilvl w:val="0"/>
                <w:numId w:val="65"/>
              </w:numPr>
              <w:tabs>
                <w:tab w:val="clear" w:pos="360"/>
                <w:tab w:val="left" w:pos="5"/>
                <w:tab w:val="left" w:pos="216"/>
              </w:tabs>
              <w:spacing w:after="0" w:line="240" w:lineRule="auto"/>
              <w:ind w:left="5" w:firstLine="0"/>
              <w:rPr>
                <w:szCs w:val="24"/>
              </w:rPr>
            </w:pPr>
            <w:r w:rsidRPr="00D63446">
              <w:rPr>
                <w:szCs w:val="24"/>
              </w:rPr>
              <w:t>Размещение отдельно стоящих гаражей на 1 машино-место и подъездов к ним на придомовой территории многоквартирных домов не допускается.</w:t>
            </w:r>
          </w:p>
          <w:p w:rsidR="009A1DAD" w:rsidRPr="00D63446" w:rsidRDefault="009A1DAD" w:rsidP="009A1DAD">
            <w:pPr>
              <w:pStyle w:val="a8"/>
              <w:numPr>
                <w:ilvl w:val="0"/>
                <w:numId w:val="65"/>
              </w:numPr>
              <w:tabs>
                <w:tab w:val="clear" w:pos="360"/>
                <w:tab w:val="left" w:pos="5"/>
                <w:tab w:val="left" w:pos="216"/>
              </w:tabs>
              <w:spacing w:after="0" w:line="240" w:lineRule="auto"/>
              <w:ind w:left="5" w:firstLine="0"/>
              <w:rPr>
                <w:szCs w:val="24"/>
              </w:rPr>
            </w:pPr>
            <w:r w:rsidRPr="00D63446">
              <w:rPr>
                <w:szCs w:val="24"/>
              </w:rPr>
              <w:t>Паркинги и многоярусные парковки:</w:t>
            </w:r>
          </w:p>
          <w:p w:rsidR="009A1DAD" w:rsidRPr="00D63446" w:rsidRDefault="009A1DAD" w:rsidP="009A1DAD">
            <w:pPr>
              <w:pStyle w:val="a8"/>
              <w:tabs>
                <w:tab w:val="left" w:pos="5"/>
                <w:tab w:val="left" w:pos="216"/>
              </w:tabs>
              <w:spacing w:after="0" w:line="240" w:lineRule="auto"/>
              <w:ind w:left="5"/>
              <w:rPr>
                <w:szCs w:val="24"/>
              </w:rPr>
            </w:pPr>
            <w:r w:rsidRPr="00D63446">
              <w:rPr>
                <w:szCs w:val="24"/>
              </w:rPr>
              <w:t>- Максимальное количество этажей – не ограничено.</w:t>
            </w:r>
          </w:p>
          <w:p w:rsidR="009A1DAD" w:rsidRPr="00D63446" w:rsidRDefault="009A1DAD" w:rsidP="009A1DAD">
            <w:pPr>
              <w:pStyle w:val="a8"/>
              <w:tabs>
                <w:tab w:val="left" w:pos="5"/>
                <w:tab w:val="left" w:pos="216"/>
              </w:tabs>
              <w:spacing w:after="0" w:line="240" w:lineRule="auto"/>
              <w:ind w:left="5"/>
              <w:rPr>
                <w:szCs w:val="24"/>
              </w:rPr>
            </w:pPr>
            <w:r w:rsidRPr="00D63446">
              <w:rPr>
                <w:szCs w:val="24"/>
              </w:rPr>
              <w:t>- Минимальное количество этажей – не ограничено.</w:t>
            </w:r>
          </w:p>
          <w:p w:rsidR="009A1DAD" w:rsidRPr="00D63446" w:rsidRDefault="009A1DAD" w:rsidP="009A1DAD">
            <w:pPr>
              <w:pStyle w:val="a8"/>
              <w:numPr>
                <w:ilvl w:val="0"/>
                <w:numId w:val="73"/>
              </w:numPr>
              <w:tabs>
                <w:tab w:val="left" w:pos="5"/>
                <w:tab w:val="left" w:pos="216"/>
              </w:tabs>
              <w:spacing w:after="0" w:line="240" w:lineRule="auto"/>
              <w:ind w:left="5" w:firstLine="0"/>
              <w:rPr>
                <w:szCs w:val="24"/>
              </w:rPr>
            </w:pPr>
            <w:r w:rsidRPr="00D63446">
              <w:rPr>
                <w:szCs w:val="24"/>
              </w:rPr>
              <w:t xml:space="preserve">Максимальный процент застройки – </w:t>
            </w:r>
            <w:r w:rsidRPr="00F17DFC">
              <w:rPr>
                <w:b/>
                <w:szCs w:val="24"/>
              </w:rPr>
              <w:t>70%.</w:t>
            </w:r>
          </w:p>
        </w:tc>
      </w:tr>
      <w:tr w:rsidR="009A1DAD" w:rsidRPr="00D63446" w:rsidTr="009A1DAD">
        <w:trPr>
          <w:trHeight w:val="548"/>
        </w:trPr>
        <w:tc>
          <w:tcPr>
            <w:tcW w:w="779" w:type="dxa"/>
            <w:vMerge/>
          </w:tcPr>
          <w:p w:rsidR="009A1DAD" w:rsidRPr="00D63446" w:rsidRDefault="009A1DAD" w:rsidP="009A1DAD">
            <w:pPr>
              <w:numPr>
                <w:ilvl w:val="0"/>
                <w:numId w:val="11"/>
              </w:numPr>
              <w:spacing w:after="0" w:line="240" w:lineRule="auto"/>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p>
        </w:tc>
        <w:tc>
          <w:tcPr>
            <w:tcW w:w="2587" w:type="dxa"/>
            <w:gridSpan w:val="3"/>
            <w:vMerge/>
          </w:tcPr>
          <w:p w:rsidR="009A1DAD" w:rsidRPr="00D63446" w:rsidRDefault="009A1DAD" w:rsidP="009A1DAD">
            <w:pPr>
              <w:spacing w:after="0" w:line="240" w:lineRule="auto"/>
              <w:contextualSpacing/>
              <w:rPr>
                <w:szCs w:val="24"/>
              </w:rPr>
            </w:pPr>
          </w:p>
        </w:tc>
        <w:tc>
          <w:tcPr>
            <w:tcW w:w="2410" w:type="dxa"/>
            <w:gridSpan w:val="2"/>
          </w:tcPr>
          <w:p w:rsidR="009A1DAD" w:rsidRPr="00D63446" w:rsidRDefault="009A1DAD" w:rsidP="009A1DAD">
            <w:pPr>
              <w:contextualSpacing/>
              <w:rPr>
                <w:szCs w:val="24"/>
              </w:rPr>
            </w:pPr>
            <w:r w:rsidRPr="00D63446">
              <w:rPr>
                <w:szCs w:val="24"/>
              </w:rPr>
              <w:t>Стоянка (парковка)</w:t>
            </w:r>
          </w:p>
          <w:p w:rsidR="009A1DAD" w:rsidRPr="00D63446" w:rsidRDefault="009A1DAD" w:rsidP="009A1DAD">
            <w:pPr>
              <w:rPr>
                <w:szCs w:val="24"/>
              </w:rPr>
            </w:pPr>
          </w:p>
        </w:tc>
        <w:tc>
          <w:tcPr>
            <w:tcW w:w="6314" w:type="dxa"/>
          </w:tcPr>
          <w:p w:rsidR="009A1DAD" w:rsidRPr="00D63446" w:rsidRDefault="009A1DAD" w:rsidP="009A1DAD">
            <w:pPr>
              <w:pStyle w:val="a8"/>
              <w:numPr>
                <w:ilvl w:val="0"/>
                <w:numId w:val="120"/>
              </w:numPr>
              <w:tabs>
                <w:tab w:val="clear" w:pos="502"/>
                <w:tab w:val="left" w:pos="288"/>
              </w:tabs>
              <w:spacing w:after="0" w:line="240" w:lineRule="auto"/>
              <w:ind w:left="0"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20"/>
              </w:numPr>
              <w:tabs>
                <w:tab w:val="clear" w:pos="502"/>
                <w:tab w:val="left" w:pos="288"/>
              </w:tabs>
              <w:spacing w:after="0" w:line="240" w:lineRule="auto"/>
              <w:ind w:left="0"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20"/>
              </w:numPr>
              <w:tabs>
                <w:tab w:val="clear" w:pos="502"/>
                <w:tab w:val="left" w:pos="288"/>
              </w:tabs>
              <w:spacing w:after="0" w:line="240" w:lineRule="auto"/>
              <w:ind w:left="0"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557A26" w:rsidRDefault="009A1DAD" w:rsidP="009A1DAD">
            <w:pPr>
              <w:pStyle w:val="a8"/>
              <w:numPr>
                <w:ilvl w:val="0"/>
                <w:numId w:val="120"/>
              </w:numPr>
              <w:tabs>
                <w:tab w:val="clear" w:pos="502"/>
                <w:tab w:val="left" w:pos="288"/>
              </w:tabs>
              <w:spacing w:after="0" w:line="240" w:lineRule="auto"/>
              <w:ind w:left="0" w:firstLine="0"/>
              <w:jc w:val="both"/>
              <w:rPr>
                <w:szCs w:val="24"/>
              </w:rPr>
            </w:pPr>
            <w:r w:rsidRPr="00D63446">
              <w:rPr>
                <w:iCs/>
                <w:szCs w:val="24"/>
              </w:rPr>
              <w:t xml:space="preserve">Максимальный процент застройки </w:t>
            </w:r>
            <w:r w:rsidRPr="00D63446">
              <w:rPr>
                <w:szCs w:val="24"/>
              </w:rPr>
              <w:t xml:space="preserve">– </w:t>
            </w:r>
            <w:r w:rsidRPr="000F3692">
              <w:rPr>
                <w:szCs w:val="24"/>
              </w:rPr>
              <w:t>не нормируется</w:t>
            </w:r>
            <w:r w:rsidRPr="00D63446">
              <w:rPr>
                <w:szCs w:val="24"/>
              </w:rPr>
              <w:t>.</w:t>
            </w:r>
          </w:p>
        </w:tc>
      </w:tr>
      <w:tr w:rsidR="009A1DAD" w:rsidRPr="00D63446" w:rsidTr="009A1DAD">
        <w:trPr>
          <w:trHeight w:val="548"/>
        </w:trPr>
        <w:tc>
          <w:tcPr>
            <w:tcW w:w="779" w:type="dxa"/>
          </w:tcPr>
          <w:p w:rsidR="009A1DAD" w:rsidRPr="00D63446" w:rsidRDefault="009A1DAD" w:rsidP="009A1DAD">
            <w:pPr>
              <w:numPr>
                <w:ilvl w:val="0"/>
                <w:numId w:val="11"/>
              </w:numPr>
              <w:spacing w:after="0" w:line="240" w:lineRule="auto"/>
              <w:jc w:val="center"/>
              <w:rPr>
                <w:color w:val="FF0000"/>
                <w:szCs w:val="24"/>
              </w:rPr>
            </w:pPr>
          </w:p>
        </w:tc>
        <w:tc>
          <w:tcPr>
            <w:tcW w:w="2587" w:type="dxa"/>
            <w:gridSpan w:val="2"/>
          </w:tcPr>
          <w:p w:rsidR="009A1DAD" w:rsidRDefault="009A1DAD" w:rsidP="009A1DAD">
            <w:pPr>
              <w:spacing w:after="0" w:line="240" w:lineRule="auto"/>
              <w:contextualSpacing/>
              <w:rPr>
                <w:szCs w:val="24"/>
              </w:rPr>
            </w:pPr>
            <w:r>
              <w:t>4.9</w:t>
            </w:r>
          </w:p>
        </w:tc>
        <w:tc>
          <w:tcPr>
            <w:tcW w:w="2587" w:type="dxa"/>
            <w:gridSpan w:val="3"/>
          </w:tcPr>
          <w:p w:rsidR="009A1DAD" w:rsidRPr="001476FB" w:rsidRDefault="009A1DAD" w:rsidP="009A1DAD">
            <w:pPr>
              <w:spacing w:after="0" w:line="240" w:lineRule="auto"/>
              <w:contextualSpacing/>
              <w:rPr>
                <w:szCs w:val="24"/>
              </w:rPr>
            </w:pPr>
            <w:r>
              <w:rPr>
                <w:szCs w:val="24"/>
              </w:rPr>
              <w:t>Служебные гаражи</w:t>
            </w:r>
          </w:p>
          <w:p w:rsidR="009A1DAD" w:rsidRPr="001476FB" w:rsidRDefault="009A1DAD" w:rsidP="009A1DAD">
            <w:pPr>
              <w:spacing w:after="0" w:line="240" w:lineRule="auto"/>
              <w:contextualSpacing/>
              <w:rPr>
                <w:szCs w:val="24"/>
              </w:rPr>
            </w:pPr>
          </w:p>
        </w:tc>
        <w:tc>
          <w:tcPr>
            <w:tcW w:w="2410" w:type="dxa"/>
            <w:gridSpan w:val="2"/>
          </w:tcPr>
          <w:p w:rsidR="009A1DAD" w:rsidRDefault="009A1DAD" w:rsidP="009A1DAD">
            <w:pPr>
              <w:autoSpaceDE w:val="0"/>
              <w:autoSpaceDN w:val="0"/>
              <w:adjustRightInd w:val="0"/>
              <w:spacing w:after="0" w:line="240" w:lineRule="auto"/>
              <w:jc w:val="both"/>
              <w:rPr>
                <w:szCs w:val="24"/>
              </w:rPr>
            </w:pPr>
            <w:r>
              <w:rPr>
                <w:szCs w:val="24"/>
              </w:rPr>
              <w:t>Постоянные или временные гаражи, стоянки для хранения служебного автотранспорта,</w:t>
            </w:r>
          </w:p>
          <w:p w:rsidR="009A1DAD" w:rsidRPr="001476FB" w:rsidRDefault="009A1DAD" w:rsidP="009A1DAD">
            <w:pPr>
              <w:autoSpaceDE w:val="0"/>
              <w:autoSpaceDN w:val="0"/>
              <w:adjustRightInd w:val="0"/>
              <w:spacing w:after="0" w:line="240" w:lineRule="auto"/>
              <w:jc w:val="both"/>
              <w:rPr>
                <w:szCs w:val="24"/>
              </w:rPr>
            </w:pPr>
            <w:r>
              <w:rPr>
                <w:szCs w:val="24"/>
              </w:rPr>
              <w:t>стоянки для хранения транспортных средств общего пользования, в том числе в депо</w:t>
            </w:r>
          </w:p>
        </w:tc>
        <w:tc>
          <w:tcPr>
            <w:tcW w:w="6314" w:type="dxa"/>
          </w:tcPr>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1. Предельные (минимальные и (или) максимальные) размеры земельных участков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Default="009A1DAD" w:rsidP="009A1DAD">
            <w:pPr>
              <w:pStyle w:val="a8"/>
              <w:tabs>
                <w:tab w:val="left" w:pos="314"/>
                <w:tab w:val="left" w:pos="435"/>
              </w:tabs>
              <w:spacing w:after="0" w:line="240" w:lineRule="auto"/>
              <w:ind w:left="0"/>
              <w:jc w:val="both"/>
            </w:pPr>
            <w:r w:rsidRPr="001476FB">
              <w:t xml:space="preserve">4. 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 </w:t>
            </w:r>
          </w:p>
          <w:p w:rsidR="009A1DAD" w:rsidRPr="001476FB" w:rsidRDefault="009A1DAD" w:rsidP="009A1DAD">
            <w:pPr>
              <w:pStyle w:val="a8"/>
              <w:tabs>
                <w:tab w:val="left" w:pos="314"/>
                <w:tab w:val="left" w:pos="435"/>
              </w:tabs>
              <w:spacing w:after="0" w:line="240" w:lineRule="auto"/>
              <w:ind w:left="0"/>
              <w:jc w:val="both"/>
              <w:rPr>
                <w:szCs w:val="24"/>
              </w:rPr>
            </w:pPr>
            <w:r>
              <w:t xml:space="preserve">5. </w:t>
            </w:r>
            <w:r w:rsidRPr="001476FB">
              <w:t>Подъезды к гаражам-автостоянкам должны быть изолированы от площадок отдыха и игр детей, спортивных площадок.</w:t>
            </w:r>
          </w:p>
        </w:tc>
      </w:tr>
      <w:tr w:rsidR="009A1DAD" w:rsidRPr="00D63446" w:rsidTr="009A1DAD">
        <w:trPr>
          <w:trHeight w:val="263"/>
        </w:trPr>
        <w:tc>
          <w:tcPr>
            <w:tcW w:w="779" w:type="dxa"/>
            <w:vMerge w:val="restart"/>
          </w:tcPr>
          <w:p w:rsidR="009A1DAD" w:rsidRPr="00D63446" w:rsidRDefault="009A1DAD" w:rsidP="009A1DAD">
            <w:pPr>
              <w:numPr>
                <w:ilvl w:val="0"/>
                <w:numId w:val="11"/>
              </w:numPr>
              <w:spacing w:after="0" w:line="240" w:lineRule="auto"/>
              <w:jc w:val="center"/>
              <w:rPr>
                <w:szCs w:val="24"/>
              </w:rPr>
            </w:pPr>
          </w:p>
        </w:tc>
        <w:tc>
          <w:tcPr>
            <w:tcW w:w="2587" w:type="dxa"/>
            <w:gridSpan w:val="2"/>
            <w:vMerge w:val="restart"/>
          </w:tcPr>
          <w:p w:rsidR="009A1DAD" w:rsidRPr="00D63446" w:rsidRDefault="009A1DAD" w:rsidP="009A1DAD">
            <w:pPr>
              <w:tabs>
                <w:tab w:val="left" w:pos="720"/>
              </w:tabs>
              <w:spacing w:after="0" w:line="240" w:lineRule="auto"/>
              <w:contextualSpacing/>
              <w:rPr>
                <w:szCs w:val="24"/>
              </w:rPr>
            </w:pPr>
            <w:r>
              <w:t>7.2</w:t>
            </w:r>
          </w:p>
        </w:tc>
        <w:tc>
          <w:tcPr>
            <w:tcW w:w="2587" w:type="dxa"/>
            <w:gridSpan w:val="3"/>
            <w:vMerge w:val="restart"/>
          </w:tcPr>
          <w:p w:rsidR="009A1DAD" w:rsidRPr="00D63446" w:rsidRDefault="009A1DAD" w:rsidP="009A1DAD">
            <w:pPr>
              <w:tabs>
                <w:tab w:val="left" w:pos="720"/>
              </w:tabs>
              <w:spacing w:after="0" w:line="240" w:lineRule="auto"/>
              <w:contextualSpacing/>
              <w:rPr>
                <w:szCs w:val="24"/>
              </w:rPr>
            </w:pPr>
            <w:r w:rsidRPr="00D63446">
              <w:rPr>
                <w:szCs w:val="24"/>
              </w:rPr>
              <w:t>Автомобильный транспорт</w:t>
            </w:r>
          </w:p>
        </w:tc>
        <w:tc>
          <w:tcPr>
            <w:tcW w:w="2410" w:type="dxa"/>
            <w:gridSpan w:val="2"/>
          </w:tcPr>
          <w:p w:rsidR="009A1DAD" w:rsidRPr="00D63446" w:rsidRDefault="009A1DAD" w:rsidP="009A1DAD">
            <w:pPr>
              <w:pStyle w:val="a8"/>
              <w:spacing w:after="0" w:line="240" w:lineRule="auto"/>
              <w:ind w:left="0"/>
              <w:jc w:val="both"/>
              <w:rPr>
                <w:szCs w:val="24"/>
              </w:rPr>
            </w:pPr>
            <w:r>
              <w:rPr>
                <w:szCs w:val="24"/>
              </w:rPr>
              <w:t>Придорожные</w:t>
            </w:r>
            <w:r w:rsidRPr="00274B7B">
              <w:rPr>
                <w:szCs w:val="24"/>
              </w:rPr>
              <w:t xml:space="preserve"> стоянк</w:t>
            </w:r>
            <w:r>
              <w:rPr>
                <w:szCs w:val="24"/>
              </w:rPr>
              <w:t>и</w:t>
            </w:r>
            <w:r w:rsidRPr="00274B7B">
              <w:rPr>
                <w:szCs w:val="24"/>
              </w:rPr>
              <w:t xml:space="preserve"> (парковк</w:t>
            </w:r>
            <w:r>
              <w:rPr>
                <w:szCs w:val="24"/>
              </w:rPr>
              <w:t>и</w:t>
            </w:r>
            <w:r w:rsidRPr="00274B7B">
              <w:rPr>
                <w:szCs w:val="24"/>
              </w:rPr>
              <w:t>) транспортных средств в границах городских улиц и дорог, некапитальны</w:t>
            </w:r>
            <w:r>
              <w:rPr>
                <w:szCs w:val="24"/>
              </w:rPr>
              <w:t>е сооружения</w:t>
            </w:r>
            <w:r w:rsidRPr="00274B7B">
              <w:rPr>
                <w:szCs w:val="24"/>
              </w:rPr>
              <w:t>, предназначенны</w:t>
            </w:r>
            <w:r>
              <w:rPr>
                <w:szCs w:val="24"/>
              </w:rPr>
              <w:t>е</w:t>
            </w:r>
            <w:r w:rsidRPr="00274B7B">
              <w:rPr>
                <w:szCs w:val="24"/>
              </w:rPr>
              <w:t xml:space="preserve"> для охраны транспортных средств</w:t>
            </w:r>
          </w:p>
        </w:tc>
        <w:tc>
          <w:tcPr>
            <w:tcW w:w="6314" w:type="dxa"/>
            <w:vMerge w:val="restart"/>
          </w:tcPr>
          <w:p w:rsidR="009A1DAD" w:rsidRPr="00D63446" w:rsidRDefault="009A1DAD" w:rsidP="009A1DAD">
            <w:pPr>
              <w:pStyle w:val="a8"/>
              <w:numPr>
                <w:ilvl w:val="0"/>
                <w:numId w:val="71"/>
              </w:numPr>
              <w:tabs>
                <w:tab w:val="left" w:pos="0"/>
                <w:tab w:val="left" w:pos="266"/>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71"/>
              </w:numPr>
              <w:tabs>
                <w:tab w:val="left" w:pos="0"/>
                <w:tab w:val="left" w:pos="266"/>
              </w:tabs>
              <w:spacing w:after="0" w:line="240" w:lineRule="auto"/>
              <w:ind w:left="5" w:hanging="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71"/>
              </w:numPr>
              <w:tabs>
                <w:tab w:val="left" w:pos="0"/>
                <w:tab w:val="left" w:pos="266"/>
              </w:tabs>
              <w:spacing w:after="0" w:line="240" w:lineRule="auto"/>
              <w:ind w:left="5" w:hanging="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331667" w:rsidRDefault="009A1DAD" w:rsidP="009A1DAD">
            <w:pPr>
              <w:pStyle w:val="a8"/>
              <w:numPr>
                <w:ilvl w:val="0"/>
                <w:numId w:val="71"/>
              </w:numPr>
              <w:tabs>
                <w:tab w:val="left" w:pos="0"/>
                <w:tab w:val="left" w:pos="266"/>
              </w:tabs>
              <w:spacing w:after="0" w:line="240" w:lineRule="auto"/>
              <w:ind w:left="5" w:hanging="5"/>
              <w:rPr>
                <w:iCs/>
                <w:szCs w:val="24"/>
              </w:rPr>
            </w:pPr>
            <w:r w:rsidRPr="00D63446">
              <w:rPr>
                <w:iCs/>
                <w:szCs w:val="24"/>
              </w:rPr>
              <w:t xml:space="preserve">Максимальный процент застройки – </w:t>
            </w:r>
            <w:r>
              <w:rPr>
                <w:b/>
                <w:iCs/>
                <w:szCs w:val="24"/>
              </w:rPr>
              <w:t>75</w:t>
            </w:r>
            <w:r w:rsidRPr="00331667">
              <w:rPr>
                <w:b/>
                <w:iCs/>
                <w:szCs w:val="24"/>
              </w:rPr>
              <w:t>%</w:t>
            </w:r>
            <w:r w:rsidRPr="00D63446">
              <w:rPr>
                <w:szCs w:val="24"/>
              </w:rPr>
              <w:t>.</w:t>
            </w:r>
          </w:p>
          <w:p w:rsidR="009A1DAD" w:rsidRPr="00D63446" w:rsidRDefault="009A1DAD" w:rsidP="009A1DAD">
            <w:pPr>
              <w:pStyle w:val="a8"/>
              <w:numPr>
                <w:ilvl w:val="0"/>
                <w:numId w:val="71"/>
              </w:numPr>
              <w:tabs>
                <w:tab w:val="left" w:pos="0"/>
                <w:tab w:val="left" w:pos="266"/>
              </w:tabs>
              <w:spacing w:after="0" w:line="240" w:lineRule="auto"/>
              <w:ind w:left="5" w:hanging="5"/>
              <w:rPr>
                <w:iCs/>
                <w:szCs w:val="24"/>
              </w:rPr>
            </w:pPr>
            <w:r>
              <w:rPr>
                <w:szCs w:val="24"/>
              </w:rPr>
              <w:t xml:space="preserve">Максимальный процент застройки гаражными комплексами – </w:t>
            </w:r>
            <w:r w:rsidRPr="00331667">
              <w:rPr>
                <w:b/>
                <w:szCs w:val="24"/>
              </w:rPr>
              <w:t>7</w:t>
            </w:r>
            <w:r>
              <w:rPr>
                <w:b/>
                <w:szCs w:val="24"/>
              </w:rPr>
              <w:t>0</w:t>
            </w:r>
            <w:r w:rsidRPr="00331667">
              <w:rPr>
                <w:b/>
                <w:szCs w:val="24"/>
              </w:rPr>
              <w:t>%</w:t>
            </w:r>
            <w:r>
              <w:rPr>
                <w:b/>
                <w:szCs w:val="24"/>
              </w:rPr>
              <w:t>.</w:t>
            </w:r>
          </w:p>
        </w:tc>
      </w:tr>
      <w:tr w:rsidR="009A1DAD" w:rsidRPr="00D63446" w:rsidTr="009A1DAD">
        <w:trPr>
          <w:trHeight w:val="263"/>
        </w:trPr>
        <w:tc>
          <w:tcPr>
            <w:tcW w:w="779" w:type="dxa"/>
            <w:vMerge/>
          </w:tcPr>
          <w:p w:rsidR="009A1DAD" w:rsidRPr="00D63446" w:rsidRDefault="009A1DAD" w:rsidP="009A1DAD">
            <w:pPr>
              <w:numPr>
                <w:ilvl w:val="0"/>
                <w:numId w:val="11"/>
              </w:numPr>
              <w:spacing w:after="0" w:line="240" w:lineRule="auto"/>
              <w:jc w:val="center"/>
              <w:rPr>
                <w:szCs w:val="24"/>
              </w:rPr>
            </w:pPr>
          </w:p>
        </w:tc>
        <w:tc>
          <w:tcPr>
            <w:tcW w:w="2587" w:type="dxa"/>
            <w:gridSpan w:val="2"/>
            <w:vMerge/>
          </w:tcPr>
          <w:p w:rsidR="009A1DAD" w:rsidRPr="00D63446" w:rsidRDefault="009A1DAD" w:rsidP="009A1DAD">
            <w:pPr>
              <w:tabs>
                <w:tab w:val="left" w:pos="720"/>
              </w:tabs>
              <w:spacing w:after="0" w:line="240" w:lineRule="auto"/>
              <w:contextualSpacing/>
              <w:rPr>
                <w:szCs w:val="24"/>
              </w:rPr>
            </w:pPr>
          </w:p>
        </w:tc>
        <w:tc>
          <w:tcPr>
            <w:tcW w:w="2587" w:type="dxa"/>
            <w:gridSpan w:val="3"/>
            <w:vMerge/>
          </w:tcPr>
          <w:p w:rsidR="009A1DAD" w:rsidRPr="00D63446" w:rsidRDefault="009A1DAD" w:rsidP="009A1DAD">
            <w:pPr>
              <w:tabs>
                <w:tab w:val="left" w:pos="720"/>
              </w:tabs>
              <w:spacing w:after="0" w:line="240" w:lineRule="auto"/>
              <w:contextualSpacing/>
              <w:rPr>
                <w:szCs w:val="24"/>
              </w:rPr>
            </w:pPr>
          </w:p>
        </w:tc>
        <w:tc>
          <w:tcPr>
            <w:tcW w:w="2410" w:type="dxa"/>
            <w:gridSpan w:val="2"/>
          </w:tcPr>
          <w:p w:rsidR="009A1DAD" w:rsidRPr="00D63446" w:rsidRDefault="009A1DAD" w:rsidP="009A1DAD">
            <w:pPr>
              <w:pStyle w:val="a8"/>
              <w:spacing w:after="0" w:line="240" w:lineRule="auto"/>
              <w:ind w:left="0"/>
              <w:jc w:val="both"/>
              <w:rPr>
                <w:szCs w:val="24"/>
              </w:rPr>
            </w:pPr>
            <w:r>
              <w:rPr>
                <w:szCs w:val="24"/>
              </w:rPr>
              <w:t>Стоян</w:t>
            </w:r>
            <w:r w:rsidRPr="00274B7B">
              <w:rPr>
                <w:szCs w:val="24"/>
              </w:rPr>
              <w:t>к</w:t>
            </w:r>
            <w:r>
              <w:rPr>
                <w:szCs w:val="24"/>
              </w:rPr>
              <w:t>а</w:t>
            </w:r>
            <w:r w:rsidRPr="00274B7B">
              <w:rPr>
                <w:szCs w:val="24"/>
              </w:rPr>
              <w:t xml:space="preserve"> транспортных средств, осуществляющих перевозки людей по установленному маршруту</w:t>
            </w:r>
          </w:p>
        </w:tc>
        <w:tc>
          <w:tcPr>
            <w:tcW w:w="6314" w:type="dxa"/>
            <w:vMerge/>
          </w:tcPr>
          <w:p w:rsidR="009A1DAD" w:rsidRPr="00D63446" w:rsidRDefault="009A1DAD" w:rsidP="009A1DAD">
            <w:pPr>
              <w:pStyle w:val="a8"/>
              <w:numPr>
                <w:ilvl w:val="0"/>
                <w:numId w:val="71"/>
              </w:numPr>
              <w:tabs>
                <w:tab w:val="left" w:pos="0"/>
                <w:tab w:val="left" w:pos="266"/>
              </w:tabs>
              <w:spacing w:after="0" w:line="240" w:lineRule="auto"/>
              <w:ind w:left="5" w:hanging="5"/>
              <w:rPr>
                <w:iCs/>
                <w:szCs w:val="24"/>
              </w:rPr>
            </w:pPr>
          </w:p>
        </w:tc>
      </w:tr>
      <w:tr w:rsidR="009A1DAD" w:rsidRPr="00D63446" w:rsidTr="009A1DAD">
        <w:trPr>
          <w:trHeight w:val="263"/>
        </w:trPr>
        <w:tc>
          <w:tcPr>
            <w:tcW w:w="779" w:type="dxa"/>
            <w:vMerge/>
          </w:tcPr>
          <w:p w:rsidR="009A1DAD" w:rsidRPr="00D63446" w:rsidRDefault="009A1DAD" w:rsidP="009A1DAD">
            <w:pPr>
              <w:numPr>
                <w:ilvl w:val="0"/>
                <w:numId w:val="11"/>
              </w:numPr>
              <w:spacing w:after="0" w:line="240" w:lineRule="auto"/>
              <w:jc w:val="center"/>
              <w:rPr>
                <w:szCs w:val="24"/>
              </w:rPr>
            </w:pPr>
          </w:p>
        </w:tc>
        <w:tc>
          <w:tcPr>
            <w:tcW w:w="2587" w:type="dxa"/>
            <w:gridSpan w:val="2"/>
            <w:vMerge/>
          </w:tcPr>
          <w:p w:rsidR="009A1DAD" w:rsidRPr="00D63446" w:rsidRDefault="009A1DAD" w:rsidP="009A1DAD">
            <w:pPr>
              <w:tabs>
                <w:tab w:val="left" w:pos="720"/>
              </w:tabs>
              <w:spacing w:after="0" w:line="240" w:lineRule="auto"/>
              <w:contextualSpacing/>
              <w:rPr>
                <w:szCs w:val="24"/>
              </w:rPr>
            </w:pPr>
          </w:p>
        </w:tc>
        <w:tc>
          <w:tcPr>
            <w:tcW w:w="2587" w:type="dxa"/>
            <w:gridSpan w:val="3"/>
            <w:vMerge/>
          </w:tcPr>
          <w:p w:rsidR="009A1DAD" w:rsidRPr="00D63446" w:rsidRDefault="009A1DAD" w:rsidP="009A1DAD">
            <w:pPr>
              <w:tabs>
                <w:tab w:val="left" w:pos="720"/>
              </w:tabs>
              <w:spacing w:after="0" w:line="240" w:lineRule="auto"/>
              <w:contextualSpacing/>
              <w:rPr>
                <w:szCs w:val="24"/>
              </w:rPr>
            </w:pPr>
          </w:p>
        </w:tc>
        <w:tc>
          <w:tcPr>
            <w:tcW w:w="2410" w:type="dxa"/>
            <w:gridSpan w:val="2"/>
          </w:tcPr>
          <w:p w:rsidR="009A1DAD" w:rsidRPr="00D63446" w:rsidRDefault="009A1DAD" w:rsidP="009A1DAD">
            <w:pPr>
              <w:pStyle w:val="a8"/>
              <w:spacing w:after="0" w:line="240" w:lineRule="auto"/>
              <w:ind w:left="0"/>
              <w:jc w:val="both"/>
              <w:rPr>
                <w:szCs w:val="24"/>
              </w:rPr>
            </w:pPr>
            <w:r>
              <w:rPr>
                <w:szCs w:val="24"/>
              </w:rPr>
              <w:t>З</w:t>
            </w:r>
            <w:r w:rsidRPr="00274B7B">
              <w:rPr>
                <w:szCs w:val="24"/>
              </w:rPr>
              <w:t>дани</w:t>
            </w:r>
            <w:r>
              <w:rPr>
                <w:szCs w:val="24"/>
              </w:rPr>
              <w:t>я и сооружения</w:t>
            </w:r>
            <w:r w:rsidRPr="00274B7B">
              <w:rPr>
                <w:szCs w:val="24"/>
              </w:rPr>
              <w:t>, предназначенны</w:t>
            </w:r>
            <w:r>
              <w:rPr>
                <w:szCs w:val="24"/>
              </w:rPr>
              <w:t>е</w:t>
            </w:r>
            <w:r w:rsidRPr="00274B7B">
              <w:rPr>
                <w:szCs w:val="24"/>
              </w:rPr>
              <w:t xml:space="preserve"> для обслуживания пассажиров</w:t>
            </w:r>
          </w:p>
        </w:tc>
        <w:tc>
          <w:tcPr>
            <w:tcW w:w="6314" w:type="dxa"/>
            <w:vMerge/>
          </w:tcPr>
          <w:p w:rsidR="009A1DAD" w:rsidRPr="00D63446" w:rsidRDefault="009A1DAD" w:rsidP="009A1DAD">
            <w:pPr>
              <w:pStyle w:val="a8"/>
              <w:numPr>
                <w:ilvl w:val="0"/>
                <w:numId w:val="71"/>
              </w:numPr>
              <w:tabs>
                <w:tab w:val="left" w:pos="0"/>
                <w:tab w:val="left" w:pos="266"/>
              </w:tabs>
              <w:spacing w:after="0" w:line="240" w:lineRule="auto"/>
              <w:ind w:left="5" w:hanging="5"/>
              <w:rPr>
                <w:iCs/>
                <w:szCs w:val="24"/>
              </w:rPr>
            </w:pPr>
          </w:p>
        </w:tc>
      </w:tr>
      <w:tr w:rsidR="009A1DAD" w:rsidRPr="00D63446" w:rsidTr="009A1DAD">
        <w:trPr>
          <w:trHeight w:val="263"/>
        </w:trPr>
        <w:tc>
          <w:tcPr>
            <w:tcW w:w="779" w:type="dxa"/>
          </w:tcPr>
          <w:p w:rsidR="009A1DAD" w:rsidRPr="00D63446" w:rsidRDefault="009A1DAD" w:rsidP="009A1DAD">
            <w:pPr>
              <w:numPr>
                <w:ilvl w:val="0"/>
                <w:numId w:val="11"/>
              </w:numPr>
              <w:spacing w:after="0" w:line="240" w:lineRule="auto"/>
              <w:jc w:val="center"/>
              <w:rPr>
                <w:szCs w:val="24"/>
              </w:rPr>
            </w:pPr>
          </w:p>
        </w:tc>
        <w:tc>
          <w:tcPr>
            <w:tcW w:w="2587" w:type="dxa"/>
            <w:gridSpan w:val="2"/>
          </w:tcPr>
          <w:p w:rsidR="009A1DAD" w:rsidRPr="00D63446" w:rsidRDefault="009A1DAD" w:rsidP="009A1DAD">
            <w:pPr>
              <w:tabs>
                <w:tab w:val="left" w:pos="720"/>
              </w:tabs>
              <w:spacing w:after="0" w:line="240" w:lineRule="auto"/>
              <w:contextualSpacing/>
              <w:rPr>
                <w:szCs w:val="24"/>
              </w:rPr>
            </w:pPr>
            <w:r>
              <w:t>4.9.1</w:t>
            </w:r>
          </w:p>
        </w:tc>
        <w:tc>
          <w:tcPr>
            <w:tcW w:w="2587" w:type="dxa"/>
            <w:gridSpan w:val="3"/>
          </w:tcPr>
          <w:p w:rsidR="009A1DAD" w:rsidRPr="00D63446" w:rsidRDefault="009A1DAD" w:rsidP="009A1DAD">
            <w:pPr>
              <w:tabs>
                <w:tab w:val="left" w:pos="720"/>
              </w:tabs>
              <w:spacing w:after="0" w:line="240" w:lineRule="auto"/>
              <w:contextualSpacing/>
              <w:rPr>
                <w:szCs w:val="24"/>
              </w:rPr>
            </w:pPr>
            <w:r w:rsidRPr="00D63446">
              <w:rPr>
                <w:szCs w:val="24"/>
              </w:rPr>
              <w:t>Объекты дорожного сервиса</w:t>
            </w:r>
          </w:p>
          <w:p w:rsidR="009A1DAD" w:rsidRPr="00D63446" w:rsidRDefault="009A1DAD" w:rsidP="009A1DAD">
            <w:pPr>
              <w:tabs>
                <w:tab w:val="left" w:pos="720"/>
              </w:tabs>
              <w:spacing w:after="0" w:line="240" w:lineRule="auto"/>
              <w:contextualSpacing/>
              <w:rPr>
                <w:szCs w:val="24"/>
              </w:rPr>
            </w:pPr>
          </w:p>
        </w:tc>
        <w:tc>
          <w:tcPr>
            <w:tcW w:w="2410" w:type="dxa"/>
            <w:gridSpan w:val="2"/>
          </w:tcPr>
          <w:p w:rsidR="009A1DAD" w:rsidRDefault="009A1DAD" w:rsidP="009A1DAD">
            <w:pPr>
              <w:autoSpaceDE w:val="0"/>
              <w:autoSpaceDN w:val="0"/>
              <w:adjustRightInd w:val="0"/>
              <w:spacing w:after="0" w:line="240" w:lineRule="auto"/>
              <w:jc w:val="both"/>
              <w:rPr>
                <w:szCs w:val="24"/>
              </w:rPr>
            </w:pPr>
            <w:r>
              <w:rPr>
                <w:szCs w:val="24"/>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p w:rsidR="009A1DAD" w:rsidRDefault="009A1DAD" w:rsidP="009A1DAD">
            <w:pPr>
              <w:autoSpaceDE w:val="0"/>
              <w:autoSpaceDN w:val="0"/>
              <w:adjustRightInd w:val="0"/>
              <w:spacing w:after="0" w:line="240" w:lineRule="auto"/>
              <w:jc w:val="both"/>
              <w:rPr>
                <w:szCs w:val="24"/>
              </w:rPr>
            </w:pPr>
            <w:r>
              <w:rPr>
                <w:szCs w:val="24"/>
              </w:rPr>
              <w:t>Здания для предоставления гостиничных услуг в качестве дорожного сервиса (мотелей).</w:t>
            </w:r>
          </w:p>
          <w:p w:rsidR="009A1DAD" w:rsidRDefault="009A1DAD" w:rsidP="009A1DAD">
            <w:pPr>
              <w:autoSpaceDE w:val="0"/>
              <w:autoSpaceDN w:val="0"/>
              <w:adjustRightInd w:val="0"/>
              <w:spacing w:after="0" w:line="240" w:lineRule="auto"/>
              <w:jc w:val="both"/>
              <w:rPr>
                <w:szCs w:val="24"/>
              </w:rPr>
            </w:pPr>
            <w:r>
              <w:rPr>
                <w:szCs w:val="24"/>
              </w:rPr>
              <w:t>Автомобильные мойки.</w:t>
            </w:r>
          </w:p>
          <w:p w:rsidR="009A1DAD" w:rsidRPr="00D63446" w:rsidRDefault="009A1DAD" w:rsidP="009A1DAD">
            <w:pPr>
              <w:tabs>
                <w:tab w:val="left" w:pos="720"/>
              </w:tabs>
              <w:spacing w:after="0" w:line="240" w:lineRule="auto"/>
              <w:contextualSpacing/>
              <w:rPr>
                <w:szCs w:val="24"/>
              </w:rPr>
            </w:pPr>
            <w:r>
              <w:rPr>
                <w:szCs w:val="24"/>
              </w:rPr>
              <w:t>Мастерские, предназначенные для ремонта и обслуживания автомобилей, и прочих объектов дорожного сервиса</w:t>
            </w:r>
          </w:p>
        </w:tc>
        <w:tc>
          <w:tcPr>
            <w:tcW w:w="6314" w:type="dxa"/>
          </w:tcPr>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1. Предельные (минимальные и (или) максимальные) размеры земельных участков - не ограничено.</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 xml:space="preserve">4. На территории жилой застройки допускается размещать только предприятия автосервиса с санитарно-защитной зоной не более </w:t>
            </w:r>
            <w:r w:rsidRPr="00F17DFC">
              <w:rPr>
                <w:rFonts w:ascii="Times New Roman" w:hAnsi="Times New Roman" w:cs="Times New Roman"/>
                <w:b/>
              </w:rPr>
              <w:t>50 м.</w:t>
            </w:r>
          </w:p>
          <w:p w:rsidR="009A1DAD" w:rsidRPr="00D63446" w:rsidRDefault="009A1DAD" w:rsidP="009A1DAD">
            <w:pPr>
              <w:pStyle w:val="a8"/>
              <w:tabs>
                <w:tab w:val="left" w:pos="314"/>
                <w:tab w:val="left" w:pos="435"/>
                <w:tab w:val="left" w:pos="577"/>
              </w:tabs>
              <w:spacing w:after="0" w:line="240" w:lineRule="auto"/>
              <w:ind w:left="0"/>
              <w:jc w:val="both"/>
              <w:rPr>
                <w:szCs w:val="24"/>
              </w:rPr>
            </w:pPr>
            <w:r w:rsidRPr="00D63446">
              <w:rPr>
                <w:szCs w:val="24"/>
              </w:rPr>
              <w:t xml:space="preserve">5. Максимальный процент застройки - </w:t>
            </w:r>
            <w:r w:rsidRPr="00F17DFC">
              <w:rPr>
                <w:b/>
                <w:szCs w:val="24"/>
              </w:rPr>
              <w:t>60%.</w:t>
            </w:r>
          </w:p>
        </w:tc>
      </w:tr>
      <w:tr w:rsidR="009A1DAD" w:rsidRPr="00D63446" w:rsidTr="009A1DAD">
        <w:trPr>
          <w:trHeight w:val="263"/>
        </w:trPr>
        <w:tc>
          <w:tcPr>
            <w:tcW w:w="779" w:type="dxa"/>
          </w:tcPr>
          <w:p w:rsidR="009A1DAD" w:rsidRPr="00D63446" w:rsidRDefault="009A1DAD" w:rsidP="009A1DAD">
            <w:pPr>
              <w:numPr>
                <w:ilvl w:val="0"/>
                <w:numId w:val="11"/>
              </w:numPr>
              <w:spacing w:after="0" w:line="240" w:lineRule="auto"/>
              <w:jc w:val="center"/>
              <w:rPr>
                <w:szCs w:val="24"/>
              </w:rPr>
            </w:pPr>
          </w:p>
        </w:tc>
        <w:tc>
          <w:tcPr>
            <w:tcW w:w="2587" w:type="dxa"/>
            <w:gridSpan w:val="2"/>
          </w:tcPr>
          <w:p w:rsidR="009A1DAD" w:rsidRPr="00D63446" w:rsidRDefault="009A1DAD" w:rsidP="009A1DAD">
            <w:pPr>
              <w:spacing w:after="0" w:line="240" w:lineRule="auto"/>
              <w:contextualSpacing/>
              <w:rPr>
                <w:szCs w:val="24"/>
              </w:rPr>
            </w:pPr>
            <w:r>
              <w:t>6.9</w:t>
            </w:r>
          </w:p>
        </w:tc>
        <w:tc>
          <w:tcPr>
            <w:tcW w:w="2587" w:type="dxa"/>
            <w:gridSpan w:val="3"/>
          </w:tcPr>
          <w:p w:rsidR="009A1DAD" w:rsidRPr="00D63446" w:rsidRDefault="009A1DAD" w:rsidP="009A1DAD">
            <w:pPr>
              <w:spacing w:after="0" w:line="240" w:lineRule="auto"/>
              <w:contextualSpacing/>
              <w:rPr>
                <w:szCs w:val="24"/>
              </w:rPr>
            </w:pPr>
            <w:r w:rsidRPr="00D63446">
              <w:rPr>
                <w:szCs w:val="24"/>
              </w:rPr>
              <w:t xml:space="preserve">Склады </w:t>
            </w:r>
          </w:p>
        </w:tc>
        <w:tc>
          <w:tcPr>
            <w:tcW w:w="2410" w:type="dxa"/>
            <w:gridSpan w:val="2"/>
          </w:tcPr>
          <w:p w:rsidR="009A1DAD" w:rsidRPr="00D63446" w:rsidRDefault="009A1DAD" w:rsidP="009A1DAD">
            <w:pPr>
              <w:spacing w:after="0" w:line="240" w:lineRule="auto"/>
              <w:contextualSpacing/>
              <w:rPr>
                <w:szCs w:val="24"/>
              </w:rPr>
            </w:pPr>
            <w:r>
              <w:rPr>
                <w:szCs w:val="24"/>
              </w:rPr>
              <w:t>Промышленные базы, склады, погрузочные терминалы и доки, элеваторы и продовольственные склады</w:t>
            </w:r>
          </w:p>
        </w:tc>
        <w:tc>
          <w:tcPr>
            <w:tcW w:w="6314" w:type="dxa"/>
          </w:tcPr>
          <w:p w:rsidR="009A1DAD" w:rsidRPr="00D63446" w:rsidRDefault="009A1DAD" w:rsidP="009A1DAD">
            <w:pPr>
              <w:pStyle w:val="a8"/>
              <w:numPr>
                <w:ilvl w:val="0"/>
                <w:numId w:val="70"/>
              </w:numPr>
              <w:tabs>
                <w:tab w:val="left" w:pos="146"/>
                <w:tab w:val="left" w:pos="296"/>
              </w:tabs>
              <w:spacing w:after="0" w:line="240" w:lineRule="auto"/>
              <w:ind w:left="5" w:hanging="5"/>
              <w:rPr>
                <w:szCs w:val="24"/>
              </w:rPr>
            </w:pPr>
            <w:r w:rsidRPr="00D63446">
              <w:rPr>
                <w:szCs w:val="24"/>
              </w:rPr>
              <w:t xml:space="preserve">В зоне допускается размещать базы и склады для хранения продовольственных и промышленных товаров, имеющие санитарно-защитной зоны </w:t>
            </w:r>
            <w:r w:rsidRPr="00D63446">
              <w:rPr>
                <w:b/>
                <w:szCs w:val="24"/>
              </w:rPr>
              <w:t>не более 50 м.</w:t>
            </w:r>
          </w:p>
          <w:p w:rsidR="009A1DAD" w:rsidRPr="00D63446" w:rsidRDefault="009A1DAD" w:rsidP="009A1DAD">
            <w:pPr>
              <w:pStyle w:val="a8"/>
              <w:numPr>
                <w:ilvl w:val="0"/>
                <w:numId w:val="70"/>
              </w:numPr>
              <w:tabs>
                <w:tab w:val="left" w:pos="146"/>
                <w:tab w:val="left" w:pos="296"/>
              </w:tabs>
              <w:spacing w:after="0" w:line="240" w:lineRule="auto"/>
              <w:ind w:left="5" w:hanging="5"/>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70"/>
              </w:numPr>
              <w:tabs>
                <w:tab w:val="left" w:pos="146"/>
                <w:tab w:val="left" w:pos="296"/>
              </w:tabs>
              <w:spacing w:after="0" w:line="240" w:lineRule="auto"/>
              <w:ind w:left="5" w:hanging="5"/>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70"/>
              </w:numPr>
              <w:tabs>
                <w:tab w:val="left" w:pos="146"/>
                <w:tab w:val="left" w:pos="296"/>
              </w:tabs>
              <w:spacing w:after="0" w:line="240" w:lineRule="auto"/>
              <w:ind w:left="5" w:hanging="5"/>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70"/>
              </w:numPr>
              <w:tabs>
                <w:tab w:val="left" w:pos="146"/>
                <w:tab w:val="left" w:pos="296"/>
              </w:tabs>
              <w:spacing w:after="0" w:line="240" w:lineRule="auto"/>
              <w:ind w:left="5" w:hanging="5"/>
              <w:rPr>
                <w:szCs w:val="24"/>
              </w:rPr>
            </w:pPr>
            <w:r w:rsidRPr="00D63446">
              <w:rPr>
                <w:szCs w:val="24"/>
              </w:rPr>
              <w:t xml:space="preserve">Максимальный процент застройки – </w:t>
            </w:r>
            <w:r w:rsidRPr="00F17DFC">
              <w:rPr>
                <w:b/>
                <w:szCs w:val="24"/>
              </w:rPr>
              <w:t>7</w:t>
            </w:r>
            <w:r w:rsidRPr="00F17DFC">
              <w:rPr>
                <w:b/>
                <w:iCs/>
                <w:szCs w:val="24"/>
              </w:rPr>
              <w:t>0%</w:t>
            </w:r>
            <w:r w:rsidRPr="00F17DFC">
              <w:rPr>
                <w:b/>
                <w:szCs w:val="24"/>
              </w:rPr>
              <w:t>.</w:t>
            </w:r>
          </w:p>
        </w:tc>
      </w:tr>
      <w:tr w:rsidR="009A1DAD" w:rsidRPr="00D63446" w:rsidTr="009A1DAD">
        <w:trPr>
          <w:trHeight w:val="263"/>
        </w:trPr>
        <w:tc>
          <w:tcPr>
            <w:tcW w:w="779" w:type="dxa"/>
          </w:tcPr>
          <w:p w:rsidR="009A1DAD" w:rsidRPr="00D63446" w:rsidRDefault="009A1DAD" w:rsidP="009A1DAD">
            <w:pPr>
              <w:numPr>
                <w:ilvl w:val="0"/>
                <w:numId w:val="11"/>
              </w:numPr>
              <w:spacing w:after="0" w:line="240" w:lineRule="auto"/>
              <w:jc w:val="center"/>
              <w:rPr>
                <w:szCs w:val="24"/>
              </w:rPr>
            </w:pPr>
          </w:p>
        </w:tc>
        <w:tc>
          <w:tcPr>
            <w:tcW w:w="2587" w:type="dxa"/>
            <w:gridSpan w:val="2"/>
          </w:tcPr>
          <w:p w:rsidR="009A1DAD" w:rsidRDefault="009A1DAD" w:rsidP="009A1DAD">
            <w:pPr>
              <w:autoSpaceDE w:val="0"/>
              <w:autoSpaceDN w:val="0"/>
              <w:adjustRightInd w:val="0"/>
              <w:spacing w:after="0" w:line="240" w:lineRule="auto"/>
              <w:jc w:val="both"/>
              <w:rPr>
                <w:szCs w:val="24"/>
              </w:rPr>
            </w:pPr>
            <w:r>
              <w:t>6.9.1</w:t>
            </w:r>
          </w:p>
        </w:tc>
        <w:tc>
          <w:tcPr>
            <w:tcW w:w="2587" w:type="dxa"/>
            <w:gridSpan w:val="3"/>
          </w:tcPr>
          <w:p w:rsidR="009A1DAD" w:rsidRDefault="009A1DAD" w:rsidP="009A1DAD">
            <w:pPr>
              <w:autoSpaceDE w:val="0"/>
              <w:autoSpaceDN w:val="0"/>
              <w:adjustRightInd w:val="0"/>
              <w:spacing w:after="0" w:line="240" w:lineRule="auto"/>
              <w:jc w:val="both"/>
              <w:rPr>
                <w:szCs w:val="24"/>
              </w:rPr>
            </w:pPr>
            <w:r>
              <w:rPr>
                <w:szCs w:val="24"/>
              </w:rPr>
              <w:t>Складские площадки</w:t>
            </w:r>
          </w:p>
          <w:p w:rsidR="009A1DAD" w:rsidRPr="00D63446" w:rsidRDefault="009A1DAD" w:rsidP="009A1DAD">
            <w:pPr>
              <w:spacing w:after="0" w:line="240" w:lineRule="auto"/>
              <w:contextualSpacing/>
              <w:rPr>
                <w:szCs w:val="24"/>
              </w:rPr>
            </w:pPr>
          </w:p>
        </w:tc>
        <w:tc>
          <w:tcPr>
            <w:tcW w:w="2410" w:type="dxa"/>
            <w:gridSpan w:val="2"/>
          </w:tcPr>
          <w:p w:rsidR="009A1DAD" w:rsidRPr="00D63446" w:rsidRDefault="009A1DAD" w:rsidP="009A1DAD">
            <w:pPr>
              <w:autoSpaceDE w:val="0"/>
              <w:autoSpaceDN w:val="0"/>
              <w:adjustRightInd w:val="0"/>
              <w:spacing w:after="0" w:line="240" w:lineRule="auto"/>
              <w:jc w:val="both"/>
              <w:rPr>
                <w:szCs w:val="24"/>
              </w:rPr>
            </w:pPr>
            <w:r>
              <w:rPr>
                <w:szCs w:val="24"/>
              </w:rPr>
              <w:t>Временное хранение, распределение и перевалка грузов (за исключением хранения стратегических запасов) на открытом воздухе</w:t>
            </w:r>
          </w:p>
        </w:tc>
        <w:tc>
          <w:tcPr>
            <w:tcW w:w="6314" w:type="dxa"/>
          </w:tcPr>
          <w:p w:rsidR="009A1DAD" w:rsidRPr="00D63446" w:rsidRDefault="009A1DAD" w:rsidP="009A1DAD">
            <w:pPr>
              <w:pStyle w:val="a8"/>
              <w:numPr>
                <w:ilvl w:val="0"/>
                <w:numId w:val="197"/>
              </w:numPr>
              <w:tabs>
                <w:tab w:val="clear" w:pos="502"/>
                <w:tab w:val="left" w:pos="288"/>
              </w:tabs>
              <w:spacing w:after="0" w:line="240" w:lineRule="auto"/>
              <w:ind w:left="5"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97"/>
              </w:numPr>
              <w:tabs>
                <w:tab w:val="clear" w:pos="502"/>
                <w:tab w:val="left" w:pos="288"/>
              </w:tabs>
              <w:spacing w:after="0" w:line="240" w:lineRule="auto"/>
              <w:ind w:left="5"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97"/>
              </w:numPr>
              <w:tabs>
                <w:tab w:val="clear" w:pos="502"/>
                <w:tab w:val="left" w:pos="288"/>
              </w:tabs>
              <w:spacing w:after="0" w:line="240" w:lineRule="auto"/>
              <w:ind w:left="5"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tabs>
                <w:tab w:val="left" w:pos="146"/>
                <w:tab w:val="left" w:pos="296"/>
              </w:tabs>
              <w:spacing w:after="0" w:line="240" w:lineRule="auto"/>
              <w:ind w:left="5"/>
              <w:rPr>
                <w:szCs w:val="24"/>
              </w:rPr>
            </w:pPr>
            <w:r w:rsidRPr="00D63446">
              <w:rPr>
                <w:iCs/>
                <w:szCs w:val="24"/>
              </w:rPr>
              <w:t xml:space="preserve">Максимальный процент застройки </w:t>
            </w:r>
            <w:r w:rsidRPr="00D63446">
              <w:rPr>
                <w:szCs w:val="24"/>
              </w:rPr>
              <w:t xml:space="preserve">– </w:t>
            </w:r>
            <w:r w:rsidRPr="000F3692">
              <w:rPr>
                <w:szCs w:val="24"/>
              </w:rPr>
              <w:t>не нормируется</w:t>
            </w:r>
            <w:r w:rsidRPr="00D63446">
              <w:rPr>
                <w:szCs w:val="24"/>
              </w:rPr>
              <w:t>.</w:t>
            </w:r>
          </w:p>
        </w:tc>
      </w:tr>
      <w:tr w:rsidR="009A1DAD" w:rsidRPr="00D63446" w:rsidTr="009A1DAD">
        <w:trPr>
          <w:trHeight w:val="3278"/>
        </w:trPr>
        <w:tc>
          <w:tcPr>
            <w:tcW w:w="779" w:type="dxa"/>
          </w:tcPr>
          <w:p w:rsidR="009A1DAD" w:rsidRPr="00D63446" w:rsidRDefault="009A1DAD" w:rsidP="009A1DAD">
            <w:pPr>
              <w:numPr>
                <w:ilvl w:val="0"/>
                <w:numId w:val="11"/>
              </w:numPr>
              <w:spacing w:after="0" w:line="240" w:lineRule="auto"/>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3.8</w:t>
            </w:r>
          </w:p>
        </w:tc>
        <w:tc>
          <w:tcPr>
            <w:tcW w:w="2587" w:type="dxa"/>
            <w:gridSpan w:val="3"/>
          </w:tcPr>
          <w:p w:rsidR="009A1DAD" w:rsidRPr="00D63446" w:rsidRDefault="009A1DAD" w:rsidP="009A1DAD">
            <w:pPr>
              <w:spacing w:after="0" w:line="240" w:lineRule="auto"/>
              <w:contextualSpacing/>
              <w:rPr>
                <w:szCs w:val="24"/>
              </w:rPr>
            </w:pPr>
            <w:r w:rsidRPr="00D63446">
              <w:rPr>
                <w:szCs w:val="24"/>
              </w:rPr>
              <w:t>Общественное управление</w:t>
            </w:r>
          </w:p>
        </w:tc>
        <w:tc>
          <w:tcPr>
            <w:tcW w:w="2410" w:type="dxa"/>
            <w:gridSpan w:val="2"/>
          </w:tcPr>
          <w:p w:rsidR="009A1DAD" w:rsidRPr="00D63446" w:rsidRDefault="009A1DAD" w:rsidP="009A1DAD">
            <w:pPr>
              <w:spacing w:after="0" w:line="240" w:lineRule="auto"/>
              <w:contextualSpacing/>
              <w:rPr>
                <w:szCs w:val="24"/>
              </w:rPr>
            </w:pPr>
            <w:r w:rsidRPr="00D63446">
              <w:rPr>
                <w:szCs w:val="24"/>
              </w:rPr>
              <w:t>Административные здания</w:t>
            </w:r>
          </w:p>
        </w:tc>
        <w:tc>
          <w:tcPr>
            <w:tcW w:w="6314" w:type="dxa"/>
          </w:tcPr>
          <w:p w:rsidR="009A1DAD" w:rsidRPr="00D63446" w:rsidRDefault="009A1DAD" w:rsidP="009A1DAD">
            <w:pPr>
              <w:pStyle w:val="a8"/>
              <w:numPr>
                <w:ilvl w:val="0"/>
                <w:numId w:val="64"/>
              </w:numPr>
              <w:tabs>
                <w:tab w:val="left" w:pos="-137"/>
                <w:tab w:val="left" w:pos="146"/>
                <w:tab w:val="left" w:pos="181"/>
                <w:tab w:val="left" w:pos="366"/>
              </w:tabs>
              <w:spacing w:after="0" w:line="240" w:lineRule="auto"/>
              <w:ind w:left="0" w:firstLine="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64"/>
              </w:numPr>
              <w:tabs>
                <w:tab w:val="left" w:pos="-137"/>
                <w:tab w:val="left" w:pos="146"/>
                <w:tab w:val="left" w:pos="181"/>
                <w:tab w:val="left" w:pos="366"/>
              </w:tabs>
              <w:spacing w:after="0" w:line="240" w:lineRule="auto"/>
              <w:ind w:left="0" w:firstLine="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64"/>
              </w:numPr>
              <w:tabs>
                <w:tab w:val="left" w:pos="-137"/>
                <w:tab w:val="left" w:pos="146"/>
                <w:tab w:val="left" w:pos="181"/>
                <w:tab w:val="left" w:pos="366"/>
              </w:tabs>
              <w:spacing w:after="0" w:line="240" w:lineRule="auto"/>
              <w:ind w:left="0" w:firstLine="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F17DFC" w:rsidRDefault="009A1DAD" w:rsidP="009A1DAD">
            <w:pPr>
              <w:pStyle w:val="a8"/>
              <w:numPr>
                <w:ilvl w:val="0"/>
                <w:numId w:val="64"/>
              </w:numPr>
              <w:tabs>
                <w:tab w:val="left" w:pos="-137"/>
                <w:tab w:val="left" w:pos="146"/>
                <w:tab w:val="left" w:pos="181"/>
                <w:tab w:val="left" w:pos="366"/>
              </w:tabs>
              <w:spacing w:after="0" w:line="240" w:lineRule="auto"/>
              <w:ind w:left="0" w:firstLine="5"/>
              <w:rPr>
                <w:b/>
                <w:szCs w:val="24"/>
              </w:rPr>
            </w:pPr>
            <w:r w:rsidRPr="00D63446">
              <w:rPr>
                <w:iCs/>
                <w:szCs w:val="24"/>
              </w:rPr>
              <w:t xml:space="preserve">Максимальный процент застройки – </w:t>
            </w:r>
            <w:r w:rsidRPr="00F17DFC">
              <w:rPr>
                <w:b/>
                <w:iCs/>
                <w:szCs w:val="24"/>
              </w:rPr>
              <w:t>6</w:t>
            </w:r>
            <w:r w:rsidRPr="00F17DFC">
              <w:rPr>
                <w:b/>
                <w:szCs w:val="24"/>
              </w:rPr>
              <w:t>0%.</w:t>
            </w:r>
          </w:p>
          <w:p w:rsidR="009A1DAD" w:rsidRPr="00D63446" w:rsidRDefault="009A1DAD" w:rsidP="009A1DAD">
            <w:pPr>
              <w:pStyle w:val="a8"/>
              <w:numPr>
                <w:ilvl w:val="0"/>
                <w:numId w:val="64"/>
              </w:numPr>
              <w:tabs>
                <w:tab w:val="left" w:pos="-137"/>
                <w:tab w:val="left" w:pos="146"/>
                <w:tab w:val="left" w:pos="181"/>
                <w:tab w:val="left" w:pos="366"/>
              </w:tabs>
              <w:spacing w:after="0" w:line="240" w:lineRule="auto"/>
              <w:ind w:left="0" w:firstLine="5"/>
              <w:rPr>
                <w:szCs w:val="24"/>
              </w:rPr>
            </w:pPr>
            <w:r w:rsidRPr="00D63446">
              <w:rPr>
                <w:szCs w:val="24"/>
              </w:rPr>
              <w:t>В производственных зонах допускается размещение только административных зданий, связанных с функционированием предприятия или обслуживанием персонала, а также зданий административно-складского назначения, связанные с работой предприятий.</w:t>
            </w:r>
          </w:p>
        </w:tc>
      </w:tr>
      <w:tr w:rsidR="009A1DAD" w:rsidRPr="00D63446" w:rsidTr="009A1DAD">
        <w:trPr>
          <w:trHeight w:val="20"/>
        </w:trPr>
        <w:tc>
          <w:tcPr>
            <w:tcW w:w="779" w:type="dxa"/>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4.1</w:t>
            </w:r>
          </w:p>
        </w:tc>
        <w:tc>
          <w:tcPr>
            <w:tcW w:w="2587" w:type="dxa"/>
            <w:gridSpan w:val="3"/>
          </w:tcPr>
          <w:p w:rsidR="009A1DAD" w:rsidRPr="00D63446" w:rsidRDefault="009A1DAD" w:rsidP="009A1DAD">
            <w:pPr>
              <w:spacing w:after="0" w:line="240" w:lineRule="auto"/>
              <w:contextualSpacing/>
              <w:rPr>
                <w:szCs w:val="24"/>
              </w:rPr>
            </w:pPr>
            <w:r w:rsidRPr="00D63446">
              <w:rPr>
                <w:szCs w:val="24"/>
              </w:rPr>
              <w:t>Деловое управление</w:t>
            </w:r>
          </w:p>
        </w:tc>
        <w:tc>
          <w:tcPr>
            <w:tcW w:w="2410" w:type="dxa"/>
            <w:gridSpan w:val="2"/>
          </w:tcPr>
          <w:p w:rsidR="009A1DAD" w:rsidRPr="00D63446" w:rsidRDefault="009A1DAD" w:rsidP="009A1DAD">
            <w:pPr>
              <w:spacing w:after="0" w:line="240" w:lineRule="auto"/>
              <w:contextualSpacing/>
              <w:rPr>
                <w:szCs w:val="24"/>
              </w:rPr>
            </w:pPr>
            <w:r w:rsidRPr="00D63446">
              <w:rPr>
                <w:szCs w:val="24"/>
              </w:rPr>
              <w:t>Объекты управленческой деятельности</w:t>
            </w:r>
          </w:p>
        </w:tc>
        <w:tc>
          <w:tcPr>
            <w:tcW w:w="6314" w:type="dxa"/>
          </w:tcPr>
          <w:p w:rsidR="009A1DAD" w:rsidRPr="00D63446" w:rsidRDefault="009A1DAD" w:rsidP="009A1DAD">
            <w:pPr>
              <w:pStyle w:val="a8"/>
              <w:numPr>
                <w:ilvl w:val="0"/>
                <w:numId w:val="121"/>
              </w:numPr>
              <w:tabs>
                <w:tab w:val="left" w:pos="-137"/>
                <w:tab w:val="left" w:pos="146"/>
                <w:tab w:val="left" w:pos="181"/>
                <w:tab w:val="left" w:pos="366"/>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21"/>
              </w:numPr>
              <w:tabs>
                <w:tab w:val="left" w:pos="-137"/>
                <w:tab w:val="left" w:pos="146"/>
                <w:tab w:val="left" w:pos="181"/>
                <w:tab w:val="left" w:pos="366"/>
              </w:tabs>
              <w:spacing w:after="0" w:line="240" w:lineRule="auto"/>
              <w:ind w:left="5" w:hanging="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21"/>
              </w:numPr>
              <w:tabs>
                <w:tab w:val="left" w:pos="-137"/>
                <w:tab w:val="left" w:pos="146"/>
                <w:tab w:val="left" w:pos="181"/>
                <w:tab w:val="left" w:pos="366"/>
              </w:tabs>
              <w:spacing w:after="0" w:line="240" w:lineRule="auto"/>
              <w:ind w:left="0" w:firstLine="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numPr>
                <w:ilvl w:val="0"/>
                <w:numId w:val="121"/>
              </w:numPr>
              <w:tabs>
                <w:tab w:val="left" w:pos="-137"/>
                <w:tab w:val="left" w:pos="146"/>
                <w:tab w:val="left" w:pos="181"/>
                <w:tab w:val="left" w:pos="366"/>
              </w:tabs>
              <w:spacing w:after="0" w:line="240" w:lineRule="auto"/>
              <w:ind w:left="0" w:firstLine="5"/>
              <w:rPr>
                <w:szCs w:val="24"/>
              </w:rPr>
            </w:pPr>
            <w:r w:rsidRPr="00D63446">
              <w:rPr>
                <w:iCs/>
                <w:szCs w:val="24"/>
              </w:rPr>
              <w:t xml:space="preserve">Максимальный процент застройки – </w:t>
            </w:r>
            <w:r w:rsidRPr="00F17DFC">
              <w:rPr>
                <w:b/>
                <w:iCs/>
                <w:szCs w:val="24"/>
              </w:rPr>
              <w:t>6</w:t>
            </w:r>
            <w:r w:rsidRPr="00F17DFC">
              <w:rPr>
                <w:b/>
                <w:szCs w:val="24"/>
              </w:rPr>
              <w:t>0%.</w:t>
            </w:r>
          </w:p>
        </w:tc>
      </w:tr>
      <w:tr w:rsidR="009A1DAD" w:rsidRPr="00D63446" w:rsidTr="009A1DAD">
        <w:trPr>
          <w:trHeight w:val="20"/>
        </w:trPr>
        <w:tc>
          <w:tcPr>
            <w:tcW w:w="779" w:type="dxa"/>
            <w:vMerge w:val="restart"/>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val="restart"/>
          </w:tcPr>
          <w:p w:rsidR="009A1DAD" w:rsidRPr="00D63446" w:rsidRDefault="009A1DAD" w:rsidP="009A1DAD">
            <w:pPr>
              <w:spacing w:after="0" w:line="240" w:lineRule="auto"/>
              <w:contextualSpacing/>
              <w:rPr>
                <w:szCs w:val="24"/>
              </w:rPr>
            </w:pPr>
            <w:r>
              <w:t>3.2</w:t>
            </w:r>
          </w:p>
        </w:tc>
        <w:tc>
          <w:tcPr>
            <w:tcW w:w="2587" w:type="dxa"/>
            <w:gridSpan w:val="3"/>
            <w:vMerge w:val="restart"/>
          </w:tcPr>
          <w:p w:rsidR="009A1DAD" w:rsidRPr="0071325B" w:rsidRDefault="009A1DAD" w:rsidP="009A1DAD">
            <w:pPr>
              <w:spacing w:after="0" w:line="240" w:lineRule="auto"/>
              <w:contextualSpacing/>
              <w:rPr>
                <w:szCs w:val="24"/>
              </w:rPr>
            </w:pPr>
            <w:r w:rsidRPr="0071325B">
              <w:rPr>
                <w:szCs w:val="24"/>
              </w:rPr>
              <w:t>Социальное обслуживание</w:t>
            </w:r>
          </w:p>
          <w:p w:rsidR="009A1DAD" w:rsidRPr="0071325B" w:rsidRDefault="009A1DAD" w:rsidP="009A1DAD">
            <w:pPr>
              <w:spacing w:after="0" w:line="240" w:lineRule="auto"/>
              <w:contextualSpacing/>
              <w:rPr>
                <w:szCs w:val="24"/>
              </w:rPr>
            </w:pPr>
          </w:p>
        </w:tc>
        <w:tc>
          <w:tcPr>
            <w:tcW w:w="2410" w:type="dxa"/>
            <w:gridSpan w:val="2"/>
          </w:tcPr>
          <w:p w:rsidR="009A1DAD" w:rsidRPr="0071325B" w:rsidRDefault="009A1DAD" w:rsidP="009A1DAD">
            <w:pPr>
              <w:pStyle w:val="afe"/>
              <w:rPr>
                <w:rFonts w:ascii="Times New Roman" w:hAnsi="Times New Roman" w:cs="Times New Roman"/>
              </w:rPr>
            </w:pPr>
            <w:r w:rsidRPr="0071325B">
              <w:rPr>
                <w:rFonts w:ascii="Times New Roman" w:hAnsi="Times New Roman" w:cs="Times New Roman"/>
              </w:rPr>
              <w:t>Объекты капитального строительства, предназначенные для оказания гражданам социальной помощи</w:t>
            </w:r>
          </w:p>
        </w:tc>
        <w:tc>
          <w:tcPr>
            <w:tcW w:w="6314" w:type="dxa"/>
            <w:vMerge w:val="restart"/>
          </w:tcPr>
          <w:p w:rsidR="009A1DAD" w:rsidRPr="00D63446" w:rsidRDefault="009A1DAD" w:rsidP="009A1DAD">
            <w:pPr>
              <w:pStyle w:val="a8"/>
              <w:numPr>
                <w:ilvl w:val="0"/>
                <w:numId w:val="122"/>
              </w:numPr>
              <w:tabs>
                <w:tab w:val="clear" w:pos="360"/>
                <w:tab w:val="num" w:pos="5"/>
                <w:tab w:val="left" w:pos="146"/>
                <w:tab w:val="left" w:pos="288"/>
              </w:tabs>
              <w:spacing w:after="0" w:line="240" w:lineRule="auto"/>
              <w:ind w:left="5"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22"/>
              </w:numPr>
              <w:tabs>
                <w:tab w:val="clear" w:pos="360"/>
                <w:tab w:val="num" w:pos="5"/>
                <w:tab w:val="left" w:pos="146"/>
                <w:tab w:val="left" w:pos="288"/>
              </w:tabs>
              <w:spacing w:after="0" w:line="240" w:lineRule="auto"/>
              <w:ind w:left="5" w:firstLine="0"/>
              <w:rPr>
                <w:szCs w:val="24"/>
              </w:rPr>
            </w:pPr>
            <w:r w:rsidRPr="00D63446">
              <w:rPr>
                <w:szCs w:val="24"/>
              </w:rPr>
              <w:t>Предельное количество этажей или предельная высота зданий, строений, сооружений – не нормируется.</w:t>
            </w:r>
          </w:p>
          <w:p w:rsidR="009A1DAD" w:rsidRPr="00D63446" w:rsidRDefault="009A1DAD" w:rsidP="009A1DAD">
            <w:pPr>
              <w:pStyle w:val="a8"/>
              <w:numPr>
                <w:ilvl w:val="0"/>
                <w:numId w:val="122"/>
              </w:numPr>
              <w:tabs>
                <w:tab w:val="clear" w:pos="360"/>
                <w:tab w:val="num" w:pos="5"/>
                <w:tab w:val="left" w:pos="146"/>
                <w:tab w:val="left" w:pos="288"/>
              </w:tabs>
              <w:spacing w:after="0" w:line="240" w:lineRule="auto"/>
              <w:ind w:left="5" w:firstLine="0"/>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a8"/>
              <w:numPr>
                <w:ilvl w:val="0"/>
                <w:numId w:val="122"/>
              </w:numPr>
              <w:tabs>
                <w:tab w:val="clear" w:pos="360"/>
                <w:tab w:val="num" w:pos="5"/>
                <w:tab w:val="left" w:pos="146"/>
                <w:tab w:val="left" w:pos="288"/>
              </w:tabs>
              <w:spacing w:after="0" w:line="240" w:lineRule="auto"/>
              <w:ind w:left="5" w:firstLine="0"/>
              <w:rPr>
                <w:szCs w:val="24"/>
              </w:rPr>
            </w:pPr>
            <w:r w:rsidRPr="00D63446">
              <w:rPr>
                <w:szCs w:val="24"/>
              </w:rPr>
              <w:t xml:space="preserve">Максимальный процент застройки – </w:t>
            </w:r>
            <w:r w:rsidRPr="00F17DFC">
              <w:rPr>
                <w:b/>
                <w:szCs w:val="24"/>
              </w:rPr>
              <w:t>60%</w:t>
            </w:r>
            <w:r w:rsidRPr="00D63446">
              <w:rPr>
                <w:b/>
                <w:szCs w:val="24"/>
              </w:rPr>
              <w:t>.</w:t>
            </w:r>
          </w:p>
          <w:p w:rsidR="009A1DAD" w:rsidRPr="00D63446" w:rsidRDefault="009A1DAD" w:rsidP="009A1DAD">
            <w:pPr>
              <w:pStyle w:val="a8"/>
              <w:tabs>
                <w:tab w:val="left" w:pos="221"/>
              </w:tabs>
              <w:spacing w:after="0" w:line="240" w:lineRule="auto"/>
              <w:ind w:left="34"/>
              <w:rPr>
                <w:szCs w:val="24"/>
              </w:rPr>
            </w:pPr>
          </w:p>
        </w:tc>
      </w:tr>
      <w:tr w:rsidR="009A1DAD" w:rsidRPr="00D63446" w:rsidTr="009A1DAD">
        <w:trPr>
          <w:trHeight w:val="20"/>
        </w:trPr>
        <w:tc>
          <w:tcPr>
            <w:tcW w:w="779" w:type="dxa"/>
            <w:vMerge/>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tcPr>
          <w:p w:rsidR="009A1DAD" w:rsidRPr="00D63446" w:rsidRDefault="009A1DAD" w:rsidP="009A1DAD">
            <w:pPr>
              <w:spacing w:after="0" w:line="240" w:lineRule="auto"/>
              <w:contextualSpacing/>
              <w:rPr>
                <w:szCs w:val="24"/>
              </w:rPr>
            </w:pPr>
          </w:p>
        </w:tc>
        <w:tc>
          <w:tcPr>
            <w:tcW w:w="2587" w:type="dxa"/>
            <w:gridSpan w:val="3"/>
            <w:vMerge/>
          </w:tcPr>
          <w:p w:rsidR="009A1DAD" w:rsidRPr="0071325B" w:rsidRDefault="009A1DAD" w:rsidP="009A1DAD">
            <w:pPr>
              <w:spacing w:after="0" w:line="240" w:lineRule="auto"/>
              <w:contextualSpacing/>
              <w:rPr>
                <w:szCs w:val="24"/>
              </w:rPr>
            </w:pPr>
          </w:p>
        </w:tc>
        <w:tc>
          <w:tcPr>
            <w:tcW w:w="2410" w:type="dxa"/>
            <w:gridSpan w:val="2"/>
          </w:tcPr>
          <w:p w:rsidR="009A1DAD" w:rsidRPr="0071325B" w:rsidRDefault="009A1DAD" w:rsidP="009A1DAD">
            <w:pPr>
              <w:autoSpaceDE w:val="0"/>
              <w:autoSpaceDN w:val="0"/>
              <w:adjustRightInd w:val="0"/>
              <w:spacing w:after="0" w:line="240" w:lineRule="auto"/>
              <w:jc w:val="both"/>
            </w:pPr>
            <w:r w:rsidRPr="0071325B">
              <w:rPr>
                <w:szCs w:val="24"/>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6314" w:type="dxa"/>
            <w:vMerge/>
          </w:tcPr>
          <w:p w:rsidR="009A1DAD" w:rsidRPr="00D63446" w:rsidRDefault="009A1DAD" w:rsidP="009A1DAD">
            <w:pPr>
              <w:pStyle w:val="a8"/>
              <w:numPr>
                <w:ilvl w:val="0"/>
                <w:numId w:val="122"/>
              </w:numPr>
              <w:tabs>
                <w:tab w:val="clear" w:pos="360"/>
                <w:tab w:val="num" w:pos="5"/>
                <w:tab w:val="left" w:pos="146"/>
                <w:tab w:val="left" w:pos="288"/>
              </w:tabs>
              <w:spacing w:after="0" w:line="240" w:lineRule="auto"/>
              <w:ind w:left="5" w:firstLine="0"/>
              <w:rPr>
                <w:iCs/>
                <w:szCs w:val="24"/>
              </w:rPr>
            </w:pPr>
          </w:p>
        </w:tc>
      </w:tr>
      <w:tr w:rsidR="009A1DAD" w:rsidRPr="00D63446" w:rsidTr="009A1DAD">
        <w:trPr>
          <w:trHeight w:val="20"/>
        </w:trPr>
        <w:tc>
          <w:tcPr>
            <w:tcW w:w="779" w:type="dxa"/>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4.5</w:t>
            </w:r>
          </w:p>
        </w:tc>
        <w:tc>
          <w:tcPr>
            <w:tcW w:w="2587" w:type="dxa"/>
            <w:gridSpan w:val="3"/>
          </w:tcPr>
          <w:p w:rsidR="009A1DAD" w:rsidRPr="00D63446" w:rsidRDefault="009A1DAD" w:rsidP="009A1DAD">
            <w:pPr>
              <w:spacing w:after="0" w:line="240" w:lineRule="auto"/>
              <w:contextualSpacing/>
              <w:rPr>
                <w:color w:val="FF0000"/>
                <w:szCs w:val="24"/>
              </w:rPr>
            </w:pPr>
            <w:r w:rsidRPr="00D63446">
              <w:rPr>
                <w:szCs w:val="24"/>
              </w:rPr>
              <w:t>Банковская и страховая деятельность</w:t>
            </w:r>
          </w:p>
        </w:tc>
        <w:tc>
          <w:tcPr>
            <w:tcW w:w="2410" w:type="dxa"/>
            <w:gridSpan w:val="2"/>
          </w:tcPr>
          <w:p w:rsidR="009A1DAD" w:rsidRPr="00D63446" w:rsidRDefault="009A1DAD" w:rsidP="009A1DAD">
            <w:pPr>
              <w:spacing w:after="0" w:line="240" w:lineRule="auto"/>
              <w:contextualSpacing/>
              <w:rPr>
                <w:color w:val="FF0000"/>
                <w:szCs w:val="24"/>
              </w:rPr>
            </w:pPr>
            <w:r>
              <w:rPr>
                <w:szCs w:val="24"/>
              </w:rPr>
              <w:t>Объекты</w:t>
            </w:r>
            <w:r w:rsidRPr="00274B7B">
              <w:rPr>
                <w:szCs w:val="24"/>
              </w:rPr>
              <w:t xml:space="preserve"> капитального строительства, предназначенных для размещения организаций, оказывающих банковские и страховые услуги</w:t>
            </w:r>
          </w:p>
        </w:tc>
        <w:tc>
          <w:tcPr>
            <w:tcW w:w="6314" w:type="dxa"/>
            <w:vMerge/>
          </w:tcPr>
          <w:p w:rsidR="009A1DAD" w:rsidRPr="00D63446" w:rsidRDefault="009A1DAD" w:rsidP="009A1DAD">
            <w:pPr>
              <w:pStyle w:val="a8"/>
              <w:numPr>
                <w:ilvl w:val="0"/>
                <w:numId w:val="121"/>
              </w:numPr>
              <w:tabs>
                <w:tab w:val="left" w:pos="435"/>
              </w:tabs>
              <w:spacing w:after="0" w:line="240" w:lineRule="auto"/>
              <w:ind w:left="435"/>
              <w:rPr>
                <w:color w:val="FF0000"/>
                <w:szCs w:val="24"/>
              </w:rPr>
            </w:pPr>
          </w:p>
        </w:tc>
      </w:tr>
      <w:tr w:rsidR="009A1DAD" w:rsidRPr="00D63446" w:rsidTr="009A1DAD">
        <w:trPr>
          <w:trHeight w:val="20"/>
        </w:trPr>
        <w:tc>
          <w:tcPr>
            <w:tcW w:w="779" w:type="dxa"/>
            <w:vMerge w:val="restart"/>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val="restart"/>
          </w:tcPr>
          <w:p w:rsidR="009A1DAD" w:rsidRPr="00D63446" w:rsidRDefault="009A1DAD" w:rsidP="009A1DAD">
            <w:pPr>
              <w:pStyle w:val="afe"/>
              <w:rPr>
                <w:rFonts w:ascii="Times New Roman" w:hAnsi="Times New Roman" w:cs="Times New Roman"/>
              </w:rPr>
            </w:pPr>
            <w:r>
              <w:t>4.2</w:t>
            </w:r>
          </w:p>
        </w:tc>
        <w:tc>
          <w:tcPr>
            <w:tcW w:w="2587" w:type="dxa"/>
            <w:gridSpan w:val="3"/>
            <w:vMerge w:val="restart"/>
          </w:tcPr>
          <w:p w:rsidR="009A1DAD" w:rsidRPr="00BD74E4" w:rsidRDefault="009A1DAD" w:rsidP="009A1DAD">
            <w:pPr>
              <w:spacing w:after="0" w:line="240" w:lineRule="auto"/>
              <w:contextualSpacing/>
              <w:rPr>
                <w:szCs w:val="24"/>
              </w:rPr>
            </w:pPr>
            <w:bookmarkStart w:id="351" w:name="sub_1042"/>
            <w:r w:rsidRPr="00BA103A">
              <w:rPr>
                <w:szCs w:val="24"/>
              </w:rPr>
              <w:t>Объекты торговли (торговые центры, торгово-развлекательные центры (комплексы)</w:t>
            </w:r>
            <w:bookmarkEnd w:id="351"/>
          </w:p>
        </w:tc>
        <w:tc>
          <w:tcPr>
            <w:tcW w:w="2410" w:type="dxa"/>
            <w:gridSpan w:val="2"/>
          </w:tcPr>
          <w:p w:rsidR="009A1DAD" w:rsidRPr="00D63446" w:rsidRDefault="009A1DAD" w:rsidP="009A1DAD">
            <w:pPr>
              <w:rPr>
                <w:szCs w:val="24"/>
              </w:rPr>
            </w:pPr>
            <w:r>
              <w:rPr>
                <w:szCs w:val="24"/>
              </w:rPr>
              <w:t>Т</w:t>
            </w:r>
            <w:r w:rsidRPr="00274B7B">
              <w:rPr>
                <w:szCs w:val="24"/>
              </w:rPr>
              <w:t>орговые центры, торгово-развлекательные центры (комплексы</w:t>
            </w:r>
            <w:r>
              <w:rPr>
                <w:szCs w:val="24"/>
              </w:rPr>
              <w:t>)</w:t>
            </w:r>
          </w:p>
        </w:tc>
        <w:tc>
          <w:tcPr>
            <w:tcW w:w="6314" w:type="dxa"/>
          </w:tcPr>
          <w:p w:rsidR="009A1DAD" w:rsidRPr="00D63446" w:rsidRDefault="009A1DAD" w:rsidP="009A1DAD">
            <w:pPr>
              <w:pStyle w:val="1a"/>
              <w:numPr>
                <w:ilvl w:val="0"/>
                <w:numId w:val="123"/>
              </w:numPr>
              <w:tabs>
                <w:tab w:val="left" w:pos="5"/>
                <w:tab w:val="left" w:pos="279"/>
              </w:tabs>
              <w:spacing w:after="0" w:line="240" w:lineRule="auto"/>
              <w:ind w:left="5" w:hanging="5"/>
              <w:jc w:val="both"/>
              <w:rPr>
                <w:szCs w:val="24"/>
              </w:rPr>
            </w:pPr>
            <w:r w:rsidRPr="00D63446">
              <w:rPr>
                <w:szCs w:val="24"/>
              </w:rPr>
              <w:t xml:space="preserve">Объекты </w:t>
            </w:r>
            <w:r w:rsidRPr="00274B7B">
              <w:rPr>
                <w:szCs w:val="24"/>
              </w:rPr>
              <w:t>капитального строительства</w:t>
            </w:r>
            <w:r w:rsidRPr="00D63446">
              <w:rPr>
                <w:szCs w:val="24"/>
              </w:rPr>
              <w:t xml:space="preserve"> общей площадью свыше 5000 кв. м торговой площади с целью размещения одной или нескольких организаций, осуществляющих продажу товаров и (или) оказание услуг</w:t>
            </w:r>
          </w:p>
          <w:p w:rsidR="009A1DAD" w:rsidRPr="00D63446" w:rsidRDefault="009A1DAD" w:rsidP="009A1DAD">
            <w:pPr>
              <w:pStyle w:val="1a"/>
              <w:numPr>
                <w:ilvl w:val="0"/>
                <w:numId w:val="123"/>
              </w:numPr>
              <w:tabs>
                <w:tab w:val="left" w:pos="5"/>
                <w:tab w:val="left" w:pos="279"/>
              </w:tabs>
              <w:spacing w:after="0" w:line="240" w:lineRule="auto"/>
              <w:ind w:left="5" w:hanging="5"/>
              <w:jc w:val="both"/>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1a"/>
              <w:numPr>
                <w:ilvl w:val="0"/>
                <w:numId w:val="123"/>
              </w:numPr>
              <w:tabs>
                <w:tab w:val="left" w:pos="5"/>
                <w:tab w:val="left" w:pos="279"/>
              </w:tabs>
              <w:spacing w:after="0" w:line="240" w:lineRule="auto"/>
              <w:ind w:left="5" w:hanging="5"/>
              <w:jc w:val="both"/>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1a"/>
              <w:numPr>
                <w:ilvl w:val="0"/>
                <w:numId w:val="123"/>
              </w:numPr>
              <w:tabs>
                <w:tab w:val="left" w:pos="5"/>
                <w:tab w:val="left" w:pos="279"/>
              </w:tabs>
              <w:spacing w:after="0" w:line="240" w:lineRule="auto"/>
              <w:ind w:left="5" w:hanging="5"/>
              <w:jc w:val="both"/>
              <w:rPr>
                <w:b/>
                <w:szCs w:val="24"/>
              </w:rPr>
            </w:pPr>
            <w:r w:rsidRPr="00D63446">
              <w:rPr>
                <w:szCs w:val="24"/>
              </w:rPr>
              <w:t xml:space="preserve"> Максимальное количество этажей – не </w:t>
            </w:r>
            <w:r>
              <w:rPr>
                <w:szCs w:val="24"/>
              </w:rPr>
              <w:t>нормируется</w:t>
            </w:r>
            <w:r w:rsidRPr="00D63446">
              <w:rPr>
                <w:b/>
                <w:szCs w:val="24"/>
              </w:rPr>
              <w:t>.</w:t>
            </w:r>
          </w:p>
          <w:p w:rsidR="009A1DAD" w:rsidRPr="00D63446" w:rsidRDefault="009A1DAD" w:rsidP="009A1DAD">
            <w:pPr>
              <w:pStyle w:val="1a"/>
              <w:numPr>
                <w:ilvl w:val="0"/>
                <w:numId w:val="123"/>
              </w:numPr>
              <w:tabs>
                <w:tab w:val="left" w:pos="5"/>
                <w:tab w:val="left" w:pos="279"/>
              </w:tabs>
              <w:spacing w:after="0" w:line="240" w:lineRule="auto"/>
              <w:ind w:left="5" w:hanging="5"/>
              <w:jc w:val="both"/>
              <w:rPr>
                <w:b/>
                <w:szCs w:val="24"/>
              </w:rPr>
            </w:pPr>
            <w:r w:rsidRPr="00D63446">
              <w:rPr>
                <w:szCs w:val="24"/>
              </w:rPr>
              <w:t xml:space="preserve">Минимальное количество этажей – не </w:t>
            </w:r>
            <w:r>
              <w:rPr>
                <w:szCs w:val="24"/>
              </w:rPr>
              <w:t>нормируется</w:t>
            </w:r>
            <w:r w:rsidRPr="00D63446">
              <w:rPr>
                <w:b/>
                <w:szCs w:val="24"/>
              </w:rPr>
              <w:t>.</w:t>
            </w:r>
          </w:p>
          <w:p w:rsidR="009A1DAD" w:rsidRPr="00D63446" w:rsidRDefault="009A1DAD" w:rsidP="009A1DAD">
            <w:pPr>
              <w:pStyle w:val="1a"/>
              <w:numPr>
                <w:ilvl w:val="0"/>
                <w:numId w:val="123"/>
              </w:numPr>
              <w:tabs>
                <w:tab w:val="left" w:pos="5"/>
                <w:tab w:val="left" w:pos="288"/>
              </w:tabs>
              <w:spacing w:after="0" w:line="240" w:lineRule="auto"/>
              <w:ind w:left="5" w:hanging="5"/>
              <w:jc w:val="both"/>
              <w:rPr>
                <w:szCs w:val="24"/>
              </w:rPr>
            </w:pPr>
            <w:r w:rsidRPr="00D63446">
              <w:rPr>
                <w:szCs w:val="24"/>
              </w:rPr>
              <w:t xml:space="preserve">Максимальный процент застройки земельных участков объектов розничной торговли – </w:t>
            </w:r>
            <w:r w:rsidRPr="00F17DFC">
              <w:rPr>
                <w:b/>
                <w:szCs w:val="24"/>
              </w:rPr>
              <w:t>60%.</w:t>
            </w:r>
            <w:r w:rsidRPr="00D63446">
              <w:rPr>
                <w:szCs w:val="24"/>
              </w:rPr>
              <w:t xml:space="preserve"> </w:t>
            </w:r>
          </w:p>
        </w:tc>
      </w:tr>
      <w:tr w:rsidR="009A1DAD" w:rsidRPr="00D63446" w:rsidTr="009A1DAD">
        <w:trPr>
          <w:trHeight w:val="20"/>
        </w:trPr>
        <w:tc>
          <w:tcPr>
            <w:tcW w:w="779" w:type="dxa"/>
            <w:vMerge/>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tcPr>
          <w:p w:rsidR="009A1DAD" w:rsidRPr="00D63446" w:rsidRDefault="009A1DAD" w:rsidP="009A1DAD">
            <w:pPr>
              <w:pStyle w:val="afe"/>
              <w:rPr>
                <w:rFonts w:ascii="Times New Roman" w:hAnsi="Times New Roman" w:cs="Times New Roman"/>
              </w:rPr>
            </w:pPr>
          </w:p>
        </w:tc>
        <w:tc>
          <w:tcPr>
            <w:tcW w:w="2587" w:type="dxa"/>
            <w:gridSpan w:val="3"/>
            <w:vMerge/>
          </w:tcPr>
          <w:p w:rsidR="009A1DAD" w:rsidRPr="00D63446" w:rsidRDefault="009A1DAD" w:rsidP="009A1DAD">
            <w:pPr>
              <w:pStyle w:val="afe"/>
              <w:rPr>
                <w:rFonts w:ascii="Times New Roman" w:hAnsi="Times New Roman" w:cs="Times New Roman"/>
              </w:rPr>
            </w:pPr>
          </w:p>
        </w:tc>
        <w:tc>
          <w:tcPr>
            <w:tcW w:w="2410" w:type="dxa"/>
            <w:gridSpan w:val="2"/>
          </w:tcPr>
          <w:p w:rsidR="009A1DAD" w:rsidRPr="00D63446" w:rsidRDefault="009A1DAD" w:rsidP="009A1DAD">
            <w:pPr>
              <w:pStyle w:val="afe"/>
              <w:rPr>
                <w:rFonts w:ascii="Times New Roman" w:hAnsi="Times New Roman" w:cs="Times New Roman"/>
              </w:rPr>
            </w:pPr>
            <w:r w:rsidRPr="00D63446">
              <w:rPr>
                <w:rFonts w:ascii="Times New Roman" w:hAnsi="Times New Roman" w:cs="Times New Roman"/>
              </w:rPr>
              <w:t>Стоянки для автомобилей сотрудников и посетителей торгового центра</w:t>
            </w:r>
          </w:p>
        </w:tc>
        <w:tc>
          <w:tcPr>
            <w:tcW w:w="6314" w:type="dxa"/>
          </w:tcPr>
          <w:p w:rsidR="009A1DAD" w:rsidRPr="00D63446" w:rsidRDefault="009A1DAD" w:rsidP="009A1DAD">
            <w:pPr>
              <w:pStyle w:val="a8"/>
              <w:numPr>
                <w:ilvl w:val="0"/>
                <w:numId w:val="124"/>
              </w:numPr>
              <w:tabs>
                <w:tab w:val="clear" w:pos="360"/>
                <w:tab w:val="num" w:pos="5"/>
                <w:tab w:val="left" w:pos="146"/>
                <w:tab w:val="left" w:pos="326"/>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24"/>
              </w:numPr>
              <w:tabs>
                <w:tab w:val="clear" w:pos="360"/>
                <w:tab w:val="num" w:pos="5"/>
                <w:tab w:val="left" w:pos="146"/>
                <w:tab w:val="left" w:pos="326"/>
              </w:tabs>
              <w:spacing w:after="0" w:line="240" w:lineRule="auto"/>
              <w:ind w:left="5" w:hanging="5"/>
              <w:rPr>
                <w:szCs w:val="24"/>
              </w:rPr>
            </w:pPr>
            <w:r w:rsidRPr="00D63446">
              <w:rPr>
                <w:szCs w:val="24"/>
              </w:rPr>
              <w:t>Предельное количество этажей или предельная высота зданий, строений, сооружений – не нормируется.</w:t>
            </w:r>
          </w:p>
          <w:p w:rsidR="009A1DAD" w:rsidRPr="00D63446" w:rsidRDefault="009A1DAD" w:rsidP="009A1DAD">
            <w:pPr>
              <w:pStyle w:val="a8"/>
              <w:numPr>
                <w:ilvl w:val="0"/>
                <w:numId w:val="124"/>
              </w:numPr>
              <w:tabs>
                <w:tab w:val="clear" w:pos="360"/>
                <w:tab w:val="num" w:pos="5"/>
                <w:tab w:val="left" w:pos="146"/>
                <w:tab w:val="left" w:pos="326"/>
              </w:tabs>
              <w:spacing w:after="0" w:line="240" w:lineRule="auto"/>
              <w:ind w:left="5" w:hanging="5"/>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a8"/>
              <w:numPr>
                <w:ilvl w:val="0"/>
                <w:numId w:val="124"/>
              </w:numPr>
              <w:tabs>
                <w:tab w:val="clear" w:pos="360"/>
                <w:tab w:val="num" w:pos="5"/>
                <w:tab w:val="left" w:pos="146"/>
                <w:tab w:val="left" w:pos="326"/>
              </w:tabs>
              <w:spacing w:after="0" w:line="240" w:lineRule="auto"/>
              <w:ind w:left="5" w:hanging="5"/>
              <w:rPr>
                <w:szCs w:val="24"/>
              </w:rPr>
            </w:pPr>
            <w:r w:rsidRPr="00D63446">
              <w:rPr>
                <w:szCs w:val="24"/>
              </w:rPr>
              <w:t xml:space="preserve">Максимальный процент застройки </w:t>
            </w:r>
            <w:r w:rsidRPr="00F17DFC">
              <w:rPr>
                <w:b/>
                <w:szCs w:val="24"/>
              </w:rPr>
              <w:t>– 70%.</w:t>
            </w:r>
          </w:p>
        </w:tc>
      </w:tr>
      <w:tr w:rsidR="009A1DAD" w:rsidRPr="00D63446" w:rsidTr="009A1DAD">
        <w:trPr>
          <w:trHeight w:val="20"/>
        </w:trPr>
        <w:tc>
          <w:tcPr>
            <w:tcW w:w="779" w:type="dxa"/>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4.4</w:t>
            </w:r>
          </w:p>
        </w:tc>
        <w:tc>
          <w:tcPr>
            <w:tcW w:w="2587" w:type="dxa"/>
            <w:gridSpan w:val="3"/>
          </w:tcPr>
          <w:p w:rsidR="009A1DAD" w:rsidRPr="00D63446" w:rsidRDefault="009A1DAD" w:rsidP="009A1DAD">
            <w:pPr>
              <w:spacing w:after="0" w:line="240" w:lineRule="auto"/>
              <w:contextualSpacing/>
              <w:rPr>
                <w:szCs w:val="24"/>
              </w:rPr>
            </w:pPr>
            <w:r w:rsidRPr="00D63446">
              <w:rPr>
                <w:szCs w:val="24"/>
              </w:rPr>
              <w:t>Магазины</w:t>
            </w:r>
          </w:p>
        </w:tc>
        <w:tc>
          <w:tcPr>
            <w:tcW w:w="2410" w:type="dxa"/>
            <w:gridSpan w:val="2"/>
          </w:tcPr>
          <w:p w:rsidR="009A1DAD" w:rsidRPr="00D63446" w:rsidRDefault="009A1DAD" w:rsidP="009A1DAD">
            <w:pPr>
              <w:spacing w:after="0" w:line="240" w:lineRule="auto"/>
              <w:contextualSpacing/>
              <w:jc w:val="both"/>
              <w:rPr>
                <w:szCs w:val="24"/>
              </w:rPr>
            </w:pPr>
            <w:r w:rsidRPr="00D63446">
              <w:rPr>
                <w:szCs w:val="24"/>
              </w:rPr>
              <w:t xml:space="preserve">Магазин </w:t>
            </w:r>
          </w:p>
          <w:p w:rsidR="009A1DAD" w:rsidRPr="00D63446" w:rsidRDefault="009A1DAD" w:rsidP="009A1DAD">
            <w:pPr>
              <w:spacing w:after="0" w:line="240" w:lineRule="auto"/>
              <w:contextualSpacing/>
              <w:rPr>
                <w:szCs w:val="24"/>
              </w:rPr>
            </w:pPr>
          </w:p>
        </w:tc>
        <w:tc>
          <w:tcPr>
            <w:tcW w:w="6314" w:type="dxa"/>
          </w:tcPr>
          <w:p w:rsidR="009A1DAD" w:rsidRPr="00B83869" w:rsidRDefault="009A1DAD" w:rsidP="009A1DAD">
            <w:pPr>
              <w:pStyle w:val="a8"/>
              <w:numPr>
                <w:ilvl w:val="0"/>
                <w:numId w:val="125"/>
              </w:numPr>
              <w:tabs>
                <w:tab w:val="left" w:pos="5"/>
                <w:tab w:val="left" w:pos="314"/>
              </w:tabs>
              <w:spacing w:after="0" w:line="240" w:lineRule="auto"/>
              <w:ind w:left="0" w:firstLine="5"/>
              <w:jc w:val="both"/>
              <w:rPr>
                <w:szCs w:val="24"/>
              </w:rPr>
            </w:pPr>
            <w:r w:rsidRPr="007318B7">
              <w:rPr>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9A1DAD" w:rsidRPr="00D63446" w:rsidRDefault="009A1DAD" w:rsidP="009A1DAD">
            <w:pPr>
              <w:pStyle w:val="a8"/>
              <w:numPr>
                <w:ilvl w:val="0"/>
                <w:numId w:val="125"/>
              </w:numPr>
              <w:tabs>
                <w:tab w:val="left" w:pos="5"/>
                <w:tab w:val="left" w:pos="221"/>
              </w:tabs>
              <w:spacing w:after="0" w:line="240" w:lineRule="auto"/>
              <w:ind w:left="0" w:firstLine="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25"/>
              </w:numPr>
              <w:tabs>
                <w:tab w:val="left" w:pos="5"/>
                <w:tab w:val="left" w:pos="221"/>
              </w:tabs>
              <w:spacing w:after="0" w:line="240" w:lineRule="auto"/>
              <w:ind w:left="0" w:firstLine="5"/>
              <w:rPr>
                <w:szCs w:val="24"/>
              </w:rPr>
            </w:pPr>
            <w:r w:rsidRPr="00D63446">
              <w:rPr>
                <w:szCs w:val="24"/>
              </w:rPr>
              <w:t>Предельное количество этажей или предельная высота зданий, строений, сооружений – не нормируется.</w:t>
            </w:r>
          </w:p>
          <w:p w:rsidR="009A1DAD" w:rsidRPr="00D63446" w:rsidRDefault="009A1DAD" w:rsidP="009A1DAD">
            <w:pPr>
              <w:pStyle w:val="a8"/>
              <w:numPr>
                <w:ilvl w:val="0"/>
                <w:numId w:val="125"/>
              </w:numPr>
              <w:tabs>
                <w:tab w:val="left" w:pos="5"/>
                <w:tab w:val="left" w:pos="221"/>
              </w:tabs>
              <w:spacing w:after="0" w:line="240" w:lineRule="auto"/>
              <w:ind w:left="0" w:firstLine="5"/>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a8"/>
              <w:numPr>
                <w:ilvl w:val="0"/>
                <w:numId w:val="125"/>
              </w:numPr>
              <w:tabs>
                <w:tab w:val="left" w:pos="5"/>
                <w:tab w:val="left" w:pos="214"/>
                <w:tab w:val="left" w:pos="430"/>
              </w:tabs>
              <w:spacing w:after="0" w:line="240" w:lineRule="auto"/>
              <w:ind w:left="0" w:firstLine="5"/>
              <w:jc w:val="both"/>
              <w:rPr>
                <w:szCs w:val="24"/>
              </w:rPr>
            </w:pPr>
            <w:r w:rsidRPr="00D63446">
              <w:rPr>
                <w:szCs w:val="24"/>
              </w:rPr>
              <w:t xml:space="preserve">Максимальный процент застройки – </w:t>
            </w:r>
            <w:r w:rsidRPr="00F17DFC">
              <w:rPr>
                <w:b/>
                <w:szCs w:val="24"/>
              </w:rPr>
              <w:t>60%.</w:t>
            </w:r>
          </w:p>
        </w:tc>
      </w:tr>
      <w:tr w:rsidR="009A1DAD" w:rsidRPr="00D63446" w:rsidTr="009A1DAD">
        <w:trPr>
          <w:trHeight w:val="20"/>
        </w:trPr>
        <w:tc>
          <w:tcPr>
            <w:tcW w:w="779" w:type="dxa"/>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3.3</w:t>
            </w:r>
          </w:p>
        </w:tc>
        <w:tc>
          <w:tcPr>
            <w:tcW w:w="2587" w:type="dxa"/>
            <w:gridSpan w:val="3"/>
          </w:tcPr>
          <w:p w:rsidR="009A1DAD" w:rsidRPr="00D63446" w:rsidRDefault="009A1DAD" w:rsidP="009A1DAD">
            <w:pPr>
              <w:spacing w:after="0" w:line="240" w:lineRule="auto"/>
              <w:contextualSpacing/>
              <w:rPr>
                <w:szCs w:val="24"/>
              </w:rPr>
            </w:pPr>
            <w:r w:rsidRPr="00D63446">
              <w:rPr>
                <w:szCs w:val="24"/>
              </w:rPr>
              <w:t>Бытовое обслуживание</w:t>
            </w:r>
          </w:p>
        </w:tc>
        <w:tc>
          <w:tcPr>
            <w:tcW w:w="2410" w:type="dxa"/>
            <w:gridSpan w:val="2"/>
          </w:tcPr>
          <w:p w:rsidR="009A1DAD" w:rsidRPr="00D63446" w:rsidRDefault="009A1DAD" w:rsidP="009A1DAD">
            <w:pPr>
              <w:spacing w:after="0" w:line="240" w:lineRule="auto"/>
              <w:contextualSpacing/>
              <w:rPr>
                <w:szCs w:val="24"/>
              </w:rPr>
            </w:pPr>
            <w:r w:rsidRPr="00D63446">
              <w:rPr>
                <w:szCs w:val="24"/>
              </w:rPr>
              <w:t>Мастерская мелкого ремонта, ателье, баня, парикмахерская, прачечная, химчистка</w:t>
            </w:r>
            <w:r w:rsidRPr="00D63446">
              <w:rPr>
                <w:szCs w:val="24"/>
                <w:u w:val="single"/>
              </w:rPr>
              <w:t>,</w:t>
            </w:r>
            <w:r w:rsidRPr="00D63446">
              <w:rPr>
                <w:szCs w:val="24"/>
              </w:rPr>
              <w:t xml:space="preserve"> похоронное бюро</w:t>
            </w:r>
          </w:p>
        </w:tc>
        <w:tc>
          <w:tcPr>
            <w:tcW w:w="6314" w:type="dxa"/>
          </w:tcPr>
          <w:p w:rsidR="009A1DAD" w:rsidRPr="00D63446" w:rsidRDefault="009A1DAD" w:rsidP="009A1DAD">
            <w:pPr>
              <w:pStyle w:val="a8"/>
              <w:numPr>
                <w:ilvl w:val="0"/>
                <w:numId w:val="127"/>
              </w:numPr>
              <w:tabs>
                <w:tab w:val="left" w:pos="435"/>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27"/>
              </w:numPr>
              <w:tabs>
                <w:tab w:val="left" w:pos="435"/>
              </w:tabs>
              <w:spacing w:after="0" w:line="240" w:lineRule="auto"/>
              <w:ind w:left="5" w:hanging="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27"/>
              </w:numPr>
              <w:tabs>
                <w:tab w:val="left" w:pos="435"/>
              </w:tabs>
              <w:spacing w:after="0" w:line="240" w:lineRule="auto"/>
              <w:ind w:left="5" w:hanging="5"/>
              <w:rPr>
                <w:szCs w:val="24"/>
              </w:rPr>
            </w:pPr>
            <w:r w:rsidRPr="00D63446">
              <w:rPr>
                <w:szCs w:val="24"/>
              </w:rPr>
              <w:t>Предельная высота зданий, строений, сооружений – не нормируется.</w:t>
            </w:r>
          </w:p>
          <w:p w:rsidR="009A1DAD" w:rsidRPr="00D63446" w:rsidRDefault="009A1DAD" w:rsidP="009A1DAD">
            <w:pPr>
              <w:pStyle w:val="a8"/>
              <w:numPr>
                <w:ilvl w:val="0"/>
                <w:numId w:val="127"/>
              </w:numPr>
              <w:tabs>
                <w:tab w:val="left" w:pos="435"/>
              </w:tabs>
              <w:spacing w:after="0" w:line="240" w:lineRule="auto"/>
              <w:ind w:left="5" w:hanging="5"/>
              <w:rPr>
                <w:szCs w:val="24"/>
              </w:rPr>
            </w:pPr>
            <w:r w:rsidRPr="00D63446">
              <w:rPr>
                <w:iCs/>
                <w:szCs w:val="24"/>
              </w:rPr>
              <w:t>Предельные (минимальные и (или) максимальные) этажности – не нормируется</w:t>
            </w:r>
            <w:r w:rsidRPr="00D63446">
              <w:rPr>
                <w:szCs w:val="24"/>
              </w:rPr>
              <w:t>.</w:t>
            </w:r>
          </w:p>
          <w:p w:rsidR="009A1DAD" w:rsidRPr="00F17DFC" w:rsidRDefault="009A1DAD" w:rsidP="009A1DAD">
            <w:pPr>
              <w:pStyle w:val="a8"/>
              <w:numPr>
                <w:ilvl w:val="0"/>
                <w:numId w:val="127"/>
              </w:numPr>
              <w:tabs>
                <w:tab w:val="left" w:pos="435"/>
              </w:tabs>
              <w:spacing w:after="0" w:line="240" w:lineRule="auto"/>
              <w:ind w:left="5" w:hanging="5"/>
              <w:rPr>
                <w:b/>
                <w:szCs w:val="24"/>
              </w:rPr>
            </w:pPr>
            <w:r w:rsidRPr="00D63446">
              <w:rPr>
                <w:iCs/>
                <w:szCs w:val="24"/>
              </w:rPr>
              <w:t xml:space="preserve">Максимальный процент застройки </w:t>
            </w:r>
            <w:r w:rsidRPr="00D63446">
              <w:rPr>
                <w:szCs w:val="24"/>
              </w:rPr>
              <w:t xml:space="preserve">– </w:t>
            </w:r>
            <w:r w:rsidRPr="00F17DFC">
              <w:rPr>
                <w:b/>
                <w:szCs w:val="24"/>
              </w:rPr>
              <w:t>60%.</w:t>
            </w:r>
          </w:p>
          <w:p w:rsidR="009A1DAD" w:rsidRPr="00D63446" w:rsidRDefault="009A1DAD" w:rsidP="009A1DAD">
            <w:pPr>
              <w:pStyle w:val="a8"/>
              <w:numPr>
                <w:ilvl w:val="0"/>
                <w:numId w:val="127"/>
              </w:numPr>
              <w:tabs>
                <w:tab w:val="left" w:pos="435"/>
              </w:tabs>
              <w:spacing w:after="0" w:line="240" w:lineRule="auto"/>
              <w:ind w:left="5" w:hanging="5"/>
              <w:rPr>
                <w:szCs w:val="24"/>
              </w:rPr>
            </w:pPr>
            <w:r w:rsidRPr="00D63446">
              <w:rPr>
                <w:szCs w:val="24"/>
              </w:rPr>
              <w:t>Минимальный процент застройки земельных участков – не менее не ограничено</w:t>
            </w:r>
            <w:r w:rsidRPr="00D63446">
              <w:rPr>
                <w:b/>
                <w:szCs w:val="24"/>
              </w:rPr>
              <w:t>.</w:t>
            </w:r>
          </w:p>
        </w:tc>
      </w:tr>
      <w:tr w:rsidR="009A1DAD" w:rsidRPr="00D63446" w:rsidTr="009A1DAD">
        <w:trPr>
          <w:trHeight w:val="20"/>
        </w:trPr>
        <w:tc>
          <w:tcPr>
            <w:tcW w:w="779" w:type="dxa"/>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D63446" w:rsidRDefault="009A1DAD" w:rsidP="009A1DAD">
            <w:pPr>
              <w:pStyle w:val="afe"/>
              <w:rPr>
                <w:rFonts w:ascii="Times New Roman" w:hAnsi="Times New Roman" w:cs="Times New Roman"/>
              </w:rPr>
            </w:pPr>
            <w:r>
              <w:t>3.9.1</w:t>
            </w:r>
          </w:p>
        </w:tc>
        <w:tc>
          <w:tcPr>
            <w:tcW w:w="2587" w:type="dxa"/>
            <w:gridSpan w:val="3"/>
          </w:tcPr>
          <w:p w:rsidR="009A1DAD" w:rsidRPr="00D63446" w:rsidRDefault="009A1DAD" w:rsidP="009A1DAD">
            <w:pPr>
              <w:pStyle w:val="afe"/>
              <w:rPr>
                <w:rFonts w:ascii="Times New Roman" w:hAnsi="Times New Roman" w:cs="Times New Roman"/>
              </w:rPr>
            </w:pPr>
            <w:bookmarkStart w:id="352" w:name="sub_10391"/>
            <w:r w:rsidRPr="00D63446">
              <w:rPr>
                <w:rFonts w:ascii="Times New Roman" w:hAnsi="Times New Roman" w:cs="Times New Roman"/>
              </w:rPr>
              <w:t>Обеспечение деятельности в области гидрометеорологии и смежных с ней областях</w:t>
            </w:r>
            <w:bookmarkEnd w:id="352"/>
          </w:p>
        </w:tc>
        <w:tc>
          <w:tcPr>
            <w:tcW w:w="2410" w:type="dxa"/>
            <w:gridSpan w:val="2"/>
          </w:tcPr>
          <w:p w:rsidR="009A1DAD" w:rsidRPr="00D63446" w:rsidRDefault="009A1DAD" w:rsidP="009A1DAD">
            <w:pPr>
              <w:pStyle w:val="afe"/>
              <w:rPr>
                <w:rFonts w:ascii="Times New Roman" w:hAnsi="Times New Roman" w:cs="Times New Roman"/>
              </w:rPr>
            </w:pPr>
            <w:r w:rsidRPr="00D63446">
              <w:rPr>
                <w:rFonts w:ascii="Times New Roman" w:hAnsi="Times New Roman" w:cs="Times New Roman"/>
              </w:rPr>
              <w:t xml:space="preserve">Сооружения, </w:t>
            </w:r>
            <w:r>
              <w:rPr>
                <w:rFonts w:ascii="Times New Roman" w:hAnsi="Times New Roman" w:cs="Times New Roman"/>
              </w:rPr>
              <w:t xml:space="preserve">объекты капитального строительства, </w:t>
            </w:r>
            <w:r w:rsidRPr="00D63446">
              <w:rPr>
                <w:rFonts w:ascii="Times New Roman" w:hAnsi="Times New Roman" w:cs="Times New Roman"/>
              </w:rPr>
              <w:t>предназначенные для наблюдений за физическими и химическими процессами, происходящими в окружающей среде</w:t>
            </w:r>
          </w:p>
        </w:tc>
        <w:tc>
          <w:tcPr>
            <w:tcW w:w="6314" w:type="dxa"/>
          </w:tcPr>
          <w:p w:rsidR="009A1DAD" w:rsidRPr="00D63446" w:rsidRDefault="009A1DAD" w:rsidP="009A1DAD">
            <w:pPr>
              <w:pStyle w:val="aff"/>
              <w:rPr>
                <w:rFonts w:ascii="Times New Roman" w:hAnsi="Times New Roman" w:cs="Times New Roman"/>
              </w:rPr>
            </w:pPr>
            <w:r w:rsidRPr="00D63446">
              <w:rPr>
                <w:rFonts w:ascii="Times New Roman" w:hAnsi="Times New Roman" w:cs="Times New Roman"/>
              </w:rPr>
              <w:t>1. Предельные (минимальные и (или) максимальные) размеры земельных участков - не ограничено.</w:t>
            </w:r>
          </w:p>
          <w:p w:rsidR="009A1DAD" w:rsidRPr="00D63446" w:rsidRDefault="009A1DAD" w:rsidP="009A1DAD">
            <w:pPr>
              <w:pStyle w:val="aff"/>
              <w:rPr>
                <w:rFonts w:ascii="Times New Roman" w:hAnsi="Times New Roman" w:cs="Times New Roman"/>
              </w:rPr>
            </w:pPr>
            <w:r w:rsidRPr="00D63446">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D63446" w:rsidRDefault="009A1DAD" w:rsidP="009A1DAD">
            <w:pPr>
              <w:pStyle w:val="aff"/>
              <w:rPr>
                <w:rFonts w:ascii="Times New Roman" w:hAnsi="Times New Roman" w:cs="Times New Roman"/>
              </w:rPr>
            </w:pPr>
            <w:r w:rsidRPr="00D63446">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D63446" w:rsidRDefault="009A1DAD" w:rsidP="009A1DAD">
            <w:pPr>
              <w:pStyle w:val="a8"/>
              <w:tabs>
                <w:tab w:val="left" w:pos="435"/>
              </w:tabs>
              <w:spacing w:after="0" w:line="240" w:lineRule="auto"/>
              <w:ind w:left="0"/>
              <w:rPr>
                <w:color w:val="FF0000"/>
                <w:szCs w:val="24"/>
              </w:rPr>
            </w:pPr>
            <w:r w:rsidRPr="00D63446">
              <w:rPr>
                <w:szCs w:val="24"/>
              </w:rPr>
              <w:t xml:space="preserve">4. Максимальный процент застройки - </w:t>
            </w:r>
            <w:r w:rsidRPr="00F17DFC">
              <w:rPr>
                <w:b/>
                <w:szCs w:val="24"/>
              </w:rPr>
              <w:t>60%.</w:t>
            </w:r>
          </w:p>
        </w:tc>
      </w:tr>
      <w:tr w:rsidR="009A1DAD" w:rsidRPr="00D63446" w:rsidTr="009A1DAD">
        <w:trPr>
          <w:trHeight w:val="20"/>
        </w:trPr>
        <w:tc>
          <w:tcPr>
            <w:tcW w:w="779" w:type="dxa"/>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3B5F7B" w:rsidRDefault="009A1DAD" w:rsidP="009A1DAD">
            <w:pPr>
              <w:pStyle w:val="afe"/>
              <w:rPr>
                <w:rFonts w:ascii="Times New Roman" w:hAnsi="Times New Roman" w:cs="Times New Roman"/>
              </w:rPr>
            </w:pPr>
            <w:r>
              <w:t>6.11</w:t>
            </w:r>
          </w:p>
        </w:tc>
        <w:tc>
          <w:tcPr>
            <w:tcW w:w="2587" w:type="dxa"/>
            <w:gridSpan w:val="3"/>
          </w:tcPr>
          <w:p w:rsidR="009A1DAD" w:rsidRPr="003B5F7B" w:rsidRDefault="009A1DAD" w:rsidP="009A1DAD">
            <w:pPr>
              <w:pStyle w:val="afe"/>
              <w:rPr>
                <w:rFonts w:ascii="Times New Roman" w:hAnsi="Times New Roman" w:cs="Times New Roman"/>
              </w:rPr>
            </w:pPr>
            <w:bookmarkStart w:id="353" w:name="sub_10611"/>
            <w:r w:rsidRPr="003B5F7B">
              <w:rPr>
                <w:rFonts w:ascii="Times New Roman" w:hAnsi="Times New Roman" w:cs="Times New Roman"/>
              </w:rPr>
              <w:t>Целлюлозно-бумажная промышленность</w:t>
            </w:r>
            <w:bookmarkEnd w:id="353"/>
          </w:p>
        </w:tc>
        <w:tc>
          <w:tcPr>
            <w:tcW w:w="2410" w:type="dxa"/>
            <w:gridSpan w:val="2"/>
          </w:tcPr>
          <w:p w:rsidR="009A1DAD" w:rsidRPr="003D0D28" w:rsidRDefault="009A1DAD" w:rsidP="009A1DAD">
            <w:pPr>
              <w:spacing w:line="240" w:lineRule="auto"/>
            </w:pPr>
            <w:r>
              <w:rPr>
                <w:szCs w:val="24"/>
              </w:rPr>
              <w:t>О</w:t>
            </w:r>
            <w:r w:rsidRPr="00274B7B">
              <w:rPr>
                <w:szCs w:val="24"/>
              </w:rPr>
              <w:t>бъект</w:t>
            </w:r>
            <w:r>
              <w:rPr>
                <w:szCs w:val="24"/>
              </w:rPr>
              <w:t>ы</w:t>
            </w:r>
            <w:r w:rsidRPr="00274B7B">
              <w:rPr>
                <w:szCs w:val="24"/>
              </w:rPr>
              <w:t xml:space="preserve"> капитального</w:t>
            </w:r>
            <w:r>
              <w:rPr>
                <w:szCs w:val="24"/>
              </w:rPr>
              <w:t xml:space="preserve"> строительства, предназначенные </w:t>
            </w:r>
            <w:r w:rsidRPr="00274B7B">
              <w:rPr>
                <w:szCs w:val="24"/>
              </w:rPr>
              <w:t>для</w:t>
            </w:r>
            <w:r>
              <w:rPr>
                <w:szCs w:val="24"/>
              </w:rPr>
              <w:t xml:space="preserve"> </w:t>
            </w:r>
            <w:r w:rsidRPr="00274B7B">
              <w:rPr>
                <w:szCs w:val="24"/>
              </w:rPr>
              <w:t>издательской и полиграфической деятельности, тиражирования записанных носителей информац</w:t>
            </w:r>
            <w:r>
              <w:rPr>
                <w:szCs w:val="24"/>
              </w:rPr>
              <w:t>ии</w:t>
            </w:r>
          </w:p>
        </w:tc>
        <w:tc>
          <w:tcPr>
            <w:tcW w:w="6314" w:type="dxa"/>
          </w:tcPr>
          <w:p w:rsidR="009A1DAD" w:rsidRPr="00344D8A" w:rsidRDefault="009A1DAD" w:rsidP="009A1DAD">
            <w:pPr>
              <w:pStyle w:val="a8"/>
              <w:numPr>
                <w:ilvl w:val="3"/>
                <w:numId w:val="128"/>
              </w:numPr>
              <w:tabs>
                <w:tab w:val="left" w:pos="356"/>
              </w:tabs>
              <w:spacing w:after="0" w:line="240" w:lineRule="auto"/>
              <w:ind w:left="0" w:firstLine="0"/>
              <w:rPr>
                <w:szCs w:val="24"/>
              </w:rPr>
            </w:pPr>
            <w:r w:rsidRPr="00344D8A">
              <w:rPr>
                <w:szCs w:val="24"/>
              </w:rPr>
              <w:t>Предельные (минимальные и (или) максимальные) размеры земельных участков, в том числе их площадь – не нормируется.</w:t>
            </w:r>
          </w:p>
          <w:p w:rsidR="009A1DAD" w:rsidRPr="00344D8A" w:rsidRDefault="009A1DAD" w:rsidP="009A1DAD">
            <w:pPr>
              <w:pStyle w:val="a8"/>
              <w:numPr>
                <w:ilvl w:val="3"/>
                <w:numId w:val="128"/>
              </w:numPr>
              <w:tabs>
                <w:tab w:val="left" w:pos="356"/>
              </w:tabs>
              <w:spacing w:after="0" w:line="240" w:lineRule="auto"/>
              <w:ind w:left="0" w:firstLine="0"/>
              <w:rPr>
                <w:szCs w:val="24"/>
              </w:rPr>
            </w:pPr>
            <w:r w:rsidRPr="00344D8A">
              <w:rPr>
                <w:szCs w:val="24"/>
              </w:rPr>
              <w:t xml:space="preserve">Предельное количество этажей или предельная высота зданий, строений, сооружений – </w:t>
            </w:r>
            <w:r w:rsidRPr="00344D8A">
              <w:rPr>
                <w:iCs/>
                <w:szCs w:val="24"/>
              </w:rPr>
              <w:t>не нормируется</w:t>
            </w:r>
            <w:r w:rsidRPr="00344D8A">
              <w:rPr>
                <w:szCs w:val="24"/>
              </w:rPr>
              <w:t>.</w:t>
            </w:r>
          </w:p>
          <w:p w:rsidR="009A1DAD" w:rsidRPr="00344D8A" w:rsidRDefault="009A1DAD" w:rsidP="009A1DAD">
            <w:pPr>
              <w:pStyle w:val="a8"/>
              <w:numPr>
                <w:ilvl w:val="3"/>
                <w:numId w:val="128"/>
              </w:numPr>
              <w:tabs>
                <w:tab w:val="left" w:pos="356"/>
              </w:tabs>
              <w:spacing w:after="0" w:line="240" w:lineRule="auto"/>
              <w:ind w:left="0" w:firstLine="0"/>
              <w:rPr>
                <w:szCs w:val="24"/>
              </w:rPr>
            </w:pPr>
            <w:r w:rsidRPr="00344D8A">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44D8A">
              <w:rPr>
                <w:iCs/>
                <w:szCs w:val="24"/>
              </w:rPr>
              <w:t>не нормируется</w:t>
            </w:r>
            <w:r w:rsidRPr="00344D8A">
              <w:rPr>
                <w:szCs w:val="24"/>
              </w:rPr>
              <w:t>.</w:t>
            </w:r>
          </w:p>
          <w:p w:rsidR="009A1DAD" w:rsidRPr="00FF670E" w:rsidRDefault="009A1DAD" w:rsidP="009A1DAD">
            <w:pPr>
              <w:pStyle w:val="a8"/>
              <w:numPr>
                <w:ilvl w:val="3"/>
                <w:numId w:val="128"/>
              </w:numPr>
              <w:tabs>
                <w:tab w:val="left" w:pos="356"/>
                <w:tab w:val="left" w:pos="435"/>
              </w:tabs>
              <w:spacing w:after="0" w:line="240" w:lineRule="auto"/>
              <w:ind w:left="0" w:firstLine="0"/>
              <w:rPr>
                <w:szCs w:val="24"/>
              </w:rPr>
            </w:pPr>
            <w:r w:rsidRPr="00344D8A">
              <w:rPr>
                <w:szCs w:val="24"/>
              </w:rPr>
              <w:t xml:space="preserve">Максимальный процент застройки – </w:t>
            </w:r>
            <w:r w:rsidRPr="00344D8A">
              <w:rPr>
                <w:iCs/>
                <w:szCs w:val="24"/>
              </w:rPr>
              <w:t>не нормируется</w:t>
            </w:r>
            <w:r w:rsidRPr="00344D8A">
              <w:rPr>
                <w:szCs w:val="24"/>
              </w:rPr>
              <w:t>.</w:t>
            </w:r>
          </w:p>
        </w:tc>
      </w:tr>
      <w:tr w:rsidR="009A1DAD" w:rsidRPr="00D63446" w:rsidTr="009A1DAD">
        <w:trPr>
          <w:trHeight w:val="265"/>
        </w:trPr>
        <w:tc>
          <w:tcPr>
            <w:tcW w:w="779" w:type="dxa"/>
            <w:vMerge w:val="restart"/>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val="restart"/>
          </w:tcPr>
          <w:p w:rsidR="009A1DAD" w:rsidRPr="00D63446" w:rsidRDefault="009A1DAD" w:rsidP="009A1DAD">
            <w:pPr>
              <w:pStyle w:val="afe"/>
              <w:rPr>
                <w:rFonts w:ascii="Times New Roman" w:hAnsi="Times New Roman" w:cs="Times New Roman"/>
              </w:rPr>
            </w:pPr>
            <w:r>
              <w:t>1.17</w:t>
            </w:r>
          </w:p>
        </w:tc>
        <w:tc>
          <w:tcPr>
            <w:tcW w:w="2587" w:type="dxa"/>
            <w:gridSpan w:val="3"/>
            <w:vMerge w:val="restart"/>
          </w:tcPr>
          <w:p w:rsidR="009A1DAD" w:rsidRPr="00D63446" w:rsidRDefault="009A1DAD" w:rsidP="009A1DAD">
            <w:pPr>
              <w:pStyle w:val="afe"/>
              <w:rPr>
                <w:rFonts w:ascii="Times New Roman" w:hAnsi="Times New Roman" w:cs="Times New Roman"/>
              </w:rPr>
            </w:pPr>
            <w:bookmarkStart w:id="354" w:name="sub_10117"/>
            <w:r w:rsidRPr="00D63446">
              <w:rPr>
                <w:rFonts w:ascii="Times New Roman" w:hAnsi="Times New Roman" w:cs="Times New Roman"/>
              </w:rPr>
              <w:t>Питомники</w:t>
            </w:r>
            <w:bookmarkEnd w:id="354"/>
          </w:p>
        </w:tc>
        <w:tc>
          <w:tcPr>
            <w:tcW w:w="2410" w:type="dxa"/>
            <w:gridSpan w:val="2"/>
          </w:tcPr>
          <w:p w:rsidR="009A1DAD" w:rsidRPr="00D63446" w:rsidRDefault="009A1DAD" w:rsidP="009A1DAD">
            <w:pPr>
              <w:spacing w:after="0" w:line="240" w:lineRule="auto"/>
              <w:contextualSpacing/>
              <w:rPr>
                <w:szCs w:val="24"/>
              </w:rPr>
            </w:pPr>
            <w:r w:rsidRPr="00D63446">
              <w:rPr>
                <w:szCs w:val="24"/>
              </w:rPr>
              <w:t>Цветочно-оранжерейные хозяйства</w:t>
            </w:r>
          </w:p>
        </w:tc>
        <w:tc>
          <w:tcPr>
            <w:tcW w:w="6314" w:type="dxa"/>
            <w:vMerge w:val="restart"/>
          </w:tcPr>
          <w:p w:rsidR="009A1DAD" w:rsidRPr="00D63446" w:rsidRDefault="009A1DAD" w:rsidP="009A1DAD">
            <w:pPr>
              <w:pStyle w:val="a8"/>
              <w:numPr>
                <w:ilvl w:val="0"/>
                <w:numId w:val="128"/>
              </w:numPr>
              <w:tabs>
                <w:tab w:val="left" w:pos="399"/>
              </w:tabs>
              <w:spacing w:after="0" w:line="240" w:lineRule="auto"/>
              <w:ind w:left="5"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128"/>
              </w:numPr>
              <w:tabs>
                <w:tab w:val="left" w:pos="399"/>
              </w:tabs>
              <w:spacing w:after="0" w:line="240" w:lineRule="auto"/>
              <w:ind w:left="5" w:firstLine="0"/>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28"/>
              </w:numPr>
              <w:tabs>
                <w:tab w:val="left" w:pos="399"/>
              </w:tabs>
              <w:spacing w:after="0" w:line="240" w:lineRule="auto"/>
              <w:ind w:left="5" w:firstLine="0"/>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28"/>
              </w:numPr>
              <w:tabs>
                <w:tab w:val="left" w:pos="399"/>
              </w:tabs>
              <w:spacing w:after="0" w:line="240" w:lineRule="auto"/>
              <w:ind w:left="5" w:firstLine="0"/>
              <w:rPr>
                <w:szCs w:val="24"/>
              </w:rPr>
            </w:pPr>
            <w:r w:rsidRPr="00D63446">
              <w:rPr>
                <w:szCs w:val="24"/>
              </w:rPr>
              <w:t xml:space="preserve">Максимальный процент застройки – </w:t>
            </w:r>
            <w:r w:rsidRPr="00D63446">
              <w:rPr>
                <w:iCs/>
                <w:szCs w:val="24"/>
              </w:rPr>
              <w:t>не нормируется</w:t>
            </w:r>
            <w:r w:rsidRPr="00D63446">
              <w:rPr>
                <w:szCs w:val="24"/>
              </w:rPr>
              <w:t>.</w:t>
            </w:r>
          </w:p>
        </w:tc>
      </w:tr>
      <w:tr w:rsidR="009A1DAD" w:rsidRPr="00D63446" w:rsidTr="009A1DAD">
        <w:trPr>
          <w:trHeight w:val="1129"/>
        </w:trPr>
        <w:tc>
          <w:tcPr>
            <w:tcW w:w="779" w:type="dxa"/>
            <w:vMerge/>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tcPr>
          <w:p w:rsidR="009A1DAD" w:rsidRPr="00D63446" w:rsidRDefault="009A1DAD" w:rsidP="009A1DAD">
            <w:pPr>
              <w:pStyle w:val="afe"/>
            </w:pPr>
          </w:p>
        </w:tc>
        <w:tc>
          <w:tcPr>
            <w:tcW w:w="2587" w:type="dxa"/>
            <w:gridSpan w:val="3"/>
            <w:vMerge/>
          </w:tcPr>
          <w:p w:rsidR="009A1DAD" w:rsidRPr="00D63446" w:rsidRDefault="009A1DAD" w:rsidP="009A1DAD">
            <w:pPr>
              <w:pStyle w:val="afe"/>
            </w:pPr>
          </w:p>
        </w:tc>
        <w:tc>
          <w:tcPr>
            <w:tcW w:w="2410" w:type="dxa"/>
            <w:gridSpan w:val="2"/>
          </w:tcPr>
          <w:p w:rsidR="009A1DAD" w:rsidRPr="00D63446" w:rsidRDefault="009A1DAD" w:rsidP="009A1DAD">
            <w:pPr>
              <w:spacing w:line="240" w:lineRule="auto"/>
              <w:contextualSpacing/>
              <w:rPr>
                <w:szCs w:val="24"/>
              </w:rPr>
            </w:pPr>
            <w:r w:rsidRPr="00D63446">
              <w:rPr>
                <w:szCs w:val="24"/>
              </w:rPr>
              <w:t>Питомники древесных и кустарниковых растений</w:t>
            </w:r>
          </w:p>
        </w:tc>
        <w:tc>
          <w:tcPr>
            <w:tcW w:w="6314" w:type="dxa"/>
            <w:vMerge/>
          </w:tcPr>
          <w:p w:rsidR="009A1DAD" w:rsidRPr="00D63446" w:rsidRDefault="009A1DAD" w:rsidP="009A1DAD">
            <w:pPr>
              <w:pStyle w:val="a8"/>
              <w:numPr>
                <w:ilvl w:val="0"/>
                <w:numId w:val="128"/>
              </w:numPr>
              <w:tabs>
                <w:tab w:val="left" w:pos="429"/>
              </w:tabs>
              <w:spacing w:after="0" w:line="240" w:lineRule="auto"/>
              <w:rPr>
                <w:color w:val="FF0000"/>
                <w:szCs w:val="24"/>
              </w:rPr>
            </w:pPr>
          </w:p>
        </w:tc>
      </w:tr>
      <w:tr w:rsidR="009A1DAD" w:rsidRPr="00D63446" w:rsidTr="009A1DAD">
        <w:trPr>
          <w:trHeight w:val="263"/>
        </w:trPr>
        <w:tc>
          <w:tcPr>
            <w:tcW w:w="779" w:type="dxa"/>
            <w:vMerge w:val="restart"/>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val="restart"/>
          </w:tcPr>
          <w:p w:rsidR="009A1DAD" w:rsidRPr="00D63446" w:rsidRDefault="009A1DAD" w:rsidP="009A1DAD">
            <w:pPr>
              <w:spacing w:after="0" w:line="240" w:lineRule="auto"/>
              <w:contextualSpacing/>
              <w:rPr>
                <w:szCs w:val="24"/>
              </w:rPr>
            </w:pPr>
            <w:r>
              <w:t>3.1</w:t>
            </w:r>
          </w:p>
        </w:tc>
        <w:tc>
          <w:tcPr>
            <w:tcW w:w="2587" w:type="dxa"/>
            <w:gridSpan w:val="3"/>
            <w:vMerge w:val="restart"/>
          </w:tcPr>
          <w:p w:rsidR="009A1DAD" w:rsidRPr="00D63446" w:rsidRDefault="009A1DAD" w:rsidP="009A1DAD">
            <w:pPr>
              <w:spacing w:after="0" w:line="240" w:lineRule="auto"/>
              <w:contextualSpacing/>
              <w:rPr>
                <w:szCs w:val="24"/>
              </w:rPr>
            </w:pPr>
            <w:r w:rsidRPr="00D63446">
              <w:rPr>
                <w:szCs w:val="24"/>
              </w:rPr>
              <w:t xml:space="preserve"> Коммунальное обслуживание</w:t>
            </w:r>
          </w:p>
        </w:tc>
        <w:tc>
          <w:tcPr>
            <w:tcW w:w="2410" w:type="dxa"/>
            <w:gridSpan w:val="2"/>
          </w:tcPr>
          <w:p w:rsidR="009A1DAD" w:rsidRPr="00D63446" w:rsidRDefault="009A1DAD" w:rsidP="009A1DAD">
            <w:pPr>
              <w:spacing w:after="0" w:line="240" w:lineRule="auto"/>
              <w:contextualSpacing/>
              <w:rPr>
                <w:szCs w:val="24"/>
              </w:rPr>
            </w:pPr>
            <w:r w:rsidRPr="00D63446">
              <w:rPr>
                <w:szCs w:val="24"/>
              </w:rPr>
              <w:t>Объекты инженерно-технического обеспечения, необходимые для обслуживания территориальной зоны (в том числе линейные инженерные объекты)</w:t>
            </w:r>
          </w:p>
        </w:tc>
        <w:tc>
          <w:tcPr>
            <w:tcW w:w="6314" w:type="dxa"/>
          </w:tcPr>
          <w:p w:rsidR="009A1DAD" w:rsidRPr="00D63446" w:rsidRDefault="009A1DAD" w:rsidP="009A1DAD">
            <w:pPr>
              <w:numPr>
                <w:ilvl w:val="3"/>
                <w:numId w:val="67"/>
              </w:numPr>
              <w:tabs>
                <w:tab w:val="left" w:pos="421"/>
              </w:tabs>
              <w:spacing w:after="0" w:line="240" w:lineRule="auto"/>
              <w:ind w:left="5" w:firstLine="0"/>
              <w:contextualSpacing/>
              <w:rPr>
                <w:szCs w:val="24"/>
              </w:rPr>
            </w:pPr>
            <w:r w:rsidRPr="00D63446">
              <w:rPr>
                <w:szCs w:val="24"/>
              </w:rPr>
              <w:t>Объекты капитального строительства в целях обеспечения населения и организаций коммунальными услугами:</w:t>
            </w:r>
          </w:p>
          <w:p w:rsidR="009A1DAD" w:rsidRPr="00D63446" w:rsidRDefault="009A1DAD" w:rsidP="009A1DAD">
            <w:pPr>
              <w:tabs>
                <w:tab w:val="left" w:pos="421"/>
              </w:tabs>
              <w:spacing w:after="0" w:line="240" w:lineRule="auto"/>
              <w:ind w:left="5"/>
              <w:contextualSpacing/>
              <w:rPr>
                <w:szCs w:val="24"/>
              </w:rPr>
            </w:pPr>
            <w:r w:rsidRPr="00D63446">
              <w:rPr>
                <w:szCs w:val="24"/>
              </w:rPr>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D63446" w:rsidRDefault="009A1DAD" w:rsidP="009A1DAD">
            <w:pPr>
              <w:numPr>
                <w:ilvl w:val="0"/>
                <w:numId w:val="68"/>
              </w:numPr>
              <w:tabs>
                <w:tab w:val="left" w:pos="421"/>
              </w:tabs>
              <w:spacing w:after="0" w:line="240" w:lineRule="auto"/>
              <w:ind w:left="5" w:firstLine="0"/>
              <w:contextualSpacing/>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numPr>
                <w:ilvl w:val="0"/>
                <w:numId w:val="68"/>
              </w:numPr>
              <w:tabs>
                <w:tab w:val="left" w:pos="421"/>
              </w:tabs>
              <w:spacing w:after="0" w:line="240" w:lineRule="auto"/>
              <w:ind w:left="5" w:firstLine="0"/>
              <w:contextualSpacing/>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numPr>
                <w:ilvl w:val="0"/>
                <w:numId w:val="68"/>
              </w:numPr>
              <w:tabs>
                <w:tab w:val="left" w:pos="421"/>
              </w:tabs>
              <w:spacing w:after="0" w:line="240" w:lineRule="auto"/>
              <w:ind w:left="5" w:firstLine="0"/>
              <w:contextualSpacing/>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numPr>
                <w:ilvl w:val="0"/>
                <w:numId w:val="68"/>
              </w:numPr>
              <w:tabs>
                <w:tab w:val="left" w:pos="421"/>
              </w:tabs>
              <w:spacing w:after="0" w:line="240" w:lineRule="auto"/>
              <w:ind w:left="5" w:firstLine="0"/>
              <w:contextualSpacing/>
              <w:rPr>
                <w:szCs w:val="24"/>
              </w:rPr>
            </w:pPr>
            <w:r w:rsidRPr="00D63446">
              <w:rPr>
                <w:szCs w:val="24"/>
              </w:rPr>
              <w:t>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p w:rsidR="009A1DAD" w:rsidRPr="00D63446" w:rsidRDefault="009A1DAD" w:rsidP="009A1DAD">
            <w:pPr>
              <w:numPr>
                <w:ilvl w:val="0"/>
                <w:numId w:val="68"/>
              </w:numPr>
              <w:tabs>
                <w:tab w:val="left" w:pos="421"/>
              </w:tabs>
              <w:spacing w:after="0" w:line="240" w:lineRule="auto"/>
              <w:ind w:left="5" w:firstLine="0"/>
              <w:contextualSpacing/>
              <w:rPr>
                <w:szCs w:val="24"/>
              </w:rPr>
            </w:pPr>
            <w:r w:rsidRPr="00D63446">
              <w:rPr>
                <w:szCs w:val="24"/>
              </w:rPr>
              <w:t>Максимальный процент застройки – не нормируется</w:t>
            </w:r>
            <w:r w:rsidRPr="00D63446">
              <w:rPr>
                <w:b/>
                <w:szCs w:val="24"/>
              </w:rPr>
              <w:t>.</w:t>
            </w:r>
          </w:p>
        </w:tc>
      </w:tr>
      <w:tr w:rsidR="009A1DAD" w:rsidRPr="00D63446" w:rsidTr="009A1DAD">
        <w:trPr>
          <w:trHeight w:val="1687"/>
        </w:trPr>
        <w:tc>
          <w:tcPr>
            <w:tcW w:w="779" w:type="dxa"/>
            <w:vMerge/>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tcPr>
          <w:p w:rsidR="009A1DAD" w:rsidRPr="00D63446" w:rsidRDefault="009A1DAD" w:rsidP="009A1DAD">
            <w:pPr>
              <w:spacing w:after="0" w:line="240" w:lineRule="auto"/>
              <w:contextualSpacing/>
              <w:rPr>
                <w:color w:val="FF0000"/>
                <w:szCs w:val="24"/>
              </w:rPr>
            </w:pPr>
          </w:p>
        </w:tc>
        <w:tc>
          <w:tcPr>
            <w:tcW w:w="2587" w:type="dxa"/>
            <w:gridSpan w:val="3"/>
            <w:vMerge/>
          </w:tcPr>
          <w:p w:rsidR="009A1DAD" w:rsidRPr="00D63446" w:rsidRDefault="009A1DAD" w:rsidP="009A1DAD">
            <w:pPr>
              <w:spacing w:after="0" w:line="240" w:lineRule="auto"/>
              <w:contextualSpacing/>
              <w:rPr>
                <w:color w:val="FF0000"/>
                <w:szCs w:val="24"/>
              </w:rPr>
            </w:pPr>
          </w:p>
        </w:tc>
        <w:tc>
          <w:tcPr>
            <w:tcW w:w="2410" w:type="dxa"/>
            <w:gridSpan w:val="2"/>
          </w:tcPr>
          <w:p w:rsidR="009A1DAD" w:rsidRPr="00D63446" w:rsidRDefault="009A1DAD" w:rsidP="009A1DAD">
            <w:pPr>
              <w:spacing w:after="0" w:line="240" w:lineRule="auto"/>
              <w:contextualSpacing/>
              <w:rPr>
                <w:szCs w:val="24"/>
              </w:rPr>
            </w:pPr>
            <w:r w:rsidRPr="00D63446">
              <w:rPr>
                <w:szCs w:val="24"/>
              </w:rPr>
              <w:t>Здания и помещения, предназначенные для приема физических и юридических лиц в связи с предоставлением им коммунальных услуг</w:t>
            </w:r>
          </w:p>
        </w:tc>
        <w:tc>
          <w:tcPr>
            <w:tcW w:w="6314" w:type="dxa"/>
            <w:vMerge w:val="restart"/>
          </w:tcPr>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1. Предельные (минимальные и (или) максимальные) размеры земельных участков - не ограничено.</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4. В жилой зоне допускается размещать объекты коммунального обслуживания населения, не имеющие санитарно-защитной зоны, преимущественно встроенные и встроенно-пристроенные.</w:t>
            </w:r>
          </w:p>
          <w:p w:rsidR="009A1DAD" w:rsidRPr="00D63446" w:rsidRDefault="009A1DAD" w:rsidP="009A1DAD">
            <w:pPr>
              <w:spacing w:after="0" w:line="240" w:lineRule="auto"/>
              <w:contextualSpacing/>
              <w:rPr>
                <w:color w:val="FF0000"/>
                <w:szCs w:val="24"/>
              </w:rPr>
            </w:pPr>
            <w:r w:rsidRPr="00D63446">
              <w:rPr>
                <w:szCs w:val="24"/>
              </w:rPr>
              <w:t xml:space="preserve">5. Максимальный процент застройки - </w:t>
            </w:r>
            <w:r w:rsidRPr="00F17DFC">
              <w:rPr>
                <w:b/>
                <w:szCs w:val="24"/>
              </w:rPr>
              <w:t>80%.</w:t>
            </w:r>
          </w:p>
        </w:tc>
      </w:tr>
      <w:tr w:rsidR="009A1DAD" w:rsidRPr="00D63446" w:rsidTr="009A1DAD">
        <w:trPr>
          <w:trHeight w:val="1686"/>
        </w:trPr>
        <w:tc>
          <w:tcPr>
            <w:tcW w:w="779" w:type="dxa"/>
            <w:vMerge/>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vMerge/>
          </w:tcPr>
          <w:p w:rsidR="009A1DAD" w:rsidRPr="00D63446" w:rsidRDefault="009A1DAD" w:rsidP="009A1DAD">
            <w:pPr>
              <w:spacing w:after="0" w:line="240" w:lineRule="auto"/>
              <w:contextualSpacing/>
              <w:rPr>
                <w:color w:val="FF0000"/>
                <w:szCs w:val="24"/>
              </w:rPr>
            </w:pPr>
          </w:p>
        </w:tc>
        <w:tc>
          <w:tcPr>
            <w:tcW w:w="2587" w:type="dxa"/>
            <w:gridSpan w:val="3"/>
            <w:vMerge/>
          </w:tcPr>
          <w:p w:rsidR="009A1DAD" w:rsidRPr="00D63446" w:rsidRDefault="009A1DAD" w:rsidP="009A1DAD">
            <w:pPr>
              <w:spacing w:after="0" w:line="240" w:lineRule="auto"/>
              <w:contextualSpacing/>
              <w:rPr>
                <w:color w:val="FF0000"/>
                <w:szCs w:val="24"/>
              </w:rPr>
            </w:pPr>
          </w:p>
        </w:tc>
        <w:tc>
          <w:tcPr>
            <w:tcW w:w="2410" w:type="dxa"/>
            <w:gridSpan w:val="2"/>
          </w:tcPr>
          <w:p w:rsidR="009A1DAD" w:rsidRPr="00D63446" w:rsidRDefault="009A1DAD" w:rsidP="009A1DAD">
            <w:pPr>
              <w:autoSpaceDE w:val="0"/>
              <w:autoSpaceDN w:val="0"/>
              <w:adjustRightInd w:val="0"/>
              <w:spacing w:after="0" w:line="240" w:lineRule="auto"/>
              <w:jc w:val="both"/>
              <w:rPr>
                <w:szCs w:val="24"/>
              </w:rPr>
            </w:pPr>
            <w:r>
              <w:rPr>
                <w:szCs w:val="24"/>
              </w:rPr>
              <w:t>Здания и сооружения в целях обеспечения физических и юридических лиц коммунальными услугами</w:t>
            </w:r>
          </w:p>
        </w:tc>
        <w:tc>
          <w:tcPr>
            <w:tcW w:w="6314" w:type="dxa"/>
            <w:vMerge/>
          </w:tcPr>
          <w:p w:rsidR="009A1DAD" w:rsidRPr="00D63446" w:rsidRDefault="009A1DAD" w:rsidP="009A1DAD">
            <w:pPr>
              <w:pStyle w:val="aff"/>
              <w:tabs>
                <w:tab w:val="left" w:pos="314"/>
              </w:tabs>
              <w:rPr>
                <w:rFonts w:ascii="Times New Roman" w:hAnsi="Times New Roman" w:cs="Times New Roman"/>
              </w:rPr>
            </w:pPr>
          </w:p>
        </w:tc>
      </w:tr>
      <w:tr w:rsidR="009A1DAD" w:rsidRPr="00D63446" w:rsidTr="009A1DAD">
        <w:trPr>
          <w:trHeight w:val="1105"/>
        </w:trPr>
        <w:tc>
          <w:tcPr>
            <w:tcW w:w="779" w:type="dxa"/>
            <w:vMerge w:val="restart"/>
          </w:tcPr>
          <w:p w:rsidR="009A1DAD" w:rsidRPr="00D63446" w:rsidRDefault="009A1DAD" w:rsidP="009A1DAD">
            <w:pPr>
              <w:numPr>
                <w:ilvl w:val="0"/>
                <w:numId w:val="11"/>
              </w:numPr>
              <w:spacing w:after="0" w:line="240" w:lineRule="auto"/>
              <w:jc w:val="center"/>
              <w:rPr>
                <w:rFonts w:ascii="Calibri" w:hAnsi="Calibri"/>
                <w:color w:val="FF0000"/>
                <w:szCs w:val="24"/>
              </w:rPr>
            </w:pPr>
          </w:p>
        </w:tc>
        <w:tc>
          <w:tcPr>
            <w:tcW w:w="2587" w:type="dxa"/>
            <w:gridSpan w:val="2"/>
            <w:vMerge w:val="restart"/>
          </w:tcPr>
          <w:p w:rsidR="009A1DAD" w:rsidRPr="00D63446" w:rsidRDefault="009A1DAD" w:rsidP="009A1DAD">
            <w:pPr>
              <w:spacing w:after="0" w:line="240" w:lineRule="auto"/>
              <w:contextualSpacing/>
              <w:rPr>
                <w:szCs w:val="24"/>
              </w:rPr>
            </w:pPr>
            <w:r>
              <w:t>8.3</w:t>
            </w:r>
          </w:p>
        </w:tc>
        <w:tc>
          <w:tcPr>
            <w:tcW w:w="2587" w:type="dxa"/>
            <w:gridSpan w:val="3"/>
            <w:vMerge w:val="restart"/>
          </w:tcPr>
          <w:p w:rsidR="009A1DAD" w:rsidRPr="00D63446" w:rsidRDefault="009A1DAD" w:rsidP="009A1DAD">
            <w:pPr>
              <w:spacing w:after="0" w:line="240" w:lineRule="auto"/>
              <w:contextualSpacing/>
              <w:rPr>
                <w:szCs w:val="24"/>
              </w:rPr>
            </w:pPr>
            <w:r w:rsidRPr="00D63446">
              <w:rPr>
                <w:szCs w:val="24"/>
              </w:rPr>
              <w:t>Обеспечение внутреннего правопорядка</w:t>
            </w:r>
          </w:p>
        </w:tc>
        <w:tc>
          <w:tcPr>
            <w:tcW w:w="2410" w:type="dxa"/>
            <w:gridSpan w:val="2"/>
          </w:tcPr>
          <w:p w:rsidR="009A1DAD" w:rsidRPr="003A6C8B" w:rsidRDefault="009A1DAD" w:rsidP="009A1DAD">
            <w:pPr>
              <w:tabs>
                <w:tab w:val="left" w:pos="720"/>
              </w:tabs>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6314" w:type="dxa"/>
            <w:vMerge w:val="restart"/>
          </w:tcPr>
          <w:p w:rsidR="009A1DAD" w:rsidRPr="00D63446" w:rsidRDefault="009A1DAD" w:rsidP="009A1DAD">
            <w:pPr>
              <w:pStyle w:val="a8"/>
              <w:numPr>
                <w:ilvl w:val="0"/>
                <w:numId w:val="62"/>
              </w:numPr>
              <w:tabs>
                <w:tab w:val="left" w:pos="0"/>
                <w:tab w:val="left" w:pos="266"/>
              </w:tabs>
              <w:spacing w:after="0" w:line="240" w:lineRule="auto"/>
              <w:ind w:left="0" w:firstLine="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62"/>
              </w:numPr>
              <w:tabs>
                <w:tab w:val="left" w:pos="0"/>
                <w:tab w:val="left" w:pos="266"/>
              </w:tabs>
              <w:spacing w:after="0" w:line="240" w:lineRule="auto"/>
              <w:ind w:left="0" w:firstLine="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62"/>
              </w:numPr>
              <w:tabs>
                <w:tab w:val="left" w:pos="0"/>
                <w:tab w:val="left" w:pos="266"/>
              </w:tabs>
              <w:spacing w:after="0" w:line="240" w:lineRule="auto"/>
              <w:ind w:left="0" w:firstLine="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78204E" w:rsidRDefault="009A1DAD" w:rsidP="009A1DAD">
            <w:pPr>
              <w:pStyle w:val="a8"/>
              <w:numPr>
                <w:ilvl w:val="0"/>
                <w:numId w:val="62"/>
              </w:numPr>
              <w:tabs>
                <w:tab w:val="left" w:pos="0"/>
                <w:tab w:val="left" w:pos="266"/>
              </w:tabs>
              <w:spacing w:after="0" w:line="240" w:lineRule="auto"/>
              <w:ind w:left="0" w:firstLine="5"/>
              <w:jc w:val="both"/>
              <w:rPr>
                <w:b/>
                <w:szCs w:val="24"/>
              </w:rPr>
            </w:pPr>
            <w:r w:rsidRPr="00D63446">
              <w:rPr>
                <w:iCs/>
                <w:szCs w:val="24"/>
              </w:rPr>
              <w:t xml:space="preserve">Максимальный процент застройки – </w:t>
            </w:r>
            <w:r w:rsidRPr="00F17DFC">
              <w:rPr>
                <w:b/>
                <w:szCs w:val="24"/>
              </w:rPr>
              <w:t>80%.</w:t>
            </w:r>
          </w:p>
        </w:tc>
      </w:tr>
      <w:tr w:rsidR="009A1DAD" w:rsidRPr="00D63446" w:rsidTr="009A1DAD">
        <w:trPr>
          <w:trHeight w:val="796"/>
        </w:trPr>
        <w:tc>
          <w:tcPr>
            <w:tcW w:w="779" w:type="dxa"/>
            <w:vMerge/>
          </w:tcPr>
          <w:p w:rsidR="009A1DAD" w:rsidRPr="00D63446" w:rsidRDefault="009A1DAD" w:rsidP="009A1DAD">
            <w:pPr>
              <w:numPr>
                <w:ilvl w:val="0"/>
                <w:numId w:val="11"/>
              </w:numPr>
              <w:spacing w:after="0" w:line="240" w:lineRule="auto"/>
              <w:jc w:val="center"/>
              <w:rPr>
                <w:rFonts w:ascii="Calibri" w:hAnsi="Calibri"/>
                <w:color w:val="FF0000"/>
                <w:szCs w:val="24"/>
              </w:rPr>
            </w:pPr>
          </w:p>
        </w:tc>
        <w:tc>
          <w:tcPr>
            <w:tcW w:w="2587" w:type="dxa"/>
            <w:gridSpan w:val="2"/>
            <w:vMerge/>
          </w:tcPr>
          <w:p w:rsidR="009A1DAD" w:rsidRPr="00D63446" w:rsidRDefault="009A1DAD" w:rsidP="009A1DAD">
            <w:pPr>
              <w:spacing w:after="0" w:line="240" w:lineRule="auto"/>
              <w:contextualSpacing/>
              <w:rPr>
                <w:szCs w:val="24"/>
              </w:rPr>
            </w:pPr>
          </w:p>
        </w:tc>
        <w:tc>
          <w:tcPr>
            <w:tcW w:w="2587" w:type="dxa"/>
            <w:gridSpan w:val="3"/>
            <w:vMerge/>
          </w:tcPr>
          <w:p w:rsidR="009A1DAD" w:rsidRPr="00D63446" w:rsidRDefault="009A1DAD" w:rsidP="009A1DAD">
            <w:pPr>
              <w:spacing w:after="0" w:line="240" w:lineRule="auto"/>
              <w:contextualSpacing/>
              <w:rPr>
                <w:szCs w:val="24"/>
              </w:rPr>
            </w:pPr>
          </w:p>
        </w:tc>
        <w:tc>
          <w:tcPr>
            <w:tcW w:w="2410" w:type="dxa"/>
            <w:gridSpan w:val="2"/>
          </w:tcPr>
          <w:p w:rsidR="009A1DAD" w:rsidRPr="003A6C8B" w:rsidRDefault="009A1DAD" w:rsidP="009A1DAD">
            <w:pPr>
              <w:autoSpaceDE w:val="0"/>
              <w:autoSpaceDN w:val="0"/>
              <w:adjustRightInd w:val="0"/>
              <w:spacing w:after="0" w:line="240" w:lineRule="auto"/>
              <w:jc w:val="both"/>
              <w:rPr>
                <w:szCs w:val="24"/>
              </w:rPr>
            </w:pPr>
            <w:r>
              <w:t xml:space="preserve">Объекты гражданской обороны, </w:t>
            </w:r>
            <w:r>
              <w:rPr>
                <w:szCs w:val="24"/>
              </w:rPr>
              <w:t>за исключением объектов гражданской обороны, являющихся частями производственных зданий</w:t>
            </w:r>
          </w:p>
        </w:tc>
        <w:tc>
          <w:tcPr>
            <w:tcW w:w="6314" w:type="dxa"/>
            <w:vMerge/>
          </w:tcPr>
          <w:p w:rsidR="009A1DAD" w:rsidRPr="00D63446" w:rsidRDefault="009A1DAD" w:rsidP="009A1DAD">
            <w:pPr>
              <w:pStyle w:val="a8"/>
              <w:numPr>
                <w:ilvl w:val="0"/>
                <w:numId w:val="62"/>
              </w:numPr>
              <w:tabs>
                <w:tab w:val="left" w:pos="429"/>
              </w:tabs>
              <w:spacing w:after="0" w:line="240" w:lineRule="auto"/>
              <w:ind w:left="435"/>
              <w:rPr>
                <w:iCs/>
                <w:szCs w:val="24"/>
              </w:rPr>
            </w:pPr>
          </w:p>
        </w:tc>
      </w:tr>
      <w:tr w:rsidR="009A1DAD" w:rsidRPr="00D63446" w:rsidTr="009A1DAD">
        <w:trPr>
          <w:trHeight w:val="2249"/>
        </w:trPr>
        <w:tc>
          <w:tcPr>
            <w:tcW w:w="779" w:type="dxa"/>
            <w:vMerge/>
            <w:tcBorders>
              <w:bottom w:val="single" w:sz="4" w:space="0" w:color="auto"/>
            </w:tcBorders>
          </w:tcPr>
          <w:p w:rsidR="009A1DAD" w:rsidRPr="00D63446" w:rsidRDefault="009A1DAD" w:rsidP="009A1DAD">
            <w:pPr>
              <w:numPr>
                <w:ilvl w:val="0"/>
                <w:numId w:val="11"/>
              </w:numPr>
              <w:spacing w:after="0" w:line="240" w:lineRule="auto"/>
              <w:jc w:val="center"/>
              <w:rPr>
                <w:rFonts w:ascii="Calibri" w:hAnsi="Calibri"/>
                <w:color w:val="FF0000"/>
                <w:szCs w:val="24"/>
              </w:rPr>
            </w:pPr>
          </w:p>
        </w:tc>
        <w:tc>
          <w:tcPr>
            <w:tcW w:w="2587" w:type="dxa"/>
            <w:gridSpan w:val="2"/>
            <w:vMerge/>
            <w:tcBorders>
              <w:bottom w:val="single" w:sz="4" w:space="0" w:color="auto"/>
            </w:tcBorders>
          </w:tcPr>
          <w:p w:rsidR="009A1DAD" w:rsidRPr="00D63446" w:rsidRDefault="009A1DAD" w:rsidP="009A1DAD">
            <w:pPr>
              <w:spacing w:after="0" w:line="240" w:lineRule="auto"/>
              <w:contextualSpacing/>
              <w:rPr>
                <w:szCs w:val="24"/>
              </w:rPr>
            </w:pPr>
          </w:p>
        </w:tc>
        <w:tc>
          <w:tcPr>
            <w:tcW w:w="2587" w:type="dxa"/>
            <w:gridSpan w:val="3"/>
            <w:vMerge/>
            <w:tcBorders>
              <w:bottom w:val="single" w:sz="4" w:space="0" w:color="auto"/>
            </w:tcBorders>
          </w:tcPr>
          <w:p w:rsidR="009A1DAD" w:rsidRPr="00D63446" w:rsidRDefault="009A1DAD" w:rsidP="009A1DAD">
            <w:pPr>
              <w:spacing w:after="0" w:line="240" w:lineRule="auto"/>
              <w:contextualSpacing/>
              <w:rPr>
                <w:szCs w:val="24"/>
              </w:rPr>
            </w:pPr>
          </w:p>
        </w:tc>
        <w:tc>
          <w:tcPr>
            <w:tcW w:w="2410" w:type="dxa"/>
            <w:gridSpan w:val="2"/>
            <w:tcBorders>
              <w:bottom w:val="single" w:sz="4" w:space="0" w:color="auto"/>
            </w:tcBorders>
          </w:tcPr>
          <w:p w:rsidR="009A1DAD" w:rsidRPr="00F45761" w:rsidRDefault="009A1DAD" w:rsidP="009A1DAD">
            <w:pPr>
              <w:spacing w:after="0" w:line="240" w:lineRule="auto"/>
              <w:contextualSpacing/>
              <w:rPr>
                <w:szCs w:val="24"/>
              </w:rPr>
            </w:pPr>
            <w:r w:rsidRPr="00F45761">
              <w:rPr>
                <w:szCs w:val="24"/>
              </w:rPr>
              <w:t>Объекты пожарной охраны</w:t>
            </w:r>
          </w:p>
        </w:tc>
        <w:tc>
          <w:tcPr>
            <w:tcW w:w="6314" w:type="dxa"/>
            <w:tcBorders>
              <w:bottom w:val="single" w:sz="4" w:space="0" w:color="auto"/>
            </w:tcBorders>
          </w:tcPr>
          <w:p w:rsidR="009A1DAD" w:rsidRPr="00D63446" w:rsidRDefault="009A1DAD" w:rsidP="009A1DAD">
            <w:pPr>
              <w:pStyle w:val="a8"/>
              <w:numPr>
                <w:ilvl w:val="0"/>
                <w:numId w:val="69"/>
              </w:numPr>
              <w:tabs>
                <w:tab w:val="clear" w:pos="360"/>
                <w:tab w:val="num" w:pos="5"/>
                <w:tab w:val="left" w:pos="146"/>
                <w:tab w:val="left" w:pos="288"/>
              </w:tabs>
              <w:spacing w:after="0" w:line="240" w:lineRule="auto"/>
              <w:ind w:left="5"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69"/>
              </w:numPr>
              <w:tabs>
                <w:tab w:val="clear" w:pos="360"/>
                <w:tab w:val="num" w:pos="5"/>
                <w:tab w:val="left" w:pos="146"/>
                <w:tab w:val="left" w:pos="288"/>
              </w:tabs>
              <w:spacing w:after="0" w:line="240" w:lineRule="auto"/>
              <w:ind w:left="5" w:firstLine="0"/>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69"/>
              </w:numPr>
              <w:tabs>
                <w:tab w:val="clear" w:pos="360"/>
                <w:tab w:val="num" w:pos="5"/>
                <w:tab w:val="left" w:pos="146"/>
                <w:tab w:val="left" w:pos="288"/>
              </w:tabs>
              <w:spacing w:after="0" w:line="240" w:lineRule="auto"/>
              <w:ind w:left="5" w:firstLine="0"/>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p>
          <w:p w:rsidR="009A1DAD" w:rsidRPr="00D63446" w:rsidRDefault="009A1DAD" w:rsidP="009A1DAD">
            <w:pPr>
              <w:pStyle w:val="a8"/>
              <w:numPr>
                <w:ilvl w:val="0"/>
                <w:numId w:val="69"/>
              </w:numPr>
              <w:tabs>
                <w:tab w:val="clear" w:pos="360"/>
                <w:tab w:val="num" w:pos="5"/>
                <w:tab w:val="left" w:pos="146"/>
                <w:tab w:val="left" w:pos="288"/>
              </w:tabs>
              <w:spacing w:after="0" w:line="240" w:lineRule="auto"/>
              <w:ind w:left="5" w:firstLine="0"/>
              <w:rPr>
                <w:szCs w:val="24"/>
              </w:rPr>
            </w:pPr>
            <w:r w:rsidRPr="00D63446">
              <w:rPr>
                <w:szCs w:val="24"/>
              </w:rPr>
              <w:t xml:space="preserve">Максимальный процент застройки – </w:t>
            </w:r>
            <w:r w:rsidRPr="00F17DFC">
              <w:rPr>
                <w:b/>
                <w:szCs w:val="24"/>
              </w:rPr>
              <w:t>75%.</w:t>
            </w:r>
          </w:p>
        </w:tc>
      </w:tr>
      <w:tr w:rsidR="009A1DAD" w:rsidRPr="00D63446" w:rsidTr="009A1DAD">
        <w:trPr>
          <w:trHeight w:val="265"/>
        </w:trPr>
        <w:tc>
          <w:tcPr>
            <w:tcW w:w="779" w:type="dxa"/>
            <w:vMerge w:val="restart"/>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12.0</w:t>
            </w:r>
          </w:p>
        </w:tc>
        <w:tc>
          <w:tcPr>
            <w:tcW w:w="2587" w:type="dxa"/>
            <w:gridSpan w:val="3"/>
            <w:vMerge w:val="restart"/>
          </w:tcPr>
          <w:p w:rsidR="009A1DAD" w:rsidRPr="00D63446" w:rsidRDefault="009A1DAD" w:rsidP="009A1DAD">
            <w:pPr>
              <w:spacing w:after="0" w:line="240" w:lineRule="auto"/>
              <w:contextualSpacing/>
              <w:rPr>
                <w:szCs w:val="24"/>
              </w:rPr>
            </w:pPr>
            <w:r w:rsidRPr="00D63446">
              <w:rPr>
                <w:szCs w:val="24"/>
              </w:rPr>
              <w:t xml:space="preserve">Земельные участки (территории) общего пользования </w:t>
            </w:r>
          </w:p>
        </w:tc>
        <w:tc>
          <w:tcPr>
            <w:tcW w:w="2410" w:type="dxa"/>
            <w:gridSpan w:val="2"/>
          </w:tcPr>
          <w:p w:rsidR="009A1DAD" w:rsidRPr="002D1246" w:rsidRDefault="009A1DAD" w:rsidP="009A1DAD">
            <w:pPr>
              <w:autoSpaceDE w:val="0"/>
              <w:autoSpaceDN w:val="0"/>
              <w:adjustRightInd w:val="0"/>
              <w:spacing w:after="0" w:line="240" w:lineRule="auto"/>
              <w:jc w:val="both"/>
            </w:pPr>
            <w:r>
              <w:t>Объекты улично-дорожной сети</w:t>
            </w:r>
          </w:p>
        </w:tc>
        <w:tc>
          <w:tcPr>
            <w:tcW w:w="6314" w:type="dxa"/>
            <w:vMerge w:val="restart"/>
          </w:tcPr>
          <w:p w:rsidR="009A1DAD" w:rsidRPr="00D63446" w:rsidRDefault="009A1DAD" w:rsidP="009A1DAD">
            <w:pPr>
              <w:pStyle w:val="a8"/>
              <w:widowControl w:val="0"/>
              <w:numPr>
                <w:ilvl w:val="0"/>
                <w:numId w:val="63"/>
              </w:numPr>
              <w:tabs>
                <w:tab w:val="num" w:pos="5"/>
                <w:tab w:val="left" w:pos="146"/>
                <w:tab w:val="left" w:pos="288"/>
              </w:tabs>
              <w:spacing w:after="0" w:line="240" w:lineRule="auto"/>
              <w:ind w:left="5"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widowControl w:val="0"/>
              <w:numPr>
                <w:ilvl w:val="0"/>
                <w:numId w:val="63"/>
              </w:numPr>
              <w:tabs>
                <w:tab w:val="num" w:pos="5"/>
                <w:tab w:val="left" w:pos="146"/>
                <w:tab w:val="left" w:pos="288"/>
              </w:tabs>
              <w:spacing w:after="0" w:line="240" w:lineRule="auto"/>
              <w:ind w:left="5" w:firstLine="0"/>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a8"/>
              <w:widowControl w:val="0"/>
              <w:numPr>
                <w:ilvl w:val="0"/>
                <w:numId w:val="63"/>
              </w:numPr>
              <w:tabs>
                <w:tab w:val="num" w:pos="5"/>
                <w:tab w:val="left" w:pos="146"/>
                <w:tab w:val="left" w:pos="288"/>
              </w:tabs>
              <w:spacing w:after="0" w:line="240" w:lineRule="auto"/>
              <w:ind w:left="5" w:firstLine="0"/>
              <w:rPr>
                <w:szCs w:val="24"/>
              </w:rPr>
            </w:pPr>
            <w:r w:rsidRPr="00D63446">
              <w:rPr>
                <w:szCs w:val="24"/>
              </w:rPr>
              <w:t>Предельное количество этажей или предельная высота зданий, строений, сооружений – не нормируется.</w:t>
            </w:r>
          </w:p>
          <w:p w:rsidR="009A1DAD" w:rsidRPr="00D63446" w:rsidRDefault="009A1DAD" w:rsidP="009A1DAD">
            <w:pPr>
              <w:pStyle w:val="a8"/>
              <w:widowControl w:val="0"/>
              <w:numPr>
                <w:ilvl w:val="0"/>
                <w:numId w:val="63"/>
              </w:numPr>
              <w:tabs>
                <w:tab w:val="num" w:pos="5"/>
                <w:tab w:val="left" w:pos="146"/>
                <w:tab w:val="left" w:pos="288"/>
              </w:tabs>
              <w:spacing w:after="0" w:line="240" w:lineRule="auto"/>
              <w:ind w:left="5" w:firstLine="0"/>
              <w:jc w:val="both"/>
              <w:rPr>
                <w:rFonts w:ascii="Calibri" w:hAnsi="Calibri"/>
                <w:b/>
                <w:szCs w:val="24"/>
              </w:rPr>
            </w:pPr>
            <w:r w:rsidRPr="00D63446">
              <w:rPr>
                <w:szCs w:val="24"/>
              </w:rPr>
              <w:t>Максимальный процент застройки – не нормируется.</w:t>
            </w:r>
          </w:p>
          <w:p w:rsidR="009A1DAD" w:rsidRPr="00D63446" w:rsidRDefault="009A1DAD" w:rsidP="009A1DAD">
            <w:pPr>
              <w:pStyle w:val="a8"/>
              <w:widowControl w:val="0"/>
              <w:tabs>
                <w:tab w:val="num" w:pos="5"/>
                <w:tab w:val="left" w:pos="146"/>
                <w:tab w:val="left" w:pos="288"/>
              </w:tabs>
              <w:spacing w:after="0" w:line="240" w:lineRule="auto"/>
              <w:ind w:left="5"/>
              <w:jc w:val="both"/>
              <w:rPr>
                <w:rFonts w:ascii="Calibri" w:hAnsi="Calibri"/>
                <w:b/>
                <w:szCs w:val="24"/>
              </w:rPr>
            </w:pPr>
          </w:p>
        </w:tc>
      </w:tr>
      <w:tr w:rsidR="009A1DAD" w:rsidRPr="00D63446" w:rsidTr="009A1DAD">
        <w:trPr>
          <w:trHeight w:val="1551"/>
        </w:trPr>
        <w:tc>
          <w:tcPr>
            <w:tcW w:w="779" w:type="dxa"/>
            <w:vMerge/>
          </w:tcPr>
          <w:p w:rsidR="009A1DAD" w:rsidRPr="00D63446" w:rsidRDefault="009A1DAD" w:rsidP="009A1DAD">
            <w:pPr>
              <w:numPr>
                <w:ilvl w:val="0"/>
                <w:numId w:val="11"/>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color w:val="FF0000"/>
                <w:szCs w:val="24"/>
              </w:rPr>
            </w:pPr>
          </w:p>
        </w:tc>
        <w:tc>
          <w:tcPr>
            <w:tcW w:w="2587" w:type="dxa"/>
            <w:gridSpan w:val="3"/>
            <w:vMerge/>
          </w:tcPr>
          <w:p w:rsidR="009A1DAD" w:rsidRPr="00D63446" w:rsidRDefault="009A1DAD" w:rsidP="009A1DAD">
            <w:pPr>
              <w:spacing w:after="0" w:line="240" w:lineRule="auto"/>
              <w:contextualSpacing/>
              <w:rPr>
                <w:color w:val="FF0000"/>
                <w:szCs w:val="24"/>
              </w:rPr>
            </w:pPr>
          </w:p>
        </w:tc>
        <w:tc>
          <w:tcPr>
            <w:tcW w:w="2410" w:type="dxa"/>
            <w:gridSpan w:val="2"/>
          </w:tcPr>
          <w:p w:rsidR="009A1DAD" w:rsidRPr="002D1246" w:rsidRDefault="009A1DAD" w:rsidP="009A1DAD">
            <w:pPr>
              <w:autoSpaceDE w:val="0"/>
              <w:autoSpaceDN w:val="0"/>
              <w:adjustRightInd w:val="0"/>
              <w:spacing w:after="0" w:line="240" w:lineRule="auto"/>
              <w:jc w:val="both"/>
            </w:pPr>
            <w:r w:rsidRPr="00680620">
              <w:t>Благоустройство и озеленение</w:t>
            </w:r>
            <w:r>
              <w:t xml:space="preserve"> территории</w:t>
            </w:r>
            <w:r w:rsidRPr="00680620">
              <w:t>, скверы, бульвары, площади, малые архитектурные формы</w:t>
            </w:r>
            <w:r>
              <w:t>, общественные туалеты</w:t>
            </w:r>
          </w:p>
        </w:tc>
        <w:tc>
          <w:tcPr>
            <w:tcW w:w="6314" w:type="dxa"/>
            <w:vMerge/>
          </w:tcPr>
          <w:p w:rsidR="009A1DAD" w:rsidRPr="00D63446" w:rsidRDefault="009A1DAD" w:rsidP="009A1DAD">
            <w:pPr>
              <w:pStyle w:val="aff"/>
              <w:rPr>
                <w:rFonts w:ascii="Times New Roman" w:hAnsi="Times New Roman" w:cs="Times New Roman"/>
              </w:rPr>
            </w:pPr>
          </w:p>
        </w:tc>
      </w:tr>
      <w:tr w:rsidR="009A1DAD" w:rsidRPr="00D63446" w:rsidTr="009A1DAD">
        <w:trPr>
          <w:trHeight w:val="20"/>
        </w:trPr>
        <w:tc>
          <w:tcPr>
            <w:tcW w:w="14677" w:type="dxa"/>
            <w:gridSpan w:val="9"/>
          </w:tcPr>
          <w:p w:rsidR="009A1DAD" w:rsidRPr="00D63446" w:rsidRDefault="009A1DAD" w:rsidP="009A1DAD">
            <w:pPr>
              <w:spacing w:after="0" w:line="240" w:lineRule="auto"/>
              <w:jc w:val="center"/>
              <w:rPr>
                <w:b/>
                <w:szCs w:val="24"/>
              </w:rPr>
            </w:pPr>
            <w:r w:rsidRPr="00D63446">
              <w:rPr>
                <w:b/>
                <w:szCs w:val="24"/>
              </w:rPr>
              <w:t>Вспомогательные виды разрешённого использования</w:t>
            </w:r>
          </w:p>
        </w:tc>
      </w:tr>
      <w:tr w:rsidR="009A1DAD" w:rsidRPr="00D63446" w:rsidTr="009A1DAD">
        <w:trPr>
          <w:trHeight w:val="20"/>
        </w:trPr>
        <w:tc>
          <w:tcPr>
            <w:tcW w:w="786" w:type="dxa"/>
            <w:gridSpan w:val="2"/>
          </w:tcPr>
          <w:p w:rsidR="009A1DAD" w:rsidRPr="00DC160B" w:rsidRDefault="009A1DAD" w:rsidP="009A1DAD">
            <w:pPr>
              <w:spacing w:after="0" w:line="240" w:lineRule="auto"/>
              <w:jc w:val="center"/>
              <w:rPr>
                <w:szCs w:val="24"/>
              </w:rPr>
            </w:pPr>
            <w:r w:rsidRPr="00DC160B">
              <w:rPr>
                <w:szCs w:val="24"/>
              </w:rPr>
              <w:t>1.</w:t>
            </w:r>
          </w:p>
        </w:tc>
        <w:tc>
          <w:tcPr>
            <w:tcW w:w="2587" w:type="dxa"/>
            <w:gridSpan w:val="2"/>
          </w:tcPr>
          <w:p w:rsidR="009A1DAD" w:rsidRPr="00DC160B" w:rsidRDefault="009A1DAD" w:rsidP="009A1DAD">
            <w:pPr>
              <w:spacing w:after="0" w:line="240" w:lineRule="auto"/>
              <w:rPr>
                <w:szCs w:val="24"/>
              </w:rPr>
            </w:pPr>
            <w:r>
              <w:t>3.8</w:t>
            </w:r>
          </w:p>
        </w:tc>
        <w:tc>
          <w:tcPr>
            <w:tcW w:w="2551" w:type="dxa"/>
          </w:tcPr>
          <w:p w:rsidR="009A1DAD" w:rsidRPr="00853999" w:rsidRDefault="009A1DAD" w:rsidP="009A1DAD">
            <w:pPr>
              <w:spacing w:after="0" w:line="240" w:lineRule="auto"/>
              <w:contextualSpacing/>
              <w:rPr>
                <w:szCs w:val="24"/>
              </w:rPr>
            </w:pPr>
            <w:r w:rsidRPr="00853999">
              <w:rPr>
                <w:szCs w:val="24"/>
              </w:rPr>
              <w:t>Общественное управление</w:t>
            </w:r>
          </w:p>
        </w:tc>
        <w:tc>
          <w:tcPr>
            <w:tcW w:w="2410" w:type="dxa"/>
            <w:gridSpan w:val="2"/>
          </w:tcPr>
          <w:p w:rsidR="009A1DAD" w:rsidRPr="00853999" w:rsidRDefault="009A1DAD" w:rsidP="009A1DAD">
            <w:pPr>
              <w:spacing w:after="0" w:line="240" w:lineRule="auto"/>
              <w:contextualSpacing/>
              <w:rPr>
                <w:szCs w:val="24"/>
              </w:rPr>
            </w:pPr>
            <w:r w:rsidRPr="00853999">
              <w:rPr>
                <w:szCs w:val="24"/>
              </w:rPr>
              <w:t>Административное здание</w:t>
            </w:r>
          </w:p>
        </w:tc>
        <w:tc>
          <w:tcPr>
            <w:tcW w:w="6343" w:type="dxa"/>
            <w:gridSpan w:val="2"/>
            <w:vMerge w:val="restart"/>
          </w:tcPr>
          <w:p w:rsidR="009A1DAD" w:rsidRPr="00853999" w:rsidRDefault="009A1DAD" w:rsidP="009A1DAD">
            <w:pPr>
              <w:pStyle w:val="a8"/>
              <w:numPr>
                <w:ilvl w:val="0"/>
                <w:numId w:val="194"/>
              </w:numPr>
              <w:tabs>
                <w:tab w:val="left" w:pos="286"/>
                <w:tab w:val="left" w:pos="314"/>
              </w:tabs>
              <w:spacing w:after="0" w:line="240" w:lineRule="auto"/>
              <w:ind w:left="0" w:firstLine="0"/>
              <w:jc w:val="both"/>
              <w:rPr>
                <w:szCs w:val="24"/>
              </w:rPr>
            </w:pPr>
            <w:r w:rsidRPr="00853999">
              <w:rPr>
                <w:szCs w:val="24"/>
              </w:rPr>
              <w:t xml:space="preserve">Площадь помещений, встроенных в объекты основного вида использования – не </w:t>
            </w:r>
            <w:r>
              <w:rPr>
                <w:szCs w:val="24"/>
              </w:rPr>
              <w:t>нормируется</w:t>
            </w:r>
            <w:r w:rsidRPr="00853999">
              <w:rPr>
                <w:szCs w:val="24"/>
              </w:rPr>
              <w:t>.</w:t>
            </w:r>
          </w:p>
          <w:p w:rsidR="009A1DAD" w:rsidRPr="00853999" w:rsidRDefault="009A1DAD" w:rsidP="009A1DAD">
            <w:pPr>
              <w:pStyle w:val="a8"/>
              <w:numPr>
                <w:ilvl w:val="0"/>
                <w:numId w:val="194"/>
              </w:numPr>
              <w:tabs>
                <w:tab w:val="left" w:pos="286"/>
                <w:tab w:val="left" w:pos="314"/>
                <w:tab w:val="left" w:pos="429"/>
              </w:tabs>
              <w:spacing w:after="0" w:line="240" w:lineRule="auto"/>
              <w:ind w:left="0" w:firstLine="0"/>
              <w:rPr>
                <w:szCs w:val="24"/>
              </w:rPr>
            </w:pPr>
            <w:r w:rsidRPr="00853999">
              <w:rPr>
                <w:iCs/>
                <w:szCs w:val="24"/>
              </w:rPr>
              <w:t>Предельные (минимальные и (или) максимальные) размеры земельных участков, в том числе их площадь – не нормируется</w:t>
            </w:r>
            <w:r w:rsidRPr="00853999">
              <w:rPr>
                <w:szCs w:val="24"/>
              </w:rPr>
              <w:t>.</w:t>
            </w:r>
          </w:p>
          <w:p w:rsidR="009A1DAD" w:rsidRPr="00853999" w:rsidRDefault="009A1DAD" w:rsidP="009A1DAD">
            <w:pPr>
              <w:pStyle w:val="a8"/>
              <w:numPr>
                <w:ilvl w:val="0"/>
                <w:numId w:val="194"/>
              </w:numPr>
              <w:tabs>
                <w:tab w:val="left" w:pos="286"/>
                <w:tab w:val="left" w:pos="314"/>
                <w:tab w:val="left" w:pos="429"/>
              </w:tabs>
              <w:spacing w:after="0" w:line="240" w:lineRule="auto"/>
              <w:ind w:left="0" w:firstLine="0"/>
              <w:rPr>
                <w:szCs w:val="24"/>
              </w:rPr>
            </w:pPr>
            <w:r w:rsidRPr="00853999">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853999">
              <w:rPr>
                <w:szCs w:val="24"/>
              </w:rPr>
              <w:t>.</w:t>
            </w:r>
          </w:p>
          <w:p w:rsidR="009A1DAD" w:rsidRPr="00853999" w:rsidRDefault="009A1DAD" w:rsidP="009A1DAD">
            <w:pPr>
              <w:pStyle w:val="a8"/>
              <w:numPr>
                <w:ilvl w:val="0"/>
                <w:numId w:val="194"/>
              </w:numPr>
              <w:tabs>
                <w:tab w:val="left" w:pos="286"/>
                <w:tab w:val="left" w:pos="314"/>
                <w:tab w:val="left" w:pos="429"/>
              </w:tabs>
              <w:spacing w:after="0" w:line="240" w:lineRule="auto"/>
              <w:ind w:left="0" w:firstLine="0"/>
              <w:rPr>
                <w:szCs w:val="24"/>
              </w:rPr>
            </w:pPr>
            <w:r w:rsidRPr="00853999">
              <w:rPr>
                <w:iCs/>
                <w:szCs w:val="24"/>
              </w:rPr>
              <w:t>Предельное количество этажей или предельная высота зданий, строений, сооружений – не нормируется</w:t>
            </w:r>
            <w:r w:rsidRPr="00853999">
              <w:rPr>
                <w:szCs w:val="24"/>
              </w:rPr>
              <w:t>.</w:t>
            </w:r>
          </w:p>
          <w:p w:rsidR="009A1DAD" w:rsidRPr="00853999" w:rsidRDefault="009A1DAD" w:rsidP="009A1DAD">
            <w:pPr>
              <w:pStyle w:val="a8"/>
              <w:numPr>
                <w:ilvl w:val="0"/>
                <w:numId w:val="194"/>
              </w:numPr>
              <w:tabs>
                <w:tab w:val="left" w:pos="286"/>
                <w:tab w:val="left" w:pos="314"/>
                <w:tab w:val="left" w:pos="429"/>
              </w:tabs>
              <w:spacing w:after="0" w:line="240" w:lineRule="auto"/>
              <w:ind w:left="0" w:firstLine="0"/>
              <w:rPr>
                <w:szCs w:val="24"/>
              </w:rPr>
            </w:pPr>
            <w:r w:rsidRPr="00853999">
              <w:rPr>
                <w:iCs/>
                <w:szCs w:val="24"/>
              </w:rPr>
              <w:t xml:space="preserve">Максимальный процент застройки – </w:t>
            </w:r>
            <w:r w:rsidR="003D6248">
              <w:rPr>
                <w:iCs/>
                <w:szCs w:val="24"/>
              </w:rPr>
              <w:t>не нормируется</w:t>
            </w:r>
          </w:p>
          <w:p w:rsidR="009A1DAD" w:rsidRPr="00853999" w:rsidRDefault="009A1DAD" w:rsidP="009A1DAD">
            <w:pPr>
              <w:pStyle w:val="a8"/>
              <w:numPr>
                <w:ilvl w:val="0"/>
                <w:numId w:val="194"/>
              </w:numPr>
              <w:tabs>
                <w:tab w:val="left" w:pos="286"/>
                <w:tab w:val="left" w:pos="314"/>
                <w:tab w:val="left" w:pos="429"/>
              </w:tabs>
              <w:spacing w:after="0" w:line="240" w:lineRule="auto"/>
              <w:ind w:left="0" w:firstLine="0"/>
              <w:rPr>
                <w:szCs w:val="24"/>
              </w:rPr>
            </w:pPr>
            <w:r w:rsidRPr="00853999">
              <w:rPr>
                <w:szCs w:val="24"/>
              </w:rPr>
              <w:t>Размещение в отдельно стоящих малоэтажных зданиях, могут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p w:rsidR="009A1DAD" w:rsidRDefault="009A1DAD" w:rsidP="009A1DAD">
            <w:pPr>
              <w:pStyle w:val="a8"/>
              <w:numPr>
                <w:ilvl w:val="0"/>
                <w:numId w:val="194"/>
              </w:numPr>
              <w:tabs>
                <w:tab w:val="left" w:pos="286"/>
                <w:tab w:val="left" w:pos="314"/>
                <w:tab w:val="left" w:pos="429"/>
              </w:tabs>
              <w:spacing w:after="0" w:line="240" w:lineRule="auto"/>
              <w:ind w:left="0" w:firstLine="0"/>
              <w:rPr>
                <w:szCs w:val="24"/>
              </w:rPr>
            </w:pPr>
            <w:r w:rsidRPr="00853999">
              <w:rPr>
                <w:szCs w:val="24"/>
              </w:rPr>
              <w:t>Объекты могут размещаться в отдельно стоящих малоэтажных зданиях,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p w:rsidR="009A1DAD" w:rsidRPr="00D63446" w:rsidRDefault="009A1DAD" w:rsidP="009A1DAD">
            <w:pPr>
              <w:spacing w:after="0" w:line="240" w:lineRule="auto"/>
              <w:jc w:val="both"/>
              <w:rPr>
                <w:b/>
                <w:szCs w:val="24"/>
              </w:rPr>
            </w:pPr>
            <w:r>
              <w:rPr>
                <w:szCs w:val="24"/>
              </w:rPr>
              <w:t>Р</w:t>
            </w:r>
            <w:r w:rsidRPr="00274B7B">
              <w:rPr>
                <w:szCs w:val="24"/>
              </w:rPr>
              <w:t>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A1DAD" w:rsidRPr="00D63446" w:rsidTr="009A1DAD">
        <w:trPr>
          <w:trHeight w:val="20"/>
        </w:trPr>
        <w:tc>
          <w:tcPr>
            <w:tcW w:w="786" w:type="dxa"/>
            <w:gridSpan w:val="2"/>
          </w:tcPr>
          <w:p w:rsidR="009A1DAD" w:rsidRPr="00DC160B" w:rsidRDefault="009A1DAD" w:rsidP="009A1DAD">
            <w:pPr>
              <w:spacing w:after="0" w:line="240" w:lineRule="auto"/>
              <w:ind w:left="255"/>
              <w:rPr>
                <w:szCs w:val="24"/>
              </w:rPr>
            </w:pPr>
            <w:r w:rsidRPr="00DC160B">
              <w:rPr>
                <w:szCs w:val="24"/>
              </w:rPr>
              <w:t>2.</w:t>
            </w:r>
          </w:p>
        </w:tc>
        <w:tc>
          <w:tcPr>
            <w:tcW w:w="2587" w:type="dxa"/>
            <w:gridSpan w:val="2"/>
          </w:tcPr>
          <w:p w:rsidR="009A1DAD" w:rsidRPr="00DC160B" w:rsidRDefault="009A1DAD" w:rsidP="009A1DAD">
            <w:pPr>
              <w:spacing w:after="0" w:line="240" w:lineRule="auto"/>
              <w:jc w:val="both"/>
              <w:rPr>
                <w:szCs w:val="24"/>
              </w:rPr>
            </w:pPr>
            <w:r>
              <w:t>4.5</w:t>
            </w:r>
          </w:p>
        </w:tc>
        <w:tc>
          <w:tcPr>
            <w:tcW w:w="2551" w:type="dxa"/>
          </w:tcPr>
          <w:p w:rsidR="009A1DAD" w:rsidRPr="00853999" w:rsidRDefault="009A1DAD" w:rsidP="009A1DAD">
            <w:pPr>
              <w:tabs>
                <w:tab w:val="left" w:pos="430"/>
              </w:tabs>
              <w:spacing w:after="0" w:line="240" w:lineRule="auto"/>
              <w:jc w:val="both"/>
              <w:rPr>
                <w:szCs w:val="24"/>
              </w:rPr>
            </w:pPr>
            <w:r w:rsidRPr="00853999">
              <w:t>Банковская и страховая деятельность</w:t>
            </w:r>
          </w:p>
        </w:tc>
        <w:tc>
          <w:tcPr>
            <w:tcW w:w="2410" w:type="dxa"/>
            <w:gridSpan w:val="2"/>
          </w:tcPr>
          <w:p w:rsidR="009A1DAD" w:rsidRPr="00853999" w:rsidRDefault="009A1DAD" w:rsidP="009A1DAD">
            <w:pPr>
              <w:tabs>
                <w:tab w:val="left" w:pos="430"/>
              </w:tabs>
              <w:spacing w:after="0" w:line="240" w:lineRule="auto"/>
              <w:jc w:val="both"/>
              <w:rPr>
                <w:szCs w:val="24"/>
              </w:rPr>
            </w:pPr>
            <w:r w:rsidRPr="00853999">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343" w:type="dxa"/>
            <w:gridSpan w:val="2"/>
            <w:vMerge/>
          </w:tcPr>
          <w:p w:rsidR="009A1DAD" w:rsidRPr="00D63446" w:rsidRDefault="009A1DAD" w:rsidP="009A1DAD">
            <w:pPr>
              <w:spacing w:after="0" w:line="240" w:lineRule="auto"/>
              <w:jc w:val="center"/>
              <w:rPr>
                <w:b/>
                <w:szCs w:val="24"/>
              </w:rPr>
            </w:pPr>
          </w:p>
        </w:tc>
      </w:tr>
      <w:tr w:rsidR="009A1DAD" w:rsidRPr="00D63446" w:rsidTr="009A1DAD">
        <w:trPr>
          <w:trHeight w:val="20"/>
        </w:trPr>
        <w:tc>
          <w:tcPr>
            <w:tcW w:w="786" w:type="dxa"/>
            <w:gridSpan w:val="2"/>
            <w:vMerge w:val="restart"/>
          </w:tcPr>
          <w:p w:rsidR="009A1DAD" w:rsidRPr="00DC160B" w:rsidRDefault="009A1DAD" w:rsidP="009A1DAD">
            <w:pPr>
              <w:spacing w:after="0" w:line="240" w:lineRule="auto"/>
              <w:jc w:val="center"/>
              <w:rPr>
                <w:szCs w:val="24"/>
              </w:rPr>
            </w:pPr>
            <w:r w:rsidRPr="00DC160B">
              <w:rPr>
                <w:szCs w:val="24"/>
              </w:rPr>
              <w:t>3.</w:t>
            </w:r>
          </w:p>
        </w:tc>
        <w:tc>
          <w:tcPr>
            <w:tcW w:w="2587" w:type="dxa"/>
            <w:gridSpan w:val="2"/>
            <w:vMerge w:val="restart"/>
          </w:tcPr>
          <w:p w:rsidR="009A1DAD" w:rsidRDefault="009A1DAD" w:rsidP="009A1DAD">
            <w:pPr>
              <w:spacing w:after="0" w:line="240" w:lineRule="auto"/>
              <w:rPr>
                <w:szCs w:val="24"/>
              </w:rPr>
            </w:pPr>
            <w:r>
              <w:t>3.2</w:t>
            </w:r>
          </w:p>
          <w:p w:rsidR="009A1DAD" w:rsidRPr="003627B5" w:rsidRDefault="009A1DAD" w:rsidP="009A1DAD">
            <w:pPr>
              <w:jc w:val="center"/>
              <w:rPr>
                <w:szCs w:val="24"/>
              </w:rPr>
            </w:pPr>
          </w:p>
        </w:tc>
        <w:tc>
          <w:tcPr>
            <w:tcW w:w="2551" w:type="dxa"/>
            <w:vMerge w:val="restart"/>
          </w:tcPr>
          <w:p w:rsidR="009A1DAD" w:rsidRPr="00853999" w:rsidRDefault="009A1DAD" w:rsidP="009A1DAD">
            <w:pPr>
              <w:tabs>
                <w:tab w:val="left" w:pos="430"/>
              </w:tabs>
              <w:spacing w:after="0" w:line="240" w:lineRule="auto"/>
              <w:jc w:val="both"/>
              <w:rPr>
                <w:szCs w:val="24"/>
              </w:rPr>
            </w:pPr>
            <w:r w:rsidRPr="00853999">
              <w:rPr>
                <w:szCs w:val="24"/>
              </w:rPr>
              <w:t>Социальное обслуживание</w:t>
            </w:r>
          </w:p>
          <w:p w:rsidR="009A1DAD" w:rsidRPr="00853999" w:rsidRDefault="009A1DAD" w:rsidP="009A1DAD">
            <w:pPr>
              <w:spacing w:line="319" w:lineRule="auto"/>
              <w:ind w:right="-1"/>
              <w:jc w:val="both"/>
              <w:rPr>
                <w:szCs w:val="24"/>
              </w:rPr>
            </w:pPr>
          </w:p>
        </w:tc>
        <w:tc>
          <w:tcPr>
            <w:tcW w:w="2410" w:type="dxa"/>
            <w:gridSpan w:val="2"/>
          </w:tcPr>
          <w:p w:rsidR="009A1DAD" w:rsidRPr="006C2FB9" w:rsidRDefault="009A1DAD" w:rsidP="009A1DAD">
            <w:pPr>
              <w:pStyle w:val="afe"/>
              <w:rPr>
                <w:rFonts w:ascii="Times New Roman" w:hAnsi="Times New Roman" w:cs="Times New Roman"/>
              </w:rPr>
            </w:pPr>
            <w:r w:rsidRPr="006C2FB9">
              <w:rPr>
                <w:rFonts w:ascii="Times New Roman" w:hAnsi="Times New Roman" w:cs="Times New Roman"/>
              </w:rPr>
              <w:t xml:space="preserve">Объекты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w:t>
            </w:r>
            <w:r>
              <w:rPr>
                <w:rFonts w:ascii="Times New Roman" w:hAnsi="Times New Roman" w:cs="Times New Roman"/>
              </w:rPr>
              <w:t>пенсионных выплат).</w:t>
            </w:r>
          </w:p>
        </w:tc>
        <w:tc>
          <w:tcPr>
            <w:tcW w:w="6343" w:type="dxa"/>
            <w:gridSpan w:val="2"/>
            <w:vMerge/>
          </w:tcPr>
          <w:p w:rsidR="009A1DAD" w:rsidRPr="00D63446" w:rsidRDefault="009A1DAD" w:rsidP="009A1DAD">
            <w:pPr>
              <w:spacing w:after="0" w:line="240" w:lineRule="auto"/>
              <w:jc w:val="center"/>
              <w:rPr>
                <w:b/>
                <w:szCs w:val="24"/>
              </w:rPr>
            </w:pPr>
          </w:p>
        </w:tc>
      </w:tr>
      <w:tr w:rsidR="009A1DAD" w:rsidRPr="00D63446" w:rsidTr="009A1DAD">
        <w:trPr>
          <w:trHeight w:val="20"/>
        </w:trPr>
        <w:tc>
          <w:tcPr>
            <w:tcW w:w="786" w:type="dxa"/>
            <w:gridSpan w:val="2"/>
            <w:vMerge/>
          </w:tcPr>
          <w:p w:rsidR="009A1DAD" w:rsidRPr="00D63446" w:rsidRDefault="009A1DAD" w:rsidP="009A1DAD">
            <w:pPr>
              <w:spacing w:after="0" w:line="240" w:lineRule="auto"/>
              <w:jc w:val="center"/>
              <w:rPr>
                <w:b/>
                <w:szCs w:val="24"/>
              </w:rPr>
            </w:pPr>
          </w:p>
        </w:tc>
        <w:tc>
          <w:tcPr>
            <w:tcW w:w="2587" w:type="dxa"/>
            <w:gridSpan w:val="2"/>
            <w:vMerge/>
          </w:tcPr>
          <w:p w:rsidR="009A1DAD" w:rsidRPr="00D63446" w:rsidRDefault="009A1DAD" w:rsidP="009A1DAD">
            <w:pPr>
              <w:spacing w:after="0" w:line="240" w:lineRule="auto"/>
              <w:jc w:val="center"/>
              <w:rPr>
                <w:b/>
                <w:szCs w:val="24"/>
              </w:rPr>
            </w:pPr>
          </w:p>
        </w:tc>
        <w:tc>
          <w:tcPr>
            <w:tcW w:w="2551" w:type="dxa"/>
            <w:vMerge/>
          </w:tcPr>
          <w:p w:rsidR="009A1DAD" w:rsidRPr="00D63446" w:rsidRDefault="009A1DAD" w:rsidP="009A1DAD">
            <w:pPr>
              <w:spacing w:after="0" w:line="240" w:lineRule="auto"/>
              <w:jc w:val="center"/>
              <w:rPr>
                <w:b/>
                <w:szCs w:val="24"/>
              </w:rPr>
            </w:pPr>
          </w:p>
        </w:tc>
        <w:tc>
          <w:tcPr>
            <w:tcW w:w="2410" w:type="dxa"/>
            <w:gridSpan w:val="2"/>
          </w:tcPr>
          <w:p w:rsidR="009A1DAD" w:rsidRPr="003627B5" w:rsidRDefault="009A1DAD" w:rsidP="009A1DAD">
            <w:pPr>
              <w:autoSpaceDE w:val="0"/>
              <w:autoSpaceDN w:val="0"/>
              <w:adjustRightInd w:val="0"/>
              <w:spacing w:after="0" w:line="240" w:lineRule="auto"/>
              <w:jc w:val="both"/>
              <w:rPr>
                <w:highlight w:val="yellow"/>
              </w:rPr>
            </w:pPr>
            <w:r w:rsidRPr="00EE61D1">
              <w:rPr>
                <w:szCs w:val="24"/>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w="6343" w:type="dxa"/>
            <w:gridSpan w:val="2"/>
            <w:vMerge/>
          </w:tcPr>
          <w:p w:rsidR="009A1DAD" w:rsidRPr="00D63446" w:rsidRDefault="009A1DAD" w:rsidP="009A1DAD">
            <w:pPr>
              <w:spacing w:after="0" w:line="240" w:lineRule="auto"/>
              <w:jc w:val="center"/>
              <w:rPr>
                <w:b/>
                <w:szCs w:val="24"/>
              </w:rPr>
            </w:pPr>
          </w:p>
        </w:tc>
      </w:tr>
      <w:tr w:rsidR="009A1DAD" w:rsidRPr="00D63446" w:rsidTr="009A1DAD">
        <w:trPr>
          <w:trHeight w:val="419"/>
        </w:trPr>
        <w:tc>
          <w:tcPr>
            <w:tcW w:w="779" w:type="dxa"/>
            <w:vMerge w:val="restart"/>
          </w:tcPr>
          <w:p w:rsidR="009A1DAD" w:rsidRPr="00B65EEB" w:rsidRDefault="009A1DAD" w:rsidP="009A1DAD">
            <w:pPr>
              <w:spacing w:after="0" w:line="240" w:lineRule="auto"/>
              <w:ind w:left="255"/>
              <w:contextualSpacing/>
              <w:rPr>
                <w:szCs w:val="24"/>
              </w:rPr>
            </w:pPr>
            <w:r w:rsidRPr="00B65EEB">
              <w:rPr>
                <w:szCs w:val="24"/>
              </w:rPr>
              <w:t xml:space="preserve">4. </w:t>
            </w:r>
          </w:p>
        </w:tc>
        <w:tc>
          <w:tcPr>
            <w:tcW w:w="2587" w:type="dxa"/>
            <w:gridSpan w:val="2"/>
            <w:vMerge w:val="restart"/>
          </w:tcPr>
          <w:p w:rsidR="009A1DAD" w:rsidRPr="00D63446" w:rsidRDefault="009A1DAD" w:rsidP="009A1DAD">
            <w:pPr>
              <w:spacing w:after="0" w:line="240" w:lineRule="auto"/>
              <w:contextualSpacing/>
              <w:rPr>
                <w:szCs w:val="24"/>
              </w:rPr>
            </w:pPr>
            <w:r>
              <w:t>3.1</w:t>
            </w:r>
          </w:p>
        </w:tc>
        <w:tc>
          <w:tcPr>
            <w:tcW w:w="2587" w:type="dxa"/>
            <w:gridSpan w:val="3"/>
            <w:vMerge w:val="restart"/>
          </w:tcPr>
          <w:p w:rsidR="009A1DAD" w:rsidRPr="00D63446" w:rsidRDefault="009A1DAD" w:rsidP="009A1DAD">
            <w:pPr>
              <w:spacing w:after="0" w:line="240" w:lineRule="auto"/>
              <w:contextualSpacing/>
              <w:rPr>
                <w:szCs w:val="24"/>
              </w:rPr>
            </w:pPr>
            <w:r w:rsidRPr="00D63446">
              <w:rPr>
                <w:szCs w:val="24"/>
              </w:rPr>
              <w:t>Коммунальное обслуживание</w:t>
            </w:r>
          </w:p>
        </w:tc>
        <w:tc>
          <w:tcPr>
            <w:tcW w:w="2410" w:type="dxa"/>
            <w:gridSpan w:val="2"/>
          </w:tcPr>
          <w:p w:rsidR="009A1DAD" w:rsidRPr="00D63446" w:rsidRDefault="009A1DAD" w:rsidP="009A1DAD">
            <w:pPr>
              <w:spacing w:after="0" w:line="240" w:lineRule="auto"/>
              <w:contextualSpacing/>
              <w:rPr>
                <w:szCs w:val="24"/>
              </w:rPr>
            </w:pPr>
            <w:r w:rsidRPr="00D63446">
              <w:rPr>
                <w:szCs w:val="24"/>
              </w:rPr>
              <w:t>Площадки для хозяйственных целей</w:t>
            </w:r>
          </w:p>
        </w:tc>
        <w:tc>
          <w:tcPr>
            <w:tcW w:w="6314" w:type="dxa"/>
          </w:tcPr>
          <w:p w:rsidR="009A1DAD" w:rsidRPr="00D63446" w:rsidRDefault="009A1DAD" w:rsidP="009A1DAD">
            <w:pPr>
              <w:pStyle w:val="a8"/>
              <w:numPr>
                <w:ilvl w:val="0"/>
                <w:numId w:val="18"/>
              </w:numPr>
              <w:tabs>
                <w:tab w:val="left" w:pos="5"/>
                <w:tab w:val="left" w:pos="246"/>
              </w:tabs>
              <w:spacing w:after="0" w:line="240" w:lineRule="auto"/>
              <w:ind w:left="0"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8"/>
              </w:numPr>
              <w:tabs>
                <w:tab w:val="left" w:pos="5"/>
                <w:tab w:val="left" w:pos="246"/>
              </w:tabs>
              <w:spacing w:after="0" w:line="240" w:lineRule="auto"/>
              <w:ind w:left="0"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8"/>
              </w:numPr>
              <w:tabs>
                <w:tab w:val="left" w:pos="5"/>
                <w:tab w:val="left" w:pos="246"/>
              </w:tabs>
              <w:spacing w:after="0" w:line="240" w:lineRule="auto"/>
              <w:ind w:left="0"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3D6248">
            <w:pPr>
              <w:pStyle w:val="a8"/>
              <w:numPr>
                <w:ilvl w:val="0"/>
                <w:numId w:val="18"/>
              </w:numPr>
              <w:tabs>
                <w:tab w:val="left" w:pos="5"/>
                <w:tab w:val="left" w:pos="246"/>
              </w:tabs>
              <w:spacing w:after="0" w:line="240" w:lineRule="auto"/>
              <w:ind w:left="0" w:firstLine="0"/>
              <w:jc w:val="both"/>
              <w:rPr>
                <w:szCs w:val="24"/>
              </w:rPr>
            </w:pPr>
            <w:r w:rsidRPr="00D63446">
              <w:rPr>
                <w:iCs/>
                <w:szCs w:val="24"/>
              </w:rPr>
              <w:t>Максимальный процент застройки</w:t>
            </w:r>
            <w:r w:rsidRPr="00D63446">
              <w:rPr>
                <w:szCs w:val="24"/>
              </w:rPr>
              <w:t xml:space="preserve"> – </w:t>
            </w:r>
            <w:r w:rsidR="003D6248">
              <w:rPr>
                <w:szCs w:val="24"/>
              </w:rPr>
              <w:t>не нормируется</w:t>
            </w:r>
          </w:p>
        </w:tc>
      </w:tr>
      <w:tr w:rsidR="009A1DAD" w:rsidRPr="00D63446" w:rsidTr="009A1DAD">
        <w:trPr>
          <w:trHeight w:val="420"/>
        </w:trPr>
        <w:tc>
          <w:tcPr>
            <w:tcW w:w="779" w:type="dxa"/>
            <w:vMerge/>
          </w:tcPr>
          <w:p w:rsidR="009A1DAD" w:rsidRPr="00D63446" w:rsidRDefault="009A1DAD" w:rsidP="009A1DAD">
            <w:pPr>
              <w:numPr>
                <w:ilvl w:val="0"/>
                <w:numId w:val="12"/>
              </w:numPr>
              <w:spacing w:after="0" w:line="240" w:lineRule="auto"/>
              <w:contextualSpacing/>
              <w:jc w:val="center"/>
              <w:rPr>
                <w:color w:val="FF0000"/>
                <w:szCs w:val="24"/>
              </w:rPr>
            </w:pPr>
          </w:p>
        </w:tc>
        <w:tc>
          <w:tcPr>
            <w:tcW w:w="2587" w:type="dxa"/>
            <w:gridSpan w:val="2"/>
            <w:vMerge/>
          </w:tcPr>
          <w:p w:rsidR="009A1DAD" w:rsidRPr="00D63446" w:rsidRDefault="009A1DAD" w:rsidP="009A1DAD">
            <w:pPr>
              <w:spacing w:after="0" w:line="240" w:lineRule="auto"/>
              <w:contextualSpacing/>
              <w:rPr>
                <w:szCs w:val="24"/>
              </w:rPr>
            </w:pPr>
          </w:p>
        </w:tc>
        <w:tc>
          <w:tcPr>
            <w:tcW w:w="2587" w:type="dxa"/>
            <w:gridSpan w:val="3"/>
            <w:vMerge/>
          </w:tcPr>
          <w:p w:rsidR="009A1DAD" w:rsidRPr="00D63446" w:rsidRDefault="009A1DAD" w:rsidP="009A1DAD">
            <w:pPr>
              <w:spacing w:after="0" w:line="240" w:lineRule="auto"/>
              <w:contextualSpacing/>
              <w:rPr>
                <w:szCs w:val="24"/>
              </w:rPr>
            </w:pPr>
          </w:p>
        </w:tc>
        <w:tc>
          <w:tcPr>
            <w:tcW w:w="2410" w:type="dxa"/>
            <w:gridSpan w:val="2"/>
          </w:tcPr>
          <w:p w:rsidR="009A1DAD" w:rsidRPr="00D63446" w:rsidRDefault="009A1DAD" w:rsidP="009A1DAD">
            <w:pPr>
              <w:spacing w:after="0" w:line="240" w:lineRule="auto"/>
              <w:contextualSpacing/>
              <w:rPr>
                <w:szCs w:val="24"/>
              </w:rPr>
            </w:pPr>
            <w:r w:rsidRPr="00D63446">
              <w:rPr>
                <w:szCs w:val="24"/>
              </w:rPr>
              <w:t>Площадка с контейнерами для отходов и крупногабаритного мусора</w:t>
            </w:r>
          </w:p>
        </w:tc>
        <w:tc>
          <w:tcPr>
            <w:tcW w:w="6314" w:type="dxa"/>
          </w:tcPr>
          <w:p w:rsidR="009A1DAD" w:rsidRPr="00D63446" w:rsidRDefault="009A1DAD" w:rsidP="009A1DAD">
            <w:pPr>
              <w:pStyle w:val="a8"/>
              <w:numPr>
                <w:ilvl w:val="0"/>
                <w:numId w:val="129"/>
              </w:numPr>
              <w:tabs>
                <w:tab w:val="left" w:pos="5"/>
                <w:tab w:val="left" w:pos="246"/>
              </w:tabs>
              <w:spacing w:after="0" w:line="240" w:lineRule="auto"/>
              <w:ind w:left="0" w:firstLine="0"/>
              <w:jc w:val="both"/>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129"/>
              </w:numPr>
              <w:tabs>
                <w:tab w:val="left" w:pos="5"/>
                <w:tab w:val="left" w:pos="246"/>
              </w:tabs>
              <w:spacing w:after="0" w:line="240" w:lineRule="auto"/>
              <w:ind w:left="5" w:firstLine="0"/>
              <w:jc w:val="both"/>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a8"/>
              <w:numPr>
                <w:ilvl w:val="0"/>
                <w:numId w:val="129"/>
              </w:numPr>
              <w:tabs>
                <w:tab w:val="left" w:pos="5"/>
                <w:tab w:val="left" w:pos="246"/>
              </w:tabs>
              <w:spacing w:after="0" w:line="240" w:lineRule="auto"/>
              <w:ind w:left="5" w:firstLine="0"/>
              <w:jc w:val="both"/>
              <w:rPr>
                <w:szCs w:val="24"/>
              </w:rPr>
            </w:pPr>
            <w:r w:rsidRPr="00D63446">
              <w:rPr>
                <w:szCs w:val="24"/>
              </w:rPr>
              <w:t>Предельное количество этажей или предельная высота зданий, строений, сооружений – не нормируется.</w:t>
            </w:r>
          </w:p>
          <w:p w:rsidR="003D6248" w:rsidRDefault="009A1DAD" w:rsidP="00DE789A">
            <w:pPr>
              <w:pStyle w:val="a8"/>
              <w:numPr>
                <w:ilvl w:val="0"/>
                <w:numId w:val="129"/>
              </w:numPr>
              <w:tabs>
                <w:tab w:val="left" w:pos="5"/>
                <w:tab w:val="left" w:pos="246"/>
              </w:tabs>
              <w:spacing w:after="0" w:line="240" w:lineRule="auto"/>
              <w:ind w:left="5" w:firstLine="0"/>
              <w:jc w:val="both"/>
              <w:rPr>
                <w:szCs w:val="24"/>
              </w:rPr>
            </w:pPr>
            <w:r w:rsidRPr="003D6248">
              <w:rPr>
                <w:szCs w:val="24"/>
              </w:rPr>
              <w:t xml:space="preserve">Максимальный процент застройки – </w:t>
            </w:r>
            <w:r w:rsidR="003D6248">
              <w:rPr>
                <w:szCs w:val="24"/>
              </w:rPr>
              <w:t>не нормируется</w:t>
            </w:r>
          </w:p>
          <w:p w:rsidR="009A1DAD" w:rsidRPr="003D6248" w:rsidRDefault="009A1DAD" w:rsidP="00DE789A">
            <w:pPr>
              <w:pStyle w:val="a8"/>
              <w:numPr>
                <w:ilvl w:val="0"/>
                <w:numId w:val="129"/>
              </w:numPr>
              <w:tabs>
                <w:tab w:val="left" w:pos="5"/>
                <w:tab w:val="left" w:pos="246"/>
              </w:tabs>
              <w:spacing w:after="0" w:line="240" w:lineRule="auto"/>
              <w:ind w:left="5" w:firstLine="0"/>
              <w:jc w:val="both"/>
              <w:rPr>
                <w:szCs w:val="24"/>
              </w:rPr>
            </w:pPr>
            <w:r w:rsidRPr="003D6248">
              <w:rPr>
                <w:szCs w:val="24"/>
              </w:rPr>
              <w:t>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w:t>
            </w:r>
          </w:p>
          <w:p w:rsidR="009A1DAD" w:rsidRPr="00D63446" w:rsidRDefault="009A1DAD" w:rsidP="009A1DAD">
            <w:pPr>
              <w:pStyle w:val="a8"/>
              <w:numPr>
                <w:ilvl w:val="0"/>
                <w:numId w:val="129"/>
              </w:numPr>
              <w:tabs>
                <w:tab w:val="left" w:pos="5"/>
                <w:tab w:val="left" w:pos="246"/>
              </w:tabs>
              <w:spacing w:after="0" w:line="240" w:lineRule="auto"/>
              <w:ind w:left="5" w:firstLine="0"/>
              <w:jc w:val="both"/>
              <w:rPr>
                <w:szCs w:val="24"/>
              </w:rPr>
            </w:pPr>
            <w:r w:rsidRPr="00D63446">
              <w:rPr>
                <w:szCs w:val="24"/>
              </w:rPr>
              <w:t xml:space="preserve">Расстояние от площадок для хозяйственных целей общего пользования до наиболее удаленного участка - </w:t>
            </w:r>
            <w:r w:rsidRPr="00D63446">
              <w:rPr>
                <w:b/>
                <w:szCs w:val="24"/>
              </w:rPr>
              <w:t>не более 100 м</w:t>
            </w:r>
            <w:r w:rsidRPr="00D63446">
              <w:rPr>
                <w:szCs w:val="24"/>
              </w:rPr>
              <w:t>.</w:t>
            </w:r>
          </w:p>
        </w:tc>
      </w:tr>
      <w:tr w:rsidR="009A1DAD" w:rsidRPr="00D63446" w:rsidTr="009A1DAD">
        <w:trPr>
          <w:trHeight w:val="848"/>
        </w:trPr>
        <w:tc>
          <w:tcPr>
            <w:tcW w:w="779" w:type="dxa"/>
            <w:vMerge/>
          </w:tcPr>
          <w:p w:rsidR="009A1DAD" w:rsidRPr="00D63446" w:rsidRDefault="009A1DAD" w:rsidP="009A1DAD">
            <w:pPr>
              <w:numPr>
                <w:ilvl w:val="0"/>
                <w:numId w:val="12"/>
              </w:numPr>
              <w:spacing w:after="0" w:line="240" w:lineRule="auto"/>
              <w:contextualSpacing/>
              <w:jc w:val="center"/>
              <w:rPr>
                <w:color w:val="FF0000"/>
                <w:szCs w:val="24"/>
              </w:rPr>
            </w:pPr>
          </w:p>
        </w:tc>
        <w:tc>
          <w:tcPr>
            <w:tcW w:w="2587" w:type="dxa"/>
            <w:gridSpan w:val="2"/>
            <w:vMerge/>
          </w:tcPr>
          <w:p w:rsidR="009A1DAD" w:rsidRPr="00D63446" w:rsidRDefault="009A1DAD" w:rsidP="009A1DAD">
            <w:pPr>
              <w:spacing w:after="0" w:line="240" w:lineRule="auto"/>
              <w:contextualSpacing/>
              <w:rPr>
                <w:szCs w:val="24"/>
              </w:rPr>
            </w:pPr>
          </w:p>
        </w:tc>
        <w:tc>
          <w:tcPr>
            <w:tcW w:w="2587" w:type="dxa"/>
            <w:gridSpan w:val="3"/>
            <w:vMerge/>
          </w:tcPr>
          <w:p w:rsidR="009A1DAD" w:rsidRPr="00D63446" w:rsidRDefault="009A1DAD" w:rsidP="009A1DAD">
            <w:pPr>
              <w:spacing w:after="0" w:line="240" w:lineRule="auto"/>
              <w:contextualSpacing/>
              <w:rPr>
                <w:szCs w:val="24"/>
              </w:rPr>
            </w:pPr>
          </w:p>
        </w:tc>
        <w:tc>
          <w:tcPr>
            <w:tcW w:w="2410" w:type="dxa"/>
            <w:gridSpan w:val="2"/>
          </w:tcPr>
          <w:p w:rsidR="009A1DAD" w:rsidRDefault="009A1DAD" w:rsidP="009A1DAD">
            <w:pPr>
              <w:autoSpaceDE w:val="0"/>
              <w:autoSpaceDN w:val="0"/>
              <w:adjustRightInd w:val="0"/>
              <w:spacing w:after="0" w:line="240" w:lineRule="auto"/>
              <w:jc w:val="both"/>
              <w:rPr>
                <w:szCs w:val="24"/>
              </w:rPr>
            </w:pPr>
            <w:r>
              <w:t xml:space="preserve">Помещения, </w:t>
            </w:r>
            <w:r>
              <w:rPr>
                <w:szCs w:val="24"/>
              </w:rPr>
              <w:t>предназначенные для приема физических и юридических лиц в связи с предоставлением им коммунальных услуг</w:t>
            </w:r>
          </w:p>
          <w:p w:rsidR="009A1DAD" w:rsidRPr="00D63446" w:rsidRDefault="009A1DAD" w:rsidP="009A1DAD">
            <w:pPr>
              <w:spacing w:after="0" w:line="240" w:lineRule="auto"/>
              <w:jc w:val="both"/>
              <w:rPr>
                <w:szCs w:val="24"/>
              </w:rPr>
            </w:pPr>
          </w:p>
        </w:tc>
        <w:tc>
          <w:tcPr>
            <w:tcW w:w="6314" w:type="dxa"/>
          </w:tcPr>
          <w:p w:rsidR="009A1DAD" w:rsidRPr="00D63446" w:rsidRDefault="009A1DAD" w:rsidP="009A1DAD">
            <w:pPr>
              <w:pStyle w:val="a8"/>
              <w:tabs>
                <w:tab w:val="left" w:pos="146"/>
                <w:tab w:val="left" w:pos="288"/>
              </w:tabs>
              <w:spacing w:after="0" w:line="240" w:lineRule="auto"/>
              <w:ind w:left="5"/>
              <w:jc w:val="both"/>
              <w:rPr>
                <w:szCs w:val="24"/>
              </w:rPr>
            </w:pPr>
            <w:r w:rsidRPr="00D63446">
              <w:rPr>
                <w:szCs w:val="24"/>
              </w:rPr>
              <w:t>1</w:t>
            </w:r>
            <w:r>
              <w:rPr>
                <w:szCs w:val="24"/>
              </w:rPr>
              <w:t>.</w:t>
            </w:r>
            <w:r w:rsidRPr="00D63446">
              <w:rPr>
                <w:szCs w:val="24"/>
              </w:rPr>
              <w:t xml:space="preserve"> Площадь помещений, встроенных в объекты основно</w:t>
            </w:r>
            <w:r>
              <w:rPr>
                <w:szCs w:val="24"/>
              </w:rPr>
              <w:t>го вида использования – не нормируется</w:t>
            </w:r>
            <w:r w:rsidRPr="00D63446">
              <w:rPr>
                <w:szCs w:val="24"/>
              </w:rPr>
              <w:t>.</w:t>
            </w:r>
          </w:p>
          <w:p w:rsidR="009A1DAD" w:rsidRPr="00D63446" w:rsidRDefault="009A1DAD" w:rsidP="009A1DAD">
            <w:pPr>
              <w:pStyle w:val="a8"/>
              <w:numPr>
                <w:ilvl w:val="0"/>
                <w:numId w:val="130"/>
              </w:numPr>
              <w:tabs>
                <w:tab w:val="left" w:pos="146"/>
                <w:tab w:val="left" w:pos="288"/>
              </w:tabs>
              <w:spacing w:after="0" w:line="240" w:lineRule="auto"/>
              <w:ind w:left="5" w:firstLine="0"/>
              <w:jc w:val="both"/>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30"/>
              </w:numPr>
              <w:tabs>
                <w:tab w:val="left" w:pos="146"/>
                <w:tab w:val="left" w:pos="288"/>
              </w:tabs>
              <w:spacing w:after="0" w:line="240" w:lineRule="auto"/>
              <w:ind w:left="5" w:firstLine="0"/>
              <w:jc w:val="both"/>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30"/>
              </w:numPr>
              <w:tabs>
                <w:tab w:val="left" w:pos="146"/>
                <w:tab w:val="left" w:pos="288"/>
              </w:tabs>
              <w:spacing w:after="0" w:line="240" w:lineRule="auto"/>
              <w:ind w:left="5" w:firstLine="0"/>
              <w:jc w:val="both"/>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3D6248" w:rsidRPr="003D6248" w:rsidRDefault="009A1DAD" w:rsidP="003D6248">
            <w:pPr>
              <w:pStyle w:val="a8"/>
              <w:numPr>
                <w:ilvl w:val="0"/>
                <w:numId w:val="130"/>
              </w:numPr>
              <w:tabs>
                <w:tab w:val="left" w:pos="146"/>
                <w:tab w:val="left" w:pos="288"/>
              </w:tabs>
              <w:spacing w:after="0" w:line="240" w:lineRule="auto"/>
              <w:ind w:left="5" w:firstLine="0"/>
              <w:jc w:val="both"/>
              <w:rPr>
                <w:szCs w:val="24"/>
              </w:rPr>
            </w:pPr>
            <w:r w:rsidRPr="00D63446">
              <w:rPr>
                <w:iCs/>
                <w:szCs w:val="24"/>
              </w:rPr>
              <w:t xml:space="preserve">Максимальный процент застройки – </w:t>
            </w:r>
            <w:r w:rsidR="003D6248">
              <w:rPr>
                <w:iCs/>
                <w:szCs w:val="24"/>
              </w:rPr>
              <w:t>не нормируется</w:t>
            </w:r>
          </w:p>
          <w:p w:rsidR="009A1DAD" w:rsidRPr="00D63446" w:rsidRDefault="009A1DAD" w:rsidP="003D6248">
            <w:pPr>
              <w:pStyle w:val="a8"/>
              <w:numPr>
                <w:ilvl w:val="0"/>
                <w:numId w:val="130"/>
              </w:numPr>
              <w:tabs>
                <w:tab w:val="left" w:pos="146"/>
                <w:tab w:val="left" w:pos="288"/>
              </w:tabs>
              <w:spacing w:after="0" w:line="240" w:lineRule="auto"/>
              <w:ind w:left="5" w:firstLine="0"/>
              <w:jc w:val="both"/>
              <w:rPr>
                <w:szCs w:val="24"/>
              </w:rPr>
            </w:pPr>
            <w:r w:rsidRPr="00D63446">
              <w:rPr>
                <w:szCs w:val="24"/>
              </w:rPr>
              <w:t>Размещение в отдельно стоящих малоэтажных зданиях, могут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tc>
      </w:tr>
      <w:tr w:rsidR="009A1DAD" w:rsidRPr="00D63446" w:rsidTr="009A1DAD">
        <w:trPr>
          <w:trHeight w:val="188"/>
        </w:trPr>
        <w:tc>
          <w:tcPr>
            <w:tcW w:w="779" w:type="dxa"/>
            <w:vMerge w:val="restart"/>
          </w:tcPr>
          <w:p w:rsidR="009A1DAD" w:rsidRPr="00D63446" w:rsidRDefault="009A1DAD" w:rsidP="009A1DAD">
            <w:pPr>
              <w:numPr>
                <w:ilvl w:val="0"/>
                <w:numId w:val="243"/>
              </w:numPr>
              <w:spacing w:after="0" w:line="240" w:lineRule="auto"/>
              <w:contextualSpacing/>
              <w:jc w:val="center"/>
              <w:rPr>
                <w:color w:val="FF0000"/>
                <w:szCs w:val="24"/>
              </w:rPr>
            </w:pPr>
          </w:p>
        </w:tc>
        <w:tc>
          <w:tcPr>
            <w:tcW w:w="2587" w:type="dxa"/>
            <w:gridSpan w:val="2"/>
            <w:vMerge w:val="restart"/>
          </w:tcPr>
          <w:p w:rsidR="009A1DAD" w:rsidRDefault="009A1DAD" w:rsidP="009A1DAD">
            <w:pPr>
              <w:spacing w:after="0" w:line="240" w:lineRule="auto"/>
              <w:contextualSpacing/>
              <w:rPr>
                <w:szCs w:val="24"/>
              </w:rPr>
            </w:pPr>
            <w:r>
              <w:t>2.7.1</w:t>
            </w:r>
          </w:p>
        </w:tc>
        <w:tc>
          <w:tcPr>
            <w:tcW w:w="2587" w:type="dxa"/>
            <w:gridSpan w:val="3"/>
            <w:vMerge w:val="restart"/>
          </w:tcPr>
          <w:p w:rsidR="009A1DAD" w:rsidRPr="001476FB" w:rsidRDefault="009A1DAD" w:rsidP="009A1DAD">
            <w:pPr>
              <w:spacing w:after="0" w:line="240" w:lineRule="auto"/>
              <w:contextualSpacing/>
              <w:rPr>
                <w:szCs w:val="24"/>
              </w:rPr>
            </w:pPr>
            <w:r>
              <w:rPr>
                <w:szCs w:val="24"/>
              </w:rPr>
              <w:t>Хранение автотранспорта</w:t>
            </w:r>
          </w:p>
          <w:p w:rsidR="009A1DAD" w:rsidRPr="001476FB" w:rsidRDefault="009A1DAD" w:rsidP="009A1DAD">
            <w:pPr>
              <w:spacing w:after="0" w:line="240" w:lineRule="auto"/>
              <w:contextualSpacing/>
              <w:rPr>
                <w:szCs w:val="24"/>
              </w:rPr>
            </w:pPr>
          </w:p>
        </w:tc>
        <w:tc>
          <w:tcPr>
            <w:tcW w:w="2410" w:type="dxa"/>
            <w:gridSpan w:val="2"/>
          </w:tcPr>
          <w:p w:rsidR="009A1DAD" w:rsidRDefault="009A1DAD" w:rsidP="009A1DAD">
            <w:pPr>
              <w:autoSpaceDE w:val="0"/>
              <w:autoSpaceDN w:val="0"/>
              <w:adjustRightInd w:val="0"/>
              <w:spacing w:after="0" w:line="240" w:lineRule="auto"/>
              <w:jc w:val="both"/>
              <w:rPr>
                <w:szCs w:val="24"/>
              </w:rPr>
            </w:pPr>
            <w:r>
              <w:rPr>
                <w:szCs w:val="24"/>
              </w:rPr>
              <w:t>Постоянные или временные гаражи, стоянки для хранения служебного автотранспорта</w:t>
            </w:r>
          </w:p>
          <w:p w:rsidR="009A1DAD" w:rsidRPr="001476FB" w:rsidRDefault="009A1DAD" w:rsidP="009A1DAD">
            <w:pPr>
              <w:spacing w:after="0" w:line="240" w:lineRule="auto"/>
              <w:contextualSpacing/>
              <w:rPr>
                <w:szCs w:val="24"/>
              </w:rPr>
            </w:pPr>
          </w:p>
        </w:tc>
        <w:tc>
          <w:tcPr>
            <w:tcW w:w="6314" w:type="dxa"/>
          </w:tcPr>
          <w:p w:rsidR="009A1DAD" w:rsidRPr="00D63446" w:rsidRDefault="009A1DAD" w:rsidP="009A1DAD">
            <w:pPr>
              <w:pStyle w:val="a8"/>
              <w:numPr>
                <w:ilvl w:val="0"/>
                <w:numId w:val="61"/>
              </w:numPr>
              <w:tabs>
                <w:tab w:val="left" w:pos="268"/>
              </w:tabs>
              <w:spacing w:after="0" w:line="240" w:lineRule="auto"/>
              <w:ind w:left="5" w:firstLine="0"/>
              <w:jc w:val="both"/>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61"/>
              </w:numPr>
              <w:tabs>
                <w:tab w:val="left" w:pos="268"/>
              </w:tabs>
              <w:spacing w:after="0" w:line="240" w:lineRule="auto"/>
              <w:ind w:left="5" w:firstLine="0"/>
              <w:jc w:val="both"/>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a8"/>
              <w:numPr>
                <w:ilvl w:val="0"/>
                <w:numId w:val="61"/>
              </w:numPr>
              <w:tabs>
                <w:tab w:val="left" w:pos="268"/>
              </w:tabs>
              <w:spacing w:after="0" w:line="240" w:lineRule="auto"/>
              <w:ind w:left="5" w:firstLine="0"/>
              <w:jc w:val="both"/>
              <w:rPr>
                <w:szCs w:val="24"/>
              </w:rPr>
            </w:pPr>
            <w:r w:rsidRPr="00D63446">
              <w:rPr>
                <w:iCs/>
                <w:szCs w:val="24"/>
              </w:rPr>
              <w:t>Предельная высота зданий, строений, сооружений – не нормируется.</w:t>
            </w:r>
          </w:p>
          <w:p w:rsidR="009A1DAD" w:rsidRPr="00D63446" w:rsidRDefault="009A1DAD" w:rsidP="009A1DAD">
            <w:pPr>
              <w:pStyle w:val="a8"/>
              <w:numPr>
                <w:ilvl w:val="0"/>
                <w:numId w:val="61"/>
              </w:numPr>
              <w:tabs>
                <w:tab w:val="left" w:pos="268"/>
              </w:tabs>
              <w:spacing w:after="0" w:line="240" w:lineRule="auto"/>
              <w:ind w:left="5" w:firstLine="0"/>
              <w:jc w:val="both"/>
              <w:rPr>
                <w:szCs w:val="24"/>
              </w:rPr>
            </w:pPr>
            <w:r w:rsidRPr="00D63446">
              <w:rPr>
                <w:szCs w:val="24"/>
              </w:rPr>
              <w:t xml:space="preserve">Максимальное количество этажей – </w:t>
            </w:r>
            <w:r w:rsidRPr="00D63446">
              <w:rPr>
                <w:iCs/>
                <w:szCs w:val="24"/>
              </w:rPr>
              <w:t>не нормируется</w:t>
            </w:r>
            <w:r w:rsidRPr="00D63446">
              <w:rPr>
                <w:szCs w:val="24"/>
              </w:rPr>
              <w:t>.</w:t>
            </w:r>
          </w:p>
          <w:p w:rsidR="009A1DAD" w:rsidRPr="00D63446" w:rsidRDefault="009A1DAD" w:rsidP="009A1DAD">
            <w:pPr>
              <w:pStyle w:val="a8"/>
              <w:numPr>
                <w:ilvl w:val="0"/>
                <w:numId w:val="61"/>
              </w:numPr>
              <w:tabs>
                <w:tab w:val="left" w:pos="268"/>
              </w:tabs>
              <w:spacing w:after="0" w:line="240" w:lineRule="auto"/>
              <w:ind w:left="5" w:firstLine="0"/>
              <w:jc w:val="both"/>
              <w:rPr>
                <w:szCs w:val="24"/>
              </w:rPr>
            </w:pPr>
            <w:r w:rsidRPr="00D63446">
              <w:rPr>
                <w:szCs w:val="24"/>
              </w:rPr>
              <w:t xml:space="preserve">Минимальное количество этажей – </w:t>
            </w:r>
            <w:r w:rsidRPr="00D63446">
              <w:rPr>
                <w:iCs/>
                <w:szCs w:val="24"/>
              </w:rPr>
              <w:t>не нормируется</w:t>
            </w:r>
            <w:r w:rsidRPr="00D63446">
              <w:rPr>
                <w:szCs w:val="24"/>
              </w:rPr>
              <w:t>.</w:t>
            </w:r>
          </w:p>
          <w:p w:rsidR="009A1DAD" w:rsidRPr="00D63446" w:rsidRDefault="009A1DAD" w:rsidP="009A1DAD">
            <w:pPr>
              <w:pStyle w:val="a8"/>
              <w:numPr>
                <w:ilvl w:val="0"/>
                <w:numId w:val="61"/>
              </w:numPr>
              <w:tabs>
                <w:tab w:val="left" w:pos="268"/>
                <w:tab w:val="left" w:pos="429"/>
              </w:tabs>
              <w:spacing w:after="0" w:line="240" w:lineRule="auto"/>
              <w:ind w:left="5" w:firstLine="0"/>
              <w:jc w:val="both"/>
              <w:rPr>
                <w:szCs w:val="24"/>
              </w:rPr>
            </w:pPr>
            <w:r w:rsidRPr="00D63446">
              <w:rPr>
                <w:szCs w:val="24"/>
              </w:rPr>
              <w:t xml:space="preserve">Максимальный процент застройки – </w:t>
            </w:r>
            <w:r w:rsidRPr="00D63446">
              <w:rPr>
                <w:iCs/>
                <w:szCs w:val="24"/>
              </w:rPr>
              <w:t>не нормируется</w:t>
            </w:r>
            <w:r w:rsidRPr="00D63446">
              <w:rPr>
                <w:szCs w:val="24"/>
              </w:rPr>
              <w:t>.</w:t>
            </w:r>
          </w:p>
        </w:tc>
      </w:tr>
      <w:tr w:rsidR="009A1DAD" w:rsidRPr="00D63446" w:rsidTr="009A1DAD">
        <w:trPr>
          <w:trHeight w:val="279"/>
        </w:trPr>
        <w:tc>
          <w:tcPr>
            <w:tcW w:w="779" w:type="dxa"/>
            <w:vMerge/>
          </w:tcPr>
          <w:p w:rsidR="009A1DAD" w:rsidRPr="00D63446" w:rsidRDefault="009A1DAD" w:rsidP="009A1DAD">
            <w:pPr>
              <w:numPr>
                <w:ilvl w:val="0"/>
                <w:numId w:val="243"/>
              </w:numPr>
              <w:spacing w:after="0" w:line="240" w:lineRule="auto"/>
              <w:contextualSpacing/>
              <w:jc w:val="center"/>
              <w:rPr>
                <w:color w:val="FF0000"/>
                <w:szCs w:val="24"/>
              </w:rPr>
            </w:pPr>
          </w:p>
        </w:tc>
        <w:tc>
          <w:tcPr>
            <w:tcW w:w="2587" w:type="dxa"/>
            <w:gridSpan w:val="2"/>
            <w:vMerge/>
          </w:tcPr>
          <w:p w:rsidR="009A1DAD" w:rsidRPr="00D63446" w:rsidRDefault="009A1DAD" w:rsidP="009A1DAD">
            <w:pPr>
              <w:spacing w:after="0" w:line="240" w:lineRule="auto"/>
              <w:contextualSpacing/>
              <w:rPr>
                <w:color w:val="FF0000"/>
                <w:szCs w:val="24"/>
              </w:rPr>
            </w:pPr>
          </w:p>
        </w:tc>
        <w:tc>
          <w:tcPr>
            <w:tcW w:w="2587" w:type="dxa"/>
            <w:gridSpan w:val="3"/>
            <w:vMerge/>
          </w:tcPr>
          <w:p w:rsidR="009A1DAD" w:rsidRPr="00D63446" w:rsidRDefault="009A1DAD" w:rsidP="009A1DAD">
            <w:pPr>
              <w:spacing w:after="0" w:line="240" w:lineRule="auto"/>
              <w:contextualSpacing/>
              <w:rPr>
                <w:color w:val="FF0000"/>
                <w:szCs w:val="24"/>
              </w:rPr>
            </w:pPr>
          </w:p>
        </w:tc>
        <w:tc>
          <w:tcPr>
            <w:tcW w:w="2410" w:type="dxa"/>
            <w:gridSpan w:val="2"/>
          </w:tcPr>
          <w:p w:rsidR="009A1DAD" w:rsidRPr="00D63446" w:rsidRDefault="009A1DAD" w:rsidP="009A1DAD">
            <w:pPr>
              <w:spacing w:after="0" w:line="240" w:lineRule="auto"/>
              <w:contextualSpacing/>
              <w:rPr>
                <w:szCs w:val="24"/>
              </w:rPr>
            </w:pPr>
            <w:r w:rsidRPr="00D63446">
              <w:rPr>
                <w:szCs w:val="24"/>
              </w:rPr>
              <w:t>Стоянка (парковка)</w:t>
            </w:r>
          </w:p>
        </w:tc>
        <w:tc>
          <w:tcPr>
            <w:tcW w:w="6314" w:type="dxa"/>
          </w:tcPr>
          <w:p w:rsidR="009A1DAD" w:rsidRPr="00D63446" w:rsidRDefault="009A1DAD" w:rsidP="009A1DAD">
            <w:pPr>
              <w:pStyle w:val="a8"/>
              <w:numPr>
                <w:ilvl w:val="0"/>
                <w:numId w:val="60"/>
              </w:numPr>
              <w:tabs>
                <w:tab w:val="left" w:pos="214"/>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60"/>
              </w:numPr>
              <w:tabs>
                <w:tab w:val="left" w:pos="214"/>
              </w:tabs>
              <w:spacing w:after="0" w:line="240" w:lineRule="auto"/>
              <w:ind w:left="5" w:hanging="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60"/>
              </w:numPr>
              <w:tabs>
                <w:tab w:val="left" w:pos="214"/>
              </w:tabs>
              <w:spacing w:after="0" w:line="240" w:lineRule="auto"/>
              <w:ind w:left="5" w:hanging="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8618E9" w:rsidRDefault="009A1DAD" w:rsidP="003D6248">
            <w:pPr>
              <w:pStyle w:val="af"/>
              <w:widowControl w:val="0"/>
              <w:numPr>
                <w:ilvl w:val="0"/>
                <w:numId w:val="60"/>
              </w:numPr>
              <w:tabs>
                <w:tab w:val="left" w:pos="214"/>
              </w:tabs>
              <w:spacing w:before="0" w:beforeAutospacing="0" w:after="0" w:afterAutospacing="0"/>
              <w:ind w:left="5" w:hanging="5"/>
              <w:jc w:val="both"/>
            </w:pPr>
            <w:r w:rsidRPr="00145DD1">
              <w:rPr>
                <w:iCs/>
              </w:rPr>
              <w:t xml:space="preserve">Максимальный процент застройки </w:t>
            </w:r>
            <w:r w:rsidRPr="00145DD1">
              <w:rPr>
                <w:b/>
                <w:iCs/>
              </w:rPr>
              <w:t xml:space="preserve">– </w:t>
            </w:r>
            <w:r w:rsidR="003D6248" w:rsidRPr="003D6248">
              <w:rPr>
                <w:iCs/>
              </w:rPr>
              <w:t>не нормируется</w:t>
            </w:r>
          </w:p>
        </w:tc>
      </w:tr>
      <w:tr w:rsidR="009A1DAD" w:rsidRPr="00D63446" w:rsidTr="009A1DAD">
        <w:trPr>
          <w:trHeight w:val="279"/>
        </w:trPr>
        <w:tc>
          <w:tcPr>
            <w:tcW w:w="779" w:type="dxa"/>
          </w:tcPr>
          <w:p w:rsidR="009A1DAD" w:rsidRPr="00D63446" w:rsidRDefault="009A1DAD" w:rsidP="009A1DAD">
            <w:pPr>
              <w:numPr>
                <w:ilvl w:val="0"/>
                <w:numId w:val="243"/>
              </w:numPr>
              <w:spacing w:after="0" w:line="240" w:lineRule="auto"/>
              <w:contextualSpacing/>
              <w:jc w:val="center"/>
              <w:rPr>
                <w:color w:val="FF0000"/>
                <w:szCs w:val="24"/>
              </w:rPr>
            </w:pPr>
          </w:p>
        </w:tc>
        <w:tc>
          <w:tcPr>
            <w:tcW w:w="2587" w:type="dxa"/>
            <w:gridSpan w:val="2"/>
          </w:tcPr>
          <w:p w:rsidR="009A1DAD" w:rsidRPr="00A17B49" w:rsidRDefault="009A1DAD" w:rsidP="009A1DAD">
            <w:pPr>
              <w:pStyle w:val="aff"/>
              <w:rPr>
                <w:rFonts w:ascii="Times New Roman" w:hAnsi="Times New Roman" w:cs="Times New Roman"/>
              </w:rPr>
            </w:pPr>
            <w:r>
              <w:t>12.0</w:t>
            </w:r>
          </w:p>
        </w:tc>
        <w:tc>
          <w:tcPr>
            <w:tcW w:w="2587" w:type="dxa"/>
            <w:gridSpan w:val="3"/>
          </w:tcPr>
          <w:p w:rsidR="009A1DAD" w:rsidRPr="00A17B49" w:rsidRDefault="009A1DAD" w:rsidP="009A1DAD">
            <w:pPr>
              <w:pStyle w:val="aff"/>
              <w:rPr>
                <w:rFonts w:ascii="Times New Roman" w:hAnsi="Times New Roman" w:cs="Times New Roman"/>
              </w:rPr>
            </w:pPr>
            <w:r w:rsidRPr="002D0C7A">
              <w:rPr>
                <w:rFonts w:ascii="Times New Roman" w:hAnsi="Times New Roman" w:cs="Times New Roman"/>
              </w:rPr>
              <w:t>Земельные участки (территории) общего пользования</w:t>
            </w:r>
          </w:p>
        </w:tc>
        <w:tc>
          <w:tcPr>
            <w:tcW w:w="2410" w:type="dxa"/>
            <w:gridSpan w:val="2"/>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 xml:space="preserve">Благоустройство </w:t>
            </w:r>
            <w:r>
              <w:rPr>
                <w:rFonts w:ascii="Times New Roman" w:hAnsi="Times New Roman" w:cs="Times New Roman"/>
              </w:rPr>
              <w:t>и озеленение территории, общественные туалеты</w:t>
            </w:r>
          </w:p>
        </w:tc>
        <w:tc>
          <w:tcPr>
            <w:tcW w:w="6314" w:type="dxa"/>
          </w:tcPr>
          <w:p w:rsidR="009A1DAD" w:rsidRPr="00A17B49" w:rsidRDefault="009A1DAD" w:rsidP="009A1DAD">
            <w:pPr>
              <w:pStyle w:val="aff"/>
              <w:rPr>
                <w:rFonts w:ascii="Times New Roman" w:hAnsi="Times New Roman" w:cs="Times New Roman"/>
              </w:rPr>
            </w:pPr>
            <w:r>
              <w:rPr>
                <w:rFonts w:ascii="Times New Roman" w:hAnsi="Times New Roman" w:cs="Times New Roman"/>
              </w:rPr>
              <w:t xml:space="preserve">1. </w:t>
            </w:r>
            <w:r w:rsidRPr="00A17B49">
              <w:rPr>
                <w:rFonts w:ascii="Times New Roman" w:hAnsi="Times New Roman" w:cs="Times New Roman"/>
              </w:rPr>
              <w:t>Предельные (минимальные и (или) максимальные) размеры земельных участков - не ограничено.</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A17B49" w:rsidRDefault="009A1DAD" w:rsidP="009A1DAD">
            <w:pPr>
              <w:pStyle w:val="aff"/>
              <w:rPr>
                <w:rFonts w:ascii="Times New Roman" w:hAnsi="Times New Roman" w:cs="Times New Roman"/>
              </w:rPr>
            </w:pPr>
            <w:r>
              <w:rPr>
                <w:rFonts w:ascii="Times New Roman" w:hAnsi="Times New Roman" w:cs="Times New Roman"/>
              </w:rPr>
              <w:t>3</w:t>
            </w:r>
            <w:r w:rsidRPr="00A17B49">
              <w:rPr>
                <w:rFonts w:ascii="Times New Roman" w:hAnsi="Times New Roman" w:cs="Times New Roman"/>
              </w:rPr>
              <w:t>.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F45761" w:rsidRDefault="009A1DAD" w:rsidP="003D6248">
            <w:pPr>
              <w:pStyle w:val="a8"/>
              <w:tabs>
                <w:tab w:val="left" w:pos="0"/>
                <w:tab w:val="left" w:pos="266"/>
              </w:tabs>
              <w:spacing w:after="0" w:line="240" w:lineRule="auto"/>
              <w:ind w:left="5" w:hanging="5"/>
              <w:jc w:val="both"/>
            </w:pPr>
            <w:r>
              <w:t>4</w:t>
            </w:r>
            <w:r w:rsidRPr="00A17B49">
              <w:t xml:space="preserve">. Максимальный процент застройки </w:t>
            </w:r>
            <w:r w:rsidR="003D6248">
              <w:t>–</w:t>
            </w:r>
            <w:r w:rsidRPr="00A17B49">
              <w:t xml:space="preserve"> </w:t>
            </w:r>
            <w:r w:rsidR="003D6248">
              <w:t>не нормируется</w:t>
            </w:r>
          </w:p>
        </w:tc>
      </w:tr>
      <w:tr w:rsidR="009A1DAD" w:rsidRPr="00D63446" w:rsidTr="009A1DAD">
        <w:trPr>
          <w:trHeight w:val="266"/>
        </w:trPr>
        <w:tc>
          <w:tcPr>
            <w:tcW w:w="14677" w:type="dxa"/>
            <w:gridSpan w:val="9"/>
          </w:tcPr>
          <w:p w:rsidR="009A1DAD" w:rsidRPr="00D63446" w:rsidRDefault="009A1DAD" w:rsidP="009A1DAD">
            <w:pPr>
              <w:pStyle w:val="a8"/>
              <w:tabs>
                <w:tab w:val="left" w:pos="435"/>
              </w:tabs>
              <w:spacing w:after="0" w:line="240" w:lineRule="auto"/>
              <w:ind w:left="435"/>
              <w:jc w:val="center"/>
              <w:rPr>
                <w:iCs/>
                <w:szCs w:val="24"/>
              </w:rPr>
            </w:pPr>
            <w:r w:rsidRPr="00D63446">
              <w:rPr>
                <w:b/>
                <w:szCs w:val="24"/>
              </w:rPr>
              <w:t xml:space="preserve">Условно разрешённые виды разрешённого использования </w:t>
            </w:r>
          </w:p>
        </w:tc>
      </w:tr>
      <w:tr w:rsidR="009A1DAD" w:rsidRPr="00D63446" w:rsidTr="009A1DAD">
        <w:trPr>
          <w:trHeight w:val="255"/>
        </w:trPr>
        <w:tc>
          <w:tcPr>
            <w:tcW w:w="779" w:type="dxa"/>
          </w:tcPr>
          <w:p w:rsidR="009A1DAD" w:rsidRPr="00D63446" w:rsidRDefault="009A1DAD" w:rsidP="009A1DAD">
            <w:pPr>
              <w:spacing w:after="0" w:line="240" w:lineRule="auto"/>
              <w:ind w:left="110"/>
              <w:contextualSpacing/>
              <w:rPr>
                <w:szCs w:val="24"/>
              </w:rPr>
            </w:pPr>
            <w:r w:rsidRPr="00D63446">
              <w:rPr>
                <w:szCs w:val="24"/>
              </w:rPr>
              <w:t xml:space="preserve">1. </w:t>
            </w:r>
          </w:p>
          <w:p w:rsidR="009A1DAD" w:rsidRPr="00D63446" w:rsidRDefault="009A1DAD" w:rsidP="009A1DAD">
            <w:pPr>
              <w:spacing w:after="0" w:line="240" w:lineRule="auto"/>
              <w:ind w:left="110"/>
              <w:contextualSpacing/>
              <w:rPr>
                <w:color w:val="FF0000"/>
                <w:szCs w:val="24"/>
              </w:rPr>
            </w:pPr>
          </w:p>
        </w:tc>
        <w:tc>
          <w:tcPr>
            <w:tcW w:w="2587" w:type="dxa"/>
            <w:gridSpan w:val="2"/>
          </w:tcPr>
          <w:p w:rsidR="009A1DAD" w:rsidRPr="00D63446" w:rsidRDefault="009A1DAD" w:rsidP="009A1DAD">
            <w:pPr>
              <w:spacing w:after="0" w:line="240" w:lineRule="auto"/>
              <w:contextualSpacing/>
              <w:rPr>
                <w:szCs w:val="24"/>
              </w:rPr>
            </w:pPr>
            <w:r>
              <w:t>5.0</w:t>
            </w:r>
          </w:p>
        </w:tc>
        <w:tc>
          <w:tcPr>
            <w:tcW w:w="2587" w:type="dxa"/>
            <w:gridSpan w:val="3"/>
          </w:tcPr>
          <w:p w:rsidR="009A1DAD" w:rsidRPr="00D63446" w:rsidRDefault="009A1DAD" w:rsidP="009A1DAD">
            <w:pPr>
              <w:spacing w:after="0" w:line="240" w:lineRule="auto"/>
              <w:contextualSpacing/>
              <w:rPr>
                <w:szCs w:val="24"/>
              </w:rPr>
            </w:pPr>
            <w:r w:rsidRPr="00D63446">
              <w:rPr>
                <w:szCs w:val="24"/>
              </w:rPr>
              <w:t>Отдых (рекреация)</w:t>
            </w:r>
          </w:p>
        </w:tc>
        <w:tc>
          <w:tcPr>
            <w:tcW w:w="2410" w:type="dxa"/>
            <w:gridSpan w:val="2"/>
          </w:tcPr>
          <w:p w:rsidR="009A1DAD" w:rsidRPr="00D63446" w:rsidRDefault="009A1DAD" w:rsidP="009A1DAD">
            <w:pPr>
              <w:spacing w:after="0" w:line="240" w:lineRule="auto"/>
              <w:contextualSpacing/>
              <w:rPr>
                <w:szCs w:val="24"/>
              </w:rPr>
            </w:pPr>
            <w:r>
              <w:rPr>
                <w:szCs w:val="24"/>
              </w:rPr>
              <w:t>М</w:t>
            </w:r>
            <w:r w:rsidRPr="00274B7B">
              <w:rPr>
                <w:szCs w:val="24"/>
              </w:rPr>
              <w:t>ест</w:t>
            </w:r>
            <w:r>
              <w:rPr>
                <w:szCs w:val="24"/>
              </w:rPr>
              <w:t>а</w:t>
            </w:r>
            <w:r w:rsidRPr="00274B7B">
              <w:rPr>
                <w:szCs w:val="24"/>
              </w:rPr>
              <w:t xml:space="preserve"> для занятия спортом, физической культурой</w:t>
            </w:r>
          </w:p>
        </w:tc>
        <w:tc>
          <w:tcPr>
            <w:tcW w:w="6314" w:type="dxa"/>
          </w:tcPr>
          <w:p w:rsidR="009A1DAD" w:rsidRPr="00D63446" w:rsidRDefault="009A1DAD" w:rsidP="009A1DAD">
            <w:pPr>
              <w:pStyle w:val="a8"/>
              <w:tabs>
                <w:tab w:val="left" w:pos="314"/>
                <w:tab w:val="left" w:pos="429"/>
              </w:tabs>
              <w:spacing w:after="0" w:line="240" w:lineRule="auto"/>
              <w:ind w:left="0"/>
              <w:rPr>
                <w:szCs w:val="24"/>
              </w:rPr>
            </w:pPr>
            <w:r w:rsidRPr="00D63446">
              <w:rPr>
                <w:iCs/>
                <w:szCs w:val="24"/>
              </w:rPr>
              <w:t>1. 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78"/>
              </w:numPr>
              <w:tabs>
                <w:tab w:val="left" w:pos="314"/>
                <w:tab w:val="left" w:pos="429"/>
              </w:tabs>
              <w:spacing w:after="0" w:line="240" w:lineRule="auto"/>
              <w:ind w:left="0"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78"/>
              </w:numPr>
              <w:tabs>
                <w:tab w:val="left" w:pos="314"/>
                <w:tab w:val="left" w:pos="429"/>
              </w:tabs>
              <w:spacing w:after="0" w:line="240" w:lineRule="auto"/>
              <w:ind w:left="0"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numPr>
                <w:ilvl w:val="0"/>
                <w:numId w:val="178"/>
              </w:numPr>
              <w:tabs>
                <w:tab w:val="left" w:pos="314"/>
              </w:tabs>
              <w:spacing w:after="0" w:line="240" w:lineRule="auto"/>
              <w:ind w:left="0" w:firstLine="0"/>
              <w:jc w:val="both"/>
              <w:rPr>
                <w:szCs w:val="24"/>
              </w:rPr>
            </w:pPr>
            <w:r w:rsidRPr="00D63446">
              <w:rPr>
                <w:iCs/>
                <w:szCs w:val="24"/>
              </w:rPr>
              <w:t>Максимальный процент застройки</w:t>
            </w:r>
            <w:r w:rsidRPr="00D63446">
              <w:rPr>
                <w:szCs w:val="24"/>
              </w:rPr>
              <w:t xml:space="preserve"> – </w:t>
            </w:r>
            <w:r w:rsidRPr="00D63446">
              <w:rPr>
                <w:b/>
                <w:szCs w:val="24"/>
              </w:rPr>
              <w:t>30 %</w:t>
            </w:r>
          </w:p>
          <w:p w:rsidR="009A1DAD" w:rsidRPr="00D63446" w:rsidRDefault="009A1DAD" w:rsidP="009A1DAD">
            <w:pPr>
              <w:pStyle w:val="a8"/>
              <w:numPr>
                <w:ilvl w:val="0"/>
                <w:numId w:val="178"/>
              </w:numPr>
              <w:tabs>
                <w:tab w:val="left" w:pos="314"/>
              </w:tabs>
              <w:spacing w:after="0" w:line="240" w:lineRule="auto"/>
              <w:ind w:left="0" w:firstLine="0"/>
              <w:jc w:val="both"/>
              <w:rPr>
                <w:szCs w:val="24"/>
              </w:rPr>
            </w:pPr>
            <w:r w:rsidRPr="00D63446">
              <w:rPr>
                <w:szCs w:val="24"/>
              </w:rPr>
              <w:t xml:space="preserve">Удельные размеры площадок </w:t>
            </w:r>
            <w:r w:rsidRPr="00D63446">
              <w:rPr>
                <w:b/>
                <w:szCs w:val="24"/>
              </w:rPr>
              <w:t>2 м</w:t>
            </w:r>
            <w:r w:rsidRPr="00D63446">
              <w:rPr>
                <w:b/>
                <w:szCs w:val="24"/>
                <w:vertAlign w:val="superscript"/>
              </w:rPr>
              <w:t>2</w:t>
            </w:r>
            <w:r w:rsidRPr="00D63446">
              <w:rPr>
                <w:b/>
                <w:szCs w:val="24"/>
              </w:rPr>
              <w:t xml:space="preserve">/чел. </w:t>
            </w:r>
          </w:p>
          <w:p w:rsidR="009A1DAD" w:rsidRPr="00D63446" w:rsidRDefault="009A1DAD" w:rsidP="009A1DAD">
            <w:pPr>
              <w:pStyle w:val="a8"/>
              <w:numPr>
                <w:ilvl w:val="0"/>
                <w:numId w:val="178"/>
              </w:numPr>
              <w:tabs>
                <w:tab w:val="left" w:pos="314"/>
              </w:tabs>
              <w:spacing w:after="0" w:line="240" w:lineRule="auto"/>
              <w:ind w:left="0" w:firstLine="0"/>
              <w:jc w:val="both"/>
              <w:rPr>
                <w:szCs w:val="24"/>
              </w:rPr>
            </w:pPr>
            <w:r w:rsidRPr="00D63446">
              <w:rPr>
                <w:szCs w:val="24"/>
              </w:rPr>
              <w:t xml:space="preserve">Расстояние от окон жилых и общественных зданий – не менее </w:t>
            </w:r>
            <w:r w:rsidRPr="00D63446">
              <w:rPr>
                <w:b/>
                <w:szCs w:val="24"/>
              </w:rPr>
              <w:t>10-40 м</w:t>
            </w:r>
            <w:r w:rsidRPr="00D63446">
              <w:rPr>
                <w:szCs w:val="24"/>
              </w:rPr>
              <w:t xml:space="preserve"> в зависимости от шумовых характеристик.</w:t>
            </w:r>
          </w:p>
        </w:tc>
      </w:tr>
      <w:tr w:rsidR="009A1DAD" w:rsidRPr="00D63446" w:rsidTr="009A1DAD">
        <w:trPr>
          <w:trHeight w:val="255"/>
        </w:trPr>
        <w:tc>
          <w:tcPr>
            <w:tcW w:w="779" w:type="dxa"/>
          </w:tcPr>
          <w:p w:rsidR="009A1DAD" w:rsidRPr="00D63446" w:rsidRDefault="009A1DAD" w:rsidP="009A1DAD">
            <w:pPr>
              <w:spacing w:after="0" w:line="240" w:lineRule="auto"/>
              <w:ind w:left="252"/>
              <w:contextualSpacing/>
              <w:rPr>
                <w:szCs w:val="24"/>
              </w:rPr>
            </w:pPr>
            <w:r w:rsidRPr="00D63446">
              <w:rPr>
                <w:szCs w:val="24"/>
              </w:rPr>
              <w:t xml:space="preserve">2. </w:t>
            </w:r>
          </w:p>
        </w:tc>
        <w:tc>
          <w:tcPr>
            <w:tcW w:w="2587" w:type="dxa"/>
            <w:gridSpan w:val="2"/>
          </w:tcPr>
          <w:p w:rsidR="009A1DAD" w:rsidRPr="00D63446" w:rsidRDefault="009A1DAD" w:rsidP="009A1DAD">
            <w:pPr>
              <w:spacing w:after="0" w:line="240" w:lineRule="auto"/>
              <w:contextualSpacing/>
              <w:rPr>
                <w:szCs w:val="24"/>
              </w:rPr>
            </w:pPr>
            <w:r>
              <w:t>4.6</w:t>
            </w:r>
          </w:p>
        </w:tc>
        <w:tc>
          <w:tcPr>
            <w:tcW w:w="2587" w:type="dxa"/>
            <w:gridSpan w:val="3"/>
          </w:tcPr>
          <w:p w:rsidR="009A1DAD" w:rsidRPr="00D63446" w:rsidRDefault="009A1DAD" w:rsidP="009A1DAD">
            <w:pPr>
              <w:spacing w:after="0" w:line="240" w:lineRule="auto"/>
              <w:contextualSpacing/>
              <w:rPr>
                <w:szCs w:val="24"/>
              </w:rPr>
            </w:pPr>
            <w:r w:rsidRPr="00D63446">
              <w:rPr>
                <w:szCs w:val="24"/>
              </w:rPr>
              <w:t>Общественное питание</w:t>
            </w:r>
          </w:p>
          <w:p w:rsidR="009A1DAD" w:rsidRPr="00D63446" w:rsidRDefault="009A1DAD" w:rsidP="009A1DAD">
            <w:pPr>
              <w:spacing w:after="0" w:line="240" w:lineRule="auto"/>
              <w:contextualSpacing/>
              <w:rPr>
                <w:szCs w:val="24"/>
              </w:rPr>
            </w:pPr>
          </w:p>
        </w:tc>
        <w:tc>
          <w:tcPr>
            <w:tcW w:w="2410" w:type="dxa"/>
            <w:gridSpan w:val="2"/>
          </w:tcPr>
          <w:p w:rsidR="009A1DAD" w:rsidRPr="00D63446" w:rsidRDefault="009A1DAD" w:rsidP="009A1DAD">
            <w:pPr>
              <w:spacing w:after="0" w:line="240" w:lineRule="auto"/>
              <w:contextualSpacing/>
              <w:rPr>
                <w:szCs w:val="24"/>
              </w:rPr>
            </w:pPr>
            <w:r w:rsidRPr="00D63446">
              <w:rPr>
                <w:szCs w:val="24"/>
              </w:rPr>
              <w:t>Объекты капитального строительства в целях устройства мест общественного питания (рестораны, кафе, столовые, закусочные, бары)</w:t>
            </w:r>
          </w:p>
        </w:tc>
        <w:tc>
          <w:tcPr>
            <w:tcW w:w="6314" w:type="dxa"/>
          </w:tcPr>
          <w:p w:rsidR="009A1DAD" w:rsidRPr="00D63446" w:rsidRDefault="009A1DAD" w:rsidP="009A1DAD">
            <w:pPr>
              <w:pStyle w:val="a8"/>
              <w:numPr>
                <w:ilvl w:val="0"/>
                <w:numId w:val="66"/>
              </w:numPr>
              <w:tabs>
                <w:tab w:val="clear" w:pos="360"/>
                <w:tab w:val="left" w:pos="312"/>
              </w:tabs>
              <w:spacing w:after="0" w:line="240" w:lineRule="auto"/>
              <w:ind w:left="0"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66"/>
              </w:numPr>
              <w:tabs>
                <w:tab w:val="clear" w:pos="360"/>
                <w:tab w:val="left" w:pos="312"/>
              </w:tabs>
              <w:spacing w:after="0" w:line="240" w:lineRule="auto"/>
              <w:ind w:left="0" w:firstLine="0"/>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numPr>
                <w:ilvl w:val="0"/>
                <w:numId w:val="72"/>
              </w:numPr>
              <w:tabs>
                <w:tab w:val="left" w:pos="312"/>
              </w:tabs>
              <w:spacing w:after="0" w:line="240" w:lineRule="auto"/>
              <w:ind w:left="0" w:firstLine="0"/>
              <w:jc w:val="both"/>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ConsNormal"/>
              <w:numPr>
                <w:ilvl w:val="0"/>
                <w:numId w:val="72"/>
              </w:numPr>
              <w:tabs>
                <w:tab w:val="left" w:pos="312"/>
              </w:tabs>
              <w:ind w:left="0" w:right="0" w:firstLine="0"/>
              <w:jc w:val="both"/>
              <w:rPr>
                <w:rFonts w:ascii="Times New Roman" w:hAnsi="Times New Roman" w:cs="Times New Roman"/>
                <w:sz w:val="24"/>
                <w:szCs w:val="24"/>
              </w:rPr>
            </w:pPr>
            <w:r w:rsidRPr="00D63446">
              <w:rPr>
                <w:rFonts w:ascii="Times New Roman" w:hAnsi="Times New Roman" w:cs="Times New Roman"/>
                <w:sz w:val="24"/>
                <w:szCs w:val="24"/>
              </w:rPr>
              <w:t xml:space="preserve">Максимальное количество этажей – </w:t>
            </w:r>
            <w:r w:rsidRPr="00D63446">
              <w:rPr>
                <w:rFonts w:ascii="Times New Roman" w:hAnsi="Times New Roman" w:cs="Times New Roman"/>
                <w:iCs/>
                <w:sz w:val="24"/>
                <w:szCs w:val="24"/>
              </w:rPr>
              <w:t>не нормируется</w:t>
            </w:r>
            <w:r w:rsidRPr="00D63446">
              <w:rPr>
                <w:rFonts w:ascii="Times New Roman" w:hAnsi="Times New Roman" w:cs="Times New Roman"/>
                <w:sz w:val="24"/>
                <w:szCs w:val="24"/>
              </w:rPr>
              <w:t>.</w:t>
            </w:r>
          </w:p>
          <w:p w:rsidR="009A1DAD" w:rsidRPr="00D63446" w:rsidRDefault="009A1DAD" w:rsidP="009A1DAD">
            <w:pPr>
              <w:pStyle w:val="ConsNormal"/>
              <w:numPr>
                <w:ilvl w:val="0"/>
                <w:numId w:val="72"/>
              </w:numPr>
              <w:tabs>
                <w:tab w:val="left" w:pos="312"/>
              </w:tabs>
              <w:ind w:left="0" w:right="0" w:firstLine="0"/>
              <w:jc w:val="both"/>
              <w:rPr>
                <w:rFonts w:ascii="Times New Roman" w:hAnsi="Times New Roman" w:cs="Times New Roman"/>
                <w:sz w:val="24"/>
                <w:szCs w:val="24"/>
              </w:rPr>
            </w:pPr>
            <w:r w:rsidRPr="00D63446">
              <w:rPr>
                <w:rFonts w:ascii="Times New Roman" w:hAnsi="Times New Roman" w:cs="Times New Roman"/>
                <w:sz w:val="24"/>
                <w:szCs w:val="24"/>
              </w:rPr>
              <w:t xml:space="preserve">Максимальный процент застройки – </w:t>
            </w:r>
            <w:r w:rsidRPr="00F17DFC">
              <w:rPr>
                <w:rFonts w:ascii="Times New Roman" w:hAnsi="Times New Roman" w:cs="Times New Roman"/>
                <w:b/>
                <w:sz w:val="24"/>
                <w:szCs w:val="24"/>
              </w:rPr>
              <w:t>60%</w:t>
            </w:r>
            <w:r w:rsidRPr="00D63446">
              <w:rPr>
                <w:rFonts w:ascii="Times New Roman" w:hAnsi="Times New Roman" w:cs="Times New Roman"/>
                <w:sz w:val="24"/>
                <w:szCs w:val="24"/>
              </w:rPr>
              <w:t>.</w:t>
            </w:r>
          </w:p>
        </w:tc>
      </w:tr>
      <w:tr w:rsidR="009A1DAD" w:rsidRPr="00D63446" w:rsidTr="009A1DAD">
        <w:trPr>
          <w:trHeight w:val="255"/>
          <w:hidden/>
        </w:trPr>
        <w:tc>
          <w:tcPr>
            <w:tcW w:w="779" w:type="dxa"/>
          </w:tcPr>
          <w:p w:rsidR="009A1DAD" w:rsidRPr="003D7446" w:rsidRDefault="009A1DAD" w:rsidP="009A1DAD">
            <w:pPr>
              <w:pStyle w:val="a8"/>
              <w:spacing w:after="0" w:line="240" w:lineRule="auto"/>
              <w:ind w:left="501"/>
              <w:rPr>
                <w:vanish/>
                <w:color w:val="FF0000"/>
                <w:szCs w:val="24"/>
              </w:rPr>
            </w:pPr>
          </w:p>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916D90" w:rsidRDefault="009A1DAD" w:rsidP="009A1DAD">
            <w:pPr>
              <w:spacing w:after="0" w:line="240" w:lineRule="auto"/>
              <w:contextualSpacing/>
              <w:rPr>
                <w:szCs w:val="24"/>
              </w:rPr>
            </w:pPr>
            <w:r>
              <w:t>3.7</w:t>
            </w:r>
          </w:p>
        </w:tc>
        <w:tc>
          <w:tcPr>
            <w:tcW w:w="2587" w:type="dxa"/>
            <w:gridSpan w:val="3"/>
          </w:tcPr>
          <w:p w:rsidR="009A1DAD" w:rsidRPr="00916D90" w:rsidRDefault="009A1DAD" w:rsidP="009A1DAD">
            <w:pPr>
              <w:spacing w:after="0" w:line="240" w:lineRule="auto"/>
              <w:contextualSpacing/>
              <w:rPr>
                <w:szCs w:val="24"/>
              </w:rPr>
            </w:pPr>
            <w:r w:rsidRPr="00916D90">
              <w:rPr>
                <w:szCs w:val="24"/>
              </w:rPr>
              <w:t>Религиозное использование</w:t>
            </w:r>
          </w:p>
        </w:tc>
        <w:tc>
          <w:tcPr>
            <w:tcW w:w="2410" w:type="dxa"/>
            <w:gridSpan w:val="2"/>
          </w:tcPr>
          <w:p w:rsidR="009A1DAD" w:rsidRDefault="009A1DAD" w:rsidP="009A1DAD">
            <w:pPr>
              <w:autoSpaceDE w:val="0"/>
              <w:autoSpaceDN w:val="0"/>
              <w:adjustRightInd w:val="0"/>
              <w:spacing w:after="0" w:line="240" w:lineRule="auto"/>
              <w:jc w:val="both"/>
              <w:rPr>
                <w:szCs w:val="24"/>
              </w:rPr>
            </w:pPr>
            <w:r>
              <w:rPr>
                <w:szCs w:val="24"/>
              </w:rPr>
              <w:t>Здания и сооружения религиозного использования.</w:t>
            </w:r>
          </w:p>
          <w:p w:rsidR="009A1DAD" w:rsidRPr="00916D90" w:rsidRDefault="009A1DAD" w:rsidP="009A1DAD">
            <w:pPr>
              <w:spacing w:after="0" w:line="240" w:lineRule="auto"/>
              <w:contextualSpacing/>
            </w:pPr>
          </w:p>
        </w:tc>
        <w:tc>
          <w:tcPr>
            <w:tcW w:w="6314" w:type="dxa"/>
          </w:tcPr>
          <w:p w:rsidR="009A1DAD" w:rsidRPr="007F7B8B" w:rsidRDefault="009A1DAD" w:rsidP="009A1DAD">
            <w:pPr>
              <w:pStyle w:val="a8"/>
              <w:numPr>
                <w:ilvl w:val="0"/>
                <w:numId w:val="220"/>
              </w:numPr>
              <w:tabs>
                <w:tab w:val="left" w:pos="288"/>
              </w:tabs>
              <w:spacing w:after="0" w:line="240" w:lineRule="auto"/>
              <w:ind w:left="0" w:firstLine="5"/>
              <w:rPr>
                <w:szCs w:val="24"/>
              </w:rPr>
            </w:pPr>
            <w:r w:rsidRPr="007F7B8B">
              <w:rPr>
                <w:iCs/>
                <w:szCs w:val="24"/>
              </w:rPr>
              <w:t>Предельные (минимальные и (или) максимальные) размеры земельных участков, в том числе их площадь – не нормируется</w:t>
            </w:r>
            <w:r w:rsidRPr="007F7B8B">
              <w:rPr>
                <w:szCs w:val="24"/>
              </w:rPr>
              <w:t>.</w:t>
            </w:r>
          </w:p>
          <w:p w:rsidR="009A1DAD" w:rsidRPr="007F7B8B" w:rsidRDefault="009A1DAD" w:rsidP="009A1DAD">
            <w:pPr>
              <w:pStyle w:val="a8"/>
              <w:numPr>
                <w:ilvl w:val="0"/>
                <w:numId w:val="220"/>
              </w:numPr>
              <w:tabs>
                <w:tab w:val="left" w:pos="288"/>
              </w:tabs>
              <w:spacing w:after="0" w:line="240" w:lineRule="auto"/>
              <w:ind w:left="0" w:firstLine="5"/>
              <w:rPr>
                <w:szCs w:val="24"/>
              </w:rPr>
            </w:pPr>
            <w:r w:rsidRPr="007F7B8B">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7F7B8B">
              <w:rPr>
                <w:szCs w:val="24"/>
              </w:rPr>
              <w:t>.</w:t>
            </w:r>
          </w:p>
          <w:p w:rsidR="009A1DAD" w:rsidRPr="007F7B8B" w:rsidRDefault="009A1DAD" w:rsidP="009A1DAD">
            <w:pPr>
              <w:pStyle w:val="a8"/>
              <w:numPr>
                <w:ilvl w:val="0"/>
                <w:numId w:val="220"/>
              </w:numPr>
              <w:tabs>
                <w:tab w:val="left" w:pos="288"/>
              </w:tabs>
              <w:spacing w:after="0" w:line="240" w:lineRule="auto"/>
              <w:ind w:left="5" w:hanging="5"/>
              <w:rPr>
                <w:szCs w:val="24"/>
              </w:rPr>
            </w:pPr>
            <w:r w:rsidRPr="007F7B8B">
              <w:rPr>
                <w:iCs/>
                <w:szCs w:val="24"/>
              </w:rPr>
              <w:t>Предельное количество этажей или предельная высота зданий, строений, сооружений – не нормируется</w:t>
            </w:r>
            <w:r w:rsidRPr="007F7B8B">
              <w:rPr>
                <w:szCs w:val="24"/>
              </w:rPr>
              <w:t>.</w:t>
            </w:r>
          </w:p>
          <w:p w:rsidR="009A1DAD" w:rsidRPr="005D3740" w:rsidRDefault="009A1DAD" w:rsidP="009A1DAD">
            <w:pPr>
              <w:pStyle w:val="a8"/>
              <w:numPr>
                <w:ilvl w:val="0"/>
                <w:numId w:val="220"/>
              </w:numPr>
              <w:tabs>
                <w:tab w:val="left" w:pos="288"/>
              </w:tabs>
              <w:spacing w:after="0" w:line="240" w:lineRule="auto"/>
              <w:ind w:left="5" w:hanging="5"/>
              <w:jc w:val="both"/>
              <w:rPr>
                <w:szCs w:val="24"/>
              </w:rPr>
            </w:pPr>
            <w:r w:rsidRPr="007F7B8B">
              <w:rPr>
                <w:iCs/>
                <w:szCs w:val="24"/>
              </w:rPr>
              <w:t>Максимальный процент застройки – не нормируется</w:t>
            </w:r>
            <w:r w:rsidRPr="007F7B8B">
              <w:rPr>
                <w:szCs w:val="24"/>
              </w:rPr>
              <w:t>.</w:t>
            </w:r>
          </w:p>
        </w:tc>
      </w:tr>
      <w:tr w:rsidR="009A1DAD" w:rsidRPr="00D63446" w:rsidTr="009A1DAD">
        <w:trPr>
          <w:trHeight w:val="255"/>
        </w:trPr>
        <w:tc>
          <w:tcPr>
            <w:tcW w:w="779" w:type="dxa"/>
            <w:vMerge w:val="restart"/>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vMerge w:val="restart"/>
          </w:tcPr>
          <w:p w:rsidR="009A1DAD" w:rsidRPr="00D63446" w:rsidRDefault="009A1DAD" w:rsidP="009A1DAD">
            <w:pPr>
              <w:tabs>
                <w:tab w:val="left" w:pos="430"/>
              </w:tabs>
              <w:spacing w:after="0" w:line="240" w:lineRule="auto"/>
              <w:jc w:val="both"/>
              <w:rPr>
                <w:szCs w:val="24"/>
              </w:rPr>
            </w:pPr>
            <w:r>
              <w:t>3.4.1</w:t>
            </w:r>
          </w:p>
        </w:tc>
        <w:tc>
          <w:tcPr>
            <w:tcW w:w="2587" w:type="dxa"/>
            <w:gridSpan w:val="3"/>
            <w:vMerge w:val="restart"/>
          </w:tcPr>
          <w:p w:rsidR="009A1DAD" w:rsidRPr="00D63446" w:rsidRDefault="009A1DAD" w:rsidP="009A1DAD">
            <w:pPr>
              <w:tabs>
                <w:tab w:val="left" w:pos="430"/>
              </w:tabs>
              <w:spacing w:after="0" w:line="240" w:lineRule="auto"/>
              <w:jc w:val="both"/>
              <w:rPr>
                <w:szCs w:val="24"/>
              </w:rPr>
            </w:pPr>
            <w:r w:rsidRPr="00D63446">
              <w:rPr>
                <w:szCs w:val="24"/>
              </w:rPr>
              <w:t>Амбулаторно поликлиническое обслуживание</w:t>
            </w:r>
          </w:p>
          <w:p w:rsidR="009A1DAD" w:rsidRPr="00D63446" w:rsidRDefault="009A1DAD" w:rsidP="009A1DAD">
            <w:pPr>
              <w:spacing w:line="319" w:lineRule="auto"/>
              <w:ind w:right="-1"/>
              <w:jc w:val="both"/>
              <w:rPr>
                <w:szCs w:val="24"/>
              </w:rPr>
            </w:pPr>
          </w:p>
        </w:tc>
        <w:tc>
          <w:tcPr>
            <w:tcW w:w="2410" w:type="dxa"/>
            <w:gridSpan w:val="2"/>
          </w:tcPr>
          <w:p w:rsidR="009A1DAD" w:rsidRPr="00D63446" w:rsidRDefault="009A1DAD" w:rsidP="009A1DAD">
            <w:pPr>
              <w:contextualSpacing/>
              <w:rPr>
                <w:szCs w:val="24"/>
              </w:rPr>
            </w:pPr>
            <w:r w:rsidRPr="00D63446">
              <w:rPr>
                <w:szCs w:val="24"/>
              </w:rPr>
              <w:t>Аптека</w:t>
            </w:r>
          </w:p>
          <w:p w:rsidR="009A1DAD" w:rsidRPr="00D63446" w:rsidRDefault="009A1DAD" w:rsidP="009A1DAD">
            <w:pPr>
              <w:contextualSpacing/>
              <w:rPr>
                <w:szCs w:val="24"/>
              </w:rPr>
            </w:pPr>
          </w:p>
        </w:tc>
        <w:tc>
          <w:tcPr>
            <w:tcW w:w="6314" w:type="dxa"/>
          </w:tcPr>
          <w:p w:rsidR="009A1DAD" w:rsidRPr="00D63446" w:rsidRDefault="009A1DAD" w:rsidP="009A1DAD">
            <w:pPr>
              <w:pStyle w:val="a8"/>
              <w:numPr>
                <w:ilvl w:val="0"/>
                <w:numId w:val="131"/>
              </w:numPr>
              <w:tabs>
                <w:tab w:val="left" w:pos="314"/>
              </w:tabs>
              <w:spacing w:after="0" w:line="240" w:lineRule="auto"/>
              <w:ind w:left="5" w:firstLine="0"/>
              <w:jc w:val="both"/>
              <w:rPr>
                <w:szCs w:val="24"/>
              </w:rPr>
            </w:pPr>
            <w:r w:rsidRPr="00D63446">
              <w:rPr>
                <w:szCs w:val="24"/>
              </w:rPr>
              <w:t xml:space="preserve">Максимальная площадь земельных участков – не нормируется. </w:t>
            </w:r>
          </w:p>
          <w:p w:rsidR="009A1DAD" w:rsidRPr="00D63446" w:rsidRDefault="009A1DAD" w:rsidP="009A1DAD">
            <w:pPr>
              <w:pStyle w:val="a8"/>
              <w:numPr>
                <w:ilvl w:val="0"/>
                <w:numId w:val="131"/>
              </w:numPr>
              <w:tabs>
                <w:tab w:val="left" w:pos="314"/>
              </w:tabs>
              <w:spacing w:after="0" w:line="240" w:lineRule="auto"/>
              <w:ind w:left="5" w:firstLine="0"/>
              <w:jc w:val="both"/>
              <w:rPr>
                <w:szCs w:val="24"/>
              </w:rPr>
            </w:pPr>
            <w:r w:rsidRPr="00D63446">
              <w:rPr>
                <w:szCs w:val="24"/>
              </w:rPr>
              <w:t>Минимальная площадь земельного участка - не нормируется.</w:t>
            </w:r>
          </w:p>
          <w:p w:rsidR="009A1DAD" w:rsidRPr="00D63446" w:rsidRDefault="009A1DAD" w:rsidP="009A1DAD">
            <w:pPr>
              <w:pStyle w:val="ConsPlusNormal"/>
              <w:numPr>
                <w:ilvl w:val="0"/>
                <w:numId w:val="131"/>
              </w:numPr>
              <w:tabs>
                <w:tab w:val="left" w:pos="314"/>
              </w:tabs>
              <w:ind w:left="5" w:firstLine="0"/>
              <w:jc w:val="both"/>
              <w:rPr>
                <w:rFonts w:ascii="Times New Roman" w:hAnsi="Times New Roman" w:cs="Times New Roman"/>
                <w:sz w:val="24"/>
                <w:szCs w:val="24"/>
              </w:rPr>
            </w:pPr>
            <w:r w:rsidRPr="00D63446">
              <w:rPr>
                <w:rFonts w:ascii="Times New Roman" w:hAnsi="Times New Roman" w:cs="Times New Roman"/>
                <w:sz w:val="24"/>
                <w:szCs w:val="24"/>
              </w:rPr>
              <w:t>Предельные (минимальные и (или) максимальные) размеры земельных участков – не нормируется.</w:t>
            </w:r>
          </w:p>
          <w:p w:rsidR="009A1DAD" w:rsidRPr="00D63446" w:rsidRDefault="009A1DAD" w:rsidP="009A1DAD">
            <w:pPr>
              <w:numPr>
                <w:ilvl w:val="0"/>
                <w:numId w:val="131"/>
              </w:numPr>
              <w:tabs>
                <w:tab w:val="left" w:pos="314"/>
              </w:tabs>
              <w:spacing w:after="0" w:line="240" w:lineRule="auto"/>
              <w:ind w:left="5" w:firstLine="0"/>
              <w:jc w:val="both"/>
              <w:rPr>
                <w:szCs w:val="24"/>
              </w:rPr>
            </w:pPr>
            <w:r w:rsidRPr="00D63446">
              <w:rPr>
                <w:iCs/>
                <w:szCs w:val="24"/>
              </w:rPr>
              <w:t>Предельное (минимальное и (или) максимальное) количество этажей - не нормируется</w:t>
            </w:r>
            <w:r w:rsidRPr="00D63446">
              <w:rPr>
                <w:szCs w:val="24"/>
              </w:rPr>
              <w:t xml:space="preserve"> </w:t>
            </w:r>
          </w:p>
          <w:p w:rsidR="009A1DAD" w:rsidRPr="00D63446" w:rsidRDefault="009A1DAD" w:rsidP="009A1DAD">
            <w:pPr>
              <w:numPr>
                <w:ilvl w:val="0"/>
                <w:numId w:val="131"/>
              </w:numPr>
              <w:tabs>
                <w:tab w:val="left" w:pos="314"/>
              </w:tabs>
              <w:spacing w:after="0" w:line="240" w:lineRule="auto"/>
              <w:ind w:left="5" w:firstLine="0"/>
              <w:jc w:val="both"/>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numPr>
                <w:ilvl w:val="0"/>
                <w:numId w:val="131"/>
              </w:numPr>
              <w:tabs>
                <w:tab w:val="left" w:pos="314"/>
              </w:tabs>
              <w:spacing w:after="0" w:line="240" w:lineRule="auto"/>
              <w:ind w:left="5" w:firstLine="0"/>
              <w:jc w:val="both"/>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numPr>
                <w:ilvl w:val="0"/>
                <w:numId w:val="131"/>
              </w:numPr>
              <w:tabs>
                <w:tab w:val="left" w:pos="314"/>
              </w:tabs>
              <w:spacing w:after="0" w:line="240" w:lineRule="auto"/>
              <w:ind w:left="5" w:firstLine="0"/>
              <w:jc w:val="both"/>
              <w:rPr>
                <w:szCs w:val="24"/>
              </w:rPr>
            </w:pPr>
            <w:r w:rsidRPr="00D63446">
              <w:rPr>
                <w:szCs w:val="24"/>
              </w:rPr>
              <w:t xml:space="preserve">Максимальный процент застройки – </w:t>
            </w:r>
            <w:r w:rsidRPr="00F17DFC">
              <w:rPr>
                <w:b/>
                <w:szCs w:val="24"/>
              </w:rPr>
              <w:t>60%</w:t>
            </w:r>
            <w:r w:rsidRPr="00D63446">
              <w:rPr>
                <w:szCs w:val="24"/>
              </w:rPr>
              <w:t>.</w:t>
            </w:r>
          </w:p>
        </w:tc>
      </w:tr>
      <w:tr w:rsidR="009A1DAD" w:rsidRPr="00D63446" w:rsidTr="009A1DAD">
        <w:trPr>
          <w:trHeight w:val="255"/>
        </w:trPr>
        <w:tc>
          <w:tcPr>
            <w:tcW w:w="779" w:type="dxa"/>
            <w:vMerge/>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vMerge/>
          </w:tcPr>
          <w:p w:rsidR="009A1DAD" w:rsidRPr="00D63446" w:rsidRDefault="009A1DAD" w:rsidP="009A1DAD">
            <w:pPr>
              <w:tabs>
                <w:tab w:val="left" w:pos="430"/>
              </w:tabs>
              <w:spacing w:after="0" w:line="240" w:lineRule="auto"/>
              <w:jc w:val="both"/>
              <w:rPr>
                <w:szCs w:val="24"/>
              </w:rPr>
            </w:pPr>
          </w:p>
        </w:tc>
        <w:tc>
          <w:tcPr>
            <w:tcW w:w="2587" w:type="dxa"/>
            <w:gridSpan w:val="3"/>
            <w:vMerge/>
          </w:tcPr>
          <w:p w:rsidR="009A1DAD" w:rsidRPr="00D63446" w:rsidRDefault="009A1DAD" w:rsidP="009A1DAD">
            <w:pPr>
              <w:tabs>
                <w:tab w:val="left" w:pos="430"/>
              </w:tabs>
              <w:spacing w:after="0" w:line="240" w:lineRule="auto"/>
              <w:jc w:val="both"/>
              <w:rPr>
                <w:szCs w:val="24"/>
              </w:rPr>
            </w:pPr>
          </w:p>
        </w:tc>
        <w:tc>
          <w:tcPr>
            <w:tcW w:w="2410" w:type="dxa"/>
            <w:gridSpan w:val="2"/>
          </w:tcPr>
          <w:p w:rsidR="009A1DAD" w:rsidRPr="00D63446" w:rsidRDefault="009A1DAD" w:rsidP="009A1DAD">
            <w:pPr>
              <w:spacing w:after="0" w:line="240" w:lineRule="auto"/>
              <w:contextualSpacing/>
              <w:rPr>
                <w:szCs w:val="24"/>
              </w:rPr>
            </w:pPr>
            <w:r w:rsidRPr="00D63446">
              <w:rPr>
                <w:szCs w:val="24"/>
              </w:rPr>
              <w:t>Пункты здравоохранения</w:t>
            </w:r>
          </w:p>
        </w:tc>
        <w:tc>
          <w:tcPr>
            <w:tcW w:w="6314" w:type="dxa"/>
          </w:tcPr>
          <w:p w:rsidR="009A1DAD" w:rsidRPr="00D63446" w:rsidRDefault="009A1DAD" w:rsidP="009A1DAD">
            <w:pPr>
              <w:pStyle w:val="a8"/>
              <w:numPr>
                <w:ilvl w:val="0"/>
                <w:numId w:val="86"/>
              </w:numPr>
              <w:tabs>
                <w:tab w:val="clear" w:pos="360"/>
                <w:tab w:val="left" w:pos="257"/>
              </w:tabs>
              <w:spacing w:after="0" w:line="240" w:lineRule="auto"/>
              <w:ind w:left="5"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86"/>
              </w:numPr>
              <w:tabs>
                <w:tab w:val="clear" w:pos="360"/>
                <w:tab w:val="left" w:pos="257"/>
                <w:tab w:val="left" w:pos="457"/>
              </w:tabs>
              <w:spacing w:after="0" w:line="240" w:lineRule="auto"/>
              <w:ind w:left="5" w:firstLine="0"/>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86"/>
              </w:numPr>
              <w:tabs>
                <w:tab w:val="clear" w:pos="360"/>
                <w:tab w:val="left" w:pos="257"/>
                <w:tab w:val="left" w:pos="457"/>
              </w:tabs>
              <w:spacing w:after="0" w:line="240" w:lineRule="auto"/>
              <w:ind w:left="5" w:firstLine="0"/>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86"/>
              </w:numPr>
              <w:tabs>
                <w:tab w:val="clear" w:pos="360"/>
                <w:tab w:val="left" w:pos="257"/>
                <w:tab w:val="left" w:pos="457"/>
              </w:tabs>
              <w:spacing w:after="0" w:line="240" w:lineRule="auto"/>
              <w:ind w:left="5" w:firstLine="0"/>
              <w:rPr>
                <w:szCs w:val="24"/>
              </w:rPr>
            </w:pPr>
            <w:r w:rsidRPr="00D63446">
              <w:rPr>
                <w:szCs w:val="24"/>
              </w:rPr>
              <w:t xml:space="preserve">Максимальный процент застройки – </w:t>
            </w:r>
            <w:r w:rsidRPr="00D63446">
              <w:rPr>
                <w:iCs/>
                <w:szCs w:val="24"/>
              </w:rPr>
              <w:t>не нормируется</w:t>
            </w:r>
            <w:r w:rsidRPr="00D63446">
              <w:rPr>
                <w:szCs w:val="24"/>
              </w:rPr>
              <w:t>.</w:t>
            </w:r>
          </w:p>
        </w:tc>
      </w:tr>
      <w:tr w:rsidR="009A1DAD" w:rsidRPr="00D63446" w:rsidTr="009A1DAD">
        <w:trPr>
          <w:trHeight w:val="255"/>
        </w:trPr>
        <w:tc>
          <w:tcPr>
            <w:tcW w:w="779" w:type="dxa"/>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3.10</w:t>
            </w:r>
          </w:p>
        </w:tc>
        <w:tc>
          <w:tcPr>
            <w:tcW w:w="2587" w:type="dxa"/>
            <w:gridSpan w:val="3"/>
          </w:tcPr>
          <w:p w:rsidR="009A1DAD" w:rsidRPr="00D63446" w:rsidRDefault="009A1DAD" w:rsidP="009A1DAD">
            <w:pPr>
              <w:spacing w:after="0" w:line="240" w:lineRule="auto"/>
              <w:contextualSpacing/>
              <w:rPr>
                <w:szCs w:val="24"/>
              </w:rPr>
            </w:pPr>
            <w:r w:rsidRPr="00D63446">
              <w:rPr>
                <w:szCs w:val="24"/>
              </w:rPr>
              <w:t>Ветеринарное обслуживание</w:t>
            </w:r>
          </w:p>
        </w:tc>
        <w:tc>
          <w:tcPr>
            <w:tcW w:w="2410" w:type="dxa"/>
            <w:gridSpan w:val="2"/>
          </w:tcPr>
          <w:p w:rsidR="009A1DAD" w:rsidRPr="00D63446" w:rsidRDefault="009A1DAD" w:rsidP="009A1DAD">
            <w:pPr>
              <w:spacing w:after="0" w:line="240" w:lineRule="auto"/>
              <w:contextualSpacing/>
              <w:rPr>
                <w:szCs w:val="24"/>
              </w:rPr>
            </w:pPr>
            <w:r w:rsidRPr="00D63446">
              <w:rPr>
                <w:szCs w:val="24"/>
              </w:rPr>
              <w:t>Здания для оказания ветеринарных услуг без содержания животных</w:t>
            </w:r>
          </w:p>
        </w:tc>
        <w:tc>
          <w:tcPr>
            <w:tcW w:w="6314" w:type="dxa"/>
          </w:tcPr>
          <w:p w:rsidR="009A1DAD" w:rsidRPr="00D63446" w:rsidRDefault="009A1DAD" w:rsidP="009A1DAD">
            <w:pPr>
              <w:pStyle w:val="a8"/>
              <w:numPr>
                <w:ilvl w:val="0"/>
                <w:numId w:val="132"/>
              </w:numPr>
              <w:tabs>
                <w:tab w:val="left" w:pos="314"/>
                <w:tab w:val="left" w:pos="435"/>
              </w:tabs>
              <w:spacing w:after="0" w:line="240" w:lineRule="auto"/>
              <w:ind w:left="5"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32"/>
              </w:numPr>
              <w:tabs>
                <w:tab w:val="left" w:pos="314"/>
                <w:tab w:val="left" w:pos="435"/>
              </w:tabs>
              <w:spacing w:after="0" w:line="240" w:lineRule="auto"/>
              <w:ind w:left="5"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32"/>
              </w:numPr>
              <w:tabs>
                <w:tab w:val="left" w:pos="314"/>
                <w:tab w:val="left" w:pos="435"/>
              </w:tabs>
              <w:spacing w:after="0" w:line="240" w:lineRule="auto"/>
              <w:ind w:left="5"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numPr>
                <w:ilvl w:val="0"/>
                <w:numId w:val="132"/>
              </w:numPr>
              <w:tabs>
                <w:tab w:val="left" w:pos="314"/>
                <w:tab w:val="left" w:pos="435"/>
              </w:tabs>
              <w:spacing w:after="0" w:line="240" w:lineRule="auto"/>
              <w:ind w:left="5" w:firstLine="0"/>
              <w:rPr>
                <w:szCs w:val="24"/>
              </w:rPr>
            </w:pPr>
            <w:r w:rsidRPr="00D63446">
              <w:rPr>
                <w:iCs/>
                <w:szCs w:val="24"/>
              </w:rPr>
              <w:t>Максимальный процент застройки</w:t>
            </w:r>
            <w:r w:rsidRPr="00D63446">
              <w:rPr>
                <w:szCs w:val="24"/>
              </w:rPr>
              <w:t xml:space="preserve"> – </w:t>
            </w:r>
            <w:r w:rsidRPr="00F17DFC">
              <w:rPr>
                <w:b/>
                <w:szCs w:val="24"/>
              </w:rPr>
              <w:t>60%</w:t>
            </w:r>
            <w:r w:rsidRPr="00D63446">
              <w:rPr>
                <w:b/>
                <w:szCs w:val="24"/>
              </w:rPr>
              <w:t>.</w:t>
            </w:r>
          </w:p>
        </w:tc>
      </w:tr>
      <w:tr w:rsidR="009A1DAD" w:rsidRPr="00D63446" w:rsidTr="009A1DAD">
        <w:trPr>
          <w:trHeight w:val="255"/>
        </w:trPr>
        <w:tc>
          <w:tcPr>
            <w:tcW w:w="779" w:type="dxa"/>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4.7</w:t>
            </w:r>
          </w:p>
        </w:tc>
        <w:tc>
          <w:tcPr>
            <w:tcW w:w="2587" w:type="dxa"/>
            <w:gridSpan w:val="3"/>
          </w:tcPr>
          <w:p w:rsidR="009A1DAD" w:rsidRPr="00D63446" w:rsidRDefault="009A1DAD" w:rsidP="009A1DAD">
            <w:pPr>
              <w:spacing w:after="0" w:line="240" w:lineRule="auto"/>
              <w:contextualSpacing/>
              <w:rPr>
                <w:szCs w:val="24"/>
              </w:rPr>
            </w:pPr>
            <w:r w:rsidRPr="00D63446">
              <w:rPr>
                <w:szCs w:val="24"/>
              </w:rPr>
              <w:t>Гостиничное обслуживание</w:t>
            </w:r>
          </w:p>
        </w:tc>
        <w:tc>
          <w:tcPr>
            <w:tcW w:w="2410" w:type="dxa"/>
            <w:gridSpan w:val="2"/>
          </w:tcPr>
          <w:p w:rsidR="009A1DAD" w:rsidRPr="00D63446" w:rsidRDefault="009A1DAD" w:rsidP="009A1DAD">
            <w:pPr>
              <w:spacing w:after="0" w:line="240" w:lineRule="auto"/>
              <w:contextualSpacing/>
              <w:rPr>
                <w:szCs w:val="24"/>
              </w:rPr>
            </w:pPr>
            <w:r w:rsidRPr="00D63446">
              <w:rPr>
                <w:szCs w:val="24"/>
              </w:rPr>
              <w:t>Гостиница</w:t>
            </w:r>
          </w:p>
        </w:tc>
        <w:tc>
          <w:tcPr>
            <w:tcW w:w="6314" w:type="dxa"/>
          </w:tcPr>
          <w:p w:rsidR="009A1DAD" w:rsidRPr="00D63446" w:rsidRDefault="009A1DAD" w:rsidP="009A1DAD">
            <w:pPr>
              <w:pStyle w:val="a8"/>
              <w:numPr>
                <w:ilvl w:val="0"/>
                <w:numId w:val="133"/>
              </w:numPr>
              <w:tabs>
                <w:tab w:val="left" w:pos="192"/>
                <w:tab w:val="left" w:pos="429"/>
              </w:tabs>
              <w:spacing w:after="0" w:line="240" w:lineRule="auto"/>
              <w:ind w:left="5"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133"/>
              </w:numPr>
              <w:tabs>
                <w:tab w:val="left" w:pos="192"/>
                <w:tab w:val="left" w:pos="429"/>
              </w:tabs>
              <w:spacing w:after="0" w:line="240" w:lineRule="auto"/>
              <w:ind w:left="5" w:firstLine="0"/>
              <w:rPr>
                <w:szCs w:val="24"/>
              </w:rPr>
            </w:pPr>
            <w:r w:rsidRPr="00D63446">
              <w:rPr>
                <w:szCs w:val="24"/>
              </w:rPr>
              <w:t xml:space="preserve">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33"/>
              </w:numPr>
              <w:tabs>
                <w:tab w:val="left" w:pos="192"/>
                <w:tab w:val="left" w:pos="429"/>
              </w:tabs>
              <w:spacing w:after="0" w:line="240" w:lineRule="auto"/>
              <w:ind w:left="5" w:firstLine="0"/>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CF2DEE" w:rsidRDefault="009A1DAD" w:rsidP="009A1DAD">
            <w:pPr>
              <w:pStyle w:val="1a"/>
              <w:numPr>
                <w:ilvl w:val="0"/>
                <w:numId w:val="133"/>
              </w:numPr>
              <w:tabs>
                <w:tab w:val="left" w:pos="192"/>
              </w:tabs>
              <w:spacing w:after="0" w:line="240" w:lineRule="auto"/>
              <w:ind w:left="5" w:firstLine="0"/>
              <w:jc w:val="both"/>
              <w:rPr>
                <w:szCs w:val="24"/>
              </w:rPr>
            </w:pPr>
            <w:r w:rsidRPr="00D63446">
              <w:rPr>
                <w:szCs w:val="24"/>
              </w:rPr>
              <w:t xml:space="preserve">Максимальное количество этажей – </w:t>
            </w:r>
            <w:r w:rsidRPr="00CF2DEE">
              <w:rPr>
                <w:szCs w:val="24"/>
              </w:rPr>
              <w:t>не нормируется.</w:t>
            </w:r>
          </w:p>
          <w:p w:rsidR="009A1DAD" w:rsidRPr="00CF2DEE" w:rsidRDefault="009A1DAD" w:rsidP="009A1DAD">
            <w:pPr>
              <w:pStyle w:val="1a"/>
              <w:numPr>
                <w:ilvl w:val="0"/>
                <w:numId w:val="133"/>
              </w:numPr>
              <w:tabs>
                <w:tab w:val="left" w:pos="192"/>
                <w:tab w:val="left" w:pos="406"/>
              </w:tabs>
              <w:spacing w:after="0" w:line="240" w:lineRule="auto"/>
              <w:ind w:left="5" w:firstLine="0"/>
              <w:rPr>
                <w:szCs w:val="24"/>
              </w:rPr>
            </w:pPr>
            <w:r w:rsidRPr="00CF2DEE">
              <w:rPr>
                <w:szCs w:val="24"/>
              </w:rPr>
              <w:t>Максимальный процент застройки – не нормируется.</w:t>
            </w:r>
          </w:p>
          <w:p w:rsidR="009A1DAD" w:rsidRPr="00D63446" w:rsidRDefault="009A1DAD" w:rsidP="009A1DAD">
            <w:pPr>
              <w:pStyle w:val="1a"/>
              <w:numPr>
                <w:ilvl w:val="0"/>
                <w:numId w:val="133"/>
              </w:numPr>
              <w:tabs>
                <w:tab w:val="left" w:pos="192"/>
                <w:tab w:val="left" w:pos="406"/>
              </w:tabs>
              <w:spacing w:after="0" w:line="240" w:lineRule="auto"/>
              <w:ind w:left="5" w:firstLine="0"/>
              <w:rPr>
                <w:szCs w:val="24"/>
              </w:rPr>
            </w:pPr>
            <w:r w:rsidRPr="00D63446">
              <w:rPr>
                <w:szCs w:val="24"/>
              </w:rPr>
              <w:t>Расстояние от красной линии – не менее 5 м.</w:t>
            </w:r>
          </w:p>
        </w:tc>
      </w:tr>
      <w:tr w:rsidR="009A1DAD" w:rsidRPr="00D63446" w:rsidTr="009A1DAD">
        <w:trPr>
          <w:trHeight w:val="255"/>
        </w:trPr>
        <w:tc>
          <w:tcPr>
            <w:tcW w:w="779" w:type="dxa"/>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rPr>
                <w:szCs w:val="24"/>
              </w:rPr>
            </w:pPr>
            <w:r>
              <w:t>6.0</w:t>
            </w:r>
          </w:p>
        </w:tc>
        <w:tc>
          <w:tcPr>
            <w:tcW w:w="2587" w:type="dxa"/>
            <w:gridSpan w:val="3"/>
          </w:tcPr>
          <w:p w:rsidR="009A1DAD" w:rsidRPr="00D63446" w:rsidRDefault="009A1DAD" w:rsidP="009A1DAD">
            <w:pPr>
              <w:spacing w:after="0" w:line="240" w:lineRule="auto"/>
              <w:rPr>
                <w:szCs w:val="24"/>
              </w:rPr>
            </w:pPr>
            <w:r w:rsidRPr="00D63446">
              <w:rPr>
                <w:szCs w:val="24"/>
              </w:rPr>
              <w:t>Производственная деятельность</w:t>
            </w:r>
          </w:p>
        </w:tc>
        <w:tc>
          <w:tcPr>
            <w:tcW w:w="2410" w:type="dxa"/>
            <w:gridSpan w:val="2"/>
          </w:tcPr>
          <w:p w:rsidR="009A1DAD" w:rsidRPr="00D63446" w:rsidRDefault="009A1DAD" w:rsidP="009A1DAD">
            <w:pPr>
              <w:spacing w:after="0" w:line="240" w:lineRule="auto"/>
              <w:rPr>
                <w:szCs w:val="24"/>
              </w:rPr>
            </w:pPr>
            <w:r w:rsidRPr="00D63446">
              <w:rPr>
                <w:szCs w:val="24"/>
              </w:rPr>
              <w:t xml:space="preserve">Промышленные предприятия и склады </w:t>
            </w:r>
            <w:r w:rsidRPr="00D63446">
              <w:rPr>
                <w:szCs w:val="24"/>
                <w:lang w:val="en-US"/>
              </w:rPr>
              <w:t>III</w:t>
            </w:r>
            <w:r w:rsidRPr="00D63446">
              <w:rPr>
                <w:szCs w:val="24"/>
              </w:rPr>
              <w:t>-</w:t>
            </w:r>
            <w:r w:rsidRPr="00D63446">
              <w:rPr>
                <w:szCs w:val="24"/>
                <w:lang w:val="en-US"/>
              </w:rPr>
              <w:t>V</w:t>
            </w:r>
            <w:r w:rsidRPr="00D63446">
              <w:rPr>
                <w:szCs w:val="24"/>
              </w:rPr>
              <w:t xml:space="preserve"> класса опасности</w:t>
            </w:r>
          </w:p>
        </w:tc>
        <w:tc>
          <w:tcPr>
            <w:tcW w:w="6314" w:type="dxa"/>
          </w:tcPr>
          <w:p w:rsidR="009A1DAD" w:rsidRPr="00D63446" w:rsidRDefault="009A1DAD" w:rsidP="009A1DAD">
            <w:pPr>
              <w:pStyle w:val="a8"/>
              <w:numPr>
                <w:ilvl w:val="0"/>
                <w:numId w:val="16"/>
              </w:numPr>
              <w:tabs>
                <w:tab w:val="left" w:pos="236"/>
              </w:tabs>
              <w:spacing w:after="0" w:line="240" w:lineRule="auto"/>
              <w:ind w:left="5" w:hanging="5"/>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16"/>
              </w:numPr>
              <w:tabs>
                <w:tab w:val="left" w:pos="236"/>
              </w:tabs>
              <w:spacing w:after="0" w:line="240" w:lineRule="auto"/>
              <w:ind w:left="5" w:hanging="5"/>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6"/>
              </w:numPr>
              <w:tabs>
                <w:tab w:val="left" w:pos="236"/>
              </w:tabs>
              <w:spacing w:after="0" w:line="240" w:lineRule="auto"/>
              <w:ind w:left="5" w:hanging="5"/>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6"/>
              </w:numPr>
              <w:tabs>
                <w:tab w:val="left" w:pos="236"/>
              </w:tabs>
              <w:spacing w:after="0" w:line="240" w:lineRule="auto"/>
              <w:ind w:left="5" w:hanging="5"/>
              <w:rPr>
                <w:szCs w:val="24"/>
              </w:rPr>
            </w:pPr>
            <w:r w:rsidRPr="00D63446">
              <w:rPr>
                <w:szCs w:val="24"/>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9A1DAD" w:rsidRPr="00D63446" w:rsidRDefault="009A1DAD" w:rsidP="009A1DAD">
            <w:pPr>
              <w:pStyle w:val="a8"/>
              <w:numPr>
                <w:ilvl w:val="0"/>
                <w:numId w:val="16"/>
              </w:numPr>
              <w:tabs>
                <w:tab w:val="left" w:pos="236"/>
              </w:tabs>
              <w:spacing w:after="0" w:line="240" w:lineRule="auto"/>
              <w:ind w:left="5" w:hanging="5"/>
              <w:rPr>
                <w:szCs w:val="24"/>
              </w:rPr>
            </w:pPr>
            <w:r w:rsidRPr="00D63446">
              <w:rPr>
                <w:szCs w:val="24"/>
              </w:rPr>
              <w:t xml:space="preserve">Максимальный процент застройки </w:t>
            </w:r>
            <w:r w:rsidRPr="001B2F10">
              <w:rPr>
                <w:b/>
                <w:szCs w:val="24"/>
              </w:rPr>
              <w:t>– 60 %.</w:t>
            </w:r>
          </w:p>
          <w:p w:rsidR="009A1DAD" w:rsidRPr="00D63446" w:rsidRDefault="009A1DAD" w:rsidP="009A1DAD">
            <w:pPr>
              <w:pStyle w:val="a8"/>
              <w:numPr>
                <w:ilvl w:val="0"/>
                <w:numId w:val="16"/>
              </w:numPr>
              <w:tabs>
                <w:tab w:val="left" w:pos="236"/>
              </w:tabs>
              <w:spacing w:after="0" w:line="240" w:lineRule="auto"/>
              <w:ind w:left="5" w:hanging="5"/>
              <w:rPr>
                <w:b/>
                <w:szCs w:val="24"/>
              </w:rPr>
            </w:pPr>
            <w:r w:rsidRPr="00D63446">
              <w:rPr>
                <w:szCs w:val="24"/>
              </w:rPr>
              <w:t>Ориентировочный размер санитарно-защитной зоны:</w:t>
            </w:r>
          </w:p>
          <w:p w:rsidR="009A1DAD" w:rsidRPr="00D63446" w:rsidRDefault="009A1DAD" w:rsidP="009A1DAD">
            <w:pPr>
              <w:pStyle w:val="a8"/>
              <w:tabs>
                <w:tab w:val="left" w:pos="236"/>
              </w:tabs>
              <w:spacing w:after="0" w:line="240" w:lineRule="auto"/>
              <w:ind w:left="5" w:hanging="5"/>
              <w:rPr>
                <w:b/>
                <w:szCs w:val="24"/>
              </w:rPr>
            </w:pPr>
            <w:r w:rsidRPr="001B2F10">
              <w:rPr>
                <w:b/>
                <w:szCs w:val="24"/>
              </w:rPr>
              <w:t>- 300 м</w:t>
            </w:r>
            <w:r w:rsidRPr="00D63446">
              <w:rPr>
                <w:szCs w:val="24"/>
              </w:rPr>
              <w:t xml:space="preserve"> – для предприятий </w:t>
            </w:r>
            <w:r w:rsidRPr="00D63446">
              <w:rPr>
                <w:szCs w:val="24"/>
                <w:lang w:val="en-US"/>
              </w:rPr>
              <w:t>III</w:t>
            </w:r>
            <w:r w:rsidRPr="009A1DAD">
              <w:rPr>
                <w:szCs w:val="24"/>
              </w:rPr>
              <w:t xml:space="preserve"> </w:t>
            </w:r>
            <w:r w:rsidRPr="00D63446">
              <w:rPr>
                <w:szCs w:val="24"/>
              </w:rPr>
              <w:t xml:space="preserve">класса </w:t>
            </w:r>
          </w:p>
          <w:p w:rsidR="009A1DAD" w:rsidRPr="00D63446" w:rsidRDefault="009A1DAD" w:rsidP="009A1DAD">
            <w:pPr>
              <w:pStyle w:val="a8"/>
              <w:widowControl w:val="0"/>
              <w:tabs>
                <w:tab w:val="left" w:pos="236"/>
              </w:tabs>
              <w:spacing w:after="0" w:line="240" w:lineRule="auto"/>
              <w:ind w:left="5" w:hanging="5"/>
              <w:jc w:val="both"/>
              <w:rPr>
                <w:szCs w:val="24"/>
              </w:rPr>
            </w:pPr>
            <w:r w:rsidRPr="001B2F10">
              <w:rPr>
                <w:b/>
                <w:szCs w:val="24"/>
              </w:rPr>
              <w:t>- 100 м</w:t>
            </w:r>
            <w:r w:rsidRPr="00D63446">
              <w:rPr>
                <w:szCs w:val="24"/>
              </w:rPr>
              <w:t xml:space="preserve"> – для предприятий </w:t>
            </w:r>
            <w:r w:rsidRPr="00D63446">
              <w:rPr>
                <w:szCs w:val="24"/>
                <w:lang w:val="en-US"/>
              </w:rPr>
              <w:t>IV</w:t>
            </w:r>
            <w:r w:rsidRPr="00D63446">
              <w:rPr>
                <w:szCs w:val="24"/>
              </w:rPr>
              <w:t xml:space="preserve"> класса опасности;</w:t>
            </w:r>
          </w:p>
          <w:p w:rsidR="009A1DAD" w:rsidRPr="00D63446" w:rsidRDefault="009A1DAD" w:rsidP="009A1DAD">
            <w:pPr>
              <w:pStyle w:val="a8"/>
              <w:widowControl w:val="0"/>
              <w:tabs>
                <w:tab w:val="left" w:pos="236"/>
              </w:tabs>
              <w:spacing w:after="0" w:line="240" w:lineRule="auto"/>
              <w:ind w:left="5" w:hanging="5"/>
              <w:jc w:val="both"/>
              <w:rPr>
                <w:szCs w:val="24"/>
              </w:rPr>
            </w:pPr>
            <w:r w:rsidRPr="001B2F10">
              <w:rPr>
                <w:b/>
                <w:szCs w:val="24"/>
              </w:rPr>
              <w:t>- 50 м</w:t>
            </w:r>
            <w:r w:rsidRPr="00D63446">
              <w:rPr>
                <w:szCs w:val="24"/>
              </w:rPr>
              <w:t xml:space="preserve"> – для предприятий </w:t>
            </w:r>
            <w:r w:rsidRPr="00D63446">
              <w:rPr>
                <w:szCs w:val="24"/>
                <w:lang w:val="en-US"/>
              </w:rPr>
              <w:t>V</w:t>
            </w:r>
            <w:r w:rsidRPr="00D63446">
              <w:rPr>
                <w:szCs w:val="24"/>
              </w:rPr>
              <w:t xml:space="preserve"> класса опасности.</w:t>
            </w:r>
          </w:p>
          <w:p w:rsidR="009A1DAD" w:rsidRPr="00D63446" w:rsidRDefault="009A1DAD" w:rsidP="009A1DAD">
            <w:pPr>
              <w:pStyle w:val="a8"/>
              <w:widowControl w:val="0"/>
              <w:tabs>
                <w:tab w:val="left" w:pos="236"/>
              </w:tabs>
              <w:spacing w:after="0" w:line="240" w:lineRule="auto"/>
              <w:ind w:left="5" w:hanging="5"/>
              <w:jc w:val="both"/>
              <w:rPr>
                <w:szCs w:val="24"/>
              </w:rPr>
            </w:pPr>
            <w:r w:rsidRPr="00D63446">
              <w:rPr>
                <w:szCs w:val="24"/>
              </w:rPr>
              <w:t>Зеленые насаждения специального назначения (площадь участков, предназначенных для озеленения территории, следует определять из расчёта 3 м2 на одного работающего в наиболее многочисленной смене).</w:t>
            </w:r>
          </w:p>
          <w:p w:rsidR="009A1DAD" w:rsidRPr="00D63446" w:rsidRDefault="009A1DAD" w:rsidP="009A1DAD">
            <w:pPr>
              <w:pStyle w:val="a8"/>
              <w:widowControl w:val="0"/>
              <w:numPr>
                <w:ilvl w:val="0"/>
                <w:numId w:val="16"/>
              </w:numPr>
              <w:tabs>
                <w:tab w:val="left" w:pos="236"/>
              </w:tabs>
              <w:spacing w:after="0" w:line="240" w:lineRule="auto"/>
              <w:ind w:left="5" w:hanging="5"/>
              <w:jc w:val="both"/>
              <w:rPr>
                <w:szCs w:val="24"/>
              </w:rPr>
            </w:pPr>
            <w:r w:rsidRPr="00D63446">
              <w:rPr>
                <w:szCs w:val="24"/>
              </w:rPr>
              <w:t xml:space="preserve"> 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r w:rsidR="009A1DAD" w:rsidRPr="00D63446" w:rsidTr="009A1DAD">
        <w:trPr>
          <w:trHeight w:val="255"/>
        </w:trPr>
        <w:tc>
          <w:tcPr>
            <w:tcW w:w="779" w:type="dxa"/>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D63446" w:rsidRDefault="009A1DAD" w:rsidP="009A1DAD">
            <w:pPr>
              <w:pStyle w:val="afe"/>
              <w:rPr>
                <w:rFonts w:ascii="Times New Roman" w:hAnsi="Times New Roman" w:cs="Times New Roman"/>
              </w:rPr>
            </w:pPr>
            <w:r>
              <w:t>8.4</w:t>
            </w:r>
          </w:p>
        </w:tc>
        <w:tc>
          <w:tcPr>
            <w:tcW w:w="2587" w:type="dxa"/>
            <w:gridSpan w:val="3"/>
          </w:tcPr>
          <w:p w:rsidR="009A1DAD" w:rsidRPr="00D63446" w:rsidRDefault="009A1DAD" w:rsidP="009A1DAD">
            <w:pPr>
              <w:pStyle w:val="afe"/>
              <w:rPr>
                <w:rFonts w:ascii="Times New Roman" w:hAnsi="Times New Roman" w:cs="Times New Roman"/>
              </w:rPr>
            </w:pPr>
            <w:bookmarkStart w:id="355" w:name="sub_1084"/>
            <w:r w:rsidRPr="00D63446">
              <w:rPr>
                <w:rFonts w:ascii="Times New Roman" w:hAnsi="Times New Roman" w:cs="Times New Roman"/>
              </w:rPr>
              <w:t>Обеспечение деятельности по исполнению наказаний</w:t>
            </w:r>
            <w:bookmarkEnd w:id="355"/>
          </w:p>
        </w:tc>
        <w:tc>
          <w:tcPr>
            <w:tcW w:w="2410" w:type="dxa"/>
            <w:gridSpan w:val="2"/>
          </w:tcPr>
          <w:p w:rsidR="009A1DAD" w:rsidRPr="00D63446" w:rsidRDefault="009A1DAD" w:rsidP="009A1DAD">
            <w:pPr>
              <w:pStyle w:val="afe"/>
              <w:rPr>
                <w:rFonts w:ascii="Times New Roman" w:hAnsi="Times New Roman" w:cs="Times New Roman"/>
              </w:rPr>
            </w:pPr>
            <w:r w:rsidRPr="00D63446">
              <w:rPr>
                <w:rFonts w:ascii="Times New Roman" w:hAnsi="Times New Roman" w:cs="Times New Roman"/>
              </w:rPr>
              <w:t>Следственные изоляторы</w:t>
            </w:r>
          </w:p>
        </w:tc>
        <w:tc>
          <w:tcPr>
            <w:tcW w:w="6314" w:type="dxa"/>
          </w:tcPr>
          <w:p w:rsidR="009A1DAD" w:rsidRPr="00D63446" w:rsidRDefault="009A1DAD" w:rsidP="009A1DAD">
            <w:pPr>
              <w:pStyle w:val="a8"/>
              <w:numPr>
                <w:ilvl w:val="0"/>
                <w:numId w:val="134"/>
              </w:numPr>
              <w:tabs>
                <w:tab w:val="left" w:pos="312"/>
              </w:tabs>
              <w:spacing w:after="0" w:line="240" w:lineRule="auto"/>
              <w:ind w:left="5" w:firstLine="0"/>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134"/>
              </w:numPr>
              <w:tabs>
                <w:tab w:val="left" w:pos="312"/>
              </w:tabs>
              <w:spacing w:after="0" w:line="240" w:lineRule="auto"/>
              <w:ind w:left="5" w:firstLine="0"/>
              <w:rPr>
                <w:szCs w:val="24"/>
              </w:rPr>
            </w:pPr>
            <w:r w:rsidRPr="00D63446">
              <w:rPr>
                <w:szCs w:val="24"/>
              </w:rPr>
              <w:t xml:space="preserve">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34"/>
              </w:numPr>
              <w:tabs>
                <w:tab w:val="left" w:pos="312"/>
              </w:tabs>
              <w:spacing w:after="0" w:line="240" w:lineRule="auto"/>
              <w:ind w:left="5" w:firstLine="0"/>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34"/>
              </w:numPr>
              <w:tabs>
                <w:tab w:val="left" w:pos="435"/>
              </w:tabs>
              <w:spacing w:after="0" w:line="240" w:lineRule="auto"/>
              <w:ind w:left="5" w:firstLine="0"/>
              <w:rPr>
                <w:iCs/>
                <w:szCs w:val="24"/>
              </w:rPr>
            </w:pPr>
            <w:r w:rsidRPr="00D63446">
              <w:rPr>
                <w:szCs w:val="24"/>
              </w:rPr>
              <w:t xml:space="preserve">Максимальный процент застройки – </w:t>
            </w:r>
            <w:r w:rsidRPr="001B2F10">
              <w:rPr>
                <w:b/>
                <w:szCs w:val="24"/>
              </w:rPr>
              <w:t>60%.</w:t>
            </w:r>
          </w:p>
        </w:tc>
      </w:tr>
      <w:tr w:rsidR="009A1DAD" w:rsidRPr="00D63446" w:rsidTr="009A1DAD">
        <w:trPr>
          <w:trHeight w:val="255"/>
        </w:trPr>
        <w:tc>
          <w:tcPr>
            <w:tcW w:w="779" w:type="dxa"/>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D63446" w:rsidRDefault="009A1DAD" w:rsidP="009A1DAD">
            <w:pPr>
              <w:tabs>
                <w:tab w:val="left" w:pos="720"/>
              </w:tabs>
              <w:spacing w:after="0" w:line="240" w:lineRule="auto"/>
              <w:contextualSpacing/>
              <w:rPr>
                <w:szCs w:val="24"/>
              </w:rPr>
            </w:pPr>
            <w:r>
              <w:t>8.1</w:t>
            </w:r>
          </w:p>
        </w:tc>
        <w:tc>
          <w:tcPr>
            <w:tcW w:w="2587" w:type="dxa"/>
            <w:gridSpan w:val="3"/>
          </w:tcPr>
          <w:p w:rsidR="009A1DAD" w:rsidRPr="00D63446" w:rsidRDefault="009A1DAD" w:rsidP="009A1DAD">
            <w:pPr>
              <w:tabs>
                <w:tab w:val="left" w:pos="720"/>
              </w:tabs>
              <w:spacing w:after="0" w:line="240" w:lineRule="auto"/>
              <w:contextualSpacing/>
              <w:rPr>
                <w:szCs w:val="24"/>
              </w:rPr>
            </w:pPr>
            <w:r w:rsidRPr="00D63446">
              <w:rPr>
                <w:szCs w:val="24"/>
              </w:rPr>
              <w:t>Обеспечение вооруженных сил</w:t>
            </w:r>
          </w:p>
        </w:tc>
        <w:tc>
          <w:tcPr>
            <w:tcW w:w="2410" w:type="dxa"/>
            <w:gridSpan w:val="2"/>
          </w:tcPr>
          <w:p w:rsidR="009A1DAD" w:rsidRPr="00D63446" w:rsidRDefault="009A1DAD" w:rsidP="009A1DAD">
            <w:pPr>
              <w:spacing w:after="0" w:line="240" w:lineRule="auto"/>
              <w:contextualSpacing/>
              <w:rPr>
                <w:szCs w:val="24"/>
              </w:rPr>
            </w:pPr>
            <w:r w:rsidRPr="00D63446">
              <w:rPr>
                <w:szCs w:val="24"/>
              </w:rPr>
              <w:t>Объекты обороны и безопасности, предназначенные для разработки, производства, ремонта вооружения и мобилизационные резервы (хранилища, склады и другие).</w:t>
            </w:r>
          </w:p>
        </w:tc>
        <w:tc>
          <w:tcPr>
            <w:tcW w:w="6314" w:type="dxa"/>
            <w:vMerge w:val="restart"/>
          </w:tcPr>
          <w:p w:rsidR="009A1DAD" w:rsidRPr="00D63446" w:rsidRDefault="009A1DAD" w:rsidP="009A1DAD">
            <w:pPr>
              <w:pStyle w:val="a8"/>
              <w:numPr>
                <w:ilvl w:val="0"/>
                <w:numId w:val="135"/>
              </w:numPr>
              <w:tabs>
                <w:tab w:val="left" w:pos="312"/>
              </w:tabs>
              <w:spacing w:after="0" w:line="240" w:lineRule="auto"/>
              <w:ind w:left="5" w:hanging="5"/>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135"/>
              </w:numPr>
              <w:tabs>
                <w:tab w:val="left" w:pos="312"/>
              </w:tabs>
              <w:spacing w:after="0" w:line="240" w:lineRule="auto"/>
              <w:ind w:left="5" w:hanging="5"/>
              <w:rPr>
                <w:szCs w:val="24"/>
              </w:rPr>
            </w:pPr>
            <w:r w:rsidRPr="00D63446">
              <w:rPr>
                <w:szCs w:val="24"/>
              </w:rPr>
              <w:t xml:space="preserve">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35"/>
              </w:numPr>
              <w:tabs>
                <w:tab w:val="left" w:pos="312"/>
              </w:tabs>
              <w:spacing w:after="0" w:line="240" w:lineRule="auto"/>
              <w:ind w:left="5" w:hanging="5"/>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135"/>
              </w:numPr>
              <w:tabs>
                <w:tab w:val="left" w:pos="435"/>
              </w:tabs>
              <w:spacing w:after="0" w:line="240" w:lineRule="auto"/>
              <w:ind w:left="5" w:hanging="5"/>
              <w:rPr>
                <w:iCs/>
                <w:szCs w:val="24"/>
              </w:rPr>
            </w:pPr>
            <w:r w:rsidRPr="00D63446">
              <w:rPr>
                <w:szCs w:val="24"/>
              </w:rPr>
              <w:t>Максимальный процент застройки – не нормируется</w:t>
            </w:r>
            <w:r w:rsidRPr="00D63446">
              <w:rPr>
                <w:b/>
                <w:szCs w:val="24"/>
              </w:rPr>
              <w:t>.</w:t>
            </w:r>
          </w:p>
        </w:tc>
      </w:tr>
      <w:tr w:rsidR="009A1DAD" w:rsidRPr="00D63446" w:rsidTr="009A1DAD">
        <w:trPr>
          <w:trHeight w:val="255"/>
        </w:trPr>
        <w:tc>
          <w:tcPr>
            <w:tcW w:w="779" w:type="dxa"/>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D63446" w:rsidRDefault="009A1DAD" w:rsidP="009A1DAD">
            <w:pPr>
              <w:pStyle w:val="afe"/>
              <w:rPr>
                <w:rFonts w:ascii="Times New Roman" w:hAnsi="Times New Roman" w:cs="Times New Roman"/>
              </w:rPr>
            </w:pPr>
            <w:r>
              <w:t>7.5</w:t>
            </w:r>
          </w:p>
        </w:tc>
        <w:tc>
          <w:tcPr>
            <w:tcW w:w="2587" w:type="dxa"/>
            <w:gridSpan w:val="3"/>
          </w:tcPr>
          <w:p w:rsidR="009A1DAD" w:rsidRPr="00D63446" w:rsidRDefault="009A1DAD" w:rsidP="009A1DAD">
            <w:pPr>
              <w:pStyle w:val="afe"/>
              <w:rPr>
                <w:rFonts w:ascii="Times New Roman" w:hAnsi="Times New Roman" w:cs="Times New Roman"/>
              </w:rPr>
            </w:pPr>
            <w:bookmarkStart w:id="356" w:name="sub_1075"/>
            <w:r w:rsidRPr="00D63446">
              <w:rPr>
                <w:rFonts w:ascii="Times New Roman" w:hAnsi="Times New Roman" w:cs="Times New Roman"/>
              </w:rPr>
              <w:t>Трубопроводный транспорт</w:t>
            </w:r>
            <w:bookmarkEnd w:id="356"/>
          </w:p>
        </w:tc>
        <w:tc>
          <w:tcPr>
            <w:tcW w:w="2410" w:type="dxa"/>
            <w:gridSpan w:val="2"/>
          </w:tcPr>
          <w:p w:rsidR="009A1DAD" w:rsidRPr="00D63446" w:rsidRDefault="009A1DAD" w:rsidP="009A1DAD">
            <w:pPr>
              <w:pStyle w:val="afe"/>
              <w:rPr>
                <w:rFonts w:ascii="Times New Roman" w:hAnsi="Times New Roman" w:cs="Times New Roman"/>
              </w:rPr>
            </w:pPr>
            <w:r w:rsidRPr="00D63446">
              <w:rPr>
                <w:rFonts w:ascii="Times New Roman" w:hAnsi="Times New Roman" w:cs="Times New Roman"/>
              </w:rPr>
              <w:t>Нефтепроводы, водопроводы, газопроводы и иные трубопроводы, а также иных зданий и сооружений, необходимых для эксплуатации названных трубопроводов</w:t>
            </w:r>
          </w:p>
        </w:tc>
        <w:tc>
          <w:tcPr>
            <w:tcW w:w="6314" w:type="dxa"/>
            <w:vMerge/>
          </w:tcPr>
          <w:p w:rsidR="009A1DAD" w:rsidRPr="00D63446" w:rsidRDefault="009A1DAD" w:rsidP="009A1DAD">
            <w:pPr>
              <w:pStyle w:val="a8"/>
              <w:numPr>
                <w:ilvl w:val="0"/>
                <w:numId w:val="135"/>
              </w:numPr>
              <w:tabs>
                <w:tab w:val="left" w:pos="435"/>
              </w:tabs>
              <w:spacing w:after="0" w:line="240" w:lineRule="auto"/>
              <w:ind w:left="435"/>
              <w:rPr>
                <w:iCs/>
                <w:szCs w:val="24"/>
              </w:rPr>
            </w:pPr>
          </w:p>
        </w:tc>
      </w:tr>
      <w:tr w:rsidR="009A1DAD" w:rsidRPr="00D63446" w:rsidTr="009A1DAD">
        <w:trPr>
          <w:trHeight w:val="255"/>
        </w:trPr>
        <w:tc>
          <w:tcPr>
            <w:tcW w:w="779" w:type="dxa"/>
          </w:tcPr>
          <w:p w:rsidR="009A1DAD" w:rsidRPr="00D63446" w:rsidRDefault="009A1DAD" w:rsidP="009A1DAD">
            <w:pPr>
              <w:numPr>
                <w:ilvl w:val="0"/>
                <w:numId w:val="195"/>
              </w:numPr>
              <w:spacing w:after="0" w:line="240" w:lineRule="auto"/>
              <w:contextualSpacing/>
              <w:jc w:val="center"/>
              <w:rPr>
                <w:color w:val="FF0000"/>
                <w:szCs w:val="24"/>
              </w:rPr>
            </w:pPr>
          </w:p>
        </w:tc>
        <w:tc>
          <w:tcPr>
            <w:tcW w:w="2587" w:type="dxa"/>
            <w:gridSpan w:val="2"/>
          </w:tcPr>
          <w:p w:rsidR="009A1DAD" w:rsidRPr="00D63446" w:rsidRDefault="009A1DAD" w:rsidP="009A1DAD">
            <w:pPr>
              <w:spacing w:after="0" w:line="240" w:lineRule="auto"/>
              <w:contextualSpacing/>
              <w:rPr>
                <w:szCs w:val="24"/>
              </w:rPr>
            </w:pPr>
            <w:r>
              <w:t>6.8</w:t>
            </w:r>
          </w:p>
        </w:tc>
        <w:tc>
          <w:tcPr>
            <w:tcW w:w="2587" w:type="dxa"/>
            <w:gridSpan w:val="3"/>
          </w:tcPr>
          <w:p w:rsidR="009A1DAD" w:rsidRPr="00D63446" w:rsidRDefault="009A1DAD" w:rsidP="009A1DAD">
            <w:pPr>
              <w:spacing w:after="0" w:line="240" w:lineRule="auto"/>
              <w:contextualSpacing/>
              <w:rPr>
                <w:szCs w:val="24"/>
              </w:rPr>
            </w:pPr>
            <w:r w:rsidRPr="00D63446">
              <w:rPr>
                <w:szCs w:val="24"/>
              </w:rPr>
              <w:t>Связь</w:t>
            </w:r>
          </w:p>
        </w:tc>
        <w:tc>
          <w:tcPr>
            <w:tcW w:w="2410" w:type="dxa"/>
            <w:gridSpan w:val="2"/>
          </w:tcPr>
          <w:p w:rsidR="009A1DAD" w:rsidRPr="00D63446" w:rsidRDefault="009A1DAD" w:rsidP="009A1DAD">
            <w:pPr>
              <w:spacing w:after="0" w:line="240" w:lineRule="auto"/>
              <w:contextualSpacing/>
              <w:rPr>
                <w:color w:val="FF0000"/>
                <w:szCs w:val="24"/>
              </w:rPr>
            </w:pPr>
            <w:r w:rsidRPr="00D63446">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314" w:type="dxa"/>
          </w:tcPr>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1. Предельные (минимальные и (или) максимальные) размеры земельных участков - не ограничено.</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D63446" w:rsidRDefault="009A1DAD" w:rsidP="009A1DAD">
            <w:pPr>
              <w:pStyle w:val="aff"/>
              <w:tabs>
                <w:tab w:val="left" w:pos="314"/>
              </w:tabs>
              <w:rPr>
                <w:rFonts w:ascii="Times New Roman" w:hAnsi="Times New Roman" w:cs="Times New Roman"/>
              </w:rPr>
            </w:pPr>
            <w:r w:rsidRPr="00D63446">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D63446" w:rsidRDefault="009A1DAD" w:rsidP="009A1DAD">
            <w:pPr>
              <w:pStyle w:val="a8"/>
              <w:tabs>
                <w:tab w:val="left" w:pos="314"/>
                <w:tab w:val="left" w:pos="435"/>
              </w:tabs>
              <w:spacing w:after="0" w:line="240" w:lineRule="auto"/>
              <w:ind w:left="0"/>
              <w:rPr>
                <w:color w:val="FF0000"/>
                <w:szCs w:val="24"/>
              </w:rPr>
            </w:pPr>
            <w:r w:rsidRPr="00D63446">
              <w:rPr>
                <w:szCs w:val="24"/>
              </w:rPr>
              <w:t xml:space="preserve">4. Максимальный процент застройки - </w:t>
            </w:r>
            <w:r w:rsidRPr="001B2F10">
              <w:rPr>
                <w:b/>
                <w:szCs w:val="24"/>
              </w:rPr>
              <w:t>80%</w:t>
            </w:r>
            <w:r w:rsidRPr="00D63446">
              <w:rPr>
                <w:szCs w:val="24"/>
              </w:rPr>
              <w:t>.</w:t>
            </w:r>
          </w:p>
        </w:tc>
      </w:tr>
    </w:tbl>
    <w:p w:rsidR="009A1DAD" w:rsidRPr="00B1297D" w:rsidRDefault="009A1DAD" w:rsidP="009A1DAD">
      <w:pPr>
        <w:rPr>
          <w:color w:val="FF0000"/>
        </w:rPr>
      </w:pPr>
    </w:p>
    <w:p w:rsidR="009A1DAD" w:rsidRPr="00B1297D" w:rsidRDefault="009A1DAD" w:rsidP="009A1DAD">
      <w:pPr>
        <w:pStyle w:val="1"/>
        <w:rPr>
          <w:color w:val="FF0000"/>
        </w:rPr>
        <w:sectPr w:rsidR="009A1DAD" w:rsidRPr="00B1297D" w:rsidSect="00EF2AFC">
          <w:headerReference w:type="default" r:id="rId25"/>
          <w:headerReference w:type="first" r:id="rId26"/>
          <w:footnotePr>
            <w:numRestart w:val="eachPage"/>
          </w:footnotePr>
          <w:pgSz w:w="16838" w:h="11906" w:orient="landscape" w:code="9"/>
          <w:pgMar w:top="705" w:right="1134" w:bottom="851" w:left="1134" w:header="426" w:footer="430" w:gutter="0"/>
          <w:cols w:space="720"/>
          <w:titlePg/>
          <w:docGrid w:linePitch="299"/>
        </w:sectPr>
      </w:pPr>
      <w:bookmarkStart w:id="357" w:name="_Toc330472200"/>
    </w:p>
    <w:p w:rsidR="009A1DAD" w:rsidRDefault="009A1DAD" w:rsidP="009A1DAD">
      <w:pPr>
        <w:pStyle w:val="1"/>
        <w:spacing w:before="120"/>
      </w:pPr>
      <w:bookmarkStart w:id="358" w:name="_Toc52533877"/>
      <w:bookmarkStart w:id="359" w:name="_Toc52534162"/>
      <w:bookmarkStart w:id="360" w:name="_Toc52534442"/>
      <w:bookmarkStart w:id="361" w:name="_Toc52536008"/>
      <w:bookmarkStart w:id="362" w:name="_Toc52540742"/>
      <w:bookmarkEnd w:id="357"/>
      <w:r w:rsidRPr="007D5421">
        <w:t>П</w:t>
      </w:r>
      <w:r>
        <w:t>2.</w:t>
      </w:r>
      <w:r w:rsidRPr="007D5421">
        <w:t xml:space="preserve"> </w:t>
      </w:r>
      <w:r>
        <w:t xml:space="preserve">Зона размещения производственных объектов </w:t>
      </w:r>
      <w:r>
        <w:rPr>
          <w:lang w:val="en-US"/>
        </w:rPr>
        <w:t>III</w:t>
      </w:r>
      <w:r w:rsidRPr="00A129E7">
        <w:t>-</w:t>
      </w:r>
      <w:r>
        <w:t>V класса опасности</w:t>
      </w:r>
      <w:bookmarkEnd w:id="358"/>
      <w:bookmarkEnd w:id="359"/>
      <w:bookmarkEnd w:id="360"/>
      <w:bookmarkEnd w:id="361"/>
      <w:bookmarkEnd w:id="362"/>
    </w:p>
    <w:p w:rsidR="009A1DAD" w:rsidRPr="0078204E" w:rsidRDefault="009A1DAD" w:rsidP="009A1DAD">
      <w:pPr>
        <w:ind w:firstLine="851"/>
        <w:jc w:val="both"/>
        <w:rPr>
          <w:sz w:val="28"/>
          <w:szCs w:val="28"/>
        </w:rPr>
      </w:pPr>
      <w:r w:rsidRPr="0078204E">
        <w:rPr>
          <w:sz w:val="28"/>
          <w:szCs w:val="28"/>
        </w:rPr>
        <w:t>Территориальная</w:t>
      </w:r>
      <w:r w:rsidRPr="0078204E">
        <w:rPr>
          <w:bCs/>
          <w:sz w:val="28"/>
          <w:szCs w:val="28"/>
        </w:rPr>
        <w:t xml:space="preserve"> зона</w:t>
      </w:r>
      <w:r w:rsidRPr="0078204E">
        <w:rPr>
          <w:sz w:val="28"/>
          <w:szCs w:val="28"/>
        </w:rPr>
        <w:t xml:space="preserve"> предназначена для обеспечения правовых условий формирования территорий, на которых размещается производственная </w:t>
      </w:r>
      <w:r>
        <w:rPr>
          <w:sz w:val="28"/>
          <w:szCs w:val="28"/>
        </w:rPr>
        <w:t xml:space="preserve">и складская </w:t>
      </w:r>
      <w:r w:rsidRPr="0078204E">
        <w:rPr>
          <w:sz w:val="28"/>
          <w:szCs w:val="28"/>
        </w:rPr>
        <w:t xml:space="preserve">деятельность. </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587"/>
        <w:gridCol w:w="2587"/>
        <w:gridCol w:w="2410"/>
        <w:gridCol w:w="6314"/>
      </w:tblGrid>
      <w:tr w:rsidR="009A1DAD" w:rsidRPr="00B1297D" w:rsidTr="009A1DAD">
        <w:trPr>
          <w:trHeight w:val="20"/>
          <w:tblHeader/>
        </w:trPr>
        <w:tc>
          <w:tcPr>
            <w:tcW w:w="779" w:type="dxa"/>
            <w:vAlign w:val="center"/>
          </w:tcPr>
          <w:p w:rsidR="009A1DAD" w:rsidRPr="00F87102" w:rsidRDefault="009A1DAD" w:rsidP="009A1DAD">
            <w:pPr>
              <w:spacing w:after="0"/>
              <w:jc w:val="center"/>
              <w:rPr>
                <w:b/>
                <w:szCs w:val="24"/>
              </w:rPr>
            </w:pPr>
            <w:r w:rsidRPr="00F87102">
              <w:rPr>
                <w:b/>
                <w:szCs w:val="24"/>
              </w:rPr>
              <w:t>№</w:t>
            </w:r>
          </w:p>
        </w:tc>
        <w:tc>
          <w:tcPr>
            <w:tcW w:w="2587" w:type="dxa"/>
          </w:tcPr>
          <w:p w:rsidR="009A1DAD" w:rsidRPr="00D47CDF" w:rsidRDefault="009A1DAD" w:rsidP="009A1DAD">
            <w:pPr>
              <w:spacing w:after="0"/>
              <w:jc w:val="center"/>
              <w:rPr>
                <w:b/>
                <w:szCs w:val="24"/>
              </w:rPr>
            </w:pPr>
            <w:r w:rsidRPr="00D47CDF">
              <w:rPr>
                <w:b/>
              </w:rPr>
              <w:t>Код (числовое обозначение) вида разрешенного использования земельного участка</w:t>
            </w:r>
          </w:p>
        </w:tc>
        <w:tc>
          <w:tcPr>
            <w:tcW w:w="2587" w:type="dxa"/>
            <w:vAlign w:val="center"/>
          </w:tcPr>
          <w:p w:rsidR="009A1DAD" w:rsidRPr="00F87102" w:rsidRDefault="009A1DAD" w:rsidP="009A1DAD">
            <w:pPr>
              <w:spacing w:after="0"/>
              <w:jc w:val="center"/>
              <w:rPr>
                <w:b/>
                <w:szCs w:val="24"/>
              </w:rPr>
            </w:pPr>
          </w:p>
          <w:p w:rsidR="009A1DAD" w:rsidRPr="00F87102" w:rsidRDefault="009A1DAD" w:rsidP="009A1DAD">
            <w:pPr>
              <w:spacing w:after="0"/>
              <w:jc w:val="center"/>
              <w:rPr>
                <w:b/>
                <w:szCs w:val="24"/>
              </w:rPr>
            </w:pPr>
            <w:r w:rsidRPr="00F87102">
              <w:rPr>
                <w:b/>
                <w:szCs w:val="24"/>
              </w:rPr>
              <w:t>Вид разрешенного использования</w:t>
            </w:r>
          </w:p>
        </w:tc>
        <w:tc>
          <w:tcPr>
            <w:tcW w:w="2410" w:type="dxa"/>
            <w:vAlign w:val="center"/>
          </w:tcPr>
          <w:p w:rsidR="009A1DAD" w:rsidRPr="00F87102" w:rsidRDefault="009A1DAD" w:rsidP="009A1DAD">
            <w:pPr>
              <w:spacing w:after="0"/>
              <w:jc w:val="center"/>
              <w:rPr>
                <w:b/>
                <w:szCs w:val="24"/>
              </w:rPr>
            </w:pPr>
            <w:r w:rsidRPr="00F87102">
              <w:rPr>
                <w:b/>
                <w:szCs w:val="24"/>
              </w:rPr>
              <w:t>Размещаемые объекты</w:t>
            </w:r>
          </w:p>
        </w:tc>
        <w:tc>
          <w:tcPr>
            <w:tcW w:w="6314" w:type="dxa"/>
            <w:vAlign w:val="center"/>
          </w:tcPr>
          <w:p w:rsidR="009A1DAD" w:rsidRPr="00F87102" w:rsidRDefault="009A1DAD" w:rsidP="009A1DAD">
            <w:pPr>
              <w:spacing w:after="0"/>
              <w:jc w:val="center"/>
              <w:rPr>
                <w:b/>
                <w:szCs w:val="24"/>
              </w:rPr>
            </w:pPr>
            <w:r w:rsidRPr="00F87102">
              <w:rPr>
                <w:b/>
                <w:szCs w:val="24"/>
              </w:rPr>
              <w:t>Предельные (минимальные и (или) максимальные) размеры земельных участков и предельные</w:t>
            </w:r>
          </w:p>
          <w:p w:rsidR="009A1DAD" w:rsidRPr="00F87102" w:rsidRDefault="009A1DAD" w:rsidP="009A1DAD">
            <w:pPr>
              <w:spacing w:after="0"/>
              <w:jc w:val="center"/>
              <w:rPr>
                <w:b/>
                <w:szCs w:val="24"/>
              </w:rPr>
            </w:pPr>
            <w:r w:rsidRPr="00F87102">
              <w:rPr>
                <w:b/>
                <w:szCs w:val="24"/>
              </w:rPr>
              <w:t>параметры разрешенного строительства, реконструкции объектов капитального строительства</w:t>
            </w:r>
          </w:p>
        </w:tc>
      </w:tr>
      <w:tr w:rsidR="009A1DAD" w:rsidRPr="00B1297D" w:rsidTr="009A1DAD">
        <w:trPr>
          <w:trHeight w:val="20"/>
        </w:trPr>
        <w:tc>
          <w:tcPr>
            <w:tcW w:w="14677" w:type="dxa"/>
            <w:gridSpan w:val="5"/>
          </w:tcPr>
          <w:p w:rsidR="009A1DAD" w:rsidRPr="00F87102" w:rsidRDefault="009A1DAD" w:rsidP="009A1DAD">
            <w:pPr>
              <w:spacing w:after="0"/>
              <w:jc w:val="center"/>
              <w:rPr>
                <w:b/>
                <w:szCs w:val="24"/>
              </w:rPr>
            </w:pPr>
            <w:r w:rsidRPr="00F87102">
              <w:rPr>
                <w:b/>
                <w:szCs w:val="24"/>
              </w:rPr>
              <w:t>Основные виды разрешённого использования</w:t>
            </w:r>
          </w:p>
        </w:tc>
      </w:tr>
      <w:tr w:rsidR="009A1DAD" w:rsidRPr="00B1297D" w:rsidTr="009A1DAD">
        <w:trPr>
          <w:trHeight w:val="20"/>
        </w:trPr>
        <w:tc>
          <w:tcPr>
            <w:tcW w:w="779" w:type="dxa"/>
          </w:tcPr>
          <w:p w:rsidR="009A1DAD" w:rsidRPr="00B1297D" w:rsidRDefault="009A1DAD" w:rsidP="009A1DAD">
            <w:pPr>
              <w:numPr>
                <w:ilvl w:val="0"/>
                <w:numId w:val="8"/>
              </w:numPr>
              <w:spacing w:after="0" w:line="240" w:lineRule="auto"/>
              <w:jc w:val="center"/>
              <w:rPr>
                <w:color w:val="FF0000"/>
                <w:szCs w:val="24"/>
              </w:rPr>
            </w:pPr>
          </w:p>
        </w:tc>
        <w:tc>
          <w:tcPr>
            <w:tcW w:w="2587" w:type="dxa"/>
          </w:tcPr>
          <w:p w:rsidR="009A1DAD" w:rsidRPr="00A15FD1" w:rsidRDefault="009A1DAD" w:rsidP="009A1DAD">
            <w:pPr>
              <w:spacing w:after="0" w:line="240" w:lineRule="auto"/>
              <w:rPr>
                <w:szCs w:val="24"/>
              </w:rPr>
            </w:pPr>
            <w:r>
              <w:t>6.0</w:t>
            </w:r>
          </w:p>
        </w:tc>
        <w:tc>
          <w:tcPr>
            <w:tcW w:w="2587" w:type="dxa"/>
          </w:tcPr>
          <w:p w:rsidR="009A1DAD" w:rsidRPr="00A15FD1" w:rsidRDefault="009A1DAD" w:rsidP="009A1DAD">
            <w:pPr>
              <w:spacing w:after="0" w:line="240" w:lineRule="auto"/>
              <w:rPr>
                <w:szCs w:val="24"/>
              </w:rPr>
            </w:pPr>
            <w:r w:rsidRPr="00A15FD1">
              <w:rPr>
                <w:szCs w:val="24"/>
              </w:rPr>
              <w:t>Производственная деятельность</w:t>
            </w:r>
          </w:p>
        </w:tc>
        <w:tc>
          <w:tcPr>
            <w:tcW w:w="2410" w:type="dxa"/>
          </w:tcPr>
          <w:p w:rsidR="009A1DAD" w:rsidRPr="00A15FD1" w:rsidRDefault="009A1DAD" w:rsidP="009A1DAD">
            <w:pPr>
              <w:spacing w:after="0" w:line="240" w:lineRule="auto"/>
              <w:rPr>
                <w:szCs w:val="24"/>
              </w:rPr>
            </w:pPr>
            <w:r w:rsidRPr="00A15FD1">
              <w:rPr>
                <w:szCs w:val="24"/>
              </w:rPr>
              <w:t xml:space="preserve">Промышленные предприятия и склады </w:t>
            </w:r>
            <w:r w:rsidRPr="00A15FD1">
              <w:rPr>
                <w:szCs w:val="24"/>
                <w:lang w:val="en-US"/>
              </w:rPr>
              <w:t>III</w:t>
            </w:r>
            <w:r w:rsidRPr="00A15FD1">
              <w:rPr>
                <w:szCs w:val="24"/>
              </w:rPr>
              <w:t>-</w:t>
            </w:r>
            <w:r w:rsidRPr="00A15FD1">
              <w:rPr>
                <w:szCs w:val="24"/>
                <w:lang w:val="en-US"/>
              </w:rPr>
              <w:t>V</w:t>
            </w:r>
            <w:r w:rsidRPr="00A15FD1">
              <w:rPr>
                <w:szCs w:val="24"/>
              </w:rPr>
              <w:t xml:space="preserve"> класса опасности</w:t>
            </w:r>
          </w:p>
        </w:tc>
        <w:tc>
          <w:tcPr>
            <w:tcW w:w="6314" w:type="dxa"/>
          </w:tcPr>
          <w:p w:rsidR="009A1DAD" w:rsidRPr="00A15FD1" w:rsidRDefault="009A1DAD" w:rsidP="009A1DAD">
            <w:pPr>
              <w:pStyle w:val="a8"/>
              <w:numPr>
                <w:ilvl w:val="0"/>
                <w:numId w:val="136"/>
              </w:numPr>
              <w:tabs>
                <w:tab w:val="left" w:pos="0"/>
                <w:tab w:val="left" w:pos="301"/>
              </w:tabs>
              <w:spacing w:after="0" w:line="240" w:lineRule="auto"/>
              <w:ind w:left="5" w:firstLine="0"/>
              <w:rPr>
                <w:szCs w:val="24"/>
              </w:rPr>
            </w:pPr>
            <w:r w:rsidRPr="00A15FD1">
              <w:rPr>
                <w:szCs w:val="24"/>
              </w:rPr>
              <w:t>Предельные (минимальные и (или) максимальные) размеры земельных участков, в том числе их площадь – не нормируется.</w:t>
            </w:r>
          </w:p>
          <w:p w:rsidR="009A1DAD" w:rsidRPr="00A15FD1" w:rsidRDefault="009A1DAD" w:rsidP="009A1DAD">
            <w:pPr>
              <w:pStyle w:val="a8"/>
              <w:numPr>
                <w:ilvl w:val="0"/>
                <w:numId w:val="136"/>
              </w:numPr>
              <w:tabs>
                <w:tab w:val="left" w:pos="0"/>
                <w:tab w:val="left" w:pos="301"/>
              </w:tabs>
              <w:spacing w:after="0" w:line="240" w:lineRule="auto"/>
              <w:ind w:left="5" w:firstLine="0"/>
              <w:rPr>
                <w:szCs w:val="24"/>
              </w:rPr>
            </w:pPr>
            <w:r w:rsidRPr="00A15FD1">
              <w:rPr>
                <w:szCs w:val="24"/>
              </w:rPr>
              <w:t xml:space="preserve">Предельное количество этажей или предельная высота зданий, строений, сооружений – </w:t>
            </w:r>
            <w:r w:rsidRPr="00A15FD1">
              <w:rPr>
                <w:iCs/>
                <w:szCs w:val="24"/>
              </w:rPr>
              <w:t>не нормируется</w:t>
            </w:r>
            <w:r w:rsidRPr="00A15FD1">
              <w:rPr>
                <w:szCs w:val="24"/>
              </w:rPr>
              <w:t>.</w:t>
            </w:r>
          </w:p>
          <w:p w:rsidR="009A1DAD" w:rsidRPr="00A15FD1" w:rsidRDefault="009A1DAD" w:rsidP="009A1DAD">
            <w:pPr>
              <w:pStyle w:val="a8"/>
              <w:numPr>
                <w:ilvl w:val="0"/>
                <w:numId w:val="136"/>
              </w:numPr>
              <w:tabs>
                <w:tab w:val="left" w:pos="236"/>
              </w:tabs>
              <w:spacing w:after="0" w:line="240" w:lineRule="auto"/>
              <w:ind w:left="5" w:hanging="5"/>
              <w:rPr>
                <w:szCs w:val="24"/>
              </w:rPr>
            </w:pPr>
            <w:r w:rsidRPr="00A15FD1">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5FD1">
              <w:rPr>
                <w:iCs/>
                <w:szCs w:val="24"/>
              </w:rPr>
              <w:t>не нормируется</w:t>
            </w:r>
            <w:r w:rsidRPr="00A15FD1">
              <w:rPr>
                <w:szCs w:val="24"/>
              </w:rPr>
              <w:t>.</w:t>
            </w:r>
          </w:p>
          <w:p w:rsidR="009A1DAD" w:rsidRPr="00A15FD1" w:rsidRDefault="009A1DAD" w:rsidP="009A1DAD">
            <w:pPr>
              <w:pStyle w:val="a8"/>
              <w:numPr>
                <w:ilvl w:val="0"/>
                <w:numId w:val="136"/>
              </w:numPr>
              <w:tabs>
                <w:tab w:val="left" w:pos="236"/>
              </w:tabs>
              <w:spacing w:after="0" w:line="240" w:lineRule="auto"/>
              <w:ind w:left="5" w:hanging="5"/>
              <w:rPr>
                <w:szCs w:val="24"/>
              </w:rPr>
            </w:pPr>
            <w:r w:rsidRPr="00A15FD1">
              <w:rPr>
                <w:szCs w:val="24"/>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9A1DAD" w:rsidRPr="00A15FD1" w:rsidRDefault="009A1DAD" w:rsidP="009A1DAD">
            <w:pPr>
              <w:pStyle w:val="a8"/>
              <w:numPr>
                <w:ilvl w:val="0"/>
                <w:numId w:val="136"/>
              </w:numPr>
              <w:tabs>
                <w:tab w:val="left" w:pos="236"/>
              </w:tabs>
              <w:spacing w:after="0" w:line="240" w:lineRule="auto"/>
              <w:ind w:left="5" w:hanging="5"/>
              <w:rPr>
                <w:b/>
                <w:szCs w:val="24"/>
              </w:rPr>
            </w:pPr>
            <w:r w:rsidRPr="00A15FD1">
              <w:rPr>
                <w:szCs w:val="24"/>
              </w:rPr>
              <w:t xml:space="preserve">Максимальный процент застройки </w:t>
            </w:r>
            <w:r w:rsidRPr="00F87102">
              <w:rPr>
                <w:szCs w:val="24"/>
              </w:rPr>
              <w:t xml:space="preserve">– </w:t>
            </w:r>
            <w:r w:rsidRPr="00D403DF">
              <w:rPr>
                <w:b/>
                <w:szCs w:val="24"/>
              </w:rPr>
              <w:t>75 %</w:t>
            </w:r>
            <w:r w:rsidRPr="00F87102">
              <w:rPr>
                <w:szCs w:val="24"/>
              </w:rPr>
              <w:t>.</w:t>
            </w:r>
          </w:p>
          <w:p w:rsidR="009A1DAD" w:rsidRPr="00A15FD1" w:rsidRDefault="009A1DAD" w:rsidP="009A1DAD">
            <w:pPr>
              <w:pStyle w:val="a8"/>
              <w:numPr>
                <w:ilvl w:val="0"/>
                <w:numId w:val="136"/>
              </w:numPr>
              <w:tabs>
                <w:tab w:val="left" w:pos="236"/>
              </w:tabs>
              <w:spacing w:after="0" w:line="240" w:lineRule="auto"/>
              <w:ind w:left="5" w:hanging="5"/>
              <w:rPr>
                <w:b/>
                <w:szCs w:val="24"/>
              </w:rPr>
            </w:pPr>
            <w:r w:rsidRPr="00A15FD1">
              <w:rPr>
                <w:szCs w:val="24"/>
              </w:rPr>
              <w:t>Ориентировочный размер санитарно-защитной зоны:</w:t>
            </w:r>
          </w:p>
          <w:p w:rsidR="009A1DAD" w:rsidRPr="00A15FD1" w:rsidRDefault="009A1DAD" w:rsidP="009A1DAD">
            <w:pPr>
              <w:pStyle w:val="a8"/>
              <w:tabs>
                <w:tab w:val="left" w:pos="236"/>
              </w:tabs>
              <w:spacing w:after="0" w:line="240" w:lineRule="auto"/>
              <w:ind w:left="5" w:hanging="5"/>
              <w:rPr>
                <w:b/>
                <w:szCs w:val="24"/>
              </w:rPr>
            </w:pPr>
            <w:r w:rsidRPr="00A15FD1">
              <w:rPr>
                <w:szCs w:val="24"/>
              </w:rPr>
              <w:t xml:space="preserve">- </w:t>
            </w:r>
            <w:r w:rsidRPr="00D403DF">
              <w:rPr>
                <w:b/>
                <w:szCs w:val="24"/>
              </w:rPr>
              <w:t>300 м</w:t>
            </w:r>
            <w:r w:rsidRPr="00A15FD1">
              <w:rPr>
                <w:szCs w:val="24"/>
              </w:rPr>
              <w:t xml:space="preserve"> – для предприятий </w:t>
            </w:r>
            <w:r w:rsidRPr="00A15FD1">
              <w:rPr>
                <w:szCs w:val="24"/>
                <w:lang w:val="en-US"/>
              </w:rPr>
              <w:t>III</w:t>
            </w:r>
            <w:r w:rsidRPr="007D5421">
              <w:rPr>
                <w:szCs w:val="24"/>
              </w:rPr>
              <w:t xml:space="preserve"> </w:t>
            </w:r>
            <w:r w:rsidRPr="00A15FD1">
              <w:rPr>
                <w:szCs w:val="24"/>
              </w:rPr>
              <w:t xml:space="preserve">класса </w:t>
            </w:r>
          </w:p>
          <w:p w:rsidR="009A1DAD" w:rsidRPr="00A15FD1" w:rsidRDefault="009A1DAD" w:rsidP="009A1DAD">
            <w:pPr>
              <w:pStyle w:val="a8"/>
              <w:widowControl w:val="0"/>
              <w:tabs>
                <w:tab w:val="left" w:pos="236"/>
              </w:tabs>
              <w:spacing w:after="0" w:line="240" w:lineRule="auto"/>
              <w:ind w:left="5" w:hanging="5"/>
              <w:jc w:val="both"/>
              <w:rPr>
                <w:szCs w:val="24"/>
              </w:rPr>
            </w:pPr>
            <w:r w:rsidRPr="00D403DF">
              <w:rPr>
                <w:szCs w:val="24"/>
              </w:rPr>
              <w:t>-</w:t>
            </w:r>
            <w:r w:rsidRPr="00D403DF">
              <w:rPr>
                <w:b/>
                <w:szCs w:val="24"/>
              </w:rPr>
              <w:t xml:space="preserve"> 100 м</w:t>
            </w:r>
            <w:r w:rsidRPr="00A15FD1">
              <w:rPr>
                <w:szCs w:val="24"/>
              </w:rPr>
              <w:t xml:space="preserve"> – для предприятий </w:t>
            </w:r>
            <w:r w:rsidRPr="00A15FD1">
              <w:rPr>
                <w:szCs w:val="24"/>
                <w:lang w:val="en-US"/>
              </w:rPr>
              <w:t>IV</w:t>
            </w:r>
            <w:r w:rsidRPr="00A15FD1">
              <w:rPr>
                <w:szCs w:val="24"/>
              </w:rPr>
              <w:t xml:space="preserve"> класса опасности;</w:t>
            </w:r>
          </w:p>
          <w:p w:rsidR="009A1DAD" w:rsidRPr="00A15FD1" w:rsidRDefault="009A1DAD" w:rsidP="009A1DAD">
            <w:pPr>
              <w:pStyle w:val="a8"/>
              <w:widowControl w:val="0"/>
              <w:tabs>
                <w:tab w:val="left" w:pos="236"/>
              </w:tabs>
              <w:spacing w:after="0" w:line="240" w:lineRule="auto"/>
              <w:ind w:left="5" w:hanging="5"/>
              <w:jc w:val="both"/>
              <w:rPr>
                <w:szCs w:val="24"/>
              </w:rPr>
            </w:pPr>
            <w:r w:rsidRPr="00D403DF">
              <w:rPr>
                <w:b/>
                <w:szCs w:val="24"/>
              </w:rPr>
              <w:t>- 50 м</w:t>
            </w:r>
            <w:r w:rsidRPr="00A15FD1">
              <w:rPr>
                <w:szCs w:val="24"/>
              </w:rPr>
              <w:t xml:space="preserve"> – для предприятий </w:t>
            </w:r>
            <w:r w:rsidRPr="00A15FD1">
              <w:rPr>
                <w:szCs w:val="24"/>
                <w:lang w:val="en-US"/>
              </w:rPr>
              <w:t>V</w:t>
            </w:r>
            <w:r w:rsidRPr="00A15FD1">
              <w:rPr>
                <w:szCs w:val="24"/>
              </w:rPr>
              <w:t xml:space="preserve"> класса опасности.</w:t>
            </w:r>
          </w:p>
          <w:p w:rsidR="009A1DAD" w:rsidRPr="00A15FD1" w:rsidRDefault="009A1DAD" w:rsidP="009A1DAD">
            <w:pPr>
              <w:pStyle w:val="a8"/>
              <w:widowControl w:val="0"/>
              <w:tabs>
                <w:tab w:val="left" w:pos="236"/>
              </w:tabs>
              <w:spacing w:after="0" w:line="240" w:lineRule="auto"/>
              <w:ind w:left="5" w:hanging="5"/>
              <w:jc w:val="both"/>
              <w:rPr>
                <w:szCs w:val="24"/>
              </w:rPr>
            </w:pPr>
            <w:r w:rsidRPr="00A15FD1">
              <w:rPr>
                <w:szCs w:val="24"/>
              </w:rPr>
              <w:t>Зеленые насаждения специального назначения (площадь участков, предназначенных для озеленения территории, следует определять из расчёта 3 м2 на одного работающего в наиболее многочисленной смене).</w:t>
            </w:r>
          </w:p>
          <w:p w:rsidR="009A1DAD" w:rsidRPr="00A15FD1" w:rsidRDefault="009A1DAD" w:rsidP="009A1DAD">
            <w:pPr>
              <w:pStyle w:val="a8"/>
              <w:widowControl w:val="0"/>
              <w:numPr>
                <w:ilvl w:val="0"/>
                <w:numId w:val="136"/>
              </w:numPr>
              <w:tabs>
                <w:tab w:val="left" w:pos="236"/>
              </w:tabs>
              <w:spacing w:after="0" w:line="240" w:lineRule="auto"/>
              <w:ind w:left="5" w:hanging="5"/>
              <w:jc w:val="both"/>
              <w:rPr>
                <w:szCs w:val="24"/>
              </w:rPr>
            </w:pPr>
            <w:r w:rsidRPr="00A15FD1">
              <w:rPr>
                <w:szCs w:val="24"/>
              </w:rPr>
              <w:t xml:space="preserve"> 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r w:rsidR="009A1DAD" w:rsidRPr="00B1297D" w:rsidTr="009A1DAD">
        <w:trPr>
          <w:trHeight w:val="20"/>
        </w:trPr>
        <w:tc>
          <w:tcPr>
            <w:tcW w:w="779" w:type="dxa"/>
          </w:tcPr>
          <w:p w:rsidR="009A1DAD" w:rsidRPr="00B1297D" w:rsidRDefault="009A1DAD" w:rsidP="009A1DAD">
            <w:pPr>
              <w:numPr>
                <w:ilvl w:val="0"/>
                <w:numId w:val="8"/>
              </w:numPr>
              <w:spacing w:after="0" w:line="240" w:lineRule="auto"/>
              <w:contextualSpacing/>
              <w:rPr>
                <w:color w:val="FF0000"/>
                <w:szCs w:val="24"/>
              </w:rPr>
            </w:pPr>
          </w:p>
        </w:tc>
        <w:tc>
          <w:tcPr>
            <w:tcW w:w="2587" w:type="dxa"/>
          </w:tcPr>
          <w:p w:rsidR="009A1DAD" w:rsidRDefault="009A1DAD" w:rsidP="009A1DAD">
            <w:pPr>
              <w:spacing w:after="0" w:line="240" w:lineRule="auto"/>
              <w:contextualSpacing/>
              <w:rPr>
                <w:szCs w:val="24"/>
              </w:rPr>
            </w:pPr>
            <w:r>
              <w:t>6.9</w:t>
            </w:r>
          </w:p>
        </w:tc>
        <w:tc>
          <w:tcPr>
            <w:tcW w:w="2587" w:type="dxa"/>
          </w:tcPr>
          <w:p w:rsidR="009A1DAD" w:rsidRPr="00D63446" w:rsidRDefault="009A1DAD" w:rsidP="009A1DAD">
            <w:pPr>
              <w:spacing w:after="0" w:line="240" w:lineRule="auto"/>
              <w:contextualSpacing/>
              <w:rPr>
                <w:szCs w:val="24"/>
              </w:rPr>
            </w:pPr>
            <w:r>
              <w:rPr>
                <w:szCs w:val="24"/>
              </w:rPr>
              <w:t>Склады</w:t>
            </w:r>
          </w:p>
        </w:tc>
        <w:tc>
          <w:tcPr>
            <w:tcW w:w="2410" w:type="dxa"/>
          </w:tcPr>
          <w:p w:rsidR="009A1DAD" w:rsidRPr="00D63446" w:rsidRDefault="009A1DAD" w:rsidP="009A1DAD">
            <w:pPr>
              <w:autoSpaceDE w:val="0"/>
              <w:autoSpaceDN w:val="0"/>
              <w:adjustRightInd w:val="0"/>
              <w:spacing w:after="0" w:line="240" w:lineRule="auto"/>
              <w:jc w:val="both"/>
              <w:rPr>
                <w:szCs w:val="24"/>
              </w:rPr>
            </w:pPr>
            <w:r>
              <w:rPr>
                <w:szCs w:val="24"/>
              </w:rPr>
              <w:t>Промышленные базы, склады, погрузочные терминалы и доки, элеваторы и продовольственные склады</w:t>
            </w:r>
          </w:p>
        </w:tc>
        <w:tc>
          <w:tcPr>
            <w:tcW w:w="6314" w:type="dxa"/>
          </w:tcPr>
          <w:p w:rsidR="009A1DAD" w:rsidRPr="00D63446" w:rsidRDefault="009A1DAD" w:rsidP="009A1DAD">
            <w:pPr>
              <w:pStyle w:val="a8"/>
              <w:numPr>
                <w:ilvl w:val="0"/>
                <w:numId w:val="199"/>
              </w:numPr>
              <w:tabs>
                <w:tab w:val="clear" w:pos="502"/>
                <w:tab w:val="left" w:pos="288"/>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99"/>
              </w:numPr>
              <w:tabs>
                <w:tab w:val="clear" w:pos="502"/>
                <w:tab w:val="left" w:pos="288"/>
              </w:tabs>
              <w:spacing w:after="0" w:line="240" w:lineRule="auto"/>
              <w:ind w:left="5" w:hanging="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99"/>
              </w:numPr>
              <w:tabs>
                <w:tab w:val="clear" w:pos="502"/>
                <w:tab w:val="left" w:pos="288"/>
              </w:tabs>
              <w:spacing w:after="0" w:line="240" w:lineRule="auto"/>
              <w:ind w:left="5" w:hanging="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numPr>
                <w:ilvl w:val="0"/>
                <w:numId w:val="199"/>
              </w:numPr>
              <w:tabs>
                <w:tab w:val="clear" w:pos="502"/>
                <w:tab w:val="num" w:pos="146"/>
                <w:tab w:val="left" w:pos="296"/>
              </w:tabs>
              <w:spacing w:after="0" w:line="240" w:lineRule="auto"/>
              <w:ind w:left="5" w:hanging="5"/>
              <w:rPr>
                <w:szCs w:val="24"/>
              </w:rPr>
            </w:pPr>
            <w:r w:rsidRPr="00D63446">
              <w:rPr>
                <w:iCs/>
                <w:szCs w:val="24"/>
              </w:rPr>
              <w:t xml:space="preserve">Максимальный процент застройки </w:t>
            </w:r>
            <w:r w:rsidRPr="00D63446">
              <w:rPr>
                <w:szCs w:val="24"/>
              </w:rPr>
              <w:t xml:space="preserve">– </w:t>
            </w:r>
            <w:r w:rsidRPr="000F3692">
              <w:rPr>
                <w:szCs w:val="24"/>
              </w:rPr>
              <w:t>не нормируется</w:t>
            </w:r>
            <w:r w:rsidRPr="00D63446">
              <w:rPr>
                <w:szCs w:val="24"/>
              </w:rPr>
              <w:t>.</w:t>
            </w:r>
          </w:p>
        </w:tc>
      </w:tr>
      <w:tr w:rsidR="009A1DAD" w:rsidRPr="00B1297D" w:rsidTr="009A1DAD">
        <w:trPr>
          <w:trHeight w:val="20"/>
        </w:trPr>
        <w:tc>
          <w:tcPr>
            <w:tcW w:w="779" w:type="dxa"/>
          </w:tcPr>
          <w:p w:rsidR="009A1DAD" w:rsidRPr="00B1297D" w:rsidRDefault="009A1DAD" w:rsidP="009A1DAD">
            <w:pPr>
              <w:numPr>
                <w:ilvl w:val="0"/>
                <w:numId w:val="8"/>
              </w:numPr>
              <w:spacing w:after="0" w:line="240" w:lineRule="auto"/>
              <w:contextualSpacing/>
              <w:rPr>
                <w:color w:val="FF0000"/>
                <w:szCs w:val="24"/>
              </w:rPr>
            </w:pPr>
          </w:p>
        </w:tc>
        <w:tc>
          <w:tcPr>
            <w:tcW w:w="2587" w:type="dxa"/>
          </w:tcPr>
          <w:p w:rsidR="009A1DAD" w:rsidRDefault="009A1DAD" w:rsidP="009A1DAD">
            <w:pPr>
              <w:autoSpaceDE w:val="0"/>
              <w:autoSpaceDN w:val="0"/>
              <w:adjustRightInd w:val="0"/>
              <w:spacing w:after="0" w:line="240" w:lineRule="auto"/>
              <w:jc w:val="both"/>
              <w:rPr>
                <w:szCs w:val="24"/>
              </w:rPr>
            </w:pPr>
            <w:r>
              <w:t>6.9.1</w:t>
            </w:r>
          </w:p>
        </w:tc>
        <w:tc>
          <w:tcPr>
            <w:tcW w:w="2587" w:type="dxa"/>
          </w:tcPr>
          <w:p w:rsidR="009A1DAD" w:rsidRDefault="009A1DAD" w:rsidP="009A1DAD">
            <w:pPr>
              <w:autoSpaceDE w:val="0"/>
              <w:autoSpaceDN w:val="0"/>
              <w:adjustRightInd w:val="0"/>
              <w:spacing w:after="0" w:line="240" w:lineRule="auto"/>
              <w:jc w:val="both"/>
              <w:rPr>
                <w:szCs w:val="24"/>
              </w:rPr>
            </w:pPr>
            <w:r>
              <w:rPr>
                <w:szCs w:val="24"/>
              </w:rPr>
              <w:t>Складские площадки</w:t>
            </w:r>
          </w:p>
          <w:p w:rsidR="009A1DAD" w:rsidRPr="00D63446" w:rsidRDefault="009A1DAD" w:rsidP="009A1DAD">
            <w:pPr>
              <w:spacing w:after="0" w:line="240" w:lineRule="auto"/>
              <w:contextualSpacing/>
              <w:rPr>
                <w:szCs w:val="24"/>
              </w:rPr>
            </w:pPr>
          </w:p>
        </w:tc>
        <w:tc>
          <w:tcPr>
            <w:tcW w:w="2410" w:type="dxa"/>
          </w:tcPr>
          <w:p w:rsidR="009A1DAD" w:rsidRPr="00D63446" w:rsidRDefault="009A1DAD" w:rsidP="009A1DAD">
            <w:pPr>
              <w:autoSpaceDE w:val="0"/>
              <w:autoSpaceDN w:val="0"/>
              <w:adjustRightInd w:val="0"/>
              <w:spacing w:after="0" w:line="240" w:lineRule="auto"/>
              <w:jc w:val="both"/>
              <w:rPr>
                <w:szCs w:val="24"/>
              </w:rPr>
            </w:pPr>
            <w:r>
              <w:rPr>
                <w:szCs w:val="24"/>
              </w:rPr>
              <w:t>Временное хранение, распределение и перевалка грузов (за исключением хранения стратегических запасов) на открытом воздухе</w:t>
            </w:r>
          </w:p>
        </w:tc>
        <w:tc>
          <w:tcPr>
            <w:tcW w:w="6314" w:type="dxa"/>
          </w:tcPr>
          <w:p w:rsidR="009A1DAD" w:rsidRPr="00D63446" w:rsidRDefault="009A1DAD" w:rsidP="009A1DAD">
            <w:pPr>
              <w:pStyle w:val="a8"/>
              <w:numPr>
                <w:ilvl w:val="0"/>
                <w:numId w:val="200"/>
              </w:numPr>
              <w:tabs>
                <w:tab w:val="clear" w:pos="502"/>
                <w:tab w:val="left" w:pos="288"/>
              </w:tabs>
              <w:spacing w:after="0" w:line="240" w:lineRule="auto"/>
              <w:ind w:left="5"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00"/>
              </w:numPr>
              <w:tabs>
                <w:tab w:val="clear" w:pos="502"/>
                <w:tab w:val="left" w:pos="288"/>
              </w:tabs>
              <w:spacing w:after="0" w:line="240" w:lineRule="auto"/>
              <w:ind w:left="5"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200"/>
              </w:numPr>
              <w:tabs>
                <w:tab w:val="clear" w:pos="502"/>
                <w:tab w:val="left" w:pos="288"/>
              </w:tabs>
              <w:spacing w:after="0" w:line="240" w:lineRule="auto"/>
              <w:ind w:left="5"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tabs>
                <w:tab w:val="left" w:pos="146"/>
                <w:tab w:val="left" w:pos="296"/>
              </w:tabs>
              <w:spacing w:after="0" w:line="240" w:lineRule="auto"/>
              <w:ind w:left="5"/>
              <w:rPr>
                <w:szCs w:val="24"/>
              </w:rPr>
            </w:pPr>
            <w:r>
              <w:rPr>
                <w:iCs/>
                <w:szCs w:val="24"/>
              </w:rPr>
              <w:t xml:space="preserve">4. </w:t>
            </w:r>
            <w:r w:rsidRPr="00D63446">
              <w:rPr>
                <w:iCs/>
                <w:szCs w:val="24"/>
              </w:rPr>
              <w:t xml:space="preserve">Максимальный процент застройки </w:t>
            </w:r>
            <w:r w:rsidRPr="00D63446">
              <w:rPr>
                <w:szCs w:val="24"/>
              </w:rPr>
              <w:t xml:space="preserve">– </w:t>
            </w:r>
            <w:r w:rsidRPr="000F3692">
              <w:rPr>
                <w:szCs w:val="24"/>
              </w:rPr>
              <w:t>не нормируется</w:t>
            </w:r>
            <w:r w:rsidRPr="00D63446">
              <w:rPr>
                <w:szCs w:val="24"/>
              </w:rPr>
              <w:t>.</w:t>
            </w:r>
          </w:p>
        </w:tc>
      </w:tr>
      <w:tr w:rsidR="009A1DAD" w:rsidRPr="00B1297D" w:rsidTr="009A1DAD">
        <w:trPr>
          <w:trHeight w:val="20"/>
        </w:trPr>
        <w:tc>
          <w:tcPr>
            <w:tcW w:w="779" w:type="dxa"/>
          </w:tcPr>
          <w:p w:rsidR="009A1DAD" w:rsidRPr="00B1297D" w:rsidRDefault="009A1DAD" w:rsidP="009A1DAD">
            <w:pPr>
              <w:numPr>
                <w:ilvl w:val="0"/>
                <w:numId w:val="8"/>
              </w:numPr>
              <w:spacing w:after="0" w:line="240" w:lineRule="auto"/>
              <w:contextualSpacing/>
              <w:rPr>
                <w:color w:val="FF0000"/>
                <w:szCs w:val="24"/>
              </w:rPr>
            </w:pPr>
          </w:p>
        </w:tc>
        <w:tc>
          <w:tcPr>
            <w:tcW w:w="2587" w:type="dxa"/>
          </w:tcPr>
          <w:p w:rsidR="009A1DAD" w:rsidRPr="00FF670E" w:rsidRDefault="009A1DAD" w:rsidP="009A1DAD">
            <w:pPr>
              <w:spacing w:after="0" w:line="240" w:lineRule="auto"/>
            </w:pPr>
            <w:r>
              <w:t>1.0</w:t>
            </w:r>
          </w:p>
        </w:tc>
        <w:tc>
          <w:tcPr>
            <w:tcW w:w="2587" w:type="dxa"/>
          </w:tcPr>
          <w:p w:rsidR="009A1DAD" w:rsidRPr="00FF670E" w:rsidRDefault="009A1DAD" w:rsidP="009A1DAD">
            <w:pPr>
              <w:spacing w:after="0" w:line="240" w:lineRule="auto"/>
              <w:rPr>
                <w:szCs w:val="24"/>
              </w:rPr>
            </w:pPr>
            <w:r w:rsidRPr="00FF670E">
              <w:t>Сельскохозяйственное использование</w:t>
            </w:r>
          </w:p>
        </w:tc>
        <w:tc>
          <w:tcPr>
            <w:tcW w:w="2410" w:type="dxa"/>
          </w:tcPr>
          <w:p w:rsidR="009A1DAD" w:rsidRPr="00FF670E" w:rsidRDefault="009A1DAD" w:rsidP="009A1DAD">
            <w:pPr>
              <w:autoSpaceDE w:val="0"/>
              <w:autoSpaceDN w:val="0"/>
              <w:adjustRightInd w:val="0"/>
              <w:spacing w:after="0" w:line="240" w:lineRule="auto"/>
              <w:jc w:val="both"/>
              <w:rPr>
                <w:szCs w:val="24"/>
              </w:rPr>
            </w:pPr>
            <w:r>
              <w:rPr>
                <w:szCs w:val="24"/>
              </w:rPr>
              <w:t>Здания и сооружения, используемых для хранения и переработки сельскохозяйственной продукции</w:t>
            </w:r>
          </w:p>
        </w:tc>
        <w:tc>
          <w:tcPr>
            <w:tcW w:w="6314" w:type="dxa"/>
          </w:tcPr>
          <w:p w:rsidR="009A1DAD" w:rsidRPr="00FF670E" w:rsidRDefault="009A1DAD" w:rsidP="009A1DAD">
            <w:pPr>
              <w:pStyle w:val="a8"/>
              <w:numPr>
                <w:ilvl w:val="0"/>
                <w:numId w:val="75"/>
              </w:numPr>
              <w:tabs>
                <w:tab w:val="clear" w:pos="360"/>
                <w:tab w:val="num" w:pos="-137"/>
                <w:tab w:val="left" w:pos="236"/>
              </w:tabs>
              <w:spacing w:after="0" w:line="240" w:lineRule="auto"/>
              <w:ind w:left="0" w:firstLine="5"/>
              <w:rPr>
                <w:szCs w:val="24"/>
              </w:rPr>
            </w:pPr>
            <w:r w:rsidRPr="00FF670E">
              <w:rPr>
                <w:iCs/>
                <w:szCs w:val="24"/>
              </w:rPr>
              <w:t>Предельные (минимальные и (или) максимальные) размеры земельных участков, в том числе их площадь – не нормируется</w:t>
            </w:r>
            <w:r w:rsidRPr="00FF670E">
              <w:rPr>
                <w:szCs w:val="24"/>
              </w:rPr>
              <w:t>.</w:t>
            </w:r>
          </w:p>
          <w:p w:rsidR="009A1DAD" w:rsidRPr="00FF670E" w:rsidRDefault="009A1DAD" w:rsidP="009A1DAD">
            <w:pPr>
              <w:pStyle w:val="a8"/>
              <w:numPr>
                <w:ilvl w:val="0"/>
                <w:numId w:val="75"/>
              </w:numPr>
              <w:tabs>
                <w:tab w:val="clear" w:pos="360"/>
                <w:tab w:val="num" w:pos="-137"/>
                <w:tab w:val="left" w:pos="236"/>
              </w:tabs>
              <w:spacing w:after="0" w:line="240" w:lineRule="auto"/>
              <w:ind w:left="0" w:firstLine="5"/>
              <w:rPr>
                <w:szCs w:val="24"/>
              </w:rPr>
            </w:pPr>
            <w:r w:rsidRPr="00FF670E">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FF670E">
              <w:rPr>
                <w:szCs w:val="24"/>
              </w:rPr>
              <w:t>.</w:t>
            </w:r>
          </w:p>
          <w:p w:rsidR="009A1DAD" w:rsidRPr="00FF670E" w:rsidRDefault="009A1DAD" w:rsidP="009A1DAD">
            <w:pPr>
              <w:pStyle w:val="a8"/>
              <w:numPr>
                <w:ilvl w:val="0"/>
                <w:numId w:val="75"/>
              </w:numPr>
              <w:tabs>
                <w:tab w:val="clear" w:pos="360"/>
                <w:tab w:val="num" w:pos="-137"/>
                <w:tab w:val="left" w:pos="236"/>
              </w:tabs>
              <w:spacing w:after="0" w:line="240" w:lineRule="auto"/>
              <w:ind w:left="0" w:firstLine="5"/>
              <w:rPr>
                <w:szCs w:val="24"/>
              </w:rPr>
            </w:pPr>
            <w:r w:rsidRPr="00FF670E">
              <w:rPr>
                <w:iCs/>
                <w:szCs w:val="24"/>
              </w:rPr>
              <w:t>Предельное количество этажей или предельная высота зданий, строений, сооружений – не нормируется</w:t>
            </w:r>
            <w:r w:rsidRPr="00FF670E">
              <w:rPr>
                <w:szCs w:val="24"/>
              </w:rPr>
              <w:t>.</w:t>
            </w:r>
          </w:p>
          <w:p w:rsidR="009A1DAD" w:rsidRPr="00FF670E" w:rsidRDefault="009A1DAD" w:rsidP="009A1DAD">
            <w:pPr>
              <w:pStyle w:val="a8"/>
              <w:numPr>
                <w:ilvl w:val="0"/>
                <w:numId w:val="75"/>
              </w:numPr>
              <w:tabs>
                <w:tab w:val="clear" w:pos="360"/>
                <w:tab w:val="num" w:pos="-137"/>
                <w:tab w:val="left" w:pos="236"/>
              </w:tabs>
              <w:spacing w:after="0" w:line="240" w:lineRule="auto"/>
              <w:ind w:left="0" w:firstLine="5"/>
              <w:rPr>
                <w:szCs w:val="24"/>
              </w:rPr>
            </w:pPr>
            <w:r w:rsidRPr="00FF670E">
              <w:rPr>
                <w:iCs/>
                <w:szCs w:val="24"/>
              </w:rPr>
              <w:t>Максимальный процент застройки – не нормируется</w:t>
            </w:r>
            <w:r w:rsidRPr="00FF670E">
              <w:rPr>
                <w:szCs w:val="24"/>
              </w:rPr>
              <w:t>.</w:t>
            </w:r>
          </w:p>
        </w:tc>
      </w:tr>
      <w:tr w:rsidR="009A1DAD" w:rsidRPr="00B1297D" w:rsidTr="009A1DAD">
        <w:trPr>
          <w:trHeight w:val="20"/>
        </w:trPr>
        <w:tc>
          <w:tcPr>
            <w:tcW w:w="779" w:type="dxa"/>
          </w:tcPr>
          <w:p w:rsidR="009A1DAD" w:rsidRPr="00B1297D" w:rsidRDefault="009A1DAD" w:rsidP="009A1DAD">
            <w:pPr>
              <w:numPr>
                <w:ilvl w:val="0"/>
                <w:numId w:val="8"/>
              </w:numPr>
              <w:spacing w:after="0" w:line="240" w:lineRule="auto"/>
              <w:contextualSpacing/>
              <w:rPr>
                <w:color w:val="FF0000"/>
                <w:szCs w:val="24"/>
              </w:rPr>
            </w:pPr>
          </w:p>
        </w:tc>
        <w:tc>
          <w:tcPr>
            <w:tcW w:w="2587" w:type="dxa"/>
          </w:tcPr>
          <w:p w:rsidR="009A1DAD" w:rsidRPr="00FF670E" w:rsidRDefault="009A1DAD" w:rsidP="009A1DAD">
            <w:pPr>
              <w:spacing w:after="0" w:line="240" w:lineRule="auto"/>
              <w:contextualSpacing/>
              <w:rPr>
                <w:szCs w:val="24"/>
              </w:rPr>
            </w:pPr>
            <w:r>
              <w:t>3.8</w:t>
            </w:r>
          </w:p>
        </w:tc>
        <w:tc>
          <w:tcPr>
            <w:tcW w:w="2587" w:type="dxa"/>
          </w:tcPr>
          <w:p w:rsidR="009A1DAD" w:rsidRPr="00FF670E" w:rsidRDefault="009A1DAD" w:rsidP="009A1DAD">
            <w:pPr>
              <w:spacing w:after="0" w:line="240" w:lineRule="auto"/>
              <w:contextualSpacing/>
              <w:rPr>
                <w:szCs w:val="24"/>
              </w:rPr>
            </w:pPr>
            <w:r w:rsidRPr="00FF670E">
              <w:rPr>
                <w:szCs w:val="24"/>
              </w:rPr>
              <w:t>Общественное управление</w:t>
            </w:r>
          </w:p>
        </w:tc>
        <w:tc>
          <w:tcPr>
            <w:tcW w:w="2410" w:type="dxa"/>
          </w:tcPr>
          <w:p w:rsidR="009A1DAD" w:rsidRPr="00FF670E" w:rsidRDefault="009A1DAD" w:rsidP="009A1DAD">
            <w:pPr>
              <w:spacing w:after="0" w:line="240" w:lineRule="auto"/>
              <w:contextualSpacing/>
              <w:rPr>
                <w:szCs w:val="24"/>
              </w:rPr>
            </w:pPr>
            <w:r w:rsidRPr="00FF670E">
              <w:rPr>
                <w:szCs w:val="24"/>
              </w:rPr>
              <w:t>Административн</w:t>
            </w:r>
            <w:r>
              <w:rPr>
                <w:szCs w:val="24"/>
              </w:rPr>
              <w:t>ое здание</w:t>
            </w:r>
          </w:p>
        </w:tc>
        <w:tc>
          <w:tcPr>
            <w:tcW w:w="6314" w:type="dxa"/>
          </w:tcPr>
          <w:p w:rsidR="009A1DAD" w:rsidRPr="00FF670E" w:rsidRDefault="009A1DAD" w:rsidP="009A1DAD">
            <w:pPr>
              <w:pStyle w:val="a8"/>
              <w:numPr>
                <w:ilvl w:val="0"/>
                <w:numId w:val="17"/>
              </w:numPr>
              <w:tabs>
                <w:tab w:val="left" w:pos="-137"/>
                <w:tab w:val="left" w:pos="188"/>
              </w:tabs>
              <w:spacing w:after="0" w:line="240" w:lineRule="auto"/>
              <w:ind w:left="0" w:firstLine="0"/>
              <w:rPr>
                <w:szCs w:val="24"/>
              </w:rPr>
            </w:pPr>
            <w:r w:rsidRPr="00FF670E">
              <w:rPr>
                <w:szCs w:val="24"/>
              </w:rPr>
              <w:t>Предельные (минимальные и (или) максимальные) размеры земельных участков, в том числе их площадь – не нормируется.</w:t>
            </w:r>
          </w:p>
          <w:p w:rsidR="009A1DAD" w:rsidRPr="00FF670E" w:rsidRDefault="009A1DAD" w:rsidP="009A1DAD">
            <w:pPr>
              <w:pStyle w:val="a8"/>
              <w:numPr>
                <w:ilvl w:val="0"/>
                <w:numId w:val="17"/>
              </w:numPr>
              <w:tabs>
                <w:tab w:val="left" w:pos="-137"/>
                <w:tab w:val="left" w:pos="188"/>
              </w:tabs>
              <w:spacing w:after="0" w:line="240" w:lineRule="auto"/>
              <w:ind w:left="0" w:firstLine="0"/>
              <w:rPr>
                <w:szCs w:val="24"/>
              </w:rPr>
            </w:pPr>
            <w:r w:rsidRPr="00FF670E">
              <w:rPr>
                <w:szCs w:val="24"/>
              </w:rPr>
              <w:t xml:space="preserve">Предельное количество этажей или предельная высота зданий, строений, сооружений – </w:t>
            </w:r>
            <w:r w:rsidRPr="00FF670E">
              <w:rPr>
                <w:iCs/>
                <w:szCs w:val="24"/>
              </w:rPr>
              <w:t>не нормируется</w:t>
            </w:r>
            <w:r w:rsidRPr="00FF670E">
              <w:rPr>
                <w:szCs w:val="24"/>
              </w:rPr>
              <w:t>.</w:t>
            </w:r>
          </w:p>
          <w:p w:rsidR="009A1DAD" w:rsidRPr="00FF670E" w:rsidRDefault="009A1DAD" w:rsidP="009A1DAD">
            <w:pPr>
              <w:pStyle w:val="a8"/>
              <w:numPr>
                <w:ilvl w:val="0"/>
                <w:numId w:val="17"/>
              </w:numPr>
              <w:tabs>
                <w:tab w:val="left" w:pos="-137"/>
                <w:tab w:val="left" w:pos="188"/>
              </w:tabs>
              <w:spacing w:after="0" w:line="240" w:lineRule="auto"/>
              <w:ind w:left="0" w:firstLine="0"/>
              <w:rPr>
                <w:szCs w:val="24"/>
              </w:rPr>
            </w:pPr>
            <w:r w:rsidRPr="00FF670E">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FF670E">
              <w:rPr>
                <w:iCs/>
                <w:szCs w:val="24"/>
              </w:rPr>
              <w:t>не нормируется</w:t>
            </w:r>
            <w:r w:rsidRPr="00FF670E">
              <w:rPr>
                <w:szCs w:val="24"/>
              </w:rPr>
              <w:t>.</w:t>
            </w:r>
          </w:p>
          <w:p w:rsidR="009A1DAD" w:rsidRPr="00FF670E" w:rsidRDefault="009A1DAD" w:rsidP="009A1DAD">
            <w:pPr>
              <w:pStyle w:val="a8"/>
              <w:numPr>
                <w:ilvl w:val="0"/>
                <w:numId w:val="17"/>
              </w:numPr>
              <w:tabs>
                <w:tab w:val="left" w:pos="-137"/>
                <w:tab w:val="left" w:pos="188"/>
              </w:tabs>
              <w:spacing w:after="0" w:line="240" w:lineRule="auto"/>
              <w:ind w:left="0" w:firstLine="0"/>
              <w:jc w:val="both"/>
              <w:rPr>
                <w:szCs w:val="24"/>
              </w:rPr>
            </w:pPr>
            <w:r w:rsidRPr="00FF670E">
              <w:rPr>
                <w:szCs w:val="24"/>
              </w:rPr>
              <w:t xml:space="preserve">Максимальный процент застройки </w:t>
            </w:r>
            <w:r w:rsidRPr="00FD6A8B">
              <w:rPr>
                <w:szCs w:val="24"/>
              </w:rPr>
              <w:t xml:space="preserve">– </w:t>
            </w:r>
            <w:r w:rsidRPr="00D403DF">
              <w:rPr>
                <w:b/>
                <w:szCs w:val="24"/>
              </w:rPr>
              <w:t>75%</w:t>
            </w:r>
            <w:r w:rsidRPr="00FD6A8B">
              <w:rPr>
                <w:szCs w:val="24"/>
              </w:rPr>
              <w:t>.</w:t>
            </w:r>
          </w:p>
        </w:tc>
      </w:tr>
      <w:tr w:rsidR="009A1DAD" w:rsidRPr="00B1297D" w:rsidTr="009A1DAD">
        <w:trPr>
          <w:trHeight w:val="20"/>
        </w:trPr>
        <w:tc>
          <w:tcPr>
            <w:tcW w:w="779" w:type="dxa"/>
          </w:tcPr>
          <w:p w:rsidR="009A1DAD" w:rsidRPr="00B1297D" w:rsidRDefault="009A1DAD" w:rsidP="009A1DAD">
            <w:pPr>
              <w:numPr>
                <w:ilvl w:val="0"/>
                <w:numId w:val="8"/>
              </w:numPr>
              <w:spacing w:after="0" w:line="240" w:lineRule="auto"/>
              <w:contextualSpacing/>
              <w:rPr>
                <w:color w:val="FF0000"/>
                <w:szCs w:val="24"/>
              </w:rPr>
            </w:pPr>
          </w:p>
        </w:tc>
        <w:tc>
          <w:tcPr>
            <w:tcW w:w="2587" w:type="dxa"/>
          </w:tcPr>
          <w:p w:rsidR="009A1DAD" w:rsidRPr="00435E45" w:rsidRDefault="009A1DAD" w:rsidP="009A1DAD">
            <w:pPr>
              <w:pStyle w:val="afe"/>
              <w:rPr>
                <w:rFonts w:ascii="Times New Roman" w:hAnsi="Times New Roman" w:cs="Times New Roman"/>
              </w:rPr>
            </w:pPr>
            <w:r>
              <w:t>3.9</w:t>
            </w:r>
          </w:p>
        </w:tc>
        <w:tc>
          <w:tcPr>
            <w:tcW w:w="2587" w:type="dxa"/>
          </w:tcPr>
          <w:p w:rsidR="009A1DAD" w:rsidRPr="00435E45" w:rsidRDefault="009A1DAD" w:rsidP="009A1DAD">
            <w:pPr>
              <w:pStyle w:val="afe"/>
              <w:rPr>
                <w:rFonts w:ascii="Times New Roman" w:hAnsi="Times New Roman" w:cs="Times New Roman"/>
              </w:rPr>
            </w:pPr>
            <w:r w:rsidRPr="00435E45">
              <w:rPr>
                <w:rFonts w:ascii="Times New Roman" w:hAnsi="Times New Roman" w:cs="Times New Roman"/>
              </w:rPr>
              <w:t>Обеспечение научной деятельности</w:t>
            </w:r>
          </w:p>
        </w:tc>
        <w:tc>
          <w:tcPr>
            <w:tcW w:w="2410" w:type="dxa"/>
          </w:tcPr>
          <w:p w:rsidR="009A1DAD" w:rsidRDefault="009A1DAD" w:rsidP="009A1DAD">
            <w:pPr>
              <w:autoSpaceDE w:val="0"/>
              <w:autoSpaceDN w:val="0"/>
              <w:adjustRightInd w:val="0"/>
              <w:spacing w:after="0" w:line="240" w:lineRule="auto"/>
              <w:jc w:val="both"/>
              <w:rPr>
                <w:szCs w:val="24"/>
              </w:rPr>
            </w:pPr>
            <w:r>
              <w:rPr>
                <w:szCs w:val="24"/>
              </w:rPr>
              <w:t>Здания и сооружения для обеспечения научной деятельности.</w:t>
            </w:r>
          </w:p>
          <w:p w:rsidR="009A1DAD" w:rsidRPr="00435E45" w:rsidRDefault="009A1DAD" w:rsidP="009A1DAD">
            <w:pPr>
              <w:pStyle w:val="afe"/>
              <w:rPr>
                <w:rFonts w:ascii="Times New Roman" w:hAnsi="Times New Roman" w:cs="Times New Roman"/>
              </w:rPr>
            </w:pPr>
          </w:p>
        </w:tc>
        <w:tc>
          <w:tcPr>
            <w:tcW w:w="6314" w:type="dxa"/>
          </w:tcPr>
          <w:p w:rsidR="009A1DAD" w:rsidRPr="00435E45" w:rsidRDefault="009A1DAD" w:rsidP="009A1DAD">
            <w:pPr>
              <w:pStyle w:val="aff"/>
              <w:rPr>
                <w:rFonts w:ascii="Times New Roman" w:hAnsi="Times New Roman" w:cs="Times New Roman"/>
              </w:rPr>
            </w:pPr>
            <w:r w:rsidRPr="00435E45">
              <w:rPr>
                <w:rFonts w:ascii="Times New Roman" w:hAnsi="Times New Roman" w:cs="Times New Roman"/>
              </w:rPr>
              <w:t>1. Предельные (минимальные и (или) максимальные) размеры земельных участков - не ограничено.</w:t>
            </w:r>
          </w:p>
          <w:p w:rsidR="009A1DAD" w:rsidRPr="00435E45" w:rsidRDefault="009A1DAD" w:rsidP="009A1DAD">
            <w:pPr>
              <w:pStyle w:val="aff"/>
              <w:rPr>
                <w:rFonts w:ascii="Times New Roman" w:hAnsi="Times New Roman" w:cs="Times New Roman"/>
              </w:rPr>
            </w:pPr>
            <w:r w:rsidRPr="00435E45">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435E45" w:rsidRDefault="009A1DAD" w:rsidP="009A1DAD">
            <w:pPr>
              <w:pStyle w:val="aff"/>
              <w:rPr>
                <w:rFonts w:ascii="Times New Roman" w:hAnsi="Times New Roman" w:cs="Times New Roman"/>
              </w:rPr>
            </w:pPr>
            <w:r w:rsidRPr="00435E45">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435E45" w:rsidRDefault="009A1DAD" w:rsidP="009A1DAD">
            <w:pPr>
              <w:pStyle w:val="a8"/>
              <w:tabs>
                <w:tab w:val="left" w:pos="0"/>
              </w:tabs>
              <w:spacing w:after="0" w:line="240" w:lineRule="auto"/>
              <w:ind w:left="5"/>
              <w:rPr>
                <w:color w:val="FF0000"/>
                <w:szCs w:val="24"/>
              </w:rPr>
            </w:pPr>
            <w:r w:rsidRPr="00435E45">
              <w:t>4. Ма</w:t>
            </w:r>
            <w:r>
              <w:t xml:space="preserve">ксимальный процент застройки - </w:t>
            </w:r>
            <w:r w:rsidRPr="00D403DF">
              <w:rPr>
                <w:b/>
              </w:rPr>
              <w:t>75%.</w:t>
            </w:r>
          </w:p>
        </w:tc>
      </w:tr>
      <w:tr w:rsidR="009A1DAD" w:rsidRPr="00B1297D" w:rsidTr="009A1DAD">
        <w:trPr>
          <w:trHeight w:val="764"/>
        </w:trPr>
        <w:tc>
          <w:tcPr>
            <w:tcW w:w="779" w:type="dxa"/>
            <w:vMerge w:val="restart"/>
          </w:tcPr>
          <w:p w:rsidR="009A1DAD" w:rsidRPr="00B1297D" w:rsidRDefault="009A1DAD" w:rsidP="009A1DAD">
            <w:pPr>
              <w:numPr>
                <w:ilvl w:val="0"/>
                <w:numId w:val="8"/>
              </w:numPr>
              <w:spacing w:after="0" w:line="240" w:lineRule="auto"/>
              <w:contextualSpacing/>
              <w:rPr>
                <w:color w:val="FF0000"/>
                <w:szCs w:val="24"/>
              </w:rPr>
            </w:pPr>
          </w:p>
        </w:tc>
        <w:tc>
          <w:tcPr>
            <w:tcW w:w="2587" w:type="dxa"/>
            <w:vMerge w:val="restart"/>
          </w:tcPr>
          <w:p w:rsidR="009A1DAD" w:rsidRPr="00344D8A" w:rsidRDefault="009A1DAD" w:rsidP="009A1DAD">
            <w:pPr>
              <w:pStyle w:val="afe"/>
              <w:rPr>
                <w:rFonts w:ascii="Times New Roman" w:hAnsi="Times New Roman" w:cs="Times New Roman"/>
              </w:rPr>
            </w:pPr>
            <w:r>
              <w:t>1.17</w:t>
            </w:r>
          </w:p>
        </w:tc>
        <w:tc>
          <w:tcPr>
            <w:tcW w:w="2587" w:type="dxa"/>
            <w:vMerge w:val="restart"/>
          </w:tcPr>
          <w:p w:rsidR="009A1DAD" w:rsidRPr="00344D8A" w:rsidRDefault="009A1DAD" w:rsidP="009A1DAD">
            <w:pPr>
              <w:pStyle w:val="afe"/>
              <w:rPr>
                <w:rFonts w:ascii="Times New Roman" w:hAnsi="Times New Roman" w:cs="Times New Roman"/>
              </w:rPr>
            </w:pPr>
            <w:r w:rsidRPr="00344D8A">
              <w:rPr>
                <w:rFonts w:ascii="Times New Roman" w:hAnsi="Times New Roman" w:cs="Times New Roman"/>
              </w:rPr>
              <w:t>Питомники</w:t>
            </w:r>
          </w:p>
        </w:tc>
        <w:tc>
          <w:tcPr>
            <w:tcW w:w="2410" w:type="dxa"/>
          </w:tcPr>
          <w:p w:rsidR="009A1DAD" w:rsidRPr="00344D8A" w:rsidRDefault="009A1DAD" w:rsidP="009A1DAD">
            <w:pPr>
              <w:spacing w:after="0" w:line="240" w:lineRule="auto"/>
              <w:contextualSpacing/>
              <w:rPr>
                <w:szCs w:val="24"/>
              </w:rPr>
            </w:pPr>
            <w:r w:rsidRPr="00344D8A">
              <w:rPr>
                <w:szCs w:val="24"/>
              </w:rPr>
              <w:t>Цветочно-оранжерейные хозяйства</w:t>
            </w:r>
          </w:p>
        </w:tc>
        <w:tc>
          <w:tcPr>
            <w:tcW w:w="6314" w:type="dxa"/>
            <w:vMerge w:val="restart"/>
          </w:tcPr>
          <w:p w:rsidR="009A1DAD" w:rsidRPr="00344D8A" w:rsidRDefault="009A1DAD" w:rsidP="009A1DAD">
            <w:pPr>
              <w:pStyle w:val="a8"/>
              <w:numPr>
                <w:ilvl w:val="0"/>
                <w:numId w:val="137"/>
              </w:numPr>
              <w:tabs>
                <w:tab w:val="left" w:pos="356"/>
              </w:tabs>
              <w:spacing w:after="0" w:line="240" w:lineRule="auto"/>
              <w:ind w:left="0" w:firstLine="0"/>
              <w:rPr>
                <w:szCs w:val="24"/>
              </w:rPr>
            </w:pPr>
            <w:r w:rsidRPr="00344D8A">
              <w:rPr>
                <w:szCs w:val="24"/>
              </w:rPr>
              <w:t>Предельные (минимальные и (или) максимальные) размеры земельных участков, в том числе их площадь – не нормируется.</w:t>
            </w:r>
          </w:p>
          <w:p w:rsidR="009A1DAD" w:rsidRPr="00344D8A" w:rsidRDefault="009A1DAD" w:rsidP="009A1DAD">
            <w:pPr>
              <w:pStyle w:val="a8"/>
              <w:numPr>
                <w:ilvl w:val="0"/>
                <w:numId w:val="137"/>
              </w:numPr>
              <w:tabs>
                <w:tab w:val="left" w:pos="356"/>
              </w:tabs>
              <w:spacing w:after="0" w:line="240" w:lineRule="auto"/>
              <w:ind w:left="0" w:firstLine="0"/>
              <w:rPr>
                <w:szCs w:val="24"/>
              </w:rPr>
            </w:pPr>
            <w:r w:rsidRPr="00344D8A">
              <w:rPr>
                <w:szCs w:val="24"/>
              </w:rPr>
              <w:t xml:space="preserve">Предельное количество этажей или предельная высота зданий, строений, сооружений – </w:t>
            </w:r>
            <w:r w:rsidRPr="00344D8A">
              <w:rPr>
                <w:iCs/>
                <w:szCs w:val="24"/>
              </w:rPr>
              <w:t>не нормируется</w:t>
            </w:r>
            <w:r w:rsidRPr="00344D8A">
              <w:rPr>
                <w:szCs w:val="24"/>
              </w:rPr>
              <w:t>.</w:t>
            </w:r>
          </w:p>
          <w:p w:rsidR="009A1DAD" w:rsidRPr="00344D8A" w:rsidRDefault="009A1DAD" w:rsidP="009A1DAD">
            <w:pPr>
              <w:pStyle w:val="a8"/>
              <w:numPr>
                <w:ilvl w:val="0"/>
                <w:numId w:val="137"/>
              </w:numPr>
              <w:tabs>
                <w:tab w:val="left" w:pos="356"/>
              </w:tabs>
              <w:spacing w:after="0" w:line="240" w:lineRule="auto"/>
              <w:ind w:left="0" w:firstLine="0"/>
              <w:rPr>
                <w:szCs w:val="24"/>
              </w:rPr>
            </w:pPr>
            <w:r w:rsidRPr="00344D8A">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44D8A">
              <w:rPr>
                <w:iCs/>
                <w:szCs w:val="24"/>
              </w:rPr>
              <w:t>не нормируется</w:t>
            </w:r>
            <w:r w:rsidRPr="00344D8A">
              <w:rPr>
                <w:szCs w:val="24"/>
              </w:rPr>
              <w:t>.</w:t>
            </w:r>
          </w:p>
          <w:p w:rsidR="009A1DAD" w:rsidRPr="00344D8A" w:rsidRDefault="009A1DAD" w:rsidP="009A1DAD">
            <w:pPr>
              <w:pStyle w:val="a8"/>
              <w:numPr>
                <w:ilvl w:val="0"/>
                <w:numId w:val="137"/>
              </w:numPr>
              <w:tabs>
                <w:tab w:val="left" w:pos="356"/>
              </w:tabs>
              <w:spacing w:after="0" w:line="240" w:lineRule="auto"/>
              <w:ind w:left="0" w:firstLine="0"/>
              <w:rPr>
                <w:szCs w:val="24"/>
              </w:rPr>
            </w:pPr>
            <w:r w:rsidRPr="00344D8A">
              <w:rPr>
                <w:szCs w:val="24"/>
              </w:rPr>
              <w:t xml:space="preserve">Максимальный процент застройки – </w:t>
            </w:r>
            <w:r w:rsidRPr="00344D8A">
              <w:rPr>
                <w:iCs/>
                <w:szCs w:val="24"/>
              </w:rPr>
              <w:t>не нормируется</w:t>
            </w:r>
            <w:r w:rsidRPr="00344D8A">
              <w:rPr>
                <w:szCs w:val="24"/>
              </w:rPr>
              <w:t>.</w:t>
            </w:r>
          </w:p>
        </w:tc>
      </w:tr>
      <w:tr w:rsidR="009A1DAD" w:rsidRPr="00B1297D" w:rsidTr="009A1DAD">
        <w:trPr>
          <w:trHeight w:val="1226"/>
        </w:trPr>
        <w:tc>
          <w:tcPr>
            <w:tcW w:w="779" w:type="dxa"/>
            <w:vMerge/>
          </w:tcPr>
          <w:p w:rsidR="009A1DAD" w:rsidRPr="00B1297D" w:rsidRDefault="009A1DAD" w:rsidP="009A1DAD">
            <w:pPr>
              <w:numPr>
                <w:ilvl w:val="0"/>
                <w:numId w:val="8"/>
              </w:numPr>
              <w:spacing w:after="0" w:line="240" w:lineRule="auto"/>
              <w:contextualSpacing/>
              <w:rPr>
                <w:color w:val="FF0000"/>
                <w:szCs w:val="24"/>
              </w:rPr>
            </w:pPr>
          </w:p>
        </w:tc>
        <w:tc>
          <w:tcPr>
            <w:tcW w:w="2587" w:type="dxa"/>
            <w:vMerge/>
          </w:tcPr>
          <w:p w:rsidR="009A1DAD" w:rsidRPr="00344D8A" w:rsidRDefault="009A1DAD" w:rsidP="009A1DAD">
            <w:pPr>
              <w:pStyle w:val="afe"/>
              <w:rPr>
                <w:rFonts w:ascii="Times New Roman" w:hAnsi="Times New Roman" w:cs="Times New Roman"/>
              </w:rPr>
            </w:pPr>
          </w:p>
        </w:tc>
        <w:tc>
          <w:tcPr>
            <w:tcW w:w="2587" w:type="dxa"/>
            <w:vMerge/>
          </w:tcPr>
          <w:p w:rsidR="009A1DAD" w:rsidRPr="00344D8A" w:rsidRDefault="009A1DAD" w:rsidP="009A1DAD">
            <w:pPr>
              <w:pStyle w:val="afe"/>
              <w:rPr>
                <w:rFonts w:ascii="Times New Roman" w:hAnsi="Times New Roman" w:cs="Times New Roman"/>
              </w:rPr>
            </w:pPr>
          </w:p>
        </w:tc>
        <w:tc>
          <w:tcPr>
            <w:tcW w:w="2410" w:type="dxa"/>
          </w:tcPr>
          <w:p w:rsidR="009A1DAD" w:rsidRPr="00344D8A" w:rsidRDefault="009A1DAD" w:rsidP="009A1DAD">
            <w:pPr>
              <w:spacing w:after="0" w:line="240" w:lineRule="auto"/>
              <w:contextualSpacing/>
              <w:rPr>
                <w:szCs w:val="24"/>
              </w:rPr>
            </w:pPr>
            <w:r w:rsidRPr="00D63446">
              <w:rPr>
                <w:szCs w:val="24"/>
              </w:rPr>
              <w:t>Питомники древесных и кустарниковых растений</w:t>
            </w:r>
          </w:p>
        </w:tc>
        <w:tc>
          <w:tcPr>
            <w:tcW w:w="6314" w:type="dxa"/>
            <w:vMerge/>
          </w:tcPr>
          <w:p w:rsidR="009A1DAD" w:rsidRPr="00344D8A" w:rsidRDefault="009A1DAD" w:rsidP="009A1DAD">
            <w:pPr>
              <w:pStyle w:val="a8"/>
              <w:numPr>
                <w:ilvl w:val="0"/>
                <w:numId w:val="137"/>
              </w:numPr>
              <w:tabs>
                <w:tab w:val="left" w:pos="356"/>
              </w:tabs>
              <w:spacing w:after="0" w:line="240" w:lineRule="auto"/>
              <w:ind w:left="0" w:firstLine="0"/>
              <w:rPr>
                <w:szCs w:val="24"/>
              </w:rPr>
            </w:pPr>
          </w:p>
        </w:tc>
      </w:tr>
      <w:tr w:rsidR="009A1DAD" w:rsidRPr="00B1297D" w:rsidTr="009A1DAD">
        <w:trPr>
          <w:trHeight w:val="20"/>
        </w:trPr>
        <w:tc>
          <w:tcPr>
            <w:tcW w:w="779" w:type="dxa"/>
            <w:vMerge w:val="restart"/>
          </w:tcPr>
          <w:p w:rsidR="009A1DAD" w:rsidRPr="00B1297D" w:rsidRDefault="009A1DAD" w:rsidP="009A1DAD">
            <w:pPr>
              <w:numPr>
                <w:ilvl w:val="0"/>
                <w:numId w:val="8"/>
              </w:numPr>
              <w:spacing w:after="0" w:line="240" w:lineRule="auto"/>
              <w:contextualSpacing/>
              <w:rPr>
                <w:color w:val="FF0000"/>
                <w:szCs w:val="24"/>
              </w:rPr>
            </w:pPr>
          </w:p>
        </w:tc>
        <w:tc>
          <w:tcPr>
            <w:tcW w:w="2587" w:type="dxa"/>
            <w:vMerge w:val="restart"/>
          </w:tcPr>
          <w:p w:rsidR="009A1DAD" w:rsidRDefault="009A1DAD" w:rsidP="009A1DAD">
            <w:pPr>
              <w:spacing w:after="0" w:line="240" w:lineRule="auto"/>
              <w:contextualSpacing/>
              <w:rPr>
                <w:szCs w:val="24"/>
              </w:rPr>
            </w:pPr>
            <w:r>
              <w:t>2.7.1</w:t>
            </w:r>
          </w:p>
        </w:tc>
        <w:tc>
          <w:tcPr>
            <w:tcW w:w="2587" w:type="dxa"/>
            <w:vMerge w:val="restart"/>
          </w:tcPr>
          <w:p w:rsidR="009A1DAD" w:rsidRPr="001476FB" w:rsidRDefault="009A1DAD" w:rsidP="009A1DAD">
            <w:pPr>
              <w:spacing w:after="0" w:line="240" w:lineRule="auto"/>
              <w:contextualSpacing/>
              <w:rPr>
                <w:szCs w:val="24"/>
              </w:rPr>
            </w:pPr>
            <w:r>
              <w:rPr>
                <w:szCs w:val="24"/>
              </w:rPr>
              <w:t>Хранение автотранспорта</w:t>
            </w:r>
          </w:p>
        </w:tc>
        <w:tc>
          <w:tcPr>
            <w:tcW w:w="2410" w:type="dxa"/>
          </w:tcPr>
          <w:p w:rsidR="009A1DAD" w:rsidRDefault="009A1DAD" w:rsidP="009A1DAD">
            <w:pPr>
              <w:autoSpaceDE w:val="0"/>
              <w:autoSpaceDN w:val="0"/>
              <w:adjustRightInd w:val="0"/>
              <w:spacing w:after="0" w:line="240" w:lineRule="auto"/>
              <w:jc w:val="both"/>
              <w:rPr>
                <w:szCs w:val="24"/>
              </w:rPr>
            </w:pPr>
            <w:r>
              <w:rPr>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w:t>
            </w:r>
          </w:p>
          <w:p w:rsidR="009A1DAD" w:rsidRPr="00041293" w:rsidRDefault="009A1DAD" w:rsidP="009A1DAD">
            <w:pPr>
              <w:contextualSpacing/>
              <w:rPr>
                <w:szCs w:val="24"/>
              </w:rPr>
            </w:pPr>
          </w:p>
        </w:tc>
        <w:tc>
          <w:tcPr>
            <w:tcW w:w="6314" w:type="dxa"/>
          </w:tcPr>
          <w:p w:rsidR="009A1DAD" w:rsidRPr="00D63446" w:rsidRDefault="009A1DAD" w:rsidP="009A1DAD">
            <w:pPr>
              <w:pStyle w:val="a8"/>
              <w:numPr>
                <w:ilvl w:val="0"/>
                <w:numId w:val="242"/>
              </w:numPr>
              <w:tabs>
                <w:tab w:val="clear" w:pos="360"/>
                <w:tab w:val="num" w:pos="5"/>
                <w:tab w:val="left" w:pos="214"/>
              </w:tabs>
              <w:spacing w:after="0" w:line="240" w:lineRule="auto"/>
              <w:ind w:left="5" w:hanging="5"/>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242"/>
              </w:numPr>
              <w:tabs>
                <w:tab w:val="clear" w:pos="360"/>
                <w:tab w:val="num" w:pos="5"/>
                <w:tab w:val="left" w:pos="214"/>
              </w:tabs>
              <w:spacing w:after="0" w:line="240" w:lineRule="auto"/>
              <w:ind w:left="5" w:hanging="5"/>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242"/>
              </w:numPr>
              <w:tabs>
                <w:tab w:val="clear" w:pos="360"/>
                <w:tab w:val="num" w:pos="5"/>
                <w:tab w:val="left" w:pos="214"/>
              </w:tabs>
              <w:spacing w:after="0" w:line="240" w:lineRule="auto"/>
              <w:ind w:left="5" w:hanging="5"/>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242"/>
              </w:numPr>
              <w:tabs>
                <w:tab w:val="left" w:pos="5"/>
                <w:tab w:val="left" w:pos="216"/>
              </w:tabs>
              <w:spacing w:after="0" w:line="240" w:lineRule="auto"/>
              <w:ind w:left="5" w:firstLine="0"/>
              <w:rPr>
                <w:szCs w:val="24"/>
              </w:rPr>
            </w:pPr>
            <w:r w:rsidRPr="00D63446">
              <w:rPr>
                <w:szCs w:val="24"/>
              </w:rPr>
              <w:t>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отдыха и игр детей, спортивных площадок.</w:t>
            </w:r>
          </w:p>
          <w:p w:rsidR="009A1DAD" w:rsidRPr="00D63446" w:rsidRDefault="009A1DAD" w:rsidP="009A1DAD">
            <w:pPr>
              <w:pStyle w:val="a8"/>
              <w:numPr>
                <w:ilvl w:val="0"/>
                <w:numId w:val="242"/>
              </w:numPr>
              <w:tabs>
                <w:tab w:val="left" w:pos="5"/>
                <w:tab w:val="left" w:pos="216"/>
              </w:tabs>
              <w:spacing w:after="0" w:line="240" w:lineRule="auto"/>
              <w:ind w:left="5" w:firstLine="0"/>
              <w:rPr>
                <w:szCs w:val="24"/>
              </w:rPr>
            </w:pPr>
            <w:r w:rsidRPr="00D63446">
              <w:rPr>
                <w:szCs w:val="24"/>
              </w:rPr>
              <w:t>Размещение отдельно стоящих гаражей на 1 машино-место и подъездов к ним на придомовой территории многоквартирных домов не допускается.</w:t>
            </w:r>
          </w:p>
          <w:p w:rsidR="009A1DAD" w:rsidRPr="00D63446" w:rsidRDefault="009A1DAD" w:rsidP="009A1DAD">
            <w:pPr>
              <w:pStyle w:val="a8"/>
              <w:numPr>
                <w:ilvl w:val="0"/>
                <w:numId w:val="242"/>
              </w:numPr>
              <w:tabs>
                <w:tab w:val="left" w:pos="5"/>
                <w:tab w:val="left" w:pos="216"/>
              </w:tabs>
              <w:spacing w:after="0" w:line="240" w:lineRule="auto"/>
              <w:ind w:left="5" w:firstLine="0"/>
              <w:rPr>
                <w:szCs w:val="24"/>
              </w:rPr>
            </w:pPr>
            <w:r w:rsidRPr="00D63446">
              <w:rPr>
                <w:szCs w:val="24"/>
              </w:rPr>
              <w:t>Паркинги и многоярусные парковки:</w:t>
            </w:r>
          </w:p>
          <w:p w:rsidR="009A1DAD" w:rsidRPr="00D63446" w:rsidRDefault="009A1DAD" w:rsidP="009A1DAD">
            <w:pPr>
              <w:pStyle w:val="a8"/>
              <w:tabs>
                <w:tab w:val="left" w:pos="5"/>
                <w:tab w:val="left" w:pos="216"/>
              </w:tabs>
              <w:spacing w:after="0" w:line="240" w:lineRule="auto"/>
              <w:ind w:left="5"/>
              <w:rPr>
                <w:szCs w:val="24"/>
              </w:rPr>
            </w:pPr>
            <w:r w:rsidRPr="00D63446">
              <w:rPr>
                <w:szCs w:val="24"/>
              </w:rPr>
              <w:t>- Максимальное количество этажей – не ограничено.</w:t>
            </w:r>
          </w:p>
          <w:p w:rsidR="009A1DAD" w:rsidRPr="00D63446" w:rsidRDefault="009A1DAD" w:rsidP="009A1DAD">
            <w:pPr>
              <w:pStyle w:val="a8"/>
              <w:tabs>
                <w:tab w:val="left" w:pos="5"/>
                <w:tab w:val="left" w:pos="216"/>
              </w:tabs>
              <w:spacing w:after="0" w:line="240" w:lineRule="auto"/>
              <w:ind w:left="5"/>
              <w:rPr>
                <w:szCs w:val="24"/>
              </w:rPr>
            </w:pPr>
            <w:r w:rsidRPr="00D63446">
              <w:rPr>
                <w:szCs w:val="24"/>
              </w:rPr>
              <w:t>- Минимальное количество этажей – не ограничено.</w:t>
            </w:r>
          </w:p>
          <w:p w:rsidR="009A1DAD" w:rsidRPr="00D63446" w:rsidRDefault="009A1DAD" w:rsidP="009A1DAD">
            <w:pPr>
              <w:pStyle w:val="a8"/>
              <w:numPr>
                <w:ilvl w:val="0"/>
                <w:numId w:val="73"/>
              </w:numPr>
              <w:tabs>
                <w:tab w:val="left" w:pos="5"/>
                <w:tab w:val="left" w:pos="216"/>
              </w:tabs>
              <w:spacing w:after="0" w:line="240" w:lineRule="auto"/>
              <w:ind w:left="5" w:firstLine="0"/>
              <w:rPr>
                <w:szCs w:val="24"/>
              </w:rPr>
            </w:pPr>
            <w:r w:rsidRPr="00D63446">
              <w:rPr>
                <w:szCs w:val="24"/>
              </w:rPr>
              <w:t xml:space="preserve">Максимальный процент застройки – </w:t>
            </w:r>
            <w:r w:rsidRPr="00F17DFC">
              <w:rPr>
                <w:b/>
                <w:szCs w:val="24"/>
              </w:rPr>
              <w:t>70%.</w:t>
            </w:r>
          </w:p>
        </w:tc>
      </w:tr>
      <w:tr w:rsidR="009A1DAD" w:rsidRPr="00B1297D" w:rsidTr="009A1DAD">
        <w:trPr>
          <w:trHeight w:val="20"/>
        </w:trPr>
        <w:tc>
          <w:tcPr>
            <w:tcW w:w="779" w:type="dxa"/>
            <w:vMerge/>
          </w:tcPr>
          <w:p w:rsidR="009A1DAD" w:rsidRPr="00B1297D" w:rsidRDefault="009A1DAD" w:rsidP="009A1DAD">
            <w:pPr>
              <w:numPr>
                <w:ilvl w:val="0"/>
                <w:numId w:val="8"/>
              </w:numPr>
              <w:spacing w:after="0" w:line="240" w:lineRule="auto"/>
              <w:contextualSpacing/>
              <w:rPr>
                <w:color w:val="FF0000"/>
                <w:szCs w:val="24"/>
              </w:rPr>
            </w:pPr>
          </w:p>
        </w:tc>
        <w:tc>
          <w:tcPr>
            <w:tcW w:w="2587" w:type="dxa"/>
            <w:vMerge/>
          </w:tcPr>
          <w:p w:rsidR="009A1DAD" w:rsidRPr="00344D8A" w:rsidRDefault="009A1DAD" w:rsidP="009A1DAD">
            <w:pPr>
              <w:pStyle w:val="afe"/>
              <w:rPr>
                <w:rFonts w:ascii="Times New Roman" w:hAnsi="Times New Roman" w:cs="Times New Roman"/>
              </w:rPr>
            </w:pPr>
          </w:p>
        </w:tc>
        <w:tc>
          <w:tcPr>
            <w:tcW w:w="2587" w:type="dxa"/>
            <w:vMerge/>
          </w:tcPr>
          <w:p w:rsidR="009A1DAD" w:rsidRPr="00344D8A" w:rsidRDefault="009A1DAD" w:rsidP="009A1DAD">
            <w:pPr>
              <w:pStyle w:val="afe"/>
              <w:rPr>
                <w:rFonts w:ascii="Times New Roman" w:hAnsi="Times New Roman" w:cs="Times New Roman"/>
              </w:rPr>
            </w:pPr>
          </w:p>
        </w:tc>
        <w:tc>
          <w:tcPr>
            <w:tcW w:w="2410" w:type="dxa"/>
          </w:tcPr>
          <w:p w:rsidR="009A1DAD" w:rsidRPr="00D63446" w:rsidRDefault="009A1DAD" w:rsidP="009A1DAD">
            <w:pPr>
              <w:contextualSpacing/>
              <w:rPr>
                <w:szCs w:val="24"/>
              </w:rPr>
            </w:pPr>
            <w:r w:rsidRPr="00D63446">
              <w:rPr>
                <w:szCs w:val="24"/>
              </w:rPr>
              <w:t>Стоянка (парковка)</w:t>
            </w:r>
          </w:p>
          <w:p w:rsidR="009A1DAD" w:rsidRPr="00041293" w:rsidRDefault="009A1DAD" w:rsidP="009A1DAD">
            <w:pPr>
              <w:rPr>
                <w:szCs w:val="24"/>
              </w:rPr>
            </w:pPr>
          </w:p>
        </w:tc>
        <w:tc>
          <w:tcPr>
            <w:tcW w:w="6314" w:type="dxa"/>
          </w:tcPr>
          <w:p w:rsidR="009A1DAD" w:rsidRPr="00D63446" w:rsidRDefault="009A1DAD" w:rsidP="009A1DAD">
            <w:pPr>
              <w:pStyle w:val="a8"/>
              <w:numPr>
                <w:ilvl w:val="0"/>
                <w:numId w:val="200"/>
              </w:numPr>
              <w:tabs>
                <w:tab w:val="left" w:pos="288"/>
              </w:tabs>
              <w:spacing w:after="0" w:line="240" w:lineRule="auto"/>
              <w:ind w:left="0"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00"/>
              </w:numPr>
              <w:tabs>
                <w:tab w:val="left" w:pos="288"/>
              </w:tabs>
              <w:spacing w:after="0" w:line="240" w:lineRule="auto"/>
              <w:ind w:left="0"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200"/>
              </w:numPr>
              <w:tabs>
                <w:tab w:val="left" w:pos="288"/>
              </w:tabs>
              <w:spacing w:after="0" w:line="240" w:lineRule="auto"/>
              <w:ind w:left="0"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344D8A" w:rsidRDefault="009A1DAD" w:rsidP="009A1DAD">
            <w:pPr>
              <w:pStyle w:val="a8"/>
              <w:tabs>
                <w:tab w:val="left" w:pos="356"/>
              </w:tabs>
              <w:spacing w:after="0" w:line="240" w:lineRule="auto"/>
              <w:ind w:left="0"/>
              <w:rPr>
                <w:szCs w:val="24"/>
              </w:rPr>
            </w:pPr>
            <w:r w:rsidRPr="00D63446">
              <w:rPr>
                <w:iCs/>
                <w:szCs w:val="24"/>
              </w:rPr>
              <w:t xml:space="preserve">Максимальный процент застройки </w:t>
            </w:r>
            <w:r w:rsidRPr="00D63446">
              <w:rPr>
                <w:szCs w:val="24"/>
              </w:rPr>
              <w:t xml:space="preserve">– </w:t>
            </w:r>
            <w:r w:rsidRPr="000F3692">
              <w:rPr>
                <w:szCs w:val="24"/>
              </w:rPr>
              <w:t>не нормируется</w:t>
            </w:r>
            <w:r w:rsidRPr="00D63446">
              <w:rPr>
                <w:szCs w:val="24"/>
              </w:rPr>
              <w:t>.</w:t>
            </w:r>
          </w:p>
        </w:tc>
      </w:tr>
      <w:tr w:rsidR="009A1DAD" w:rsidRPr="00B1297D" w:rsidTr="009A1DAD">
        <w:trPr>
          <w:trHeight w:val="3386"/>
        </w:trPr>
        <w:tc>
          <w:tcPr>
            <w:tcW w:w="779" w:type="dxa"/>
            <w:tcBorders>
              <w:bottom w:val="single" w:sz="4" w:space="0" w:color="auto"/>
            </w:tcBorders>
          </w:tcPr>
          <w:p w:rsidR="009A1DAD" w:rsidRPr="00B1297D" w:rsidRDefault="009A1DAD" w:rsidP="009A1DAD">
            <w:pPr>
              <w:numPr>
                <w:ilvl w:val="0"/>
                <w:numId w:val="8"/>
              </w:numPr>
              <w:spacing w:after="0" w:line="240" w:lineRule="auto"/>
              <w:contextualSpacing/>
              <w:rPr>
                <w:color w:val="FF0000"/>
                <w:szCs w:val="24"/>
              </w:rPr>
            </w:pPr>
          </w:p>
        </w:tc>
        <w:tc>
          <w:tcPr>
            <w:tcW w:w="2587" w:type="dxa"/>
            <w:tcBorders>
              <w:bottom w:val="single" w:sz="4" w:space="0" w:color="auto"/>
            </w:tcBorders>
          </w:tcPr>
          <w:p w:rsidR="009A1DAD" w:rsidRDefault="009A1DAD" w:rsidP="009A1DAD">
            <w:pPr>
              <w:spacing w:after="0" w:line="240" w:lineRule="auto"/>
              <w:contextualSpacing/>
              <w:rPr>
                <w:szCs w:val="24"/>
              </w:rPr>
            </w:pPr>
            <w:r>
              <w:t>4.9</w:t>
            </w:r>
          </w:p>
        </w:tc>
        <w:tc>
          <w:tcPr>
            <w:tcW w:w="2587" w:type="dxa"/>
            <w:tcBorders>
              <w:bottom w:val="single" w:sz="4" w:space="0" w:color="auto"/>
            </w:tcBorders>
          </w:tcPr>
          <w:p w:rsidR="009A1DAD" w:rsidRPr="001476FB" w:rsidRDefault="009A1DAD" w:rsidP="009A1DAD">
            <w:pPr>
              <w:spacing w:after="0" w:line="240" w:lineRule="auto"/>
              <w:contextualSpacing/>
              <w:rPr>
                <w:szCs w:val="24"/>
              </w:rPr>
            </w:pPr>
            <w:r>
              <w:rPr>
                <w:szCs w:val="24"/>
              </w:rPr>
              <w:t>Служебные гаражи</w:t>
            </w:r>
          </w:p>
          <w:p w:rsidR="009A1DAD" w:rsidRPr="001476FB" w:rsidRDefault="009A1DAD" w:rsidP="009A1DAD">
            <w:pPr>
              <w:spacing w:after="0" w:line="240" w:lineRule="auto"/>
              <w:contextualSpacing/>
              <w:rPr>
                <w:szCs w:val="24"/>
              </w:rPr>
            </w:pPr>
          </w:p>
        </w:tc>
        <w:tc>
          <w:tcPr>
            <w:tcW w:w="2410" w:type="dxa"/>
            <w:tcBorders>
              <w:bottom w:val="single" w:sz="4" w:space="0" w:color="auto"/>
            </w:tcBorders>
          </w:tcPr>
          <w:p w:rsidR="009A1DAD" w:rsidRDefault="009A1DAD" w:rsidP="009A1DAD">
            <w:pPr>
              <w:autoSpaceDE w:val="0"/>
              <w:autoSpaceDN w:val="0"/>
              <w:adjustRightInd w:val="0"/>
              <w:spacing w:after="0" w:line="240" w:lineRule="auto"/>
              <w:jc w:val="both"/>
              <w:rPr>
                <w:szCs w:val="24"/>
              </w:rPr>
            </w:pPr>
            <w:r>
              <w:rPr>
                <w:szCs w:val="24"/>
              </w:rPr>
              <w:t>Постоянные или временные гаражи, стоянки для хранения служебного автотранспорта,</w:t>
            </w:r>
          </w:p>
          <w:p w:rsidR="009A1DAD" w:rsidRPr="001476FB" w:rsidRDefault="009A1DAD" w:rsidP="009A1DAD">
            <w:pPr>
              <w:autoSpaceDE w:val="0"/>
              <w:autoSpaceDN w:val="0"/>
              <w:adjustRightInd w:val="0"/>
              <w:spacing w:after="0" w:line="240" w:lineRule="auto"/>
              <w:jc w:val="both"/>
              <w:rPr>
                <w:szCs w:val="24"/>
              </w:rPr>
            </w:pPr>
            <w:r>
              <w:rPr>
                <w:szCs w:val="24"/>
              </w:rPr>
              <w:t>стоянки для хранения транспортных средств общего пользования, в том числе в депо</w:t>
            </w:r>
          </w:p>
        </w:tc>
        <w:tc>
          <w:tcPr>
            <w:tcW w:w="6314" w:type="dxa"/>
            <w:tcBorders>
              <w:bottom w:val="single" w:sz="4" w:space="0" w:color="auto"/>
            </w:tcBorders>
          </w:tcPr>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1. Предельные (минимальные и (или) максимальные) размеры земельных участков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1476FB" w:rsidRDefault="009A1DAD" w:rsidP="009A1DAD">
            <w:pPr>
              <w:pStyle w:val="aff"/>
              <w:tabs>
                <w:tab w:val="left" w:pos="314"/>
              </w:tabs>
              <w:jc w:val="both"/>
              <w:rPr>
                <w:rFonts w:ascii="Times New Roman" w:hAnsi="Times New Roman" w:cs="Times New Roman"/>
              </w:rPr>
            </w:pPr>
            <w:r w:rsidRPr="001476FB">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Default="009A1DAD" w:rsidP="009A1DAD">
            <w:pPr>
              <w:pStyle w:val="a8"/>
              <w:tabs>
                <w:tab w:val="left" w:pos="314"/>
                <w:tab w:val="left" w:pos="435"/>
              </w:tabs>
              <w:spacing w:after="0" w:line="240" w:lineRule="auto"/>
              <w:ind w:left="0"/>
              <w:jc w:val="both"/>
            </w:pPr>
            <w:r w:rsidRPr="001476FB">
              <w:t xml:space="preserve">4. 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 </w:t>
            </w:r>
          </w:p>
          <w:p w:rsidR="009A1DAD" w:rsidRPr="001476FB" w:rsidRDefault="009A1DAD" w:rsidP="009A1DAD">
            <w:pPr>
              <w:pStyle w:val="a8"/>
              <w:tabs>
                <w:tab w:val="left" w:pos="314"/>
                <w:tab w:val="left" w:pos="435"/>
              </w:tabs>
              <w:spacing w:after="0" w:line="240" w:lineRule="auto"/>
              <w:ind w:left="0"/>
              <w:jc w:val="both"/>
              <w:rPr>
                <w:szCs w:val="24"/>
              </w:rPr>
            </w:pPr>
            <w:r>
              <w:t xml:space="preserve">5. </w:t>
            </w:r>
            <w:r w:rsidRPr="001476FB">
              <w:t>Подъезды к гаражам-автостоянкам должны быть изолированы от площадок отдыха и игр детей, спортивных площадок.</w:t>
            </w:r>
          </w:p>
        </w:tc>
      </w:tr>
      <w:tr w:rsidR="009A1DAD" w:rsidRPr="00B1297D" w:rsidTr="009A1DAD">
        <w:trPr>
          <w:trHeight w:val="819"/>
        </w:trPr>
        <w:tc>
          <w:tcPr>
            <w:tcW w:w="779" w:type="dxa"/>
            <w:vMerge w:val="restart"/>
          </w:tcPr>
          <w:p w:rsidR="009A1DAD" w:rsidRPr="00B1297D" w:rsidRDefault="009A1DAD" w:rsidP="009A1DAD">
            <w:pPr>
              <w:numPr>
                <w:ilvl w:val="0"/>
                <w:numId w:val="8"/>
              </w:numPr>
              <w:spacing w:after="0" w:line="240" w:lineRule="auto"/>
              <w:contextualSpacing/>
              <w:rPr>
                <w:color w:val="FF0000"/>
                <w:szCs w:val="24"/>
              </w:rPr>
            </w:pPr>
          </w:p>
        </w:tc>
        <w:tc>
          <w:tcPr>
            <w:tcW w:w="2587" w:type="dxa"/>
            <w:vMerge w:val="restart"/>
          </w:tcPr>
          <w:p w:rsidR="009A1DAD" w:rsidRPr="0074296D" w:rsidRDefault="009A1DAD" w:rsidP="009A1DAD">
            <w:pPr>
              <w:tabs>
                <w:tab w:val="left" w:pos="720"/>
              </w:tabs>
              <w:spacing w:after="0" w:line="240" w:lineRule="auto"/>
              <w:contextualSpacing/>
              <w:rPr>
                <w:szCs w:val="24"/>
              </w:rPr>
            </w:pPr>
            <w:r>
              <w:t>7.2</w:t>
            </w:r>
          </w:p>
        </w:tc>
        <w:tc>
          <w:tcPr>
            <w:tcW w:w="2587" w:type="dxa"/>
            <w:vMerge w:val="restart"/>
          </w:tcPr>
          <w:p w:rsidR="009A1DAD" w:rsidRPr="0074296D" w:rsidRDefault="009A1DAD" w:rsidP="009A1DAD">
            <w:pPr>
              <w:tabs>
                <w:tab w:val="left" w:pos="720"/>
              </w:tabs>
              <w:spacing w:after="0" w:line="240" w:lineRule="auto"/>
              <w:contextualSpacing/>
              <w:rPr>
                <w:szCs w:val="24"/>
              </w:rPr>
            </w:pPr>
            <w:r w:rsidRPr="0074296D">
              <w:rPr>
                <w:szCs w:val="24"/>
              </w:rPr>
              <w:t>Автомобильный транспорт</w:t>
            </w:r>
          </w:p>
        </w:tc>
        <w:tc>
          <w:tcPr>
            <w:tcW w:w="2410" w:type="dxa"/>
          </w:tcPr>
          <w:p w:rsidR="009A1DAD" w:rsidRPr="00D63446" w:rsidRDefault="009A1DAD" w:rsidP="009A1DAD">
            <w:pPr>
              <w:pStyle w:val="a8"/>
              <w:spacing w:after="0" w:line="240" w:lineRule="auto"/>
              <w:ind w:left="0"/>
              <w:jc w:val="both"/>
              <w:rPr>
                <w:szCs w:val="24"/>
              </w:rPr>
            </w:pPr>
            <w:r>
              <w:rPr>
                <w:szCs w:val="24"/>
              </w:rPr>
              <w:t>Придорожные</w:t>
            </w:r>
            <w:r w:rsidRPr="00274B7B">
              <w:rPr>
                <w:szCs w:val="24"/>
              </w:rPr>
              <w:t xml:space="preserve"> стоянк</w:t>
            </w:r>
            <w:r>
              <w:rPr>
                <w:szCs w:val="24"/>
              </w:rPr>
              <w:t>и</w:t>
            </w:r>
            <w:r w:rsidRPr="00274B7B">
              <w:rPr>
                <w:szCs w:val="24"/>
              </w:rPr>
              <w:t xml:space="preserve"> (парковк</w:t>
            </w:r>
            <w:r>
              <w:rPr>
                <w:szCs w:val="24"/>
              </w:rPr>
              <w:t>и</w:t>
            </w:r>
            <w:r w:rsidRPr="00274B7B">
              <w:rPr>
                <w:szCs w:val="24"/>
              </w:rPr>
              <w:t>) транспортных средств в границах городских улиц и дорог, некапитальны</w:t>
            </w:r>
            <w:r>
              <w:rPr>
                <w:szCs w:val="24"/>
              </w:rPr>
              <w:t>е сооружения</w:t>
            </w:r>
            <w:r w:rsidRPr="00274B7B">
              <w:rPr>
                <w:szCs w:val="24"/>
              </w:rPr>
              <w:t>, предназначенны</w:t>
            </w:r>
            <w:r>
              <w:rPr>
                <w:szCs w:val="24"/>
              </w:rPr>
              <w:t>е</w:t>
            </w:r>
            <w:r w:rsidRPr="00274B7B">
              <w:rPr>
                <w:szCs w:val="24"/>
              </w:rPr>
              <w:t xml:space="preserve"> для охраны транспортных средств</w:t>
            </w:r>
          </w:p>
        </w:tc>
        <w:tc>
          <w:tcPr>
            <w:tcW w:w="6314" w:type="dxa"/>
            <w:vMerge w:val="restart"/>
          </w:tcPr>
          <w:p w:rsidR="009A1DAD" w:rsidRPr="00D63446" w:rsidRDefault="009A1DAD" w:rsidP="009A1DAD">
            <w:pPr>
              <w:pStyle w:val="a8"/>
              <w:numPr>
                <w:ilvl w:val="0"/>
                <w:numId w:val="198"/>
              </w:numPr>
              <w:tabs>
                <w:tab w:val="left" w:pos="0"/>
                <w:tab w:val="left" w:pos="266"/>
              </w:tabs>
              <w:spacing w:after="0" w:line="240" w:lineRule="auto"/>
              <w:ind w:left="5" w:hanging="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198"/>
              </w:numPr>
              <w:tabs>
                <w:tab w:val="left" w:pos="0"/>
                <w:tab w:val="left" w:pos="266"/>
              </w:tabs>
              <w:spacing w:after="0" w:line="240" w:lineRule="auto"/>
              <w:ind w:left="5" w:hanging="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198"/>
              </w:numPr>
              <w:tabs>
                <w:tab w:val="left" w:pos="0"/>
                <w:tab w:val="left" w:pos="266"/>
              </w:tabs>
              <w:spacing w:after="0" w:line="240" w:lineRule="auto"/>
              <w:ind w:left="5" w:hanging="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331667" w:rsidRDefault="009A1DAD" w:rsidP="009A1DAD">
            <w:pPr>
              <w:pStyle w:val="a8"/>
              <w:numPr>
                <w:ilvl w:val="0"/>
                <w:numId w:val="198"/>
              </w:numPr>
              <w:tabs>
                <w:tab w:val="left" w:pos="0"/>
                <w:tab w:val="left" w:pos="266"/>
              </w:tabs>
              <w:spacing w:after="0" w:line="240" w:lineRule="auto"/>
              <w:ind w:left="5" w:hanging="5"/>
              <w:rPr>
                <w:iCs/>
                <w:szCs w:val="24"/>
              </w:rPr>
            </w:pPr>
            <w:r w:rsidRPr="00D63446">
              <w:rPr>
                <w:iCs/>
                <w:szCs w:val="24"/>
              </w:rPr>
              <w:t xml:space="preserve">Максимальный процент застройки – </w:t>
            </w:r>
            <w:r>
              <w:rPr>
                <w:b/>
                <w:iCs/>
                <w:szCs w:val="24"/>
              </w:rPr>
              <w:t>75</w:t>
            </w:r>
            <w:r w:rsidRPr="00331667">
              <w:rPr>
                <w:b/>
                <w:iCs/>
                <w:szCs w:val="24"/>
              </w:rPr>
              <w:t>%</w:t>
            </w:r>
            <w:r w:rsidRPr="00D63446">
              <w:rPr>
                <w:szCs w:val="24"/>
              </w:rPr>
              <w:t>.</w:t>
            </w:r>
          </w:p>
          <w:p w:rsidR="009A1DAD" w:rsidRPr="00D63446" w:rsidRDefault="009A1DAD" w:rsidP="009A1DAD">
            <w:pPr>
              <w:pStyle w:val="a8"/>
              <w:numPr>
                <w:ilvl w:val="0"/>
                <w:numId w:val="198"/>
              </w:numPr>
              <w:tabs>
                <w:tab w:val="left" w:pos="0"/>
                <w:tab w:val="left" w:pos="266"/>
              </w:tabs>
              <w:spacing w:after="0" w:line="240" w:lineRule="auto"/>
              <w:ind w:left="5" w:hanging="5"/>
              <w:rPr>
                <w:iCs/>
                <w:szCs w:val="24"/>
              </w:rPr>
            </w:pPr>
            <w:r>
              <w:rPr>
                <w:szCs w:val="24"/>
              </w:rPr>
              <w:t xml:space="preserve">Максимальный процент застройки гаражными комплексами – </w:t>
            </w:r>
            <w:r w:rsidRPr="00331667">
              <w:rPr>
                <w:b/>
                <w:szCs w:val="24"/>
              </w:rPr>
              <w:t>7</w:t>
            </w:r>
            <w:r>
              <w:rPr>
                <w:b/>
                <w:szCs w:val="24"/>
              </w:rPr>
              <w:t>0</w:t>
            </w:r>
            <w:r w:rsidRPr="00331667">
              <w:rPr>
                <w:b/>
                <w:szCs w:val="24"/>
              </w:rPr>
              <w:t>%</w:t>
            </w:r>
            <w:r>
              <w:rPr>
                <w:b/>
                <w:szCs w:val="24"/>
              </w:rPr>
              <w:t>.</w:t>
            </w:r>
          </w:p>
        </w:tc>
      </w:tr>
      <w:tr w:rsidR="009A1DAD" w:rsidRPr="00B1297D" w:rsidTr="009A1DAD">
        <w:trPr>
          <w:trHeight w:val="817"/>
        </w:trPr>
        <w:tc>
          <w:tcPr>
            <w:tcW w:w="779" w:type="dxa"/>
            <w:vMerge/>
          </w:tcPr>
          <w:p w:rsidR="009A1DAD" w:rsidRPr="00B1297D" w:rsidRDefault="009A1DAD" w:rsidP="009A1DAD">
            <w:pPr>
              <w:numPr>
                <w:ilvl w:val="0"/>
                <w:numId w:val="8"/>
              </w:numPr>
              <w:spacing w:after="0" w:line="240" w:lineRule="auto"/>
              <w:contextualSpacing/>
              <w:rPr>
                <w:color w:val="FF0000"/>
                <w:szCs w:val="24"/>
              </w:rPr>
            </w:pPr>
          </w:p>
        </w:tc>
        <w:tc>
          <w:tcPr>
            <w:tcW w:w="2587" w:type="dxa"/>
            <w:vMerge/>
          </w:tcPr>
          <w:p w:rsidR="009A1DAD" w:rsidRPr="0074296D" w:rsidRDefault="009A1DAD" w:rsidP="009A1DAD">
            <w:pPr>
              <w:tabs>
                <w:tab w:val="left" w:pos="720"/>
              </w:tabs>
              <w:spacing w:after="0" w:line="240" w:lineRule="auto"/>
              <w:contextualSpacing/>
              <w:rPr>
                <w:szCs w:val="24"/>
              </w:rPr>
            </w:pPr>
          </w:p>
        </w:tc>
        <w:tc>
          <w:tcPr>
            <w:tcW w:w="2587" w:type="dxa"/>
            <w:vMerge/>
          </w:tcPr>
          <w:p w:rsidR="009A1DAD" w:rsidRPr="0074296D" w:rsidRDefault="009A1DAD" w:rsidP="009A1DAD">
            <w:pPr>
              <w:tabs>
                <w:tab w:val="left" w:pos="720"/>
              </w:tabs>
              <w:spacing w:after="0" w:line="240" w:lineRule="auto"/>
              <w:contextualSpacing/>
              <w:rPr>
                <w:szCs w:val="24"/>
              </w:rPr>
            </w:pPr>
          </w:p>
        </w:tc>
        <w:tc>
          <w:tcPr>
            <w:tcW w:w="2410" w:type="dxa"/>
          </w:tcPr>
          <w:p w:rsidR="009A1DAD" w:rsidRPr="0074296D" w:rsidRDefault="009A1DAD" w:rsidP="009A1DAD">
            <w:pPr>
              <w:pStyle w:val="a8"/>
              <w:spacing w:after="0" w:line="240" w:lineRule="auto"/>
              <w:ind w:left="0"/>
              <w:jc w:val="both"/>
            </w:pPr>
            <w:r>
              <w:rPr>
                <w:szCs w:val="24"/>
              </w:rPr>
              <w:t>Стоян</w:t>
            </w:r>
            <w:r w:rsidRPr="00274B7B">
              <w:rPr>
                <w:szCs w:val="24"/>
              </w:rPr>
              <w:t>к</w:t>
            </w:r>
            <w:r>
              <w:rPr>
                <w:szCs w:val="24"/>
              </w:rPr>
              <w:t>а</w:t>
            </w:r>
            <w:r w:rsidRPr="00274B7B">
              <w:rPr>
                <w:szCs w:val="24"/>
              </w:rPr>
              <w:t xml:space="preserve"> транспортных средств, осуществляющих перевозки людей по установленному маршруту</w:t>
            </w:r>
          </w:p>
        </w:tc>
        <w:tc>
          <w:tcPr>
            <w:tcW w:w="6314" w:type="dxa"/>
            <w:vMerge/>
          </w:tcPr>
          <w:p w:rsidR="009A1DAD" w:rsidRPr="00041293" w:rsidRDefault="009A1DAD" w:rsidP="009A1DAD">
            <w:pPr>
              <w:pStyle w:val="a8"/>
              <w:numPr>
                <w:ilvl w:val="0"/>
                <w:numId w:val="138"/>
              </w:numPr>
              <w:tabs>
                <w:tab w:val="clear" w:pos="502"/>
                <w:tab w:val="num" w:pos="0"/>
                <w:tab w:val="left" w:pos="288"/>
              </w:tabs>
              <w:spacing w:after="0" w:line="240" w:lineRule="auto"/>
              <w:ind w:left="0" w:firstLine="0"/>
              <w:rPr>
                <w:iCs/>
                <w:szCs w:val="24"/>
              </w:rPr>
            </w:pPr>
          </w:p>
        </w:tc>
      </w:tr>
      <w:tr w:rsidR="009A1DAD" w:rsidRPr="00B1297D" w:rsidTr="009A1DAD">
        <w:trPr>
          <w:trHeight w:val="817"/>
        </w:trPr>
        <w:tc>
          <w:tcPr>
            <w:tcW w:w="779" w:type="dxa"/>
            <w:vMerge/>
          </w:tcPr>
          <w:p w:rsidR="009A1DAD" w:rsidRPr="00B1297D" w:rsidRDefault="009A1DAD" w:rsidP="009A1DAD">
            <w:pPr>
              <w:numPr>
                <w:ilvl w:val="0"/>
                <w:numId w:val="8"/>
              </w:numPr>
              <w:spacing w:after="0" w:line="240" w:lineRule="auto"/>
              <w:contextualSpacing/>
              <w:rPr>
                <w:color w:val="FF0000"/>
                <w:szCs w:val="24"/>
              </w:rPr>
            </w:pPr>
          </w:p>
        </w:tc>
        <w:tc>
          <w:tcPr>
            <w:tcW w:w="2587" w:type="dxa"/>
            <w:vMerge/>
          </w:tcPr>
          <w:p w:rsidR="009A1DAD" w:rsidRPr="0074296D" w:rsidRDefault="009A1DAD" w:rsidP="009A1DAD">
            <w:pPr>
              <w:tabs>
                <w:tab w:val="left" w:pos="720"/>
              </w:tabs>
              <w:spacing w:after="0" w:line="240" w:lineRule="auto"/>
              <w:contextualSpacing/>
              <w:rPr>
                <w:szCs w:val="24"/>
              </w:rPr>
            </w:pPr>
          </w:p>
        </w:tc>
        <w:tc>
          <w:tcPr>
            <w:tcW w:w="2587" w:type="dxa"/>
            <w:vMerge/>
          </w:tcPr>
          <w:p w:rsidR="009A1DAD" w:rsidRPr="0074296D" w:rsidRDefault="009A1DAD" w:rsidP="009A1DAD">
            <w:pPr>
              <w:tabs>
                <w:tab w:val="left" w:pos="720"/>
              </w:tabs>
              <w:spacing w:after="0" w:line="240" w:lineRule="auto"/>
              <w:contextualSpacing/>
              <w:rPr>
                <w:szCs w:val="24"/>
              </w:rPr>
            </w:pPr>
          </w:p>
        </w:tc>
        <w:tc>
          <w:tcPr>
            <w:tcW w:w="2410" w:type="dxa"/>
          </w:tcPr>
          <w:p w:rsidR="009A1DAD" w:rsidRPr="0074296D" w:rsidRDefault="009A1DAD" w:rsidP="009A1DAD">
            <w:pPr>
              <w:pStyle w:val="a8"/>
              <w:spacing w:after="0" w:line="240" w:lineRule="auto"/>
              <w:ind w:left="0"/>
              <w:jc w:val="both"/>
            </w:pPr>
            <w:r>
              <w:rPr>
                <w:szCs w:val="24"/>
              </w:rPr>
              <w:t>З</w:t>
            </w:r>
            <w:r w:rsidRPr="00274B7B">
              <w:rPr>
                <w:szCs w:val="24"/>
              </w:rPr>
              <w:t>дани</w:t>
            </w:r>
            <w:r>
              <w:rPr>
                <w:szCs w:val="24"/>
              </w:rPr>
              <w:t>я и сооружения</w:t>
            </w:r>
            <w:r w:rsidRPr="00274B7B">
              <w:rPr>
                <w:szCs w:val="24"/>
              </w:rPr>
              <w:t>, предназначенны</w:t>
            </w:r>
            <w:r>
              <w:rPr>
                <w:szCs w:val="24"/>
              </w:rPr>
              <w:t>е</w:t>
            </w:r>
            <w:r w:rsidRPr="00274B7B">
              <w:rPr>
                <w:szCs w:val="24"/>
              </w:rPr>
              <w:t xml:space="preserve"> для обслуживания пассажиров</w:t>
            </w:r>
          </w:p>
        </w:tc>
        <w:tc>
          <w:tcPr>
            <w:tcW w:w="6314" w:type="dxa"/>
            <w:vMerge/>
          </w:tcPr>
          <w:p w:rsidR="009A1DAD" w:rsidRPr="00041293" w:rsidRDefault="009A1DAD" w:rsidP="009A1DAD">
            <w:pPr>
              <w:pStyle w:val="a8"/>
              <w:numPr>
                <w:ilvl w:val="0"/>
                <w:numId w:val="138"/>
              </w:numPr>
              <w:tabs>
                <w:tab w:val="clear" w:pos="502"/>
                <w:tab w:val="num" w:pos="0"/>
                <w:tab w:val="left" w:pos="288"/>
              </w:tabs>
              <w:spacing w:after="0" w:line="240" w:lineRule="auto"/>
              <w:ind w:left="0" w:firstLine="0"/>
              <w:rPr>
                <w:iCs/>
                <w:szCs w:val="24"/>
              </w:rPr>
            </w:pPr>
          </w:p>
        </w:tc>
      </w:tr>
      <w:tr w:rsidR="009A1DAD" w:rsidRPr="00B1297D" w:rsidTr="009A1DAD">
        <w:trPr>
          <w:trHeight w:val="1764"/>
        </w:trPr>
        <w:tc>
          <w:tcPr>
            <w:tcW w:w="779" w:type="dxa"/>
            <w:vMerge w:val="restart"/>
          </w:tcPr>
          <w:p w:rsidR="009A1DAD" w:rsidRPr="00B1297D" w:rsidRDefault="009A1DAD" w:rsidP="009A1DAD">
            <w:pPr>
              <w:spacing w:after="0" w:line="240" w:lineRule="auto"/>
              <w:ind w:left="501"/>
              <w:contextualSpacing/>
              <w:rPr>
                <w:color w:val="FF0000"/>
                <w:szCs w:val="24"/>
              </w:rPr>
            </w:pPr>
          </w:p>
          <w:p w:rsidR="009A1DAD" w:rsidRPr="00B1297D" w:rsidRDefault="009A1DAD" w:rsidP="009A1DAD">
            <w:pPr>
              <w:numPr>
                <w:ilvl w:val="0"/>
                <w:numId w:val="8"/>
              </w:numPr>
              <w:spacing w:after="0" w:line="240" w:lineRule="auto"/>
              <w:contextualSpacing/>
              <w:rPr>
                <w:color w:val="FF0000"/>
                <w:szCs w:val="24"/>
              </w:rPr>
            </w:pPr>
          </w:p>
        </w:tc>
        <w:tc>
          <w:tcPr>
            <w:tcW w:w="2587" w:type="dxa"/>
            <w:vMerge w:val="restart"/>
          </w:tcPr>
          <w:p w:rsidR="009A1DAD" w:rsidRPr="00FD6A8B" w:rsidRDefault="009A1DAD" w:rsidP="009A1DAD">
            <w:pPr>
              <w:tabs>
                <w:tab w:val="left" w:pos="720"/>
              </w:tabs>
              <w:spacing w:after="0" w:line="240" w:lineRule="auto"/>
              <w:contextualSpacing/>
              <w:rPr>
                <w:szCs w:val="24"/>
              </w:rPr>
            </w:pPr>
            <w:r>
              <w:t>4.9.1</w:t>
            </w:r>
          </w:p>
        </w:tc>
        <w:tc>
          <w:tcPr>
            <w:tcW w:w="2587" w:type="dxa"/>
            <w:vMerge w:val="restart"/>
          </w:tcPr>
          <w:p w:rsidR="009A1DAD" w:rsidRPr="00FD6A8B" w:rsidRDefault="009A1DAD" w:rsidP="009A1DAD">
            <w:pPr>
              <w:tabs>
                <w:tab w:val="left" w:pos="720"/>
              </w:tabs>
              <w:spacing w:after="0" w:line="240" w:lineRule="auto"/>
              <w:contextualSpacing/>
              <w:rPr>
                <w:szCs w:val="24"/>
              </w:rPr>
            </w:pPr>
            <w:r w:rsidRPr="00FD6A8B">
              <w:rPr>
                <w:szCs w:val="24"/>
              </w:rPr>
              <w:t>Объекты дорожного сервиса</w:t>
            </w:r>
          </w:p>
          <w:p w:rsidR="009A1DAD" w:rsidRPr="00FD6A8B" w:rsidRDefault="009A1DAD" w:rsidP="009A1DAD">
            <w:pPr>
              <w:spacing w:after="0" w:line="240" w:lineRule="auto"/>
              <w:contextualSpacing/>
              <w:rPr>
                <w:szCs w:val="24"/>
              </w:rPr>
            </w:pPr>
          </w:p>
        </w:tc>
        <w:tc>
          <w:tcPr>
            <w:tcW w:w="2410" w:type="dxa"/>
          </w:tcPr>
          <w:p w:rsidR="009A1DAD" w:rsidRPr="00FD6A8B" w:rsidRDefault="009A1DAD" w:rsidP="009A1DAD">
            <w:pPr>
              <w:autoSpaceDE w:val="0"/>
              <w:autoSpaceDN w:val="0"/>
              <w:adjustRightInd w:val="0"/>
              <w:spacing w:after="0" w:line="240" w:lineRule="auto"/>
              <w:jc w:val="both"/>
              <w:rPr>
                <w:szCs w:val="24"/>
              </w:rPr>
            </w:pPr>
            <w:r>
              <w:rPr>
                <w:szCs w:val="24"/>
              </w:rPr>
              <w:t>Автозаправочные станции; магазины сопутствующей торговли, здания для организации общественного питания в качестве объектов дорожного сервиса</w:t>
            </w:r>
          </w:p>
        </w:tc>
        <w:tc>
          <w:tcPr>
            <w:tcW w:w="6314" w:type="dxa"/>
            <w:vMerge w:val="restart"/>
          </w:tcPr>
          <w:p w:rsidR="009A1DAD" w:rsidRPr="00FD6A8B" w:rsidRDefault="009A1DAD" w:rsidP="009A1DAD">
            <w:pPr>
              <w:pStyle w:val="a8"/>
              <w:numPr>
                <w:ilvl w:val="0"/>
                <w:numId w:val="74"/>
              </w:numPr>
              <w:tabs>
                <w:tab w:val="left" w:pos="0"/>
                <w:tab w:val="left" w:pos="191"/>
              </w:tabs>
              <w:spacing w:after="0" w:line="240" w:lineRule="auto"/>
              <w:ind w:left="5" w:hanging="5"/>
              <w:rPr>
                <w:szCs w:val="24"/>
              </w:rPr>
            </w:pPr>
            <w:r w:rsidRPr="00FD6A8B">
              <w:rPr>
                <w:szCs w:val="24"/>
              </w:rPr>
              <w:t>Предельные (минимальные и (или) максимальные) размеры земельных участков, в том числе их площадь – не нормируется.</w:t>
            </w:r>
          </w:p>
          <w:p w:rsidR="009A1DAD" w:rsidRPr="00FD6A8B" w:rsidRDefault="009A1DAD" w:rsidP="009A1DAD">
            <w:pPr>
              <w:pStyle w:val="a8"/>
              <w:numPr>
                <w:ilvl w:val="0"/>
                <w:numId w:val="74"/>
              </w:numPr>
              <w:tabs>
                <w:tab w:val="left" w:pos="0"/>
                <w:tab w:val="left" w:pos="191"/>
              </w:tabs>
              <w:spacing w:after="0" w:line="240" w:lineRule="auto"/>
              <w:ind w:left="5" w:hanging="5"/>
              <w:rPr>
                <w:szCs w:val="24"/>
              </w:rPr>
            </w:pPr>
            <w:r w:rsidRPr="00FD6A8B">
              <w:rPr>
                <w:szCs w:val="24"/>
              </w:rPr>
              <w:t xml:space="preserve">Предельное количество этажей или предельная высота зданий, строений, сооружений – </w:t>
            </w:r>
            <w:r w:rsidRPr="00FD6A8B">
              <w:rPr>
                <w:iCs/>
                <w:szCs w:val="24"/>
              </w:rPr>
              <w:t>не нормируется</w:t>
            </w:r>
            <w:r w:rsidRPr="00FD6A8B">
              <w:rPr>
                <w:szCs w:val="24"/>
              </w:rPr>
              <w:t>.</w:t>
            </w:r>
          </w:p>
          <w:p w:rsidR="009A1DAD" w:rsidRPr="00FD6A8B" w:rsidRDefault="009A1DAD" w:rsidP="009A1DAD">
            <w:pPr>
              <w:pStyle w:val="a8"/>
              <w:numPr>
                <w:ilvl w:val="0"/>
                <w:numId w:val="74"/>
              </w:numPr>
              <w:tabs>
                <w:tab w:val="left" w:pos="0"/>
                <w:tab w:val="left" w:pos="191"/>
              </w:tabs>
              <w:spacing w:after="0" w:line="240" w:lineRule="auto"/>
              <w:ind w:left="5" w:hanging="5"/>
              <w:rPr>
                <w:szCs w:val="24"/>
              </w:rPr>
            </w:pPr>
            <w:r w:rsidRPr="00FD6A8B">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FD6A8B">
              <w:rPr>
                <w:iCs/>
                <w:szCs w:val="24"/>
              </w:rPr>
              <w:t>не нормируется</w:t>
            </w:r>
            <w:r w:rsidRPr="00FD6A8B">
              <w:rPr>
                <w:szCs w:val="24"/>
              </w:rPr>
              <w:t>.</w:t>
            </w:r>
          </w:p>
          <w:p w:rsidR="009A1DAD" w:rsidRPr="003B5F7B" w:rsidRDefault="009A1DAD" w:rsidP="009A1DAD">
            <w:pPr>
              <w:pStyle w:val="a8"/>
              <w:numPr>
                <w:ilvl w:val="0"/>
                <w:numId w:val="74"/>
              </w:numPr>
              <w:tabs>
                <w:tab w:val="left" w:pos="0"/>
                <w:tab w:val="left" w:pos="191"/>
              </w:tabs>
              <w:spacing w:after="0" w:line="240" w:lineRule="auto"/>
              <w:ind w:left="5" w:hanging="5"/>
              <w:rPr>
                <w:szCs w:val="24"/>
              </w:rPr>
            </w:pPr>
            <w:r w:rsidRPr="00FD6A8B">
              <w:rPr>
                <w:szCs w:val="24"/>
              </w:rPr>
              <w:t xml:space="preserve">Максимальный процент застройки </w:t>
            </w:r>
            <w:r>
              <w:rPr>
                <w:b/>
                <w:szCs w:val="24"/>
              </w:rPr>
              <w:t xml:space="preserve">– </w:t>
            </w:r>
            <w:r w:rsidRPr="00D403DF">
              <w:rPr>
                <w:b/>
                <w:szCs w:val="24"/>
              </w:rPr>
              <w:t>75%.</w:t>
            </w:r>
          </w:p>
          <w:p w:rsidR="009A1DAD" w:rsidRPr="00B1297D" w:rsidRDefault="009A1DAD" w:rsidP="009A1DAD">
            <w:pPr>
              <w:pStyle w:val="a8"/>
              <w:tabs>
                <w:tab w:val="left" w:pos="429"/>
              </w:tabs>
              <w:spacing w:after="0" w:line="240" w:lineRule="auto"/>
              <w:ind w:left="435"/>
              <w:rPr>
                <w:color w:val="FF0000"/>
                <w:szCs w:val="24"/>
              </w:rPr>
            </w:pPr>
          </w:p>
        </w:tc>
      </w:tr>
      <w:tr w:rsidR="009A1DAD" w:rsidRPr="00B1297D" w:rsidTr="009A1DAD">
        <w:trPr>
          <w:trHeight w:val="1369"/>
        </w:trPr>
        <w:tc>
          <w:tcPr>
            <w:tcW w:w="779" w:type="dxa"/>
            <w:vMerge/>
          </w:tcPr>
          <w:p w:rsidR="009A1DAD" w:rsidRPr="00B1297D" w:rsidRDefault="009A1DAD" w:rsidP="009A1DAD">
            <w:pPr>
              <w:spacing w:after="0" w:line="240" w:lineRule="auto"/>
              <w:ind w:left="501"/>
              <w:contextualSpacing/>
              <w:rPr>
                <w:color w:val="FF0000"/>
                <w:szCs w:val="24"/>
              </w:rPr>
            </w:pPr>
          </w:p>
        </w:tc>
        <w:tc>
          <w:tcPr>
            <w:tcW w:w="2587" w:type="dxa"/>
            <w:vMerge/>
          </w:tcPr>
          <w:p w:rsidR="009A1DAD" w:rsidRPr="00FD6A8B" w:rsidRDefault="009A1DAD" w:rsidP="009A1DAD">
            <w:pPr>
              <w:tabs>
                <w:tab w:val="left" w:pos="720"/>
              </w:tabs>
              <w:spacing w:after="0" w:line="240" w:lineRule="auto"/>
              <w:contextualSpacing/>
              <w:rPr>
                <w:szCs w:val="24"/>
              </w:rPr>
            </w:pPr>
          </w:p>
        </w:tc>
        <w:tc>
          <w:tcPr>
            <w:tcW w:w="2587" w:type="dxa"/>
            <w:vMerge/>
          </w:tcPr>
          <w:p w:rsidR="009A1DAD" w:rsidRPr="00FD6A8B" w:rsidRDefault="009A1DAD" w:rsidP="009A1DAD">
            <w:pPr>
              <w:tabs>
                <w:tab w:val="left" w:pos="720"/>
              </w:tabs>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Здания для предоставления гостиничных услуг в качестве дорожного сервиса (мотелей)</w:t>
            </w:r>
          </w:p>
        </w:tc>
        <w:tc>
          <w:tcPr>
            <w:tcW w:w="6314" w:type="dxa"/>
            <w:vMerge/>
          </w:tcPr>
          <w:p w:rsidR="009A1DAD" w:rsidRPr="00FD6A8B" w:rsidRDefault="009A1DAD" w:rsidP="009A1DAD">
            <w:pPr>
              <w:pStyle w:val="a8"/>
              <w:numPr>
                <w:ilvl w:val="0"/>
                <w:numId w:val="74"/>
              </w:numPr>
              <w:tabs>
                <w:tab w:val="left" w:pos="0"/>
                <w:tab w:val="left" w:pos="191"/>
              </w:tabs>
              <w:spacing w:after="0" w:line="240" w:lineRule="auto"/>
              <w:ind w:left="5" w:hanging="5"/>
              <w:rPr>
                <w:szCs w:val="24"/>
              </w:rPr>
            </w:pPr>
          </w:p>
        </w:tc>
      </w:tr>
      <w:tr w:rsidR="009A1DAD" w:rsidRPr="00B1297D" w:rsidTr="009A1DAD">
        <w:trPr>
          <w:trHeight w:val="1411"/>
        </w:trPr>
        <w:tc>
          <w:tcPr>
            <w:tcW w:w="779" w:type="dxa"/>
            <w:vMerge/>
          </w:tcPr>
          <w:p w:rsidR="009A1DAD" w:rsidRPr="00B1297D" w:rsidRDefault="009A1DAD" w:rsidP="009A1DAD">
            <w:pPr>
              <w:spacing w:after="0" w:line="240" w:lineRule="auto"/>
              <w:ind w:left="501"/>
              <w:contextualSpacing/>
              <w:rPr>
                <w:color w:val="FF0000"/>
                <w:szCs w:val="24"/>
              </w:rPr>
            </w:pPr>
          </w:p>
        </w:tc>
        <w:tc>
          <w:tcPr>
            <w:tcW w:w="2587" w:type="dxa"/>
            <w:vMerge/>
          </w:tcPr>
          <w:p w:rsidR="009A1DAD" w:rsidRPr="00FD6A8B" w:rsidRDefault="009A1DAD" w:rsidP="009A1DAD">
            <w:pPr>
              <w:tabs>
                <w:tab w:val="left" w:pos="720"/>
              </w:tabs>
              <w:spacing w:after="0" w:line="240" w:lineRule="auto"/>
              <w:contextualSpacing/>
              <w:rPr>
                <w:szCs w:val="24"/>
              </w:rPr>
            </w:pPr>
          </w:p>
        </w:tc>
        <w:tc>
          <w:tcPr>
            <w:tcW w:w="2587" w:type="dxa"/>
            <w:vMerge/>
          </w:tcPr>
          <w:p w:rsidR="009A1DAD" w:rsidRPr="00FD6A8B" w:rsidRDefault="009A1DAD" w:rsidP="009A1DAD">
            <w:pPr>
              <w:tabs>
                <w:tab w:val="left" w:pos="720"/>
              </w:tabs>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Автомобильные мойки.</w:t>
            </w:r>
          </w:p>
          <w:p w:rsidR="009A1DAD" w:rsidRDefault="009A1DAD" w:rsidP="009A1DAD">
            <w:pPr>
              <w:autoSpaceDE w:val="0"/>
              <w:autoSpaceDN w:val="0"/>
              <w:adjustRightInd w:val="0"/>
              <w:spacing w:after="0" w:line="240" w:lineRule="auto"/>
              <w:jc w:val="both"/>
              <w:rPr>
                <w:szCs w:val="24"/>
              </w:rPr>
            </w:pPr>
            <w:r>
              <w:rPr>
                <w:szCs w:val="24"/>
              </w:rPr>
              <w:t>Магазины сопутствующей торговли</w:t>
            </w:r>
          </w:p>
        </w:tc>
        <w:tc>
          <w:tcPr>
            <w:tcW w:w="6314" w:type="dxa"/>
            <w:vMerge/>
          </w:tcPr>
          <w:p w:rsidR="009A1DAD" w:rsidRPr="00FD6A8B" w:rsidRDefault="009A1DAD" w:rsidP="009A1DAD">
            <w:pPr>
              <w:pStyle w:val="a8"/>
              <w:numPr>
                <w:ilvl w:val="0"/>
                <w:numId w:val="74"/>
              </w:numPr>
              <w:tabs>
                <w:tab w:val="left" w:pos="0"/>
                <w:tab w:val="left" w:pos="191"/>
              </w:tabs>
              <w:spacing w:after="0" w:line="240" w:lineRule="auto"/>
              <w:ind w:left="5" w:hanging="5"/>
              <w:rPr>
                <w:szCs w:val="24"/>
              </w:rPr>
            </w:pPr>
          </w:p>
        </w:tc>
      </w:tr>
      <w:tr w:rsidR="009A1DAD" w:rsidRPr="00B1297D" w:rsidTr="009A1DAD">
        <w:trPr>
          <w:trHeight w:val="1763"/>
        </w:trPr>
        <w:tc>
          <w:tcPr>
            <w:tcW w:w="779" w:type="dxa"/>
            <w:vMerge/>
          </w:tcPr>
          <w:p w:rsidR="009A1DAD" w:rsidRPr="00B1297D" w:rsidRDefault="009A1DAD" w:rsidP="009A1DAD">
            <w:pPr>
              <w:spacing w:after="0" w:line="240" w:lineRule="auto"/>
              <w:ind w:left="501"/>
              <w:contextualSpacing/>
              <w:rPr>
                <w:color w:val="FF0000"/>
                <w:szCs w:val="24"/>
              </w:rPr>
            </w:pPr>
          </w:p>
        </w:tc>
        <w:tc>
          <w:tcPr>
            <w:tcW w:w="2587" w:type="dxa"/>
            <w:vMerge/>
          </w:tcPr>
          <w:p w:rsidR="009A1DAD" w:rsidRPr="00FD6A8B" w:rsidRDefault="009A1DAD" w:rsidP="009A1DAD">
            <w:pPr>
              <w:tabs>
                <w:tab w:val="left" w:pos="720"/>
              </w:tabs>
              <w:spacing w:after="0" w:line="240" w:lineRule="auto"/>
              <w:contextualSpacing/>
              <w:rPr>
                <w:szCs w:val="24"/>
              </w:rPr>
            </w:pPr>
          </w:p>
        </w:tc>
        <w:tc>
          <w:tcPr>
            <w:tcW w:w="2587" w:type="dxa"/>
            <w:vMerge/>
          </w:tcPr>
          <w:p w:rsidR="009A1DAD" w:rsidRPr="00FD6A8B" w:rsidRDefault="009A1DAD" w:rsidP="009A1DAD">
            <w:pPr>
              <w:tabs>
                <w:tab w:val="left" w:pos="720"/>
              </w:tabs>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Мастерские, предназначенные для ремонта и обслуживания автомобилей, и прочих объектов дорожного сервиса</w:t>
            </w:r>
          </w:p>
        </w:tc>
        <w:tc>
          <w:tcPr>
            <w:tcW w:w="6314" w:type="dxa"/>
            <w:vMerge/>
          </w:tcPr>
          <w:p w:rsidR="009A1DAD" w:rsidRPr="00FD6A8B" w:rsidRDefault="009A1DAD" w:rsidP="009A1DAD">
            <w:pPr>
              <w:pStyle w:val="a8"/>
              <w:numPr>
                <w:ilvl w:val="0"/>
                <w:numId w:val="74"/>
              </w:numPr>
              <w:tabs>
                <w:tab w:val="left" w:pos="0"/>
                <w:tab w:val="left" w:pos="191"/>
              </w:tabs>
              <w:spacing w:after="0" w:line="240" w:lineRule="auto"/>
              <w:ind w:left="5" w:hanging="5"/>
              <w:rPr>
                <w:szCs w:val="24"/>
              </w:rPr>
            </w:pPr>
          </w:p>
        </w:tc>
      </w:tr>
      <w:tr w:rsidR="009A1DAD" w:rsidRPr="00B1297D" w:rsidTr="009A1DAD">
        <w:trPr>
          <w:trHeight w:val="20"/>
        </w:trPr>
        <w:tc>
          <w:tcPr>
            <w:tcW w:w="779" w:type="dxa"/>
            <w:vMerge w:val="restart"/>
          </w:tcPr>
          <w:p w:rsidR="009A1DAD" w:rsidRPr="00B1297D" w:rsidRDefault="009A1DAD" w:rsidP="009A1DAD">
            <w:pPr>
              <w:spacing w:after="0" w:line="240" w:lineRule="auto"/>
              <w:ind w:left="501"/>
              <w:contextualSpacing/>
              <w:rPr>
                <w:color w:val="FF0000"/>
                <w:szCs w:val="24"/>
              </w:rPr>
            </w:pPr>
          </w:p>
          <w:p w:rsidR="009A1DAD" w:rsidRPr="00B1297D" w:rsidRDefault="009A1DAD" w:rsidP="009A1DAD">
            <w:pPr>
              <w:numPr>
                <w:ilvl w:val="0"/>
                <w:numId w:val="8"/>
              </w:numPr>
              <w:spacing w:after="0" w:line="240" w:lineRule="auto"/>
              <w:contextualSpacing/>
              <w:rPr>
                <w:color w:val="FF0000"/>
                <w:szCs w:val="24"/>
              </w:rPr>
            </w:pPr>
          </w:p>
        </w:tc>
        <w:tc>
          <w:tcPr>
            <w:tcW w:w="2587" w:type="dxa"/>
            <w:vMerge w:val="restart"/>
          </w:tcPr>
          <w:p w:rsidR="009A1DAD" w:rsidRDefault="009A1DAD" w:rsidP="009A1DAD">
            <w:pPr>
              <w:spacing w:after="0" w:line="240" w:lineRule="auto"/>
              <w:jc w:val="both"/>
            </w:pPr>
            <w:r>
              <w:t>3.1</w:t>
            </w:r>
          </w:p>
        </w:tc>
        <w:tc>
          <w:tcPr>
            <w:tcW w:w="2587" w:type="dxa"/>
            <w:vMerge w:val="restart"/>
          </w:tcPr>
          <w:p w:rsidR="009A1DAD" w:rsidRDefault="009A1DAD" w:rsidP="009A1DAD">
            <w:pPr>
              <w:spacing w:after="0" w:line="240" w:lineRule="auto"/>
              <w:jc w:val="both"/>
            </w:pPr>
            <w:r>
              <w:t>Коммунальное обслуживание</w:t>
            </w:r>
          </w:p>
          <w:p w:rsidR="009A1DAD" w:rsidRDefault="009A1DAD" w:rsidP="009A1DAD">
            <w:pPr>
              <w:spacing w:after="0" w:line="240" w:lineRule="auto"/>
              <w:jc w:val="both"/>
            </w:pPr>
          </w:p>
          <w:p w:rsidR="009A1DAD" w:rsidRPr="00B1297D" w:rsidRDefault="009A1DAD" w:rsidP="009A1DAD">
            <w:pPr>
              <w:spacing w:after="0" w:line="240" w:lineRule="auto"/>
              <w:jc w:val="both"/>
              <w:rPr>
                <w:color w:val="FF0000"/>
              </w:rPr>
            </w:pPr>
          </w:p>
        </w:tc>
        <w:tc>
          <w:tcPr>
            <w:tcW w:w="2410" w:type="dxa"/>
          </w:tcPr>
          <w:p w:rsidR="009A1DAD" w:rsidRPr="00B1297D" w:rsidRDefault="009A1DAD" w:rsidP="009A1DAD">
            <w:pPr>
              <w:spacing w:after="0" w:line="240" w:lineRule="auto"/>
              <w:jc w:val="both"/>
              <w:rPr>
                <w:color w:val="FF0000"/>
                <w:sz w:val="28"/>
                <w:szCs w:val="28"/>
              </w:rPr>
            </w:pPr>
            <w:r>
              <w:t xml:space="preserve">Объекты инженерно-технического обеспечения, </w:t>
            </w:r>
            <w:r w:rsidRPr="00B31A26">
              <w:t>необходимые</w:t>
            </w:r>
            <w:r>
              <w:t xml:space="preserve"> для обслуживания территориальной зоны (в том числе линейные инженерные объекты)</w:t>
            </w:r>
          </w:p>
        </w:tc>
        <w:tc>
          <w:tcPr>
            <w:tcW w:w="6314" w:type="dxa"/>
          </w:tcPr>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1. Объекты капитального строительства в целях обеспечения населения и организаций коммунальными услугами:</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2. Предельные (минимальные и (или) максимальные) размеры земельных участков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3. Предельное количество этажей или предельная высота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5. В жилой зоне допускается размещать объекты коммунального обслуживания населения, не имеющие санитарно-защитной зоны.</w:t>
            </w:r>
          </w:p>
          <w:p w:rsidR="009A1DAD" w:rsidRPr="00B1297D" w:rsidRDefault="009A1DAD" w:rsidP="009A1DAD">
            <w:pPr>
              <w:pStyle w:val="a8"/>
              <w:tabs>
                <w:tab w:val="left" w:pos="314"/>
              </w:tabs>
              <w:spacing w:after="0" w:line="240" w:lineRule="auto"/>
              <w:ind w:left="0"/>
              <w:rPr>
                <w:color w:val="FF0000"/>
              </w:rPr>
            </w:pPr>
            <w:r w:rsidRPr="00C14DBD">
              <w:t>6. Ма</w:t>
            </w:r>
            <w:r>
              <w:t>ксимальный процент застройки - 75</w:t>
            </w:r>
            <w:r w:rsidRPr="00C14DBD">
              <w:t>%.</w:t>
            </w:r>
          </w:p>
        </w:tc>
      </w:tr>
      <w:tr w:rsidR="009A1DAD" w:rsidRPr="00B1297D" w:rsidTr="009A1DAD">
        <w:trPr>
          <w:trHeight w:val="1687"/>
        </w:trPr>
        <w:tc>
          <w:tcPr>
            <w:tcW w:w="779" w:type="dxa"/>
            <w:vMerge/>
          </w:tcPr>
          <w:p w:rsidR="009A1DAD" w:rsidRPr="00B1297D" w:rsidRDefault="009A1DAD" w:rsidP="009A1DAD">
            <w:pPr>
              <w:numPr>
                <w:ilvl w:val="0"/>
                <w:numId w:val="8"/>
              </w:numPr>
              <w:spacing w:after="0" w:line="240" w:lineRule="auto"/>
              <w:contextualSpacing/>
              <w:rPr>
                <w:color w:val="FF0000"/>
                <w:szCs w:val="24"/>
              </w:rPr>
            </w:pPr>
          </w:p>
        </w:tc>
        <w:tc>
          <w:tcPr>
            <w:tcW w:w="2587" w:type="dxa"/>
            <w:vMerge/>
          </w:tcPr>
          <w:p w:rsidR="009A1DAD" w:rsidRPr="00B1297D" w:rsidRDefault="009A1DAD" w:rsidP="009A1DAD">
            <w:pPr>
              <w:spacing w:after="0" w:line="240" w:lineRule="auto"/>
              <w:contextualSpacing/>
              <w:rPr>
                <w:color w:val="FF0000"/>
                <w:szCs w:val="24"/>
              </w:rPr>
            </w:pPr>
          </w:p>
        </w:tc>
        <w:tc>
          <w:tcPr>
            <w:tcW w:w="2587" w:type="dxa"/>
            <w:vMerge/>
          </w:tcPr>
          <w:p w:rsidR="009A1DAD" w:rsidRPr="00B1297D" w:rsidRDefault="009A1DAD" w:rsidP="009A1DAD">
            <w:pPr>
              <w:spacing w:after="0" w:line="240" w:lineRule="auto"/>
              <w:contextualSpacing/>
              <w:rPr>
                <w:color w:val="FF0000"/>
                <w:szCs w:val="24"/>
              </w:rPr>
            </w:pPr>
          </w:p>
        </w:tc>
        <w:tc>
          <w:tcPr>
            <w:tcW w:w="2410" w:type="dxa"/>
          </w:tcPr>
          <w:p w:rsidR="009A1DAD" w:rsidRPr="0074296D" w:rsidRDefault="009A1DAD" w:rsidP="009A1DAD">
            <w:pPr>
              <w:autoSpaceDE w:val="0"/>
              <w:autoSpaceDN w:val="0"/>
              <w:adjustRightInd w:val="0"/>
              <w:spacing w:after="0" w:line="240" w:lineRule="auto"/>
              <w:jc w:val="both"/>
              <w:rPr>
                <w:szCs w:val="24"/>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6314" w:type="dxa"/>
            <w:vMerge w:val="restart"/>
          </w:tcPr>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14DBD" w:rsidRDefault="009A1DAD" w:rsidP="009A1DAD">
            <w:pPr>
              <w:pStyle w:val="aff"/>
              <w:tabs>
                <w:tab w:val="left" w:pos="314"/>
              </w:tabs>
              <w:rPr>
                <w:rFonts w:ascii="Times New Roman" w:hAnsi="Times New Roman" w:cs="Times New Roman"/>
              </w:rPr>
            </w:pPr>
            <w:r w:rsidRPr="00C14DBD">
              <w:rPr>
                <w:rFonts w:ascii="Times New Roman" w:hAnsi="Times New Roman" w:cs="Times New Roman"/>
              </w:rPr>
              <w:t>4. В жилой зоне допускается размещать объекты коммунального обслуживания населения, не имеющие санитарно-защитной зоны, преимущественно встроенные и встроенно-пристроенные.</w:t>
            </w:r>
          </w:p>
          <w:p w:rsidR="009A1DAD" w:rsidRPr="00B1297D" w:rsidRDefault="009A1DAD" w:rsidP="009A1DAD">
            <w:pPr>
              <w:spacing w:after="0" w:line="240" w:lineRule="auto"/>
              <w:contextualSpacing/>
              <w:rPr>
                <w:color w:val="FF0000"/>
                <w:szCs w:val="24"/>
              </w:rPr>
            </w:pPr>
            <w:r w:rsidRPr="00C14DBD">
              <w:t>5. Ма</w:t>
            </w:r>
            <w:r>
              <w:t>ксимальный процент застройки - 75</w:t>
            </w:r>
            <w:r w:rsidRPr="00C14DBD">
              <w:t>%.</w:t>
            </w:r>
          </w:p>
        </w:tc>
      </w:tr>
      <w:tr w:rsidR="009A1DAD" w:rsidRPr="00B1297D" w:rsidTr="009A1DAD">
        <w:trPr>
          <w:trHeight w:val="1686"/>
        </w:trPr>
        <w:tc>
          <w:tcPr>
            <w:tcW w:w="779" w:type="dxa"/>
            <w:vMerge/>
          </w:tcPr>
          <w:p w:rsidR="009A1DAD" w:rsidRPr="00B1297D" w:rsidRDefault="009A1DAD" w:rsidP="009A1DAD">
            <w:pPr>
              <w:numPr>
                <w:ilvl w:val="0"/>
                <w:numId w:val="8"/>
              </w:numPr>
              <w:spacing w:after="0" w:line="240" w:lineRule="auto"/>
              <w:contextualSpacing/>
              <w:rPr>
                <w:color w:val="FF0000"/>
                <w:szCs w:val="24"/>
              </w:rPr>
            </w:pPr>
          </w:p>
        </w:tc>
        <w:tc>
          <w:tcPr>
            <w:tcW w:w="2587" w:type="dxa"/>
            <w:vMerge/>
          </w:tcPr>
          <w:p w:rsidR="009A1DAD" w:rsidRPr="00B1297D" w:rsidRDefault="009A1DAD" w:rsidP="009A1DAD">
            <w:pPr>
              <w:spacing w:after="0" w:line="240" w:lineRule="auto"/>
              <w:contextualSpacing/>
              <w:rPr>
                <w:color w:val="FF0000"/>
                <w:szCs w:val="24"/>
              </w:rPr>
            </w:pPr>
          </w:p>
        </w:tc>
        <w:tc>
          <w:tcPr>
            <w:tcW w:w="2587" w:type="dxa"/>
            <w:vMerge/>
          </w:tcPr>
          <w:p w:rsidR="009A1DAD" w:rsidRPr="00B1297D" w:rsidRDefault="009A1DAD" w:rsidP="009A1DAD">
            <w:pPr>
              <w:spacing w:after="0" w:line="240" w:lineRule="auto"/>
              <w:contextualSpacing/>
              <w:rPr>
                <w:color w:val="FF0000"/>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Здания и сооружения в целях обеспечения физических и юридических лиц коммунальными услугами</w:t>
            </w:r>
          </w:p>
        </w:tc>
        <w:tc>
          <w:tcPr>
            <w:tcW w:w="6314" w:type="dxa"/>
            <w:vMerge/>
          </w:tcPr>
          <w:p w:rsidR="009A1DAD" w:rsidRPr="00C14DBD" w:rsidRDefault="009A1DAD" w:rsidP="009A1DAD">
            <w:pPr>
              <w:pStyle w:val="aff"/>
              <w:tabs>
                <w:tab w:val="left" w:pos="314"/>
              </w:tabs>
              <w:rPr>
                <w:rFonts w:ascii="Times New Roman" w:hAnsi="Times New Roman" w:cs="Times New Roman"/>
              </w:rPr>
            </w:pPr>
          </w:p>
        </w:tc>
      </w:tr>
      <w:tr w:rsidR="009A1DAD" w:rsidRPr="00B1297D" w:rsidTr="009A1DAD">
        <w:trPr>
          <w:trHeight w:val="848"/>
        </w:trPr>
        <w:tc>
          <w:tcPr>
            <w:tcW w:w="779" w:type="dxa"/>
            <w:vMerge w:val="restart"/>
          </w:tcPr>
          <w:p w:rsidR="009A1DAD" w:rsidRPr="00B1297D" w:rsidRDefault="009A1DAD" w:rsidP="009A1DAD">
            <w:pPr>
              <w:spacing w:after="0" w:line="240" w:lineRule="auto"/>
              <w:ind w:left="501"/>
              <w:contextualSpacing/>
              <w:rPr>
                <w:color w:val="FF0000"/>
                <w:szCs w:val="24"/>
              </w:rPr>
            </w:pPr>
          </w:p>
          <w:p w:rsidR="009A1DAD" w:rsidRPr="00B1297D" w:rsidRDefault="009A1DAD" w:rsidP="009A1DAD">
            <w:pPr>
              <w:numPr>
                <w:ilvl w:val="0"/>
                <w:numId w:val="8"/>
              </w:numPr>
              <w:spacing w:after="0" w:line="240" w:lineRule="auto"/>
              <w:contextualSpacing/>
              <w:rPr>
                <w:color w:val="FF0000"/>
                <w:szCs w:val="24"/>
              </w:rPr>
            </w:pPr>
          </w:p>
        </w:tc>
        <w:tc>
          <w:tcPr>
            <w:tcW w:w="2587" w:type="dxa"/>
            <w:vMerge w:val="restart"/>
          </w:tcPr>
          <w:p w:rsidR="009A1DAD" w:rsidRPr="00D63446" w:rsidRDefault="009A1DAD" w:rsidP="009A1DAD">
            <w:pPr>
              <w:spacing w:after="0" w:line="240" w:lineRule="auto"/>
              <w:contextualSpacing/>
              <w:rPr>
                <w:szCs w:val="24"/>
              </w:rPr>
            </w:pPr>
            <w:r>
              <w:t>8.3</w:t>
            </w:r>
          </w:p>
        </w:tc>
        <w:tc>
          <w:tcPr>
            <w:tcW w:w="2587" w:type="dxa"/>
            <w:vMerge w:val="restart"/>
          </w:tcPr>
          <w:p w:rsidR="009A1DAD" w:rsidRPr="00D63446" w:rsidRDefault="009A1DAD" w:rsidP="009A1DAD">
            <w:pPr>
              <w:spacing w:after="0" w:line="240" w:lineRule="auto"/>
              <w:contextualSpacing/>
              <w:rPr>
                <w:szCs w:val="24"/>
              </w:rPr>
            </w:pPr>
            <w:r w:rsidRPr="00D63446">
              <w:rPr>
                <w:szCs w:val="24"/>
              </w:rPr>
              <w:t>Обеспечение внутреннего правопорядка</w:t>
            </w:r>
          </w:p>
        </w:tc>
        <w:tc>
          <w:tcPr>
            <w:tcW w:w="2410" w:type="dxa"/>
          </w:tcPr>
          <w:p w:rsidR="009A1DAD" w:rsidRPr="003A6C8B" w:rsidRDefault="009A1DAD" w:rsidP="009A1DAD">
            <w:pPr>
              <w:tabs>
                <w:tab w:val="left" w:pos="720"/>
              </w:tabs>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6314" w:type="dxa"/>
            <w:vMerge w:val="restart"/>
          </w:tcPr>
          <w:p w:rsidR="009A1DAD" w:rsidRPr="00D63446" w:rsidRDefault="009A1DAD" w:rsidP="009A1DAD">
            <w:pPr>
              <w:pStyle w:val="a8"/>
              <w:numPr>
                <w:ilvl w:val="0"/>
                <w:numId w:val="202"/>
              </w:numPr>
              <w:tabs>
                <w:tab w:val="left" w:pos="0"/>
                <w:tab w:val="left" w:pos="266"/>
              </w:tabs>
              <w:spacing w:after="0" w:line="240" w:lineRule="auto"/>
              <w:ind w:left="0" w:firstLine="5"/>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02"/>
              </w:numPr>
              <w:tabs>
                <w:tab w:val="left" w:pos="0"/>
                <w:tab w:val="left" w:pos="266"/>
              </w:tabs>
              <w:spacing w:after="0" w:line="240" w:lineRule="auto"/>
              <w:ind w:left="0" w:firstLine="5"/>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202"/>
              </w:numPr>
              <w:tabs>
                <w:tab w:val="left" w:pos="0"/>
                <w:tab w:val="left" w:pos="266"/>
              </w:tabs>
              <w:spacing w:after="0" w:line="240" w:lineRule="auto"/>
              <w:ind w:left="0" w:firstLine="5"/>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78204E" w:rsidRDefault="009A1DAD" w:rsidP="009A1DAD">
            <w:pPr>
              <w:pStyle w:val="a8"/>
              <w:numPr>
                <w:ilvl w:val="0"/>
                <w:numId w:val="202"/>
              </w:numPr>
              <w:tabs>
                <w:tab w:val="left" w:pos="0"/>
                <w:tab w:val="left" w:pos="266"/>
              </w:tabs>
              <w:spacing w:after="0" w:line="240" w:lineRule="auto"/>
              <w:ind w:left="0" w:firstLine="5"/>
              <w:jc w:val="both"/>
              <w:rPr>
                <w:b/>
                <w:szCs w:val="24"/>
              </w:rPr>
            </w:pPr>
            <w:r w:rsidRPr="00D63446">
              <w:rPr>
                <w:iCs/>
                <w:szCs w:val="24"/>
              </w:rPr>
              <w:t xml:space="preserve">Максимальный процент застройки – </w:t>
            </w:r>
            <w:r w:rsidRPr="00F17DFC">
              <w:rPr>
                <w:b/>
                <w:szCs w:val="24"/>
              </w:rPr>
              <w:t>80%.</w:t>
            </w:r>
          </w:p>
        </w:tc>
      </w:tr>
      <w:tr w:rsidR="009A1DAD" w:rsidRPr="00B1297D" w:rsidTr="009A1DAD">
        <w:trPr>
          <w:trHeight w:val="848"/>
        </w:trPr>
        <w:tc>
          <w:tcPr>
            <w:tcW w:w="779" w:type="dxa"/>
            <w:vMerge/>
          </w:tcPr>
          <w:p w:rsidR="009A1DAD" w:rsidRPr="00B1297D" w:rsidRDefault="009A1DAD" w:rsidP="009A1DAD">
            <w:pPr>
              <w:spacing w:after="0" w:line="240" w:lineRule="auto"/>
              <w:ind w:left="501"/>
              <w:contextualSpacing/>
              <w:rPr>
                <w:color w:val="FF0000"/>
                <w:szCs w:val="24"/>
              </w:rPr>
            </w:pPr>
          </w:p>
        </w:tc>
        <w:tc>
          <w:tcPr>
            <w:tcW w:w="2587" w:type="dxa"/>
            <w:vMerge/>
          </w:tcPr>
          <w:p w:rsidR="009A1DAD" w:rsidRPr="00F45761" w:rsidRDefault="009A1DAD" w:rsidP="009A1DAD">
            <w:pPr>
              <w:spacing w:after="0" w:line="240" w:lineRule="auto"/>
              <w:contextualSpacing/>
              <w:rPr>
                <w:szCs w:val="24"/>
              </w:rPr>
            </w:pPr>
          </w:p>
        </w:tc>
        <w:tc>
          <w:tcPr>
            <w:tcW w:w="2587" w:type="dxa"/>
            <w:vMerge/>
          </w:tcPr>
          <w:p w:rsidR="009A1DAD" w:rsidRPr="00F45761" w:rsidRDefault="009A1DAD" w:rsidP="009A1DAD">
            <w:pPr>
              <w:spacing w:after="0" w:line="240" w:lineRule="auto"/>
              <w:contextualSpacing/>
              <w:rPr>
                <w:szCs w:val="24"/>
              </w:rPr>
            </w:pPr>
          </w:p>
        </w:tc>
        <w:tc>
          <w:tcPr>
            <w:tcW w:w="2410" w:type="dxa"/>
          </w:tcPr>
          <w:p w:rsidR="009A1DAD" w:rsidRPr="00F45761" w:rsidRDefault="009A1DAD" w:rsidP="009A1DAD">
            <w:pPr>
              <w:spacing w:after="0" w:line="240" w:lineRule="auto"/>
              <w:contextualSpacing/>
              <w:rPr>
                <w:szCs w:val="24"/>
              </w:rPr>
            </w:pPr>
            <w:r>
              <w:t xml:space="preserve">Объекты гражданской обороны, </w:t>
            </w:r>
            <w:r>
              <w:rPr>
                <w:szCs w:val="24"/>
              </w:rPr>
              <w:t>за исключением объектов гражданской обороны, являющихся частями производственных зданий</w:t>
            </w:r>
          </w:p>
        </w:tc>
        <w:tc>
          <w:tcPr>
            <w:tcW w:w="6314" w:type="dxa"/>
            <w:vMerge/>
          </w:tcPr>
          <w:p w:rsidR="009A1DAD" w:rsidRPr="00F45761" w:rsidRDefault="009A1DAD" w:rsidP="009A1DAD">
            <w:pPr>
              <w:pStyle w:val="a8"/>
              <w:tabs>
                <w:tab w:val="left" w:pos="0"/>
                <w:tab w:val="left" w:pos="266"/>
              </w:tabs>
              <w:spacing w:after="0" w:line="240" w:lineRule="auto"/>
              <w:ind w:left="5" w:hanging="5"/>
              <w:jc w:val="both"/>
            </w:pPr>
          </w:p>
        </w:tc>
      </w:tr>
      <w:tr w:rsidR="009A1DAD" w:rsidRPr="00B1297D" w:rsidTr="009A1DAD">
        <w:trPr>
          <w:trHeight w:val="848"/>
        </w:trPr>
        <w:tc>
          <w:tcPr>
            <w:tcW w:w="779" w:type="dxa"/>
            <w:vMerge/>
          </w:tcPr>
          <w:p w:rsidR="009A1DAD" w:rsidRPr="00B1297D" w:rsidRDefault="009A1DAD" w:rsidP="009A1DAD">
            <w:pPr>
              <w:spacing w:after="0" w:line="240" w:lineRule="auto"/>
              <w:ind w:left="501"/>
              <w:contextualSpacing/>
              <w:rPr>
                <w:color w:val="FF0000"/>
                <w:szCs w:val="24"/>
              </w:rPr>
            </w:pPr>
          </w:p>
        </w:tc>
        <w:tc>
          <w:tcPr>
            <w:tcW w:w="2587" w:type="dxa"/>
            <w:vMerge/>
          </w:tcPr>
          <w:p w:rsidR="009A1DAD" w:rsidRPr="00F45761" w:rsidRDefault="009A1DAD" w:rsidP="009A1DAD">
            <w:pPr>
              <w:spacing w:after="0" w:line="240" w:lineRule="auto"/>
              <w:contextualSpacing/>
              <w:rPr>
                <w:szCs w:val="24"/>
              </w:rPr>
            </w:pPr>
          </w:p>
        </w:tc>
        <w:tc>
          <w:tcPr>
            <w:tcW w:w="2587" w:type="dxa"/>
            <w:vMerge/>
          </w:tcPr>
          <w:p w:rsidR="009A1DAD" w:rsidRPr="00F45761" w:rsidRDefault="009A1DAD" w:rsidP="009A1DAD">
            <w:pPr>
              <w:spacing w:after="0" w:line="240" w:lineRule="auto"/>
              <w:contextualSpacing/>
              <w:rPr>
                <w:szCs w:val="24"/>
              </w:rPr>
            </w:pPr>
          </w:p>
        </w:tc>
        <w:tc>
          <w:tcPr>
            <w:tcW w:w="2410" w:type="dxa"/>
          </w:tcPr>
          <w:p w:rsidR="009A1DAD" w:rsidRPr="00F45761" w:rsidRDefault="009A1DAD" w:rsidP="009A1DAD">
            <w:pPr>
              <w:spacing w:after="0" w:line="240" w:lineRule="auto"/>
              <w:contextualSpacing/>
              <w:rPr>
                <w:szCs w:val="24"/>
              </w:rPr>
            </w:pPr>
            <w:r w:rsidRPr="00F45761">
              <w:rPr>
                <w:szCs w:val="24"/>
              </w:rPr>
              <w:t>Объекты пожарной охраны</w:t>
            </w:r>
          </w:p>
        </w:tc>
        <w:tc>
          <w:tcPr>
            <w:tcW w:w="6314" w:type="dxa"/>
          </w:tcPr>
          <w:p w:rsidR="009A1DAD" w:rsidRPr="00D63446" w:rsidRDefault="009A1DAD" w:rsidP="009A1DAD">
            <w:pPr>
              <w:pStyle w:val="a8"/>
              <w:numPr>
                <w:ilvl w:val="0"/>
                <w:numId w:val="201"/>
              </w:numPr>
              <w:tabs>
                <w:tab w:val="left" w:pos="146"/>
                <w:tab w:val="left" w:pos="288"/>
              </w:tabs>
              <w:spacing w:after="0" w:line="240" w:lineRule="auto"/>
              <w:rPr>
                <w:szCs w:val="24"/>
              </w:rPr>
            </w:pPr>
            <w:r w:rsidRPr="00D63446">
              <w:rPr>
                <w:szCs w:val="24"/>
              </w:rPr>
              <w:t>Предельные (минимальные и (или) максимальные) размеры земельных участков, в том числе их площадь – не нормируется.</w:t>
            </w:r>
          </w:p>
          <w:p w:rsidR="009A1DAD" w:rsidRPr="00D63446" w:rsidRDefault="009A1DAD" w:rsidP="009A1DAD">
            <w:pPr>
              <w:pStyle w:val="a8"/>
              <w:numPr>
                <w:ilvl w:val="0"/>
                <w:numId w:val="201"/>
              </w:numPr>
              <w:tabs>
                <w:tab w:val="left" w:pos="146"/>
                <w:tab w:val="left" w:pos="288"/>
              </w:tabs>
              <w:spacing w:after="0" w:line="240" w:lineRule="auto"/>
              <w:ind w:left="5" w:firstLine="0"/>
              <w:rPr>
                <w:szCs w:val="24"/>
              </w:rPr>
            </w:pPr>
            <w:r w:rsidRPr="00D63446">
              <w:rPr>
                <w:szCs w:val="24"/>
              </w:rPr>
              <w:t xml:space="preserve">Предельное количество этажей или предельная высота зданий, строений, сооружений – </w:t>
            </w:r>
            <w:r w:rsidRPr="00D63446">
              <w:rPr>
                <w:iCs/>
                <w:szCs w:val="24"/>
              </w:rPr>
              <w:t>не нормируется</w:t>
            </w:r>
            <w:r w:rsidRPr="00D63446">
              <w:rPr>
                <w:szCs w:val="24"/>
              </w:rPr>
              <w:t>.</w:t>
            </w:r>
          </w:p>
          <w:p w:rsidR="009A1DAD" w:rsidRPr="00D63446" w:rsidRDefault="009A1DAD" w:rsidP="009A1DAD">
            <w:pPr>
              <w:pStyle w:val="a8"/>
              <w:numPr>
                <w:ilvl w:val="0"/>
                <w:numId w:val="201"/>
              </w:numPr>
              <w:tabs>
                <w:tab w:val="left" w:pos="146"/>
                <w:tab w:val="left" w:pos="288"/>
              </w:tabs>
              <w:spacing w:after="0" w:line="240" w:lineRule="auto"/>
              <w:ind w:left="5" w:firstLine="0"/>
              <w:rPr>
                <w:szCs w:val="24"/>
              </w:rPr>
            </w:pPr>
            <w:r w:rsidRPr="00D63446">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D63446">
              <w:rPr>
                <w:iCs/>
                <w:szCs w:val="24"/>
              </w:rPr>
              <w:t>не нормируется.</w:t>
            </w:r>
          </w:p>
          <w:p w:rsidR="009A1DAD" w:rsidRPr="00F45761" w:rsidRDefault="009A1DAD" w:rsidP="009A1DAD">
            <w:pPr>
              <w:pStyle w:val="a8"/>
              <w:numPr>
                <w:ilvl w:val="0"/>
                <w:numId w:val="201"/>
              </w:numPr>
              <w:tabs>
                <w:tab w:val="left" w:pos="0"/>
                <w:tab w:val="left" w:pos="266"/>
              </w:tabs>
              <w:spacing w:after="0" w:line="240" w:lineRule="auto"/>
              <w:jc w:val="both"/>
            </w:pPr>
            <w:r w:rsidRPr="00D63446">
              <w:rPr>
                <w:szCs w:val="24"/>
              </w:rPr>
              <w:t xml:space="preserve">Максимальный процент застройки – </w:t>
            </w:r>
            <w:r w:rsidRPr="00F17DFC">
              <w:rPr>
                <w:b/>
                <w:szCs w:val="24"/>
              </w:rPr>
              <w:t>75%.</w:t>
            </w:r>
          </w:p>
        </w:tc>
      </w:tr>
      <w:tr w:rsidR="009A1DAD" w:rsidRPr="00B1297D" w:rsidTr="009A1DAD">
        <w:trPr>
          <w:trHeight w:val="448"/>
        </w:trPr>
        <w:tc>
          <w:tcPr>
            <w:tcW w:w="779" w:type="dxa"/>
            <w:vMerge w:val="restart"/>
          </w:tcPr>
          <w:p w:rsidR="009A1DAD" w:rsidRPr="00922280" w:rsidRDefault="009A1DAD" w:rsidP="009A1DAD">
            <w:pPr>
              <w:spacing w:after="0" w:line="240" w:lineRule="auto"/>
              <w:ind w:left="252"/>
              <w:contextualSpacing/>
              <w:rPr>
                <w:szCs w:val="24"/>
              </w:rPr>
            </w:pPr>
            <w:r w:rsidRPr="00922280">
              <w:rPr>
                <w:szCs w:val="24"/>
              </w:rPr>
              <w:t>14.</w:t>
            </w:r>
          </w:p>
          <w:p w:rsidR="009A1DAD" w:rsidRPr="00B1297D" w:rsidRDefault="009A1DAD" w:rsidP="009A1DAD">
            <w:pPr>
              <w:spacing w:after="0" w:line="240" w:lineRule="auto"/>
              <w:ind w:left="501"/>
              <w:contextualSpacing/>
              <w:rPr>
                <w:color w:val="FF0000"/>
                <w:szCs w:val="24"/>
              </w:rPr>
            </w:pPr>
          </w:p>
        </w:tc>
        <w:tc>
          <w:tcPr>
            <w:tcW w:w="2587" w:type="dxa"/>
            <w:vMerge w:val="restart"/>
          </w:tcPr>
          <w:p w:rsidR="009A1DAD" w:rsidRPr="002D1246" w:rsidRDefault="009A1DAD" w:rsidP="009A1DAD">
            <w:pPr>
              <w:spacing w:after="0" w:line="240" w:lineRule="auto"/>
              <w:jc w:val="both"/>
            </w:pPr>
            <w:r>
              <w:t>12.0</w:t>
            </w:r>
          </w:p>
        </w:tc>
        <w:tc>
          <w:tcPr>
            <w:tcW w:w="2587" w:type="dxa"/>
            <w:vMerge w:val="restart"/>
          </w:tcPr>
          <w:p w:rsidR="009A1DAD" w:rsidRPr="002D1246" w:rsidRDefault="009A1DAD" w:rsidP="009A1DAD">
            <w:pPr>
              <w:spacing w:after="0" w:line="240" w:lineRule="auto"/>
              <w:jc w:val="both"/>
            </w:pPr>
            <w:r w:rsidRPr="002D1246">
              <w:t>Земельные участки (территории) общего пользования</w:t>
            </w:r>
          </w:p>
        </w:tc>
        <w:tc>
          <w:tcPr>
            <w:tcW w:w="2410" w:type="dxa"/>
          </w:tcPr>
          <w:p w:rsidR="009A1DAD" w:rsidRPr="002D1246" w:rsidRDefault="009A1DAD" w:rsidP="009A1DAD">
            <w:pPr>
              <w:autoSpaceDE w:val="0"/>
              <w:autoSpaceDN w:val="0"/>
              <w:adjustRightInd w:val="0"/>
              <w:spacing w:after="0" w:line="240" w:lineRule="auto"/>
              <w:jc w:val="both"/>
            </w:pPr>
            <w:r>
              <w:t>Объекты улично-дорожной сети</w:t>
            </w:r>
          </w:p>
        </w:tc>
        <w:tc>
          <w:tcPr>
            <w:tcW w:w="6314" w:type="dxa"/>
            <w:vMerge w:val="restart"/>
          </w:tcPr>
          <w:p w:rsidR="009A1DAD" w:rsidRPr="00E119DC" w:rsidRDefault="009A1DAD" w:rsidP="009A1DAD">
            <w:pPr>
              <w:pStyle w:val="a8"/>
              <w:numPr>
                <w:ilvl w:val="0"/>
                <w:numId w:val="203"/>
              </w:numPr>
              <w:tabs>
                <w:tab w:val="left" w:pos="145"/>
                <w:tab w:val="left" w:pos="314"/>
                <w:tab w:val="left" w:pos="389"/>
              </w:tabs>
              <w:spacing w:after="0" w:line="240" w:lineRule="auto"/>
              <w:ind w:left="5" w:firstLine="0"/>
              <w:rPr>
                <w:szCs w:val="24"/>
              </w:rPr>
            </w:pPr>
            <w:r w:rsidRPr="00E119DC">
              <w:rPr>
                <w:iCs/>
                <w:szCs w:val="24"/>
              </w:rPr>
              <w:t>Предельные (минимальные и (или) максимальные) размеры земельных участков, в том числе их площадь – не нормируется</w:t>
            </w:r>
            <w:r w:rsidRPr="00E119DC">
              <w:rPr>
                <w:szCs w:val="24"/>
              </w:rPr>
              <w:t>.</w:t>
            </w:r>
          </w:p>
          <w:p w:rsidR="009A1DAD" w:rsidRPr="00E119DC" w:rsidRDefault="009A1DAD" w:rsidP="009A1DAD">
            <w:pPr>
              <w:pStyle w:val="a8"/>
              <w:numPr>
                <w:ilvl w:val="0"/>
                <w:numId w:val="203"/>
              </w:numPr>
              <w:tabs>
                <w:tab w:val="left" w:pos="145"/>
                <w:tab w:val="left" w:pos="314"/>
                <w:tab w:val="left" w:pos="389"/>
              </w:tabs>
              <w:spacing w:after="0" w:line="240" w:lineRule="auto"/>
              <w:ind w:left="5" w:firstLine="0"/>
              <w:rPr>
                <w:szCs w:val="24"/>
              </w:rPr>
            </w:pPr>
            <w:r w:rsidRPr="00E119DC">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119DC">
              <w:rPr>
                <w:szCs w:val="24"/>
              </w:rPr>
              <w:t>.</w:t>
            </w:r>
          </w:p>
          <w:p w:rsidR="009A1DAD" w:rsidRPr="00E119DC" w:rsidRDefault="009A1DAD" w:rsidP="009A1DAD">
            <w:pPr>
              <w:pStyle w:val="a8"/>
              <w:numPr>
                <w:ilvl w:val="0"/>
                <w:numId w:val="203"/>
              </w:numPr>
              <w:tabs>
                <w:tab w:val="left" w:pos="145"/>
                <w:tab w:val="left" w:pos="314"/>
                <w:tab w:val="left" w:pos="389"/>
              </w:tabs>
              <w:spacing w:after="0" w:line="240" w:lineRule="auto"/>
              <w:ind w:left="5" w:firstLine="0"/>
              <w:rPr>
                <w:szCs w:val="24"/>
              </w:rPr>
            </w:pPr>
            <w:r w:rsidRPr="00E119DC">
              <w:rPr>
                <w:iCs/>
                <w:szCs w:val="24"/>
              </w:rPr>
              <w:t>Предельное количество этажей или предельная высота зданий, строений, сооружений – не нормируется</w:t>
            </w:r>
            <w:r w:rsidRPr="00E119DC">
              <w:rPr>
                <w:szCs w:val="24"/>
              </w:rPr>
              <w:t>.</w:t>
            </w:r>
          </w:p>
          <w:p w:rsidR="009A1DAD" w:rsidRPr="00E119DC" w:rsidRDefault="009A1DAD" w:rsidP="009A1DAD">
            <w:pPr>
              <w:pStyle w:val="a8"/>
              <w:numPr>
                <w:ilvl w:val="0"/>
                <w:numId w:val="203"/>
              </w:numPr>
              <w:tabs>
                <w:tab w:val="left" w:pos="145"/>
                <w:tab w:val="left" w:pos="314"/>
                <w:tab w:val="left" w:pos="389"/>
              </w:tabs>
              <w:spacing w:after="0" w:line="240" w:lineRule="auto"/>
              <w:ind w:left="5" w:firstLine="0"/>
              <w:rPr>
                <w:szCs w:val="24"/>
              </w:rPr>
            </w:pPr>
            <w:r w:rsidRPr="00E119DC">
              <w:rPr>
                <w:iCs/>
                <w:szCs w:val="24"/>
              </w:rPr>
              <w:t>Максимальный процент застройки – не нормируется</w:t>
            </w:r>
            <w:r w:rsidRPr="00E119DC">
              <w:rPr>
                <w:szCs w:val="24"/>
              </w:rPr>
              <w:t>.</w:t>
            </w:r>
          </w:p>
        </w:tc>
      </w:tr>
      <w:tr w:rsidR="009A1DAD" w:rsidRPr="00B1297D" w:rsidTr="009A1DAD">
        <w:trPr>
          <w:trHeight w:val="848"/>
        </w:trPr>
        <w:tc>
          <w:tcPr>
            <w:tcW w:w="779" w:type="dxa"/>
            <w:vMerge/>
          </w:tcPr>
          <w:p w:rsidR="009A1DAD" w:rsidRPr="00B1297D" w:rsidRDefault="009A1DAD" w:rsidP="009A1DAD">
            <w:pPr>
              <w:spacing w:after="0" w:line="240" w:lineRule="auto"/>
              <w:ind w:left="501"/>
              <w:contextualSpacing/>
              <w:rPr>
                <w:color w:val="FF0000"/>
                <w:szCs w:val="24"/>
              </w:rPr>
            </w:pPr>
          </w:p>
        </w:tc>
        <w:tc>
          <w:tcPr>
            <w:tcW w:w="2587" w:type="dxa"/>
            <w:vMerge/>
          </w:tcPr>
          <w:p w:rsidR="009A1DAD" w:rsidRPr="00F45761" w:rsidRDefault="009A1DAD" w:rsidP="009A1DAD">
            <w:pPr>
              <w:spacing w:after="0" w:line="240" w:lineRule="auto"/>
              <w:contextualSpacing/>
              <w:rPr>
                <w:szCs w:val="24"/>
              </w:rPr>
            </w:pPr>
          </w:p>
        </w:tc>
        <w:tc>
          <w:tcPr>
            <w:tcW w:w="2587" w:type="dxa"/>
            <w:vMerge/>
          </w:tcPr>
          <w:p w:rsidR="009A1DAD" w:rsidRPr="00F45761" w:rsidRDefault="009A1DAD" w:rsidP="009A1DAD">
            <w:pPr>
              <w:spacing w:after="0" w:line="240" w:lineRule="auto"/>
              <w:contextualSpacing/>
              <w:rPr>
                <w:szCs w:val="24"/>
              </w:rPr>
            </w:pPr>
          </w:p>
        </w:tc>
        <w:tc>
          <w:tcPr>
            <w:tcW w:w="2410" w:type="dxa"/>
          </w:tcPr>
          <w:p w:rsidR="009A1DAD" w:rsidRPr="002D1246" w:rsidRDefault="009A1DAD" w:rsidP="009A1DAD">
            <w:pPr>
              <w:autoSpaceDE w:val="0"/>
              <w:autoSpaceDN w:val="0"/>
              <w:adjustRightInd w:val="0"/>
              <w:spacing w:after="0" w:line="240" w:lineRule="auto"/>
              <w:jc w:val="both"/>
            </w:pPr>
            <w:r w:rsidRPr="00680620">
              <w:t>Благоустройство и озеленение</w:t>
            </w:r>
            <w:r>
              <w:t xml:space="preserve"> территории</w:t>
            </w:r>
            <w:r w:rsidRPr="00680620">
              <w:t>, скверы, бульвары, площади, малые архитектурные формы</w:t>
            </w:r>
            <w:r>
              <w:t>, общественные туалеты</w:t>
            </w:r>
          </w:p>
        </w:tc>
        <w:tc>
          <w:tcPr>
            <w:tcW w:w="6314" w:type="dxa"/>
            <w:vMerge/>
          </w:tcPr>
          <w:p w:rsidR="009A1DAD" w:rsidRPr="00F45761" w:rsidRDefault="009A1DAD" w:rsidP="009A1DAD">
            <w:pPr>
              <w:pStyle w:val="a8"/>
              <w:tabs>
                <w:tab w:val="left" w:pos="0"/>
                <w:tab w:val="left" w:pos="266"/>
              </w:tabs>
              <w:spacing w:after="0" w:line="240" w:lineRule="auto"/>
              <w:ind w:left="5" w:hanging="5"/>
              <w:jc w:val="both"/>
            </w:pPr>
          </w:p>
        </w:tc>
      </w:tr>
      <w:tr w:rsidR="009A1DAD" w:rsidRPr="00B1297D" w:rsidTr="009A1DAD">
        <w:trPr>
          <w:trHeight w:val="243"/>
        </w:trPr>
        <w:tc>
          <w:tcPr>
            <w:tcW w:w="14677" w:type="dxa"/>
            <w:gridSpan w:val="5"/>
          </w:tcPr>
          <w:p w:rsidR="009A1DAD" w:rsidRPr="00F45761" w:rsidRDefault="009A1DAD" w:rsidP="009A1DAD">
            <w:pPr>
              <w:pStyle w:val="a8"/>
              <w:tabs>
                <w:tab w:val="left" w:pos="0"/>
                <w:tab w:val="left" w:pos="266"/>
              </w:tabs>
              <w:spacing w:after="0" w:line="240" w:lineRule="auto"/>
              <w:ind w:left="5" w:hanging="5"/>
              <w:jc w:val="center"/>
            </w:pPr>
            <w:r w:rsidRPr="00C00957">
              <w:rPr>
                <w:b/>
                <w:szCs w:val="24"/>
              </w:rPr>
              <w:t>Вспомогательные виды разрешённого использования</w:t>
            </w:r>
          </w:p>
        </w:tc>
      </w:tr>
      <w:tr w:rsidR="009A1DAD" w:rsidRPr="00B1297D" w:rsidTr="009A1DAD">
        <w:trPr>
          <w:trHeight w:val="848"/>
        </w:trPr>
        <w:tc>
          <w:tcPr>
            <w:tcW w:w="779" w:type="dxa"/>
            <w:vMerge w:val="restart"/>
          </w:tcPr>
          <w:p w:rsidR="009A1DAD" w:rsidRPr="009A07DF" w:rsidRDefault="009A1DAD" w:rsidP="009A1DAD">
            <w:pPr>
              <w:spacing w:after="0" w:line="240" w:lineRule="auto"/>
              <w:contextualSpacing/>
              <w:rPr>
                <w:szCs w:val="24"/>
              </w:rPr>
            </w:pPr>
            <w:r w:rsidRPr="009A07DF">
              <w:rPr>
                <w:szCs w:val="24"/>
              </w:rPr>
              <w:t xml:space="preserve">1. </w:t>
            </w:r>
          </w:p>
        </w:tc>
        <w:tc>
          <w:tcPr>
            <w:tcW w:w="2587" w:type="dxa"/>
            <w:vMerge w:val="restart"/>
          </w:tcPr>
          <w:p w:rsidR="009A1DAD" w:rsidRPr="00EC5218" w:rsidRDefault="009A1DAD" w:rsidP="009A1DAD">
            <w:pPr>
              <w:spacing w:after="0" w:line="240" w:lineRule="auto"/>
              <w:contextualSpacing/>
              <w:rPr>
                <w:szCs w:val="24"/>
              </w:rPr>
            </w:pPr>
            <w:r>
              <w:t>3.1</w:t>
            </w:r>
          </w:p>
        </w:tc>
        <w:tc>
          <w:tcPr>
            <w:tcW w:w="2587" w:type="dxa"/>
            <w:vMerge w:val="restart"/>
          </w:tcPr>
          <w:p w:rsidR="009A1DAD" w:rsidRPr="00EC5218" w:rsidRDefault="009A1DAD" w:rsidP="009A1DAD">
            <w:pPr>
              <w:spacing w:after="0" w:line="240" w:lineRule="auto"/>
              <w:contextualSpacing/>
              <w:rPr>
                <w:szCs w:val="24"/>
              </w:rPr>
            </w:pPr>
            <w:r w:rsidRPr="00EC5218">
              <w:rPr>
                <w:szCs w:val="24"/>
              </w:rPr>
              <w:t>Коммунальное обслуживание</w:t>
            </w:r>
          </w:p>
        </w:tc>
        <w:tc>
          <w:tcPr>
            <w:tcW w:w="2410" w:type="dxa"/>
            <w:tcBorders>
              <w:bottom w:val="single" w:sz="4" w:space="0" w:color="auto"/>
            </w:tcBorders>
          </w:tcPr>
          <w:p w:rsidR="009A1DAD" w:rsidRPr="00EC5218" w:rsidRDefault="009A1DAD" w:rsidP="009A1DAD">
            <w:pPr>
              <w:spacing w:after="0" w:line="240" w:lineRule="auto"/>
              <w:contextualSpacing/>
              <w:rPr>
                <w:szCs w:val="24"/>
              </w:rPr>
            </w:pPr>
            <w:r w:rsidRPr="00EC5218">
              <w:rPr>
                <w:szCs w:val="24"/>
              </w:rPr>
              <w:t>Площадки для хозяйственных целей</w:t>
            </w:r>
          </w:p>
        </w:tc>
        <w:tc>
          <w:tcPr>
            <w:tcW w:w="6314" w:type="dxa"/>
            <w:tcBorders>
              <w:bottom w:val="single" w:sz="4" w:space="0" w:color="auto"/>
            </w:tcBorders>
          </w:tcPr>
          <w:p w:rsidR="009A1DAD" w:rsidRPr="00EC5218" w:rsidRDefault="009A1DAD" w:rsidP="009A1DAD">
            <w:pPr>
              <w:pStyle w:val="a8"/>
              <w:numPr>
                <w:ilvl w:val="0"/>
                <w:numId w:val="139"/>
              </w:numPr>
              <w:tabs>
                <w:tab w:val="left" w:pos="5"/>
                <w:tab w:val="left" w:pos="246"/>
              </w:tabs>
              <w:spacing w:after="0" w:line="240" w:lineRule="auto"/>
              <w:rPr>
                <w:szCs w:val="24"/>
              </w:rPr>
            </w:pPr>
            <w:r w:rsidRPr="00EC5218">
              <w:rPr>
                <w:iCs/>
                <w:szCs w:val="24"/>
              </w:rPr>
              <w:t>Предельные (минимальные и (или) максимальные) размеры земельных участков, в том числе их площадь – не нормируется</w:t>
            </w:r>
            <w:r w:rsidRPr="00EC5218">
              <w:rPr>
                <w:szCs w:val="24"/>
              </w:rPr>
              <w:t>.</w:t>
            </w:r>
          </w:p>
          <w:p w:rsidR="009A1DAD" w:rsidRPr="00EC5218" w:rsidRDefault="009A1DAD" w:rsidP="009A1DAD">
            <w:pPr>
              <w:pStyle w:val="a8"/>
              <w:numPr>
                <w:ilvl w:val="0"/>
                <w:numId w:val="139"/>
              </w:numPr>
              <w:tabs>
                <w:tab w:val="left" w:pos="5"/>
                <w:tab w:val="left" w:pos="246"/>
              </w:tabs>
              <w:spacing w:after="0" w:line="240" w:lineRule="auto"/>
              <w:ind w:left="0" w:firstLine="0"/>
              <w:rPr>
                <w:szCs w:val="24"/>
              </w:rPr>
            </w:pPr>
            <w:r w:rsidRPr="00EC5218">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C5218">
              <w:rPr>
                <w:szCs w:val="24"/>
              </w:rPr>
              <w:t>.</w:t>
            </w:r>
          </w:p>
          <w:p w:rsidR="009A1DAD" w:rsidRPr="00EC5218" w:rsidRDefault="009A1DAD" w:rsidP="009A1DAD">
            <w:pPr>
              <w:pStyle w:val="a8"/>
              <w:numPr>
                <w:ilvl w:val="0"/>
                <w:numId w:val="139"/>
              </w:numPr>
              <w:tabs>
                <w:tab w:val="left" w:pos="5"/>
                <w:tab w:val="left" w:pos="246"/>
              </w:tabs>
              <w:spacing w:after="0" w:line="240" w:lineRule="auto"/>
              <w:ind w:left="0" w:firstLine="0"/>
              <w:rPr>
                <w:szCs w:val="24"/>
              </w:rPr>
            </w:pPr>
            <w:r w:rsidRPr="00EC5218">
              <w:rPr>
                <w:iCs/>
                <w:szCs w:val="24"/>
              </w:rPr>
              <w:t>Предельное количество этажей или предельная высота зданий, строений, сооружений – не нормируется</w:t>
            </w:r>
            <w:r w:rsidRPr="00EC5218">
              <w:rPr>
                <w:szCs w:val="24"/>
              </w:rPr>
              <w:t>.</w:t>
            </w:r>
          </w:p>
          <w:p w:rsidR="009A1DAD" w:rsidRPr="00EC5218" w:rsidRDefault="009A1DAD" w:rsidP="002D7E08">
            <w:pPr>
              <w:pStyle w:val="a8"/>
              <w:numPr>
                <w:ilvl w:val="0"/>
                <w:numId w:val="139"/>
              </w:numPr>
              <w:tabs>
                <w:tab w:val="left" w:pos="5"/>
                <w:tab w:val="left" w:pos="246"/>
              </w:tabs>
              <w:spacing w:after="0" w:line="240" w:lineRule="auto"/>
              <w:ind w:left="0" w:firstLine="0"/>
              <w:jc w:val="both"/>
              <w:rPr>
                <w:szCs w:val="24"/>
              </w:rPr>
            </w:pPr>
            <w:r w:rsidRPr="00EC5218">
              <w:rPr>
                <w:iCs/>
                <w:szCs w:val="24"/>
              </w:rPr>
              <w:t>Максимальный процент застройки</w:t>
            </w:r>
            <w:r w:rsidRPr="00EC5218">
              <w:rPr>
                <w:szCs w:val="24"/>
              </w:rPr>
              <w:t xml:space="preserve"> – </w:t>
            </w:r>
            <w:r w:rsidR="002D7E08">
              <w:rPr>
                <w:szCs w:val="24"/>
              </w:rPr>
              <w:t>не нормируется</w:t>
            </w:r>
          </w:p>
        </w:tc>
      </w:tr>
      <w:tr w:rsidR="009A1DAD" w:rsidRPr="00B1297D" w:rsidTr="009A1DAD">
        <w:trPr>
          <w:trHeight w:val="848"/>
        </w:trPr>
        <w:tc>
          <w:tcPr>
            <w:tcW w:w="779" w:type="dxa"/>
            <w:vMerge/>
          </w:tcPr>
          <w:p w:rsidR="009A1DAD" w:rsidRPr="00B1297D" w:rsidRDefault="009A1DAD" w:rsidP="009A1DAD">
            <w:pPr>
              <w:spacing w:after="0" w:line="240" w:lineRule="auto"/>
              <w:ind w:left="501"/>
              <w:contextualSpacing/>
              <w:rPr>
                <w:color w:val="FF0000"/>
                <w:szCs w:val="24"/>
              </w:rPr>
            </w:pPr>
          </w:p>
        </w:tc>
        <w:tc>
          <w:tcPr>
            <w:tcW w:w="2587" w:type="dxa"/>
            <w:vMerge/>
          </w:tcPr>
          <w:p w:rsidR="009A1DAD" w:rsidRPr="00F45761" w:rsidRDefault="009A1DAD" w:rsidP="009A1DAD">
            <w:pPr>
              <w:spacing w:after="0" w:line="240" w:lineRule="auto"/>
              <w:contextualSpacing/>
              <w:rPr>
                <w:szCs w:val="24"/>
              </w:rPr>
            </w:pPr>
          </w:p>
        </w:tc>
        <w:tc>
          <w:tcPr>
            <w:tcW w:w="2587" w:type="dxa"/>
            <w:vMerge/>
          </w:tcPr>
          <w:p w:rsidR="009A1DAD" w:rsidRPr="00F45761" w:rsidRDefault="009A1DAD" w:rsidP="009A1DAD">
            <w:pPr>
              <w:spacing w:after="0" w:line="240" w:lineRule="auto"/>
              <w:contextualSpacing/>
              <w:rPr>
                <w:szCs w:val="24"/>
              </w:rPr>
            </w:pPr>
          </w:p>
        </w:tc>
        <w:tc>
          <w:tcPr>
            <w:tcW w:w="2410" w:type="dxa"/>
          </w:tcPr>
          <w:p w:rsidR="009A1DAD" w:rsidRPr="00F45761" w:rsidRDefault="009A1DAD" w:rsidP="009A1DAD">
            <w:pPr>
              <w:spacing w:after="0" w:line="240" w:lineRule="auto"/>
              <w:contextualSpacing/>
              <w:rPr>
                <w:szCs w:val="24"/>
              </w:rPr>
            </w:pPr>
            <w:r w:rsidRPr="004420A8">
              <w:t>Площадка с контейнерами для отходов и крупногабаритного мусора</w:t>
            </w:r>
          </w:p>
        </w:tc>
        <w:tc>
          <w:tcPr>
            <w:tcW w:w="6314" w:type="dxa"/>
          </w:tcPr>
          <w:p w:rsidR="009A1DAD" w:rsidRPr="00680620" w:rsidRDefault="009A1DAD" w:rsidP="009A1DAD">
            <w:pPr>
              <w:pStyle w:val="a8"/>
              <w:numPr>
                <w:ilvl w:val="0"/>
                <w:numId w:val="140"/>
              </w:numPr>
              <w:tabs>
                <w:tab w:val="left" w:pos="246"/>
              </w:tabs>
              <w:spacing w:after="0" w:line="240" w:lineRule="auto"/>
              <w:jc w:val="both"/>
              <w:rPr>
                <w:szCs w:val="24"/>
              </w:rPr>
            </w:pPr>
            <w:r w:rsidRPr="00680620">
              <w:rPr>
                <w:szCs w:val="24"/>
              </w:rPr>
              <w:t>Предельные (минимальные и (или) максимальные) размеры земельных участков, в том числе их площадь – не нормируется.</w:t>
            </w:r>
          </w:p>
          <w:p w:rsidR="009A1DAD" w:rsidRPr="00680620" w:rsidRDefault="009A1DAD" w:rsidP="009A1DAD">
            <w:pPr>
              <w:pStyle w:val="a8"/>
              <w:numPr>
                <w:ilvl w:val="0"/>
                <w:numId w:val="140"/>
              </w:numPr>
              <w:tabs>
                <w:tab w:val="left" w:pos="246"/>
              </w:tabs>
              <w:spacing w:after="0" w:line="240" w:lineRule="auto"/>
              <w:ind w:left="5" w:firstLine="0"/>
              <w:jc w:val="both"/>
              <w:rPr>
                <w:szCs w:val="24"/>
              </w:rPr>
            </w:pPr>
            <w:r w:rsidRPr="00680620">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680620" w:rsidRDefault="009A1DAD" w:rsidP="009A1DAD">
            <w:pPr>
              <w:pStyle w:val="a8"/>
              <w:numPr>
                <w:ilvl w:val="0"/>
                <w:numId w:val="140"/>
              </w:numPr>
              <w:tabs>
                <w:tab w:val="left" w:pos="246"/>
              </w:tabs>
              <w:spacing w:after="0" w:line="240" w:lineRule="auto"/>
              <w:ind w:left="5" w:firstLine="0"/>
              <w:jc w:val="both"/>
              <w:rPr>
                <w:szCs w:val="24"/>
              </w:rPr>
            </w:pPr>
            <w:r w:rsidRPr="00680620">
              <w:rPr>
                <w:szCs w:val="24"/>
              </w:rPr>
              <w:t>Предельное количество этажей или предельная высота зданий, строений, сооружений – не нормируется.</w:t>
            </w:r>
          </w:p>
          <w:p w:rsidR="009A1DAD" w:rsidRPr="00680620" w:rsidRDefault="009A1DAD" w:rsidP="009A1DAD">
            <w:pPr>
              <w:pStyle w:val="a8"/>
              <w:numPr>
                <w:ilvl w:val="0"/>
                <w:numId w:val="140"/>
              </w:numPr>
              <w:tabs>
                <w:tab w:val="left" w:pos="246"/>
              </w:tabs>
              <w:spacing w:after="0" w:line="240" w:lineRule="auto"/>
              <w:ind w:left="5" w:firstLine="0"/>
              <w:jc w:val="both"/>
              <w:rPr>
                <w:szCs w:val="24"/>
              </w:rPr>
            </w:pPr>
            <w:r w:rsidRPr="00680620">
              <w:rPr>
                <w:szCs w:val="24"/>
              </w:rPr>
              <w:t xml:space="preserve">Максимальный процент застройки – </w:t>
            </w:r>
            <w:r w:rsidR="002D7E08">
              <w:rPr>
                <w:szCs w:val="24"/>
              </w:rPr>
              <w:t>не нормируется</w:t>
            </w:r>
          </w:p>
          <w:p w:rsidR="009A1DAD" w:rsidRPr="00680620" w:rsidRDefault="009A1DAD" w:rsidP="009A1DAD">
            <w:pPr>
              <w:pStyle w:val="a8"/>
              <w:numPr>
                <w:ilvl w:val="0"/>
                <w:numId w:val="140"/>
              </w:numPr>
              <w:tabs>
                <w:tab w:val="left" w:pos="246"/>
              </w:tabs>
              <w:spacing w:after="0" w:line="240" w:lineRule="auto"/>
              <w:ind w:left="5" w:firstLine="0"/>
              <w:jc w:val="both"/>
              <w:rPr>
                <w:szCs w:val="24"/>
              </w:rPr>
            </w:pPr>
            <w:r w:rsidRPr="00680620">
              <w:rPr>
                <w:szCs w:val="24"/>
              </w:rPr>
              <w:t>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w:t>
            </w:r>
          </w:p>
          <w:p w:rsidR="009A1DAD" w:rsidRPr="00F45761" w:rsidRDefault="009A1DAD" w:rsidP="009A1DAD">
            <w:pPr>
              <w:pStyle w:val="a8"/>
              <w:tabs>
                <w:tab w:val="left" w:pos="0"/>
                <w:tab w:val="left" w:pos="266"/>
              </w:tabs>
              <w:spacing w:after="0" w:line="240" w:lineRule="auto"/>
              <w:ind w:left="5" w:hanging="5"/>
              <w:jc w:val="both"/>
            </w:pPr>
            <w:r w:rsidRPr="00680620">
              <w:rPr>
                <w:szCs w:val="24"/>
              </w:rPr>
              <w:t xml:space="preserve">Расстояние от площадок для хозяйственных целей общего пользования до наиболее удаленного участка - </w:t>
            </w:r>
            <w:r w:rsidRPr="00680620">
              <w:rPr>
                <w:b/>
                <w:szCs w:val="24"/>
              </w:rPr>
              <w:t>не более 100 м</w:t>
            </w:r>
            <w:r w:rsidRPr="00680620">
              <w:rPr>
                <w:szCs w:val="24"/>
              </w:rPr>
              <w:t>.</w:t>
            </w:r>
          </w:p>
        </w:tc>
      </w:tr>
      <w:tr w:rsidR="009A1DAD" w:rsidRPr="00B1297D" w:rsidTr="009A1DAD">
        <w:trPr>
          <w:trHeight w:val="848"/>
        </w:trPr>
        <w:tc>
          <w:tcPr>
            <w:tcW w:w="779" w:type="dxa"/>
            <w:vMerge w:val="restart"/>
          </w:tcPr>
          <w:p w:rsidR="009A1DAD" w:rsidRPr="00F5489A" w:rsidRDefault="009A1DAD" w:rsidP="009A1DAD">
            <w:pPr>
              <w:spacing w:after="0" w:line="240" w:lineRule="auto"/>
              <w:ind w:left="360"/>
              <w:contextualSpacing/>
              <w:rPr>
                <w:szCs w:val="24"/>
              </w:rPr>
            </w:pPr>
            <w:r w:rsidRPr="00F5489A">
              <w:rPr>
                <w:szCs w:val="24"/>
              </w:rPr>
              <w:t xml:space="preserve">2. </w:t>
            </w:r>
          </w:p>
        </w:tc>
        <w:tc>
          <w:tcPr>
            <w:tcW w:w="2587" w:type="dxa"/>
            <w:vMerge w:val="restart"/>
          </w:tcPr>
          <w:p w:rsidR="009A1DAD" w:rsidRDefault="009A1DAD" w:rsidP="009A1DAD">
            <w:pPr>
              <w:spacing w:after="0" w:line="240" w:lineRule="auto"/>
              <w:contextualSpacing/>
              <w:rPr>
                <w:szCs w:val="24"/>
              </w:rPr>
            </w:pPr>
            <w:r>
              <w:t>2.7.1</w:t>
            </w:r>
          </w:p>
        </w:tc>
        <w:tc>
          <w:tcPr>
            <w:tcW w:w="2587" w:type="dxa"/>
            <w:vMerge w:val="restart"/>
          </w:tcPr>
          <w:p w:rsidR="009A1DAD" w:rsidRPr="001476FB" w:rsidRDefault="009A1DAD" w:rsidP="009A1DAD">
            <w:pPr>
              <w:spacing w:after="0" w:line="240" w:lineRule="auto"/>
              <w:contextualSpacing/>
              <w:rPr>
                <w:szCs w:val="24"/>
              </w:rPr>
            </w:pPr>
            <w:r>
              <w:rPr>
                <w:szCs w:val="24"/>
              </w:rPr>
              <w:t>Хранение автотранспорта</w:t>
            </w:r>
          </w:p>
          <w:p w:rsidR="009A1DAD" w:rsidRPr="001476FB" w:rsidRDefault="009A1DAD" w:rsidP="009A1DAD">
            <w:pPr>
              <w:spacing w:after="0" w:line="240" w:lineRule="auto"/>
              <w:contextualSpacing/>
              <w:rPr>
                <w:szCs w:val="24"/>
              </w:rPr>
            </w:pPr>
          </w:p>
        </w:tc>
        <w:tc>
          <w:tcPr>
            <w:tcW w:w="2410" w:type="dxa"/>
          </w:tcPr>
          <w:p w:rsidR="009A1DAD" w:rsidRDefault="009A1DAD" w:rsidP="009A1DAD">
            <w:pPr>
              <w:autoSpaceDE w:val="0"/>
              <w:autoSpaceDN w:val="0"/>
              <w:adjustRightInd w:val="0"/>
              <w:spacing w:after="0" w:line="240" w:lineRule="auto"/>
              <w:jc w:val="both"/>
              <w:rPr>
                <w:szCs w:val="24"/>
              </w:rPr>
            </w:pPr>
            <w:r>
              <w:rPr>
                <w:szCs w:val="24"/>
              </w:rPr>
              <w:t>Постоянные или временные гаражи, стоянки для хранения служебного автотранспорта</w:t>
            </w:r>
          </w:p>
          <w:p w:rsidR="009A1DAD" w:rsidRPr="001476FB" w:rsidRDefault="009A1DAD" w:rsidP="009A1DAD">
            <w:pPr>
              <w:spacing w:after="0" w:line="240" w:lineRule="auto"/>
              <w:contextualSpacing/>
              <w:rPr>
                <w:szCs w:val="24"/>
              </w:rPr>
            </w:pPr>
          </w:p>
        </w:tc>
        <w:tc>
          <w:tcPr>
            <w:tcW w:w="6314" w:type="dxa"/>
          </w:tcPr>
          <w:p w:rsidR="009A1DAD" w:rsidRPr="00D63446" w:rsidRDefault="009A1DAD" w:rsidP="009A1DAD">
            <w:pPr>
              <w:pStyle w:val="a8"/>
              <w:numPr>
                <w:ilvl w:val="0"/>
                <w:numId w:val="207"/>
              </w:numPr>
              <w:tabs>
                <w:tab w:val="left" w:pos="268"/>
              </w:tabs>
              <w:spacing w:after="0" w:line="240" w:lineRule="auto"/>
              <w:ind w:left="0" w:firstLine="5"/>
              <w:jc w:val="both"/>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07"/>
              </w:numPr>
              <w:tabs>
                <w:tab w:val="left" w:pos="268"/>
              </w:tabs>
              <w:spacing w:after="0" w:line="240" w:lineRule="auto"/>
              <w:ind w:left="0" w:firstLine="5"/>
              <w:jc w:val="both"/>
              <w:rPr>
                <w:szCs w:val="24"/>
              </w:rPr>
            </w:pPr>
            <w:r w:rsidRPr="00D63446">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D63446" w:rsidRDefault="009A1DAD" w:rsidP="009A1DAD">
            <w:pPr>
              <w:pStyle w:val="a8"/>
              <w:numPr>
                <w:ilvl w:val="0"/>
                <w:numId w:val="207"/>
              </w:numPr>
              <w:tabs>
                <w:tab w:val="left" w:pos="268"/>
              </w:tabs>
              <w:spacing w:after="0" w:line="240" w:lineRule="auto"/>
              <w:ind w:left="0" w:firstLine="5"/>
              <w:jc w:val="both"/>
              <w:rPr>
                <w:szCs w:val="24"/>
              </w:rPr>
            </w:pPr>
            <w:r w:rsidRPr="00D63446">
              <w:rPr>
                <w:iCs/>
                <w:szCs w:val="24"/>
              </w:rPr>
              <w:t>Предельная высота зданий, строений, сооружений – не нормируется.</w:t>
            </w:r>
          </w:p>
          <w:p w:rsidR="009A1DAD" w:rsidRPr="00D63446" w:rsidRDefault="009A1DAD" w:rsidP="009A1DAD">
            <w:pPr>
              <w:pStyle w:val="a8"/>
              <w:numPr>
                <w:ilvl w:val="0"/>
                <w:numId w:val="207"/>
              </w:numPr>
              <w:tabs>
                <w:tab w:val="left" w:pos="268"/>
              </w:tabs>
              <w:spacing w:after="0" w:line="240" w:lineRule="auto"/>
              <w:ind w:left="0" w:firstLine="5"/>
              <w:jc w:val="both"/>
              <w:rPr>
                <w:szCs w:val="24"/>
              </w:rPr>
            </w:pPr>
            <w:r w:rsidRPr="00D63446">
              <w:rPr>
                <w:szCs w:val="24"/>
              </w:rPr>
              <w:t xml:space="preserve">Максимальное количество этажей – </w:t>
            </w:r>
            <w:r>
              <w:rPr>
                <w:szCs w:val="24"/>
              </w:rPr>
              <w:t>не нормируется</w:t>
            </w:r>
            <w:r w:rsidRPr="00D63446">
              <w:rPr>
                <w:szCs w:val="24"/>
              </w:rPr>
              <w:t>.</w:t>
            </w:r>
          </w:p>
          <w:p w:rsidR="009A1DAD" w:rsidRPr="00D63446" w:rsidRDefault="009A1DAD" w:rsidP="009A1DAD">
            <w:pPr>
              <w:pStyle w:val="a8"/>
              <w:numPr>
                <w:ilvl w:val="0"/>
                <w:numId w:val="207"/>
              </w:numPr>
              <w:tabs>
                <w:tab w:val="left" w:pos="268"/>
              </w:tabs>
              <w:spacing w:after="0" w:line="240" w:lineRule="auto"/>
              <w:ind w:left="0" w:firstLine="5"/>
              <w:jc w:val="both"/>
              <w:rPr>
                <w:szCs w:val="24"/>
              </w:rPr>
            </w:pPr>
            <w:r w:rsidRPr="00D63446">
              <w:rPr>
                <w:szCs w:val="24"/>
              </w:rPr>
              <w:t xml:space="preserve">Минимальное количество этажей – </w:t>
            </w:r>
            <w:r>
              <w:rPr>
                <w:szCs w:val="24"/>
              </w:rPr>
              <w:t>не нормируется</w:t>
            </w:r>
            <w:r w:rsidRPr="00D63446">
              <w:rPr>
                <w:szCs w:val="24"/>
              </w:rPr>
              <w:t>.</w:t>
            </w:r>
          </w:p>
          <w:p w:rsidR="009A1DAD" w:rsidRPr="00D63446" w:rsidRDefault="009A1DAD" w:rsidP="009A1DAD">
            <w:pPr>
              <w:pStyle w:val="a8"/>
              <w:numPr>
                <w:ilvl w:val="0"/>
                <w:numId w:val="207"/>
              </w:numPr>
              <w:tabs>
                <w:tab w:val="left" w:pos="268"/>
                <w:tab w:val="left" w:pos="429"/>
              </w:tabs>
              <w:spacing w:after="0" w:line="240" w:lineRule="auto"/>
              <w:ind w:left="0" w:firstLine="5"/>
              <w:jc w:val="both"/>
              <w:rPr>
                <w:szCs w:val="24"/>
              </w:rPr>
            </w:pPr>
            <w:r w:rsidRPr="00D63446">
              <w:rPr>
                <w:szCs w:val="24"/>
              </w:rPr>
              <w:t xml:space="preserve">Максимальный процент застройки </w:t>
            </w:r>
            <w:r w:rsidRPr="00F5489A">
              <w:rPr>
                <w:szCs w:val="24"/>
              </w:rPr>
              <w:t>– не нормируется</w:t>
            </w:r>
            <w:r w:rsidRPr="00D63446">
              <w:rPr>
                <w:szCs w:val="24"/>
              </w:rPr>
              <w:t>.</w:t>
            </w:r>
          </w:p>
        </w:tc>
      </w:tr>
      <w:tr w:rsidR="009A1DAD" w:rsidRPr="00B1297D" w:rsidTr="009A1DAD">
        <w:trPr>
          <w:trHeight w:val="848"/>
        </w:trPr>
        <w:tc>
          <w:tcPr>
            <w:tcW w:w="779" w:type="dxa"/>
            <w:vMerge/>
          </w:tcPr>
          <w:p w:rsidR="009A1DAD" w:rsidRPr="00B1297D" w:rsidRDefault="009A1DAD" w:rsidP="009A1DAD">
            <w:pPr>
              <w:numPr>
                <w:ilvl w:val="0"/>
                <w:numId w:val="74"/>
              </w:numPr>
              <w:spacing w:after="0" w:line="240" w:lineRule="auto"/>
              <w:contextualSpacing/>
              <w:rPr>
                <w:color w:val="FF0000"/>
                <w:szCs w:val="24"/>
              </w:rPr>
            </w:pPr>
          </w:p>
        </w:tc>
        <w:tc>
          <w:tcPr>
            <w:tcW w:w="2587" w:type="dxa"/>
            <w:vMerge/>
          </w:tcPr>
          <w:p w:rsidR="009A1DAD" w:rsidRPr="00F45761" w:rsidRDefault="009A1DAD" w:rsidP="009A1DAD">
            <w:pPr>
              <w:spacing w:after="0" w:line="240" w:lineRule="auto"/>
              <w:contextualSpacing/>
              <w:rPr>
                <w:szCs w:val="24"/>
              </w:rPr>
            </w:pPr>
          </w:p>
        </w:tc>
        <w:tc>
          <w:tcPr>
            <w:tcW w:w="2587" w:type="dxa"/>
            <w:vMerge/>
          </w:tcPr>
          <w:p w:rsidR="009A1DAD" w:rsidRPr="00F45761" w:rsidRDefault="009A1DAD" w:rsidP="009A1DAD">
            <w:pPr>
              <w:spacing w:after="0" w:line="240" w:lineRule="auto"/>
              <w:contextualSpacing/>
              <w:rPr>
                <w:szCs w:val="24"/>
              </w:rPr>
            </w:pPr>
          </w:p>
        </w:tc>
        <w:tc>
          <w:tcPr>
            <w:tcW w:w="2410" w:type="dxa"/>
          </w:tcPr>
          <w:p w:rsidR="009A1DAD" w:rsidRPr="00F45761" w:rsidRDefault="009A1DAD" w:rsidP="009A1DAD">
            <w:pPr>
              <w:spacing w:after="0" w:line="240" w:lineRule="auto"/>
              <w:contextualSpacing/>
              <w:rPr>
                <w:szCs w:val="24"/>
              </w:rPr>
            </w:pPr>
            <w:r w:rsidRPr="00D63446">
              <w:rPr>
                <w:szCs w:val="24"/>
              </w:rPr>
              <w:t>Стоянка (парковка)</w:t>
            </w:r>
          </w:p>
        </w:tc>
        <w:tc>
          <w:tcPr>
            <w:tcW w:w="6314" w:type="dxa"/>
          </w:tcPr>
          <w:p w:rsidR="009A1DAD" w:rsidRPr="00D63446" w:rsidRDefault="009A1DAD" w:rsidP="009A1DAD">
            <w:pPr>
              <w:pStyle w:val="a8"/>
              <w:numPr>
                <w:ilvl w:val="0"/>
                <w:numId w:val="208"/>
              </w:numPr>
              <w:tabs>
                <w:tab w:val="left" w:pos="214"/>
              </w:tabs>
              <w:spacing w:after="0" w:line="240" w:lineRule="auto"/>
              <w:ind w:left="5"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08"/>
              </w:numPr>
              <w:tabs>
                <w:tab w:val="left" w:pos="214"/>
              </w:tabs>
              <w:spacing w:after="0" w:line="240" w:lineRule="auto"/>
              <w:ind w:left="5"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208"/>
              </w:numPr>
              <w:tabs>
                <w:tab w:val="left" w:pos="214"/>
              </w:tabs>
              <w:spacing w:after="0" w:line="240" w:lineRule="auto"/>
              <w:ind w:left="5"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F45761" w:rsidRDefault="009A1DAD" w:rsidP="002D7E08">
            <w:pPr>
              <w:pStyle w:val="a8"/>
              <w:numPr>
                <w:ilvl w:val="0"/>
                <w:numId w:val="208"/>
              </w:numPr>
              <w:tabs>
                <w:tab w:val="left" w:pos="0"/>
                <w:tab w:val="left" w:pos="266"/>
              </w:tabs>
              <w:spacing w:after="0" w:line="240" w:lineRule="auto"/>
              <w:ind w:left="5" w:firstLine="0"/>
              <w:jc w:val="both"/>
            </w:pPr>
            <w:r w:rsidRPr="00D63446">
              <w:rPr>
                <w:iCs/>
              </w:rPr>
              <w:t xml:space="preserve">Максимальный процент застройки </w:t>
            </w:r>
            <w:r>
              <w:rPr>
                <w:b/>
                <w:iCs/>
              </w:rPr>
              <w:t xml:space="preserve">– </w:t>
            </w:r>
            <w:r w:rsidR="002D7E08" w:rsidRPr="002D7E08">
              <w:rPr>
                <w:iCs/>
              </w:rPr>
              <w:t>не нормируется</w:t>
            </w:r>
          </w:p>
        </w:tc>
      </w:tr>
      <w:tr w:rsidR="009A1DAD" w:rsidRPr="00B1297D" w:rsidTr="009A1DAD">
        <w:trPr>
          <w:trHeight w:val="263"/>
        </w:trPr>
        <w:tc>
          <w:tcPr>
            <w:tcW w:w="779" w:type="dxa"/>
          </w:tcPr>
          <w:p w:rsidR="009A1DAD" w:rsidRPr="00B1297D" w:rsidRDefault="009A1DAD" w:rsidP="009A1DAD">
            <w:pPr>
              <w:numPr>
                <w:ilvl w:val="0"/>
                <w:numId w:val="237"/>
              </w:numPr>
              <w:spacing w:after="0" w:line="240" w:lineRule="auto"/>
              <w:contextualSpacing/>
              <w:rPr>
                <w:color w:val="FF0000"/>
                <w:szCs w:val="24"/>
              </w:rPr>
            </w:pPr>
          </w:p>
        </w:tc>
        <w:tc>
          <w:tcPr>
            <w:tcW w:w="2587" w:type="dxa"/>
          </w:tcPr>
          <w:p w:rsidR="009A1DAD" w:rsidRPr="00853999" w:rsidRDefault="009A1DAD" w:rsidP="009A1DAD">
            <w:pPr>
              <w:spacing w:after="0" w:line="240" w:lineRule="auto"/>
              <w:contextualSpacing/>
              <w:rPr>
                <w:szCs w:val="24"/>
              </w:rPr>
            </w:pPr>
            <w:r>
              <w:t>3.8</w:t>
            </w:r>
          </w:p>
        </w:tc>
        <w:tc>
          <w:tcPr>
            <w:tcW w:w="2587" w:type="dxa"/>
          </w:tcPr>
          <w:p w:rsidR="009A1DAD" w:rsidRPr="00853999" w:rsidRDefault="009A1DAD" w:rsidP="009A1DAD">
            <w:pPr>
              <w:spacing w:after="0" w:line="240" w:lineRule="auto"/>
              <w:contextualSpacing/>
              <w:rPr>
                <w:szCs w:val="24"/>
              </w:rPr>
            </w:pPr>
            <w:r w:rsidRPr="00853999">
              <w:rPr>
                <w:szCs w:val="24"/>
              </w:rPr>
              <w:t>Общественное управление</w:t>
            </w:r>
          </w:p>
        </w:tc>
        <w:tc>
          <w:tcPr>
            <w:tcW w:w="2410" w:type="dxa"/>
          </w:tcPr>
          <w:p w:rsidR="009A1DAD" w:rsidRPr="00853999" w:rsidRDefault="009A1DAD" w:rsidP="009A1DAD">
            <w:pPr>
              <w:spacing w:after="0" w:line="240" w:lineRule="auto"/>
              <w:contextualSpacing/>
              <w:rPr>
                <w:szCs w:val="24"/>
              </w:rPr>
            </w:pPr>
            <w:r w:rsidRPr="00853999">
              <w:rPr>
                <w:szCs w:val="24"/>
              </w:rPr>
              <w:t>Административное здание</w:t>
            </w:r>
          </w:p>
        </w:tc>
        <w:tc>
          <w:tcPr>
            <w:tcW w:w="6314" w:type="dxa"/>
          </w:tcPr>
          <w:p w:rsidR="009A1DAD" w:rsidRPr="00853999" w:rsidRDefault="009A1DAD" w:rsidP="009A1DAD">
            <w:pPr>
              <w:pStyle w:val="a8"/>
              <w:numPr>
                <w:ilvl w:val="0"/>
                <w:numId w:val="204"/>
              </w:numPr>
              <w:tabs>
                <w:tab w:val="left" w:pos="286"/>
                <w:tab w:val="left" w:pos="314"/>
              </w:tabs>
              <w:spacing w:after="0" w:line="240" w:lineRule="auto"/>
              <w:ind w:left="0" w:firstLine="5"/>
              <w:jc w:val="both"/>
              <w:rPr>
                <w:szCs w:val="24"/>
              </w:rPr>
            </w:pPr>
            <w:r w:rsidRPr="00853999">
              <w:rPr>
                <w:szCs w:val="24"/>
              </w:rPr>
              <w:t xml:space="preserve">Площадь помещений, встроенных в объекты основного вида использования – не </w:t>
            </w:r>
            <w:r>
              <w:rPr>
                <w:szCs w:val="24"/>
              </w:rPr>
              <w:t>нормируется</w:t>
            </w:r>
            <w:r w:rsidRPr="00853999">
              <w:rPr>
                <w:szCs w:val="24"/>
              </w:rPr>
              <w:t>.</w:t>
            </w:r>
          </w:p>
          <w:p w:rsidR="009A1DAD" w:rsidRPr="00853999" w:rsidRDefault="009A1DAD" w:rsidP="009A1DAD">
            <w:pPr>
              <w:pStyle w:val="a8"/>
              <w:numPr>
                <w:ilvl w:val="0"/>
                <w:numId w:val="204"/>
              </w:numPr>
              <w:tabs>
                <w:tab w:val="left" w:pos="286"/>
                <w:tab w:val="left" w:pos="314"/>
                <w:tab w:val="left" w:pos="429"/>
              </w:tabs>
              <w:spacing w:after="0" w:line="240" w:lineRule="auto"/>
              <w:ind w:left="0" w:firstLine="5"/>
              <w:rPr>
                <w:szCs w:val="24"/>
              </w:rPr>
            </w:pPr>
            <w:r w:rsidRPr="00853999">
              <w:rPr>
                <w:iCs/>
                <w:szCs w:val="24"/>
              </w:rPr>
              <w:t>Предельные (минимальные и (или) максимальные) размеры земельных участков, в том числе их площадь – не нормируется</w:t>
            </w:r>
            <w:r w:rsidRPr="00853999">
              <w:rPr>
                <w:szCs w:val="24"/>
              </w:rPr>
              <w:t>.</w:t>
            </w:r>
          </w:p>
          <w:p w:rsidR="009A1DAD" w:rsidRPr="00853999" w:rsidRDefault="009A1DAD" w:rsidP="009A1DAD">
            <w:pPr>
              <w:pStyle w:val="a8"/>
              <w:numPr>
                <w:ilvl w:val="0"/>
                <w:numId w:val="204"/>
              </w:numPr>
              <w:tabs>
                <w:tab w:val="left" w:pos="286"/>
                <w:tab w:val="left" w:pos="314"/>
                <w:tab w:val="left" w:pos="429"/>
              </w:tabs>
              <w:spacing w:after="0" w:line="240" w:lineRule="auto"/>
              <w:ind w:left="0" w:firstLine="5"/>
              <w:rPr>
                <w:szCs w:val="24"/>
              </w:rPr>
            </w:pPr>
            <w:r w:rsidRPr="00853999">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853999">
              <w:rPr>
                <w:szCs w:val="24"/>
              </w:rPr>
              <w:t>.</w:t>
            </w:r>
          </w:p>
          <w:p w:rsidR="009A1DAD" w:rsidRPr="00853999" w:rsidRDefault="009A1DAD" w:rsidP="009A1DAD">
            <w:pPr>
              <w:pStyle w:val="a8"/>
              <w:numPr>
                <w:ilvl w:val="0"/>
                <w:numId w:val="204"/>
              </w:numPr>
              <w:tabs>
                <w:tab w:val="left" w:pos="286"/>
                <w:tab w:val="left" w:pos="314"/>
                <w:tab w:val="left" w:pos="429"/>
              </w:tabs>
              <w:spacing w:after="0" w:line="240" w:lineRule="auto"/>
              <w:ind w:left="0" w:firstLine="5"/>
              <w:rPr>
                <w:szCs w:val="24"/>
              </w:rPr>
            </w:pPr>
            <w:r w:rsidRPr="00853999">
              <w:rPr>
                <w:iCs/>
                <w:szCs w:val="24"/>
              </w:rPr>
              <w:t>Предельное количество этажей или предельная высота зданий, строений, сооружений – не нормируется</w:t>
            </w:r>
            <w:r w:rsidRPr="00853999">
              <w:rPr>
                <w:szCs w:val="24"/>
              </w:rPr>
              <w:t>.</w:t>
            </w:r>
          </w:p>
          <w:p w:rsidR="009A1DAD" w:rsidRPr="00853999" w:rsidRDefault="009A1DAD" w:rsidP="009A1DAD">
            <w:pPr>
              <w:pStyle w:val="a8"/>
              <w:numPr>
                <w:ilvl w:val="0"/>
                <w:numId w:val="204"/>
              </w:numPr>
              <w:tabs>
                <w:tab w:val="left" w:pos="286"/>
                <w:tab w:val="left" w:pos="314"/>
                <w:tab w:val="left" w:pos="429"/>
              </w:tabs>
              <w:spacing w:after="0" w:line="240" w:lineRule="auto"/>
              <w:ind w:left="0" w:firstLine="5"/>
              <w:rPr>
                <w:szCs w:val="24"/>
              </w:rPr>
            </w:pPr>
            <w:r w:rsidRPr="00853999">
              <w:rPr>
                <w:iCs/>
                <w:szCs w:val="24"/>
              </w:rPr>
              <w:t xml:space="preserve">Максимальный процент застройки – </w:t>
            </w:r>
            <w:r w:rsidR="002D7E08">
              <w:rPr>
                <w:iCs/>
                <w:szCs w:val="24"/>
              </w:rPr>
              <w:t>не нормируется</w:t>
            </w:r>
          </w:p>
          <w:p w:rsidR="009A1DAD" w:rsidRPr="00853999" w:rsidRDefault="009A1DAD" w:rsidP="009A1DAD">
            <w:pPr>
              <w:pStyle w:val="a8"/>
              <w:numPr>
                <w:ilvl w:val="0"/>
                <w:numId w:val="204"/>
              </w:numPr>
              <w:tabs>
                <w:tab w:val="left" w:pos="286"/>
                <w:tab w:val="left" w:pos="314"/>
                <w:tab w:val="left" w:pos="429"/>
              </w:tabs>
              <w:spacing w:after="0" w:line="240" w:lineRule="auto"/>
              <w:ind w:left="0" w:firstLine="5"/>
              <w:rPr>
                <w:szCs w:val="24"/>
              </w:rPr>
            </w:pPr>
            <w:r w:rsidRPr="00853999">
              <w:rPr>
                <w:szCs w:val="24"/>
              </w:rPr>
              <w:t>Размещение в отдельно стоящих малоэтажных зданиях, могут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p w:rsidR="009A1DAD" w:rsidRDefault="009A1DAD" w:rsidP="009A1DAD">
            <w:pPr>
              <w:pStyle w:val="a8"/>
              <w:numPr>
                <w:ilvl w:val="0"/>
                <w:numId w:val="204"/>
              </w:numPr>
              <w:tabs>
                <w:tab w:val="left" w:pos="286"/>
                <w:tab w:val="left" w:pos="314"/>
                <w:tab w:val="left" w:pos="429"/>
              </w:tabs>
              <w:spacing w:after="0" w:line="240" w:lineRule="auto"/>
              <w:ind w:left="0" w:firstLine="0"/>
              <w:rPr>
                <w:szCs w:val="24"/>
              </w:rPr>
            </w:pPr>
            <w:r w:rsidRPr="00853999">
              <w:rPr>
                <w:szCs w:val="24"/>
              </w:rPr>
              <w:t>Объекты могут размещаться в отдельно стоящих малоэтажных зданиях, быть встроенными и встроенно-пристроенными к первым этажам многоквартирных жилых и общественных зданий. Размещение допускается по линии застройки, выходящей на красные линии.</w:t>
            </w:r>
          </w:p>
          <w:p w:rsidR="009A1DAD" w:rsidRPr="00D63446" w:rsidRDefault="009A1DAD" w:rsidP="009A1DAD">
            <w:pPr>
              <w:numPr>
                <w:ilvl w:val="0"/>
                <w:numId w:val="204"/>
              </w:numPr>
              <w:tabs>
                <w:tab w:val="left" w:pos="334"/>
              </w:tabs>
              <w:spacing w:after="0" w:line="240" w:lineRule="auto"/>
              <w:ind w:left="0" w:firstLine="0"/>
              <w:jc w:val="both"/>
              <w:rPr>
                <w:b/>
                <w:szCs w:val="24"/>
              </w:rPr>
            </w:pPr>
            <w:r>
              <w:rPr>
                <w:szCs w:val="24"/>
              </w:rPr>
              <w:t>Р</w:t>
            </w:r>
            <w:r w:rsidRPr="00274B7B">
              <w:rPr>
                <w:szCs w:val="24"/>
              </w:rPr>
              <w:t>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A1DAD" w:rsidRPr="00B1297D" w:rsidTr="009A1DAD">
        <w:trPr>
          <w:trHeight w:val="1953"/>
        </w:trPr>
        <w:tc>
          <w:tcPr>
            <w:tcW w:w="779" w:type="dxa"/>
            <w:vMerge w:val="restart"/>
          </w:tcPr>
          <w:p w:rsidR="009A1DAD" w:rsidRPr="00B1297D" w:rsidRDefault="009A1DAD" w:rsidP="009A1DAD">
            <w:pPr>
              <w:numPr>
                <w:ilvl w:val="0"/>
                <w:numId w:val="237"/>
              </w:numPr>
              <w:spacing w:after="0" w:line="240" w:lineRule="auto"/>
              <w:contextualSpacing/>
              <w:rPr>
                <w:color w:val="FF0000"/>
                <w:szCs w:val="24"/>
              </w:rPr>
            </w:pPr>
          </w:p>
        </w:tc>
        <w:tc>
          <w:tcPr>
            <w:tcW w:w="2587" w:type="dxa"/>
            <w:vMerge w:val="restart"/>
          </w:tcPr>
          <w:p w:rsidR="009A1DAD" w:rsidRPr="00A17B49" w:rsidRDefault="009A1DAD" w:rsidP="009A1DAD">
            <w:pPr>
              <w:pStyle w:val="aff"/>
              <w:rPr>
                <w:rFonts w:ascii="Times New Roman" w:hAnsi="Times New Roman" w:cs="Times New Roman"/>
              </w:rPr>
            </w:pPr>
            <w:r>
              <w:t>12.0</w:t>
            </w:r>
          </w:p>
        </w:tc>
        <w:tc>
          <w:tcPr>
            <w:tcW w:w="2587" w:type="dxa"/>
            <w:vMerge w:val="restart"/>
          </w:tcPr>
          <w:p w:rsidR="009A1DAD" w:rsidRPr="00A17B49" w:rsidRDefault="009A1DAD" w:rsidP="009A1DAD">
            <w:pPr>
              <w:pStyle w:val="aff"/>
              <w:rPr>
                <w:rFonts w:ascii="Times New Roman" w:hAnsi="Times New Roman" w:cs="Times New Roman"/>
              </w:rPr>
            </w:pPr>
            <w:r w:rsidRPr="002D0C7A">
              <w:rPr>
                <w:rFonts w:ascii="Times New Roman" w:hAnsi="Times New Roman" w:cs="Times New Roman"/>
              </w:rPr>
              <w:t>Земельные участки (территории) общего пользования</w:t>
            </w:r>
          </w:p>
        </w:tc>
        <w:tc>
          <w:tcPr>
            <w:tcW w:w="2410" w:type="dxa"/>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 xml:space="preserve">Благоустройство </w:t>
            </w:r>
            <w:r>
              <w:rPr>
                <w:rFonts w:ascii="Times New Roman" w:hAnsi="Times New Roman" w:cs="Times New Roman"/>
              </w:rPr>
              <w:t>и озеленение территории, общественные туалеты</w:t>
            </w:r>
          </w:p>
        </w:tc>
        <w:tc>
          <w:tcPr>
            <w:tcW w:w="6314" w:type="dxa"/>
            <w:vMerge w:val="restart"/>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Предельные (минимальные и (или) максимальные) размеры земельных участков - не ограничено.</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4.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F45761" w:rsidRDefault="009A1DAD" w:rsidP="002D7E08">
            <w:pPr>
              <w:pStyle w:val="a8"/>
              <w:tabs>
                <w:tab w:val="left" w:pos="0"/>
                <w:tab w:val="left" w:pos="266"/>
              </w:tabs>
              <w:spacing w:after="0" w:line="240" w:lineRule="auto"/>
              <w:ind w:left="5" w:hanging="5"/>
              <w:jc w:val="both"/>
            </w:pPr>
            <w:r w:rsidRPr="00A17B49">
              <w:t xml:space="preserve">5. Максимальный процент застройки </w:t>
            </w:r>
            <w:r w:rsidR="002D7E08">
              <w:t>–</w:t>
            </w:r>
            <w:r w:rsidRPr="00A17B49">
              <w:t xml:space="preserve"> </w:t>
            </w:r>
            <w:r w:rsidR="002D7E08">
              <w:t>не нормируется</w:t>
            </w:r>
          </w:p>
        </w:tc>
      </w:tr>
      <w:tr w:rsidR="009A1DAD" w:rsidRPr="00B1297D" w:rsidTr="009A1DAD">
        <w:trPr>
          <w:trHeight w:val="268"/>
        </w:trPr>
        <w:tc>
          <w:tcPr>
            <w:tcW w:w="779" w:type="dxa"/>
            <w:vMerge/>
          </w:tcPr>
          <w:p w:rsidR="009A1DAD" w:rsidRPr="00B1297D" w:rsidRDefault="009A1DAD" w:rsidP="009A1DAD">
            <w:pPr>
              <w:numPr>
                <w:ilvl w:val="0"/>
                <w:numId w:val="237"/>
              </w:numPr>
              <w:spacing w:after="0" w:line="240" w:lineRule="auto"/>
              <w:contextualSpacing/>
              <w:rPr>
                <w:color w:val="FF0000"/>
                <w:szCs w:val="24"/>
              </w:rPr>
            </w:pPr>
          </w:p>
        </w:tc>
        <w:tc>
          <w:tcPr>
            <w:tcW w:w="2587" w:type="dxa"/>
            <w:vMerge/>
          </w:tcPr>
          <w:p w:rsidR="009A1DAD" w:rsidRPr="00A17B49" w:rsidRDefault="009A1DAD" w:rsidP="009A1DAD">
            <w:pPr>
              <w:pStyle w:val="aff"/>
              <w:rPr>
                <w:rFonts w:ascii="Times New Roman" w:hAnsi="Times New Roman" w:cs="Times New Roman"/>
              </w:rPr>
            </w:pPr>
          </w:p>
        </w:tc>
        <w:tc>
          <w:tcPr>
            <w:tcW w:w="2587" w:type="dxa"/>
            <w:vMerge/>
          </w:tcPr>
          <w:p w:rsidR="009A1DAD" w:rsidRPr="00A17B49" w:rsidRDefault="009A1DAD" w:rsidP="009A1DAD">
            <w:pPr>
              <w:pStyle w:val="aff"/>
              <w:rPr>
                <w:rFonts w:ascii="Times New Roman" w:hAnsi="Times New Roman" w:cs="Times New Roman"/>
              </w:rPr>
            </w:pPr>
          </w:p>
        </w:tc>
        <w:tc>
          <w:tcPr>
            <w:tcW w:w="2410" w:type="dxa"/>
          </w:tcPr>
          <w:p w:rsidR="009A1DAD" w:rsidRPr="0035775B" w:rsidRDefault="009A1DAD" w:rsidP="009A1DAD">
            <w:pPr>
              <w:pStyle w:val="aff"/>
              <w:rPr>
                <w:rFonts w:ascii="Times New Roman" w:hAnsi="Times New Roman" w:cs="Times New Roman"/>
              </w:rPr>
            </w:pPr>
            <w:r w:rsidRPr="0035775B">
              <w:rPr>
                <w:rFonts w:ascii="Times New Roman" w:hAnsi="Times New Roman" w:cs="Times New Roman"/>
              </w:rPr>
              <w:t>Места для занятия спортом, физической культурой</w:t>
            </w:r>
          </w:p>
        </w:tc>
        <w:tc>
          <w:tcPr>
            <w:tcW w:w="6314" w:type="dxa"/>
            <w:vMerge/>
          </w:tcPr>
          <w:p w:rsidR="009A1DAD" w:rsidRPr="00F45761" w:rsidRDefault="009A1DAD" w:rsidP="009A1DAD">
            <w:pPr>
              <w:pStyle w:val="a8"/>
              <w:tabs>
                <w:tab w:val="left" w:pos="0"/>
                <w:tab w:val="left" w:pos="266"/>
              </w:tabs>
              <w:spacing w:after="0" w:line="240" w:lineRule="auto"/>
              <w:ind w:left="5" w:hanging="5"/>
              <w:jc w:val="both"/>
            </w:pPr>
          </w:p>
        </w:tc>
      </w:tr>
      <w:tr w:rsidR="009A1DAD" w:rsidRPr="00B1297D" w:rsidTr="009A1DAD">
        <w:trPr>
          <w:trHeight w:val="289"/>
        </w:trPr>
        <w:tc>
          <w:tcPr>
            <w:tcW w:w="14677" w:type="dxa"/>
            <w:gridSpan w:val="5"/>
          </w:tcPr>
          <w:p w:rsidR="009A1DAD" w:rsidRPr="00F45761" w:rsidRDefault="009A1DAD" w:rsidP="009A1DAD">
            <w:pPr>
              <w:pStyle w:val="a8"/>
              <w:tabs>
                <w:tab w:val="left" w:pos="0"/>
                <w:tab w:val="left" w:pos="266"/>
              </w:tabs>
              <w:spacing w:after="0" w:line="240" w:lineRule="auto"/>
              <w:ind w:left="5" w:hanging="5"/>
              <w:jc w:val="center"/>
            </w:pPr>
            <w:r w:rsidRPr="00C00957">
              <w:rPr>
                <w:b/>
                <w:szCs w:val="24"/>
              </w:rPr>
              <w:t>Условно разрешённые ви</w:t>
            </w:r>
            <w:r>
              <w:rPr>
                <w:b/>
                <w:szCs w:val="24"/>
              </w:rPr>
              <w:t>ды разрешённого использования</w:t>
            </w:r>
          </w:p>
        </w:tc>
      </w:tr>
      <w:tr w:rsidR="009A1DAD" w:rsidRPr="00B1297D" w:rsidTr="009A1DAD">
        <w:trPr>
          <w:trHeight w:val="266"/>
        </w:trPr>
        <w:tc>
          <w:tcPr>
            <w:tcW w:w="779" w:type="dxa"/>
          </w:tcPr>
          <w:p w:rsidR="009A1DAD" w:rsidRPr="0084528F" w:rsidRDefault="009A1DAD" w:rsidP="009A1DAD">
            <w:pPr>
              <w:spacing w:after="0" w:line="240" w:lineRule="auto"/>
              <w:contextualSpacing/>
              <w:rPr>
                <w:szCs w:val="24"/>
              </w:rPr>
            </w:pPr>
            <w:r w:rsidRPr="0084528F">
              <w:rPr>
                <w:szCs w:val="24"/>
              </w:rPr>
              <w:t xml:space="preserve">1. </w:t>
            </w:r>
          </w:p>
        </w:tc>
        <w:tc>
          <w:tcPr>
            <w:tcW w:w="2587" w:type="dxa"/>
          </w:tcPr>
          <w:p w:rsidR="009A1DAD" w:rsidRPr="0084528F" w:rsidRDefault="009A1DAD" w:rsidP="009A1DAD">
            <w:pPr>
              <w:spacing w:after="0" w:line="240" w:lineRule="auto"/>
              <w:contextualSpacing/>
              <w:rPr>
                <w:szCs w:val="24"/>
              </w:rPr>
            </w:pPr>
            <w:r>
              <w:t>4.6</w:t>
            </w:r>
          </w:p>
        </w:tc>
        <w:tc>
          <w:tcPr>
            <w:tcW w:w="2587" w:type="dxa"/>
          </w:tcPr>
          <w:p w:rsidR="009A1DAD" w:rsidRPr="0084528F" w:rsidRDefault="009A1DAD" w:rsidP="009A1DAD">
            <w:pPr>
              <w:spacing w:after="0" w:line="240" w:lineRule="auto"/>
              <w:contextualSpacing/>
              <w:rPr>
                <w:szCs w:val="24"/>
              </w:rPr>
            </w:pPr>
            <w:r w:rsidRPr="0084528F">
              <w:rPr>
                <w:szCs w:val="24"/>
              </w:rPr>
              <w:t>Общественное питание</w:t>
            </w:r>
          </w:p>
        </w:tc>
        <w:tc>
          <w:tcPr>
            <w:tcW w:w="2410" w:type="dxa"/>
          </w:tcPr>
          <w:p w:rsidR="009A1DAD" w:rsidRPr="0084528F" w:rsidRDefault="009A1DAD" w:rsidP="009A1DAD">
            <w:pPr>
              <w:spacing w:after="0" w:line="240" w:lineRule="auto"/>
              <w:contextualSpacing/>
              <w:rPr>
                <w:szCs w:val="24"/>
              </w:rPr>
            </w:pPr>
            <w:r w:rsidRPr="0084528F">
              <w:rPr>
                <w:szCs w:val="24"/>
              </w:rPr>
              <w:t>Объекты капитального строительства в целях устройства мест общественного питания (рестораны, кафе, столовые, закусочные, бары)</w:t>
            </w:r>
          </w:p>
        </w:tc>
        <w:tc>
          <w:tcPr>
            <w:tcW w:w="6314" w:type="dxa"/>
          </w:tcPr>
          <w:p w:rsidR="009A1DAD" w:rsidRPr="0084528F" w:rsidRDefault="009A1DAD" w:rsidP="009A1DAD">
            <w:pPr>
              <w:pStyle w:val="a8"/>
              <w:numPr>
                <w:ilvl w:val="0"/>
                <w:numId w:val="19"/>
              </w:numPr>
              <w:tabs>
                <w:tab w:val="left" w:pos="-137"/>
                <w:tab w:val="left" w:pos="266"/>
              </w:tabs>
              <w:spacing w:after="0" w:line="240" w:lineRule="auto"/>
              <w:ind w:left="5" w:firstLine="0"/>
              <w:rPr>
                <w:szCs w:val="24"/>
              </w:rPr>
            </w:pPr>
            <w:r w:rsidRPr="0084528F">
              <w:rPr>
                <w:szCs w:val="24"/>
              </w:rPr>
              <w:t>Предельные (минимальные и (или) максимальные) размеры земельных участков, в том числе их площадь – не нормируется.</w:t>
            </w:r>
          </w:p>
          <w:p w:rsidR="009A1DAD" w:rsidRPr="0084528F" w:rsidRDefault="009A1DAD" w:rsidP="009A1DAD">
            <w:pPr>
              <w:pStyle w:val="a8"/>
              <w:numPr>
                <w:ilvl w:val="0"/>
                <w:numId w:val="19"/>
              </w:numPr>
              <w:tabs>
                <w:tab w:val="left" w:pos="-137"/>
                <w:tab w:val="left" w:pos="266"/>
              </w:tabs>
              <w:spacing w:after="0" w:line="240" w:lineRule="auto"/>
              <w:ind w:left="5" w:firstLine="0"/>
              <w:rPr>
                <w:szCs w:val="24"/>
              </w:rPr>
            </w:pPr>
            <w:r w:rsidRPr="0084528F">
              <w:rPr>
                <w:szCs w:val="24"/>
              </w:rPr>
              <w:t xml:space="preserve">Предельное количество этажей или предельная высота зданий, строений, сооружений – </w:t>
            </w:r>
            <w:r w:rsidRPr="0084528F">
              <w:rPr>
                <w:iCs/>
                <w:szCs w:val="24"/>
              </w:rPr>
              <w:t>не нормируется</w:t>
            </w:r>
            <w:r w:rsidRPr="0084528F">
              <w:rPr>
                <w:szCs w:val="24"/>
              </w:rPr>
              <w:t>.</w:t>
            </w:r>
          </w:p>
          <w:p w:rsidR="009A1DAD" w:rsidRPr="0084528F" w:rsidRDefault="009A1DAD" w:rsidP="009A1DAD">
            <w:pPr>
              <w:pStyle w:val="a8"/>
              <w:numPr>
                <w:ilvl w:val="0"/>
                <w:numId w:val="19"/>
              </w:numPr>
              <w:tabs>
                <w:tab w:val="left" w:pos="-137"/>
                <w:tab w:val="left" w:pos="266"/>
              </w:tabs>
              <w:spacing w:after="0" w:line="240" w:lineRule="auto"/>
              <w:ind w:left="5" w:firstLine="0"/>
              <w:rPr>
                <w:szCs w:val="24"/>
              </w:rPr>
            </w:pPr>
            <w:r w:rsidRPr="0084528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84528F">
              <w:rPr>
                <w:iCs/>
                <w:szCs w:val="24"/>
              </w:rPr>
              <w:t>не нормируется</w:t>
            </w:r>
            <w:r w:rsidRPr="0084528F">
              <w:rPr>
                <w:szCs w:val="24"/>
              </w:rPr>
              <w:t>.</w:t>
            </w:r>
          </w:p>
          <w:p w:rsidR="009A1DAD" w:rsidRPr="0084528F" w:rsidRDefault="009A1DAD" w:rsidP="009A1DAD">
            <w:pPr>
              <w:pStyle w:val="a8"/>
              <w:numPr>
                <w:ilvl w:val="0"/>
                <w:numId w:val="19"/>
              </w:numPr>
              <w:tabs>
                <w:tab w:val="left" w:pos="-137"/>
                <w:tab w:val="left" w:pos="266"/>
              </w:tabs>
              <w:spacing w:after="0" w:line="240" w:lineRule="auto"/>
              <w:ind w:left="5" w:firstLine="0"/>
              <w:rPr>
                <w:szCs w:val="24"/>
              </w:rPr>
            </w:pPr>
            <w:r w:rsidRPr="0084528F">
              <w:rPr>
                <w:szCs w:val="24"/>
              </w:rPr>
              <w:t xml:space="preserve">Максимальный процент застройки – </w:t>
            </w:r>
            <w:r>
              <w:rPr>
                <w:b/>
                <w:szCs w:val="24"/>
              </w:rPr>
              <w:t>75</w:t>
            </w:r>
            <w:r w:rsidRPr="0084528F">
              <w:rPr>
                <w:b/>
                <w:szCs w:val="24"/>
              </w:rPr>
              <w:t>%.</w:t>
            </w:r>
          </w:p>
          <w:p w:rsidR="009A1DAD" w:rsidRPr="0084528F" w:rsidRDefault="009A1DAD" w:rsidP="009A1DAD">
            <w:pPr>
              <w:pStyle w:val="a8"/>
              <w:numPr>
                <w:ilvl w:val="0"/>
                <w:numId w:val="19"/>
              </w:numPr>
              <w:tabs>
                <w:tab w:val="left" w:pos="-137"/>
                <w:tab w:val="left" w:pos="266"/>
              </w:tabs>
              <w:spacing w:after="0" w:line="240" w:lineRule="auto"/>
              <w:ind w:left="5" w:firstLine="0"/>
              <w:rPr>
                <w:iCs/>
                <w:szCs w:val="24"/>
              </w:rPr>
            </w:pPr>
            <w:r w:rsidRPr="0084528F">
              <w:rPr>
                <w:szCs w:val="24"/>
              </w:rPr>
              <w:t>Отдельно стоящие объекты розничной и мелкооптовой торговли рекомендуется размещать с минимальным отступом от красной линии 5 м.</w:t>
            </w:r>
            <w:r>
              <w:rPr>
                <w:szCs w:val="24"/>
              </w:rPr>
              <w:t xml:space="preserve"> </w:t>
            </w:r>
          </w:p>
        </w:tc>
      </w:tr>
      <w:tr w:rsidR="009A1DAD" w:rsidRPr="00B1297D" w:rsidTr="009A1DAD">
        <w:trPr>
          <w:trHeight w:val="266"/>
        </w:trPr>
        <w:tc>
          <w:tcPr>
            <w:tcW w:w="779" w:type="dxa"/>
          </w:tcPr>
          <w:p w:rsidR="009A1DAD" w:rsidRPr="00BB0D1A" w:rsidRDefault="009A1DAD" w:rsidP="009A1DAD">
            <w:pPr>
              <w:spacing w:after="0" w:line="240" w:lineRule="auto"/>
              <w:ind w:left="110"/>
              <w:contextualSpacing/>
              <w:rPr>
                <w:szCs w:val="24"/>
              </w:rPr>
            </w:pPr>
            <w:r w:rsidRPr="00BB0D1A">
              <w:rPr>
                <w:szCs w:val="24"/>
              </w:rPr>
              <w:t>2.</w:t>
            </w:r>
          </w:p>
        </w:tc>
        <w:tc>
          <w:tcPr>
            <w:tcW w:w="2587" w:type="dxa"/>
          </w:tcPr>
          <w:p w:rsidR="009A1DAD" w:rsidRPr="0084528F" w:rsidRDefault="009A1DAD" w:rsidP="009A1DAD">
            <w:pPr>
              <w:spacing w:after="0" w:line="240" w:lineRule="auto"/>
              <w:contextualSpacing/>
              <w:rPr>
                <w:szCs w:val="24"/>
              </w:rPr>
            </w:pPr>
            <w:r>
              <w:t>4.4</w:t>
            </w:r>
          </w:p>
        </w:tc>
        <w:tc>
          <w:tcPr>
            <w:tcW w:w="2587" w:type="dxa"/>
          </w:tcPr>
          <w:p w:rsidR="009A1DAD" w:rsidRPr="0084528F" w:rsidRDefault="009A1DAD" w:rsidP="009A1DAD">
            <w:pPr>
              <w:spacing w:after="0" w:line="240" w:lineRule="auto"/>
              <w:contextualSpacing/>
              <w:rPr>
                <w:szCs w:val="24"/>
              </w:rPr>
            </w:pPr>
            <w:r w:rsidRPr="0084528F">
              <w:rPr>
                <w:szCs w:val="24"/>
              </w:rPr>
              <w:t>Магазины</w:t>
            </w:r>
          </w:p>
        </w:tc>
        <w:tc>
          <w:tcPr>
            <w:tcW w:w="2410" w:type="dxa"/>
          </w:tcPr>
          <w:p w:rsidR="009A1DAD" w:rsidRPr="0084528F" w:rsidRDefault="009A1DAD" w:rsidP="009A1DAD">
            <w:pPr>
              <w:spacing w:after="0" w:line="240" w:lineRule="auto"/>
              <w:contextualSpacing/>
              <w:rPr>
                <w:szCs w:val="24"/>
              </w:rPr>
            </w:pPr>
            <w:r w:rsidRPr="0084528F">
              <w:rPr>
                <w:szCs w:val="24"/>
              </w:rPr>
              <w:t>Магазин</w:t>
            </w:r>
          </w:p>
        </w:tc>
        <w:tc>
          <w:tcPr>
            <w:tcW w:w="6314" w:type="dxa"/>
          </w:tcPr>
          <w:p w:rsidR="009A1DAD" w:rsidRPr="007318B7" w:rsidRDefault="009A1DAD" w:rsidP="009A1DAD">
            <w:pPr>
              <w:pStyle w:val="a8"/>
              <w:numPr>
                <w:ilvl w:val="0"/>
                <w:numId w:val="168"/>
              </w:numPr>
              <w:tabs>
                <w:tab w:val="left" w:pos="314"/>
                <w:tab w:val="left" w:pos="463"/>
              </w:tabs>
              <w:spacing w:after="0" w:line="240" w:lineRule="auto"/>
              <w:ind w:left="0" w:firstLine="0"/>
              <w:jc w:val="both"/>
              <w:rPr>
                <w:szCs w:val="24"/>
              </w:rPr>
            </w:pPr>
            <w:r w:rsidRPr="007318B7">
              <w:rPr>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9A1DAD" w:rsidRPr="0084528F" w:rsidRDefault="009A1DAD" w:rsidP="009A1DAD">
            <w:pPr>
              <w:pStyle w:val="a8"/>
              <w:numPr>
                <w:ilvl w:val="0"/>
                <w:numId w:val="168"/>
              </w:numPr>
              <w:tabs>
                <w:tab w:val="left" w:pos="-137"/>
                <w:tab w:val="left" w:pos="266"/>
              </w:tabs>
              <w:spacing w:after="0" w:line="240" w:lineRule="auto"/>
              <w:ind w:left="0" w:firstLine="0"/>
              <w:rPr>
                <w:szCs w:val="24"/>
              </w:rPr>
            </w:pPr>
            <w:r w:rsidRPr="0084528F">
              <w:rPr>
                <w:szCs w:val="24"/>
              </w:rPr>
              <w:t>Предельные (минимальные и (или) максимальные) размеры земельных участков, в том числе их площадь – не нормируется.</w:t>
            </w:r>
          </w:p>
          <w:p w:rsidR="009A1DAD" w:rsidRPr="0084528F" w:rsidRDefault="009A1DAD" w:rsidP="009A1DAD">
            <w:pPr>
              <w:pStyle w:val="a8"/>
              <w:numPr>
                <w:ilvl w:val="0"/>
                <w:numId w:val="168"/>
              </w:numPr>
              <w:tabs>
                <w:tab w:val="left" w:pos="-137"/>
                <w:tab w:val="left" w:pos="266"/>
              </w:tabs>
              <w:spacing w:after="0" w:line="240" w:lineRule="auto"/>
              <w:ind w:left="0" w:firstLine="0"/>
              <w:rPr>
                <w:szCs w:val="24"/>
              </w:rPr>
            </w:pPr>
            <w:r w:rsidRPr="0084528F">
              <w:rPr>
                <w:szCs w:val="24"/>
              </w:rPr>
              <w:t xml:space="preserve">Предельное количество этажей или предельная высота зданий, строений, сооружений – </w:t>
            </w:r>
            <w:r w:rsidRPr="0084528F">
              <w:rPr>
                <w:iCs/>
                <w:szCs w:val="24"/>
              </w:rPr>
              <w:t>не нормируется</w:t>
            </w:r>
            <w:r w:rsidRPr="0084528F">
              <w:rPr>
                <w:szCs w:val="24"/>
              </w:rPr>
              <w:t>.</w:t>
            </w:r>
          </w:p>
          <w:p w:rsidR="009A1DAD" w:rsidRPr="0084528F" w:rsidRDefault="009A1DAD" w:rsidP="009A1DAD">
            <w:pPr>
              <w:pStyle w:val="a8"/>
              <w:numPr>
                <w:ilvl w:val="0"/>
                <w:numId w:val="168"/>
              </w:numPr>
              <w:tabs>
                <w:tab w:val="left" w:pos="-137"/>
                <w:tab w:val="left" w:pos="266"/>
              </w:tabs>
              <w:spacing w:after="0" w:line="240" w:lineRule="auto"/>
              <w:ind w:left="0" w:firstLine="0"/>
              <w:rPr>
                <w:szCs w:val="24"/>
              </w:rPr>
            </w:pPr>
            <w:r w:rsidRPr="0084528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84528F">
              <w:rPr>
                <w:iCs/>
                <w:szCs w:val="24"/>
              </w:rPr>
              <w:t>не нормируется</w:t>
            </w:r>
            <w:r w:rsidRPr="0084528F">
              <w:rPr>
                <w:szCs w:val="24"/>
              </w:rPr>
              <w:t>.</w:t>
            </w:r>
          </w:p>
          <w:p w:rsidR="009A1DAD" w:rsidRPr="0084528F" w:rsidRDefault="009A1DAD" w:rsidP="009A1DAD">
            <w:pPr>
              <w:pStyle w:val="a8"/>
              <w:numPr>
                <w:ilvl w:val="0"/>
                <w:numId w:val="168"/>
              </w:numPr>
              <w:tabs>
                <w:tab w:val="left" w:pos="-137"/>
                <w:tab w:val="left" w:pos="266"/>
              </w:tabs>
              <w:spacing w:after="0" w:line="240" w:lineRule="auto"/>
              <w:ind w:left="0" w:firstLine="0"/>
              <w:rPr>
                <w:szCs w:val="24"/>
              </w:rPr>
            </w:pPr>
            <w:r w:rsidRPr="0084528F">
              <w:rPr>
                <w:szCs w:val="24"/>
              </w:rPr>
              <w:t xml:space="preserve">Максимальный процент застройки – </w:t>
            </w:r>
            <w:r>
              <w:rPr>
                <w:b/>
                <w:szCs w:val="24"/>
              </w:rPr>
              <w:t>75</w:t>
            </w:r>
            <w:r w:rsidRPr="0084528F">
              <w:rPr>
                <w:b/>
                <w:szCs w:val="24"/>
              </w:rPr>
              <w:t>%.</w:t>
            </w:r>
          </w:p>
          <w:p w:rsidR="009A1DAD" w:rsidRPr="00C00957" w:rsidRDefault="009A1DAD" w:rsidP="009A1DAD">
            <w:pPr>
              <w:pStyle w:val="a8"/>
              <w:tabs>
                <w:tab w:val="left" w:pos="435"/>
              </w:tabs>
              <w:spacing w:after="0" w:line="240" w:lineRule="auto"/>
              <w:ind w:left="0"/>
              <w:rPr>
                <w:iCs/>
                <w:szCs w:val="24"/>
              </w:rPr>
            </w:pPr>
            <w:r w:rsidRPr="0084528F">
              <w:rPr>
                <w:szCs w:val="24"/>
              </w:rPr>
              <w:t>Отдельно стоящие объекты розничной и мелкооптовой торговли рекомендуется размещать с минимальным отступом от красной линии 5 м.</w:t>
            </w:r>
          </w:p>
        </w:tc>
      </w:tr>
      <w:tr w:rsidR="009A1DAD" w:rsidRPr="00B1297D" w:rsidTr="009A1DAD">
        <w:trPr>
          <w:trHeight w:val="266"/>
        </w:trPr>
        <w:tc>
          <w:tcPr>
            <w:tcW w:w="779" w:type="dxa"/>
          </w:tcPr>
          <w:p w:rsidR="009A1DAD" w:rsidRPr="00BB0D1A" w:rsidRDefault="009A1DAD" w:rsidP="009A1DAD">
            <w:pPr>
              <w:spacing w:after="0" w:line="240" w:lineRule="auto"/>
              <w:ind w:left="110"/>
              <w:contextualSpacing/>
              <w:rPr>
                <w:szCs w:val="24"/>
              </w:rPr>
            </w:pPr>
            <w:r w:rsidRPr="00BB0D1A">
              <w:rPr>
                <w:szCs w:val="24"/>
              </w:rPr>
              <w:t>3.</w:t>
            </w:r>
          </w:p>
        </w:tc>
        <w:tc>
          <w:tcPr>
            <w:tcW w:w="2587" w:type="dxa"/>
          </w:tcPr>
          <w:p w:rsidR="009A1DAD" w:rsidRPr="00916D90" w:rsidRDefault="009A1DAD" w:rsidP="009A1DAD">
            <w:pPr>
              <w:spacing w:after="0" w:line="240" w:lineRule="auto"/>
              <w:contextualSpacing/>
              <w:rPr>
                <w:szCs w:val="24"/>
              </w:rPr>
            </w:pPr>
            <w:r>
              <w:t>3.7</w:t>
            </w:r>
          </w:p>
        </w:tc>
        <w:tc>
          <w:tcPr>
            <w:tcW w:w="2587" w:type="dxa"/>
          </w:tcPr>
          <w:p w:rsidR="009A1DAD" w:rsidRPr="00916D90" w:rsidRDefault="009A1DAD" w:rsidP="009A1DAD">
            <w:pPr>
              <w:spacing w:after="0" w:line="240" w:lineRule="auto"/>
              <w:contextualSpacing/>
              <w:rPr>
                <w:szCs w:val="24"/>
              </w:rPr>
            </w:pPr>
            <w:r w:rsidRPr="00916D90">
              <w:rPr>
                <w:szCs w:val="24"/>
              </w:rPr>
              <w:t>Религиозное использование</w:t>
            </w:r>
          </w:p>
        </w:tc>
        <w:tc>
          <w:tcPr>
            <w:tcW w:w="2410" w:type="dxa"/>
          </w:tcPr>
          <w:p w:rsidR="009A1DAD" w:rsidRDefault="009A1DAD" w:rsidP="009A1DAD">
            <w:pPr>
              <w:autoSpaceDE w:val="0"/>
              <w:autoSpaceDN w:val="0"/>
              <w:adjustRightInd w:val="0"/>
              <w:spacing w:after="0" w:line="240" w:lineRule="auto"/>
              <w:jc w:val="both"/>
              <w:rPr>
                <w:szCs w:val="24"/>
              </w:rPr>
            </w:pPr>
            <w:r>
              <w:rPr>
                <w:szCs w:val="24"/>
              </w:rPr>
              <w:t>Здания и сооружения религиозного использования.</w:t>
            </w:r>
          </w:p>
          <w:p w:rsidR="009A1DAD" w:rsidRPr="00916D90" w:rsidRDefault="009A1DAD" w:rsidP="009A1DAD">
            <w:pPr>
              <w:spacing w:after="0" w:line="240" w:lineRule="auto"/>
              <w:contextualSpacing/>
            </w:pPr>
          </w:p>
        </w:tc>
        <w:tc>
          <w:tcPr>
            <w:tcW w:w="6314" w:type="dxa"/>
          </w:tcPr>
          <w:p w:rsidR="009A1DAD" w:rsidRPr="007F7B8B" w:rsidRDefault="009A1DAD" w:rsidP="009A1DAD">
            <w:pPr>
              <w:pStyle w:val="a8"/>
              <w:numPr>
                <w:ilvl w:val="0"/>
                <w:numId w:val="220"/>
              </w:numPr>
              <w:tabs>
                <w:tab w:val="left" w:pos="288"/>
              </w:tabs>
              <w:spacing w:after="0" w:line="240" w:lineRule="auto"/>
              <w:ind w:left="0" w:firstLine="5"/>
              <w:rPr>
                <w:szCs w:val="24"/>
              </w:rPr>
            </w:pPr>
            <w:r w:rsidRPr="007F7B8B">
              <w:rPr>
                <w:iCs/>
                <w:szCs w:val="24"/>
              </w:rPr>
              <w:t>Предельные (минимальные и (или) максимальные) размеры земельных участков, в том числе их площадь – не нормируется</w:t>
            </w:r>
            <w:r w:rsidRPr="007F7B8B">
              <w:rPr>
                <w:szCs w:val="24"/>
              </w:rPr>
              <w:t>.</w:t>
            </w:r>
          </w:p>
          <w:p w:rsidR="009A1DAD" w:rsidRPr="007F7B8B" w:rsidRDefault="009A1DAD" w:rsidP="009A1DAD">
            <w:pPr>
              <w:pStyle w:val="a8"/>
              <w:numPr>
                <w:ilvl w:val="0"/>
                <w:numId w:val="220"/>
              </w:numPr>
              <w:tabs>
                <w:tab w:val="left" w:pos="288"/>
              </w:tabs>
              <w:spacing w:after="0" w:line="240" w:lineRule="auto"/>
              <w:ind w:left="0" w:firstLine="5"/>
              <w:rPr>
                <w:szCs w:val="24"/>
              </w:rPr>
            </w:pPr>
            <w:r w:rsidRPr="007F7B8B">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7F7B8B">
              <w:rPr>
                <w:szCs w:val="24"/>
              </w:rPr>
              <w:t>.</w:t>
            </w:r>
          </w:p>
          <w:p w:rsidR="009A1DAD" w:rsidRPr="007F7B8B" w:rsidRDefault="009A1DAD" w:rsidP="009A1DAD">
            <w:pPr>
              <w:pStyle w:val="a8"/>
              <w:numPr>
                <w:ilvl w:val="0"/>
                <w:numId w:val="220"/>
              </w:numPr>
              <w:tabs>
                <w:tab w:val="left" w:pos="288"/>
              </w:tabs>
              <w:spacing w:after="0" w:line="240" w:lineRule="auto"/>
              <w:ind w:left="5" w:hanging="5"/>
              <w:rPr>
                <w:szCs w:val="24"/>
              </w:rPr>
            </w:pPr>
            <w:r w:rsidRPr="007F7B8B">
              <w:rPr>
                <w:iCs/>
                <w:szCs w:val="24"/>
              </w:rPr>
              <w:t>Предельное количество этажей или предельная высота зданий, строений, сооружений – не нормируется</w:t>
            </w:r>
            <w:r w:rsidRPr="007F7B8B">
              <w:rPr>
                <w:szCs w:val="24"/>
              </w:rPr>
              <w:t>.</w:t>
            </w:r>
          </w:p>
          <w:p w:rsidR="009A1DAD" w:rsidRPr="005D3740" w:rsidRDefault="009A1DAD" w:rsidP="009A1DAD">
            <w:pPr>
              <w:pStyle w:val="a8"/>
              <w:numPr>
                <w:ilvl w:val="0"/>
                <w:numId w:val="220"/>
              </w:numPr>
              <w:tabs>
                <w:tab w:val="left" w:pos="288"/>
              </w:tabs>
              <w:spacing w:after="0" w:line="240" w:lineRule="auto"/>
              <w:ind w:left="5" w:hanging="5"/>
              <w:jc w:val="both"/>
              <w:rPr>
                <w:szCs w:val="24"/>
              </w:rPr>
            </w:pPr>
            <w:r w:rsidRPr="007F7B8B">
              <w:rPr>
                <w:iCs/>
                <w:szCs w:val="24"/>
              </w:rPr>
              <w:t>Максимальный процент застройки – не нормируется</w:t>
            </w:r>
            <w:r w:rsidRPr="007F7B8B">
              <w:rPr>
                <w:szCs w:val="24"/>
              </w:rPr>
              <w:t>.</w:t>
            </w:r>
          </w:p>
        </w:tc>
      </w:tr>
      <w:tr w:rsidR="009A1DAD" w:rsidRPr="00B1297D" w:rsidTr="009A1DAD">
        <w:trPr>
          <w:trHeight w:val="266"/>
        </w:trPr>
        <w:tc>
          <w:tcPr>
            <w:tcW w:w="779" w:type="dxa"/>
          </w:tcPr>
          <w:p w:rsidR="009A1DAD" w:rsidRPr="00BB0D1A" w:rsidRDefault="009A1DAD" w:rsidP="009A1DAD">
            <w:pPr>
              <w:spacing w:after="0" w:line="240" w:lineRule="auto"/>
              <w:ind w:left="110"/>
              <w:contextualSpacing/>
              <w:rPr>
                <w:szCs w:val="24"/>
              </w:rPr>
            </w:pPr>
            <w:r w:rsidRPr="00BB0D1A">
              <w:rPr>
                <w:szCs w:val="24"/>
              </w:rPr>
              <w:t>4.</w:t>
            </w:r>
          </w:p>
        </w:tc>
        <w:tc>
          <w:tcPr>
            <w:tcW w:w="2587" w:type="dxa"/>
          </w:tcPr>
          <w:p w:rsidR="009A1DAD" w:rsidRPr="001476FB" w:rsidRDefault="009A1DAD" w:rsidP="009A1DAD">
            <w:pPr>
              <w:spacing w:after="0" w:line="240" w:lineRule="auto"/>
              <w:contextualSpacing/>
              <w:rPr>
                <w:szCs w:val="24"/>
              </w:rPr>
            </w:pPr>
            <w:r>
              <w:t>6.8</w:t>
            </w:r>
          </w:p>
        </w:tc>
        <w:tc>
          <w:tcPr>
            <w:tcW w:w="2587" w:type="dxa"/>
          </w:tcPr>
          <w:p w:rsidR="009A1DAD" w:rsidRPr="001476FB" w:rsidRDefault="009A1DAD" w:rsidP="009A1DAD">
            <w:pPr>
              <w:spacing w:after="0" w:line="240" w:lineRule="auto"/>
              <w:contextualSpacing/>
              <w:rPr>
                <w:szCs w:val="24"/>
              </w:rPr>
            </w:pPr>
            <w:r w:rsidRPr="001476FB">
              <w:rPr>
                <w:szCs w:val="24"/>
              </w:rPr>
              <w:t>Связь</w:t>
            </w:r>
          </w:p>
        </w:tc>
        <w:tc>
          <w:tcPr>
            <w:tcW w:w="2410" w:type="dxa"/>
          </w:tcPr>
          <w:p w:rsidR="009A1DAD" w:rsidRPr="00680620" w:rsidRDefault="009A1DAD" w:rsidP="009A1DAD">
            <w:pPr>
              <w:spacing w:after="0" w:line="240" w:lineRule="auto"/>
              <w:contextualSpacing/>
              <w:rPr>
                <w:color w:val="FF0000"/>
                <w:szCs w:val="24"/>
              </w:rPr>
            </w:pPr>
            <w:r w:rsidRPr="00680620">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314" w:type="dxa"/>
          </w:tcPr>
          <w:p w:rsidR="009A1DAD" w:rsidRPr="001476FB" w:rsidRDefault="009A1DAD" w:rsidP="009A1DAD">
            <w:pPr>
              <w:pStyle w:val="aff"/>
              <w:tabs>
                <w:tab w:val="left" w:pos="314"/>
              </w:tabs>
              <w:rPr>
                <w:rFonts w:ascii="Times New Roman" w:hAnsi="Times New Roman" w:cs="Times New Roman"/>
              </w:rPr>
            </w:pPr>
            <w:r w:rsidRPr="001476FB">
              <w:rPr>
                <w:rFonts w:ascii="Times New Roman" w:hAnsi="Times New Roman" w:cs="Times New Roman"/>
              </w:rPr>
              <w:t>1. Предельные (минимальные и (или) максимальные) размеры земельных участков - не ограничено.</w:t>
            </w:r>
          </w:p>
          <w:p w:rsidR="009A1DAD" w:rsidRPr="001476FB" w:rsidRDefault="009A1DAD" w:rsidP="009A1DAD">
            <w:pPr>
              <w:pStyle w:val="aff"/>
              <w:tabs>
                <w:tab w:val="left" w:pos="314"/>
              </w:tabs>
              <w:rPr>
                <w:rFonts w:ascii="Times New Roman" w:hAnsi="Times New Roman" w:cs="Times New Roman"/>
              </w:rPr>
            </w:pPr>
            <w:r w:rsidRPr="001476FB">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1476FB" w:rsidRDefault="009A1DAD" w:rsidP="009A1DAD">
            <w:pPr>
              <w:pStyle w:val="aff"/>
              <w:tabs>
                <w:tab w:val="left" w:pos="314"/>
              </w:tabs>
              <w:rPr>
                <w:rFonts w:ascii="Times New Roman" w:hAnsi="Times New Roman" w:cs="Times New Roman"/>
              </w:rPr>
            </w:pPr>
            <w:r w:rsidRPr="001476FB">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B1297D" w:rsidRDefault="009A1DAD" w:rsidP="009A1DAD">
            <w:pPr>
              <w:pStyle w:val="a8"/>
              <w:tabs>
                <w:tab w:val="left" w:pos="314"/>
                <w:tab w:val="left" w:pos="435"/>
              </w:tabs>
              <w:spacing w:after="0" w:line="240" w:lineRule="auto"/>
              <w:ind w:left="0"/>
              <w:rPr>
                <w:color w:val="FF0000"/>
                <w:szCs w:val="24"/>
              </w:rPr>
            </w:pPr>
            <w:r w:rsidRPr="001476FB">
              <w:t xml:space="preserve">4. Максимальный процент застройки - </w:t>
            </w:r>
            <w:r w:rsidRPr="00D403DF">
              <w:rPr>
                <w:b/>
              </w:rPr>
              <w:t>80%</w:t>
            </w:r>
            <w:r w:rsidRPr="001476FB">
              <w:t>.</w:t>
            </w:r>
          </w:p>
        </w:tc>
      </w:tr>
    </w:tbl>
    <w:p w:rsidR="009A1DAD" w:rsidRPr="00B1297D" w:rsidRDefault="009A1DAD" w:rsidP="009A1DAD">
      <w:pPr>
        <w:pStyle w:val="1"/>
        <w:rPr>
          <w:color w:val="FF0000"/>
        </w:rPr>
        <w:sectPr w:rsidR="009A1DAD" w:rsidRPr="00B1297D" w:rsidSect="00EF2AFC">
          <w:headerReference w:type="default" r:id="rId27"/>
          <w:headerReference w:type="first" r:id="rId28"/>
          <w:footnotePr>
            <w:numRestart w:val="eachPage"/>
          </w:footnotePr>
          <w:pgSz w:w="16838" w:h="11906" w:orient="landscape" w:code="9"/>
          <w:pgMar w:top="705" w:right="1134" w:bottom="709" w:left="1134" w:header="284" w:footer="294" w:gutter="0"/>
          <w:cols w:space="720"/>
          <w:titlePg/>
          <w:docGrid w:linePitch="299"/>
        </w:sectPr>
      </w:pPr>
      <w:bookmarkStart w:id="363" w:name="_Toc265657906"/>
      <w:bookmarkStart w:id="364" w:name="_Toc308449543"/>
      <w:bookmarkStart w:id="365" w:name="_Toc330472201"/>
      <w:bookmarkStart w:id="366" w:name="_Toc330472207"/>
    </w:p>
    <w:p w:rsidR="009A1DAD" w:rsidRPr="00B1297D" w:rsidRDefault="009A1DAD" w:rsidP="009A1DAD">
      <w:pPr>
        <w:pStyle w:val="1"/>
        <w:rPr>
          <w:color w:val="FF0000"/>
        </w:rPr>
        <w:sectPr w:rsidR="009A1DAD" w:rsidRPr="00B1297D" w:rsidSect="002645C3">
          <w:footnotePr>
            <w:numRestart w:val="eachPage"/>
          </w:footnotePr>
          <w:type w:val="continuous"/>
          <w:pgSz w:w="16838" w:h="11906" w:orient="landscape" w:code="9"/>
          <w:pgMar w:top="1418" w:right="1134" w:bottom="851" w:left="1134" w:header="720" w:footer="720" w:gutter="0"/>
          <w:cols w:space="720"/>
          <w:titlePg/>
          <w:docGrid w:linePitch="299"/>
        </w:sectPr>
      </w:pPr>
    </w:p>
    <w:p w:rsidR="009A1DAD" w:rsidRDefault="009A1DAD" w:rsidP="009A1DAD">
      <w:pPr>
        <w:pStyle w:val="1"/>
        <w:spacing w:before="0"/>
      </w:pPr>
      <w:bookmarkStart w:id="367" w:name="_Toc52533878"/>
      <w:bookmarkStart w:id="368" w:name="_Toc52534163"/>
      <w:bookmarkStart w:id="369" w:name="_Toc52534443"/>
      <w:bookmarkStart w:id="370" w:name="_Toc52536009"/>
      <w:bookmarkStart w:id="371" w:name="_Toc52540743"/>
      <w:bookmarkEnd w:id="363"/>
      <w:bookmarkEnd w:id="364"/>
      <w:bookmarkEnd w:id="365"/>
      <w:r>
        <w:t>СХ.</w:t>
      </w:r>
      <w:r w:rsidRPr="00A129E7">
        <w:t xml:space="preserve"> Зона размещения объектов сельскохозяйственного назначения</w:t>
      </w:r>
      <w:bookmarkEnd w:id="367"/>
      <w:bookmarkEnd w:id="368"/>
      <w:bookmarkEnd w:id="369"/>
      <w:bookmarkEnd w:id="370"/>
      <w:bookmarkEnd w:id="371"/>
      <w:r w:rsidRPr="00A129E7">
        <w:t xml:space="preserve"> </w:t>
      </w:r>
    </w:p>
    <w:p w:rsidR="009A1DAD" w:rsidRDefault="009A1DAD" w:rsidP="009A1DAD">
      <w:pPr>
        <w:spacing w:line="240" w:lineRule="auto"/>
        <w:ind w:firstLine="851"/>
        <w:jc w:val="both"/>
        <w:rPr>
          <w:sz w:val="28"/>
          <w:szCs w:val="28"/>
        </w:rPr>
      </w:pPr>
      <w:r w:rsidRPr="00CB7731">
        <w:rPr>
          <w:sz w:val="28"/>
          <w:szCs w:val="28"/>
        </w:rPr>
        <w:t>Территориальная</w:t>
      </w:r>
      <w:r>
        <w:rPr>
          <w:bCs/>
          <w:sz w:val="28"/>
          <w:szCs w:val="28"/>
        </w:rPr>
        <w:t xml:space="preserve"> зона</w:t>
      </w:r>
      <w:r w:rsidRPr="00D674D6">
        <w:rPr>
          <w:sz w:val="28"/>
          <w:szCs w:val="28"/>
        </w:rPr>
        <w:t xml:space="preserve"> предназначена для сельскохозяйственных угодий и размещения объектов сельскохозяйственного использования</w:t>
      </w:r>
      <w:r>
        <w:rPr>
          <w:sz w:val="28"/>
          <w:szCs w:val="28"/>
        </w:rPr>
        <w:t>.</w:t>
      </w:r>
    </w:p>
    <w:p w:rsidR="009A1DAD" w:rsidRPr="00D674D6" w:rsidRDefault="009A1DAD" w:rsidP="009A1DAD">
      <w:pPr>
        <w:spacing w:line="240" w:lineRule="auto"/>
        <w:ind w:firstLine="851"/>
        <w:jc w:val="both"/>
        <w:rPr>
          <w:sz w:val="28"/>
          <w:szCs w:val="28"/>
        </w:rPr>
      </w:pPr>
    </w:p>
    <w:tbl>
      <w:tblPr>
        <w:tblW w:w="149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2728"/>
        <w:gridCol w:w="2728"/>
        <w:gridCol w:w="2410"/>
        <w:gridCol w:w="6343"/>
      </w:tblGrid>
      <w:tr w:rsidR="009A1DAD" w:rsidRPr="00A129E7" w:rsidTr="009A1DAD">
        <w:trPr>
          <w:trHeight w:val="20"/>
          <w:tblHeader/>
        </w:trPr>
        <w:tc>
          <w:tcPr>
            <w:tcW w:w="786" w:type="dxa"/>
            <w:vAlign w:val="center"/>
          </w:tcPr>
          <w:p w:rsidR="009A1DAD" w:rsidRPr="00A129E7" w:rsidRDefault="009A1DAD" w:rsidP="009A1DAD">
            <w:pPr>
              <w:spacing w:after="0" w:line="240" w:lineRule="auto"/>
              <w:contextualSpacing/>
              <w:jc w:val="center"/>
              <w:rPr>
                <w:b/>
                <w:szCs w:val="24"/>
              </w:rPr>
            </w:pPr>
            <w:r w:rsidRPr="00A129E7">
              <w:rPr>
                <w:b/>
                <w:szCs w:val="24"/>
              </w:rPr>
              <w:t>№</w:t>
            </w:r>
          </w:p>
        </w:tc>
        <w:tc>
          <w:tcPr>
            <w:tcW w:w="2728" w:type="dxa"/>
          </w:tcPr>
          <w:p w:rsidR="009A1DAD" w:rsidRPr="0067499E" w:rsidRDefault="009A1DAD" w:rsidP="009A1DAD">
            <w:pPr>
              <w:spacing w:after="0" w:line="240" w:lineRule="auto"/>
              <w:contextualSpacing/>
              <w:jc w:val="center"/>
              <w:rPr>
                <w:b/>
                <w:szCs w:val="24"/>
              </w:rPr>
            </w:pPr>
            <w:r w:rsidRPr="0067499E">
              <w:rPr>
                <w:b/>
              </w:rPr>
              <w:t>Код (числовое обозначение) вида разрешенного использования земельного участка</w:t>
            </w:r>
          </w:p>
        </w:tc>
        <w:tc>
          <w:tcPr>
            <w:tcW w:w="2728" w:type="dxa"/>
            <w:vAlign w:val="center"/>
          </w:tcPr>
          <w:p w:rsidR="009A1DAD" w:rsidRPr="00A129E7" w:rsidRDefault="009A1DAD" w:rsidP="009A1DAD">
            <w:pPr>
              <w:spacing w:after="0" w:line="240" w:lineRule="auto"/>
              <w:contextualSpacing/>
              <w:jc w:val="center"/>
              <w:rPr>
                <w:b/>
                <w:szCs w:val="24"/>
              </w:rPr>
            </w:pPr>
            <w:r w:rsidRPr="00A129E7">
              <w:rPr>
                <w:b/>
                <w:szCs w:val="24"/>
              </w:rPr>
              <w:t>Вид разрешенного использования</w:t>
            </w:r>
          </w:p>
        </w:tc>
        <w:tc>
          <w:tcPr>
            <w:tcW w:w="2410" w:type="dxa"/>
            <w:vAlign w:val="center"/>
          </w:tcPr>
          <w:p w:rsidR="009A1DAD" w:rsidRPr="00A129E7" w:rsidRDefault="009A1DAD" w:rsidP="009A1DAD">
            <w:pPr>
              <w:spacing w:after="0" w:line="240" w:lineRule="auto"/>
              <w:contextualSpacing/>
              <w:jc w:val="center"/>
              <w:rPr>
                <w:b/>
                <w:szCs w:val="24"/>
              </w:rPr>
            </w:pPr>
            <w:r w:rsidRPr="00A129E7">
              <w:rPr>
                <w:b/>
                <w:szCs w:val="24"/>
              </w:rPr>
              <w:t>Размещаемые объекты</w:t>
            </w:r>
          </w:p>
        </w:tc>
        <w:tc>
          <w:tcPr>
            <w:tcW w:w="6343" w:type="dxa"/>
            <w:vAlign w:val="center"/>
          </w:tcPr>
          <w:p w:rsidR="009A1DAD" w:rsidRPr="00A129E7" w:rsidRDefault="009A1DAD" w:rsidP="009A1DAD">
            <w:pPr>
              <w:spacing w:after="0" w:line="240" w:lineRule="auto"/>
              <w:contextualSpacing/>
              <w:jc w:val="center"/>
              <w:rPr>
                <w:b/>
                <w:szCs w:val="24"/>
              </w:rPr>
            </w:pPr>
            <w:r w:rsidRPr="00A129E7">
              <w:rPr>
                <w:b/>
                <w:szCs w:val="24"/>
              </w:rPr>
              <w:t>Предельные (минимальные и (или) максимальные) размеры земельных участков и предельные</w:t>
            </w:r>
          </w:p>
          <w:p w:rsidR="009A1DAD" w:rsidRPr="00A129E7" w:rsidRDefault="009A1DAD" w:rsidP="009A1DAD">
            <w:pPr>
              <w:spacing w:after="0" w:line="240" w:lineRule="auto"/>
              <w:contextualSpacing/>
              <w:jc w:val="center"/>
              <w:rPr>
                <w:b/>
                <w:szCs w:val="24"/>
              </w:rPr>
            </w:pPr>
            <w:r w:rsidRPr="00A129E7">
              <w:rPr>
                <w:b/>
                <w:szCs w:val="24"/>
              </w:rPr>
              <w:t>параметры разрешенного строительства, реконструкции объектов капитального строительства</w:t>
            </w:r>
          </w:p>
        </w:tc>
      </w:tr>
      <w:tr w:rsidR="009A1DAD" w:rsidRPr="00B1297D" w:rsidTr="009A1DAD">
        <w:trPr>
          <w:trHeight w:val="20"/>
        </w:trPr>
        <w:tc>
          <w:tcPr>
            <w:tcW w:w="14995" w:type="dxa"/>
            <w:gridSpan w:val="5"/>
          </w:tcPr>
          <w:p w:rsidR="009A1DAD" w:rsidRPr="00A129E7" w:rsidRDefault="009A1DAD" w:rsidP="009A1DAD">
            <w:pPr>
              <w:spacing w:after="0" w:line="240" w:lineRule="auto"/>
              <w:contextualSpacing/>
              <w:jc w:val="center"/>
              <w:rPr>
                <w:b/>
                <w:szCs w:val="24"/>
              </w:rPr>
            </w:pPr>
            <w:r w:rsidRPr="00A129E7">
              <w:rPr>
                <w:b/>
                <w:szCs w:val="24"/>
              </w:rPr>
              <w:t>Основные виды разрешённого использования</w:t>
            </w:r>
          </w:p>
        </w:tc>
      </w:tr>
      <w:tr w:rsidR="009A1DAD" w:rsidRPr="00B1297D" w:rsidTr="009A1DAD">
        <w:trPr>
          <w:trHeight w:val="77"/>
        </w:trPr>
        <w:tc>
          <w:tcPr>
            <w:tcW w:w="786" w:type="dxa"/>
          </w:tcPr>
          <w:p w:rsidR="009A1DAD" w:rsidRPr="00B635A8" w:rsidRDefault="009A1DAD" w:rsidP="009A1DAD">
            <w:pPr>
              <w:spacing w:after="0" w:line="240" w:lineRule="auto"/>
              <w:contextualSpacing/>
              <w:rPr>
                <w:szCs w:val="24"/>
              </w:rPr>
            </w:pPr>
            <w:r w:rsidRPr="00B635A8">
              <w:rPr>
                <w:szCs w:val="24"/>
              </w:rPr>
              <w:t>1.</w:t>
            </w:r>
          </w:p>
        </w:tc>
        <w:tc>
          <w:tcPr>
            <w:tcW w:w="2728" w:type="dxa"/>
          </w:tcPr>
          <w:p w:rsidR="009A1DAD" w:rsidRDefault="009A1DAD" w:rsidP="009A1DAD">
            <w:pPr>
              <w:spacing w:after="0" w:line="240" w:lineRule="auto"/>
              <w:rPr>
                <w:szCs w:val="24"/>
              </w:rPr>
            </w:pPr>
            <w:r>
              <w:t>6.4</w:t>
            </w:r>
          </w:p>
        </w:tc>
        <w:tc>
          <w:tcPr>
            <w:tcW w:w="2728" w:type="dxa"/>
          </w:tcPr>
          <w:p w:rsidR="009A1DAD" w:rsidRPr="00A15FD1" w:rsidRDefault="009A1DAD" w:rsidP="009A1DAD">
            <w:pPr>
              <w:spacing w:after="0" w:line="240" w:lineRule="auto"/>
              <w:rPr>
                <w:szCs w:val="24"/>
              </w:rPr>
            </w:pPr>
            <w:r>
              <w:rPr>
                <w:szCs w:val="24"/>
              </w:rPr>
              <w:t xml:space="preserve">Пищевая промышленность </w:t>
            </w:r>
          </w:p>
        </w:tc>
        <w:tc>
          <w:tcPr>
            <w:tcW w:w="2410" w:type="dxa"/>
          </w:tcPr>
          <w:p w:rsidR="009A1DAD" w:rsidRPr="00A15FD1" w:rsidRDefault="009A1DAD" w:rsidP="009A1DAD">
            <w:pPr>
              <w:spacing w:after="0" w:line="240" w:lineRule="auto"/>
              <w:rPr>
                <w:szCs w:val="24"/>
              </w:rPr>
            </w:pPr>
            <w:r>
              <w:t>Объекты пищевой промышленности</w:t>
            </w:r>
          </w:p>
        </w:tc>
        <w:tc>
          <w:tcPr>
            <w:tcW w:w="6343" w:type="dxa"/>
            <w:vMerge w:val="restart"/>
          </w:tcPr>
          <w:p w:rsidR="009A1DAD" w:rsidRPr="00A15FD1" w:rsidRDefault="009A1DAD" w:rsidP="009A1DAD">
            <w:pPr>
              <w:pStyle w:val="a8"/>
              <w:numPr>
                <w:ilvl w:val="0"/>
                <w:numId w:val="141"/>
              </w:numPr>
              <w:tabs>
                <w:tab w:val="left" w:pos="0"/>
                <w:tab w:val="left" w:pos="284"/>
              </w:tabs>
              <w:spacing w:after="0" w:line="240" w:lineRule="auto"/>
              <w:ind w:left="0" w:firstLine="0"/>
              <w:rPr>
                <w:szCs w:val="24"/>
              </w:rPr>
            </w:pPr>
            <w:r w:rsidRPr="00A15FD1">
              <w:rPr>
                <w:szCs w:val="24"/>
              </w:rPr>
              <w:t>Предельные (минимальные и (или) максимальные) размеры земельных участков, в том числе их площадь – не нормируется.</w:t>
            </w:r>
          </w:p>
          <w:p w:rsidR="009A1DAD" w:rsidRPr="00A15FD1" w:rsidRDefault="009A1DAD" w:rsidP="009A1DAD">
            <w:pPr>
              <w:pStyle w:val="a8"/>
              <w:numPr>
                <w:ilvl w:val="0"/>
                <w:numId w:val="141"/>
              </w:numPr>
              <w:tabs>
                <w:tab w:val="left" w:pos="0"/>
                <w:tab w:val="left" w:pos="284"/>
              </w:tabs>
              <w:spacing w:after="0" w:line="240" w:lineRule="auto"/>
              <w:ind w:left="0" w:firstLine="0"/>
              <w:rPr>
                <w:szCs w:val="24"/>
              </w:rPr>
            </w:pPr>
            <w:r w:rsidRPr="00A15FD1">
              <w:rPr>
                <w:szCs w:val="24"/>
              </w:rPr>
              <w:t xml:space="preserve">Предельное количество этажей или предельная высота зданий, строений, сооружений – </w:t>
            </w:r>
            <w:r w:rsidRPr="00A15FD1">
              <w:rPr>
                <w:iCs/>
                <w:szCs w:val="24"/>
              </w:rPr>
              <w:t>не нормируется</w:t>
            </w:r>
            <w:r w:rsidRPr="00A15FD1">
              <w:rPr>
                <w:szCs w:val="24"/>
              </w:rPr>
              <w:t>.</w:t>
            </w:r>
          </w:p>
          <w:p w:rsidR="009A1DAD" w:rsidRPr="00A15FD1" w:rsidRDefault="009A1DAD" w:rsidP="009A1DAD">
            <w:pPr>
              <w:pStyle w:val="a8"/>
              <w:numPr>
                <w:ilvl w:val="0"/>
                <w:numId w:val="141"/>
              </w:numPr>
              <w:tabs>
                <w:tab w:val="left" w:pos="0"/>
                <w:tab w:val="left" w:pos="236"/>
                <w:tab w:val="left" w:pos="284"/>
              </w:tabs>
              <w:spacing w:after="0" w:line="240" w:lineRule="auto"/>
              <w:ind w:left="0" w:firstLine="0"/>
              <w:rPr>
                <w:szCs w:val="24"/>
              </w:rPr>
            </w:pPr>
            <w:r w:rsidRPr="00A15FD1">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15FD1">
              <w:rPr>
                <w:iCs/>
                <w:szCs w:val="24"/>
              </w:rPr>
              <w:t>не нормируется</w:t>
            </w:r>
            <w:r w:rsidRPr="00A15FD1">
              <w:rPr>
                <w:szCs w:val="24"/>
              </w:rPr>
              <w:t>.</w:t>
            </w:r>
          </w:p>
          <w:p w:rsidR="009A1DAD" w:rsidRPr="00A15FD1" w:rsidRDefault="009A1DAD" w:rsidP="009A1DAD">
            <w:pPr>
              <w:pStyle w:val="a8"/>
              <w:numPr>
                <w:ilvl w:val="0"/>
                <w:numId w:val="141"/>
              </w:numPr>
              <w:tabs>
                <w:tab w:val="left" w:pos="0"/>
                <w:tab w:val="left" w:pos="236"/>
                <w:tab w:val="left" w:pos="284"/>
              </w:tabs>
              <w:spacing w:after="0" w:line="240" w:lineRule="auto"/>
              <w:ind w:left="0" w:firstLine="0"/>
              <w:rPr>
                <w:b/>
                <w:szCs w:val="24"/>
              </w:rPr>
            </w:pPr>
            <w:r w:rsidRPr="00A15FD1">
              <w:rPr>
                <w:szCs w:val="24"/>
              </w:rPr>
              <w:t xml:space="preserve">Максимальный процент застройки </w:t>
            </w:r>
            <w:r w:rsidRPr="00F87102">
              <w:rPr>
                <w:szCs w:val="24"/>
              </w:rPr>
              <w:t xml:space="preserve">– </w:t>
            </w:r>
            <w:r w:rsidRPr="00D403DF">
              <w:rPr>
                <w:b/>
                <w:szCs w:val="24"/>
              </w:rPr>
              <w:t>75 %.</w:t>
            </w:r>
          </w:p>
          <w:p w:rsidR="009A1DAD" w:rsidRPr="00A15FD1" w:rsidRDefault="009A1DAD" w:rsidP="009A1DAD">
            <w:pPr>
              <w:pStyle w:val="a8"/>
              <w:numPr>
                <w:ilvl w:val="0"/>
                <w:numId w:val="141"/>
              </w:numPr>
              <w:tabs>
                <w:tab w:val="left" w:pos="0"/>
                <w:tab w:val="left" w:pos="236"/>
                <w:tab w:val="left" w:pos="284"/>
              </w:tabs>
              <w:spacing w:after="0" w:line="240" w:lineRule="auto"/>
              <w:ind w:left="0" w:firstLine="0"/>
              <w:rPr>
                <w:b/>
                <w:szCs w:val="24"/>
              </w:rPr>
            </w:pPr>
            <w:r w:rsidRPr="00A15FD1">
              <w:rPr>
                <w:szCs w:val="24"/>
              </w:rPr>
              <w:t>Ориентировочный размер санитарно-защитной зоны:</w:t>
            </w:r>
          </w:p>
          <w:p w:rsidR="009A1DAD" w:rsidRPr="00A15FD1" w:rsidRDefault="009A1DAD" w:rsidP="009A1DAD">
            <w:pPr>
              <w:pStyle w:val="a8"/>
              <w:tabs>
                <w:tab w:val="left" w:pos="0"/>
                <w:tab w:val="left" w:pos="236"/>
                <w:tab w:val="left" w:pos="284"/>
              </w:tabs>
              <w:spacing w:after="0" w:line="240" w:lineRule="auto"/>
              <w:ind w:left="0"/>
              <w:rPr>
                <w:b/>
                <w:szCs w:val="24"/>
              </w:rPr>
            </w:pPr>
            <w:r w:rsidRPr="00A15FD1">
              <w:rPr>
                <w:szCs w:val="24"/>
              </w:rPr>
              <w:t xml:space="preserve">- 300 м – для предприятий </w:t>
            </w:r>
            <w:r w:rsidRPr="00A15FD1">
              <w:rPr>
                <w:szCs w:val="24"/>
                <w:lang w:val="en-US"/>
              </w:rPr>
              <w:t>III</w:t>
            </w:r>
            <w:r w:rsidRPr="007D5421">
              <w:rPr>
                <w:szCs w:val="24"/>
              </w:rPr>
              <w:t xml:space="preserve"> </w:t>
            </w:r>
            <w:r w:rsidRPr="00A15FD1">
              <w:rPr>
                <w:szCs w:val="24"/>
              </w:rPr>
              <w:t xml:space="preserve">класса </w:t>
            </w:r>
          </w:p>
          <w:p w:rsidR="009A1DAD" w:rsidRPr="00A15FD1" w:rsidRDefault="009A1DAD" w:rsidP="009A1DAD">
            <w:pPr>
              <w:pStyle w:val="a8"/>
              <w:widowControl w:val="0"/>
              <w:tabs>
                <w:tab w:val="left" w:pos="0"/>
                <w:tab w:val="left" w:pos="236"/>
                <w:tab w:val="left" w:pos="284"/>
              </w:tabs>
              <w:spacing w:after="0" w:line="240" w:lineRule="auto"/>
              <w:ind w:left="0"/>
              <w:jc w:val="both"/>
              <w:rPr>
                <w:szCs w:val="24"/>
              </w:rPr>
            </w:pPr>
            <w:r w:rsidRPr="00A15FD1">
              <w:rPr>
                <w:szCs w:val="24"/>
              </w:rPr>
              <w:t xml:space="preserve">- 100 м – для предприятий </w:t>
            </w:r>
            <w:r w:rsidRPr="00A15FD1">
              <w:rPr>
                <w:szCs w:val="24"/>
                <w:lang w:val="en-US"/>
              </w:rPr>
              <w:t>IV</w:t>
            </w:r>
            <w:r w:rsidRPr="00A15FD1">
              <w:rPr>
                <w:szCs w:val="24"/>
              </w:rPr>
              <w:t xml:space="preserve"> класса опасности;</w:t>
            </w:r>
          </w:p>
          <w:p w:rsidR="009A1DAD" w:rsidRPr="00A15FD1" w:rsidRDefault="009A1DAD" w:rsidP="009A1DAD">
            <w:pPr>
              <w:pStyle w:val="a8"/>
              <w:widowControl w:val="0"/>
              <w:tabs>
                <w:tab w:val="left" w:pos="0"/>
                <w:tab w:val="left" w:pos="236"/>
                <w:tab w:val="left" w:pos="284"/>
              </w:tabs>
              <w:spacing w:after="0" w:line="240" w:lineRule="auto"/>
              <w:ind w:left="0"/>
              <w:jc w:val="both"/>
              <w:rPr>
                <w:szCs w:val="24"/>
              </w:rPr>
            </w:pPr>
            <w:r w:rsidRPr="00A15FD1">
              <w:rPr>
                <w:szCs w:val="24"/>
              </w:rPr>
              <w:t xml:space="preserve">- 50 м – для предприятий </w:t>
            </w:r>
            <w:r w:rsidRPr="00A15FD1">
              <w:rPr>
                <w:szCs w:val="24"/>
                <w:lang w:val="en-US"/>
              </w:rPr>
              <w:t>V</w:t>
            </w:r>
            <w:r w:rsidRPr="00A15FD1">
              <w:rPr>
                <w:szCs w:val="24"/>
              </w:rPr>
              <w:t xml:space="preserve"> класса опасности.</w:t>
            </w:r>
          </w:p>
          <w:p w:rsidR="009A1DAD" w:rsidRPr="00A15FD1" w:rsidRDefault="009A1DAD" w:rsidP="009A1DAD">
            <w:pPr>
              <w:pStyle w:val="a8"/>
              <w:widowControl w:val="0"/>
              <w:tabs>
                <w:tab w:val="left" w:pos="0"/>
                <w:tab w:val="left" w:pos="236"/>
                <w:tab w:val="left" w:pos="284"/>
              </w:tabs>
              <w:spacing w:after="0" w:line="240" w:lineRule="auto"/>
              <w:ind w:left="0"/>
              <w:jc w:val="both"/>
              <w:rPr>
                <w:szCs w:val="24"/>
              </w:rPr>
            </w:pPr>
            <w:r w:rsidRPr="00A15FD1">
              <w:rPr>
                <w:szCs w:val="24"/>
              </w:rPr>
              <w:t>Зеленые насаждения специального назначения (площадь участков, предназначенных для озеленения территории, следует определять из расчёта 3 м2 на одного работающего в наиболее многочисленной смене).</w:t>
            </w:r>
          </w:p>
          <w:p w:rsidR="009A1DAD" w:rsidRPr="00A15FD1" w:rsidRDefault="009A1DAD" w:rsidP="009A1DAD">
            <w:pPr>
              <w:pStyle w:val="a8"/>
              <w:widowControl w:val="0"/>
              <w:numPr>
                <w:ilvl w:val="0"/>
                <w:numId w:val="141"/>
              </w:numPr>
              <w:tabs>
                <w:tab w:val="left" w:pos="0"/>
                <w:tab w:val="left" w:pos="236"/>
                <w:tab w:val="left" w:pos="284"/>
              </w:tabs>
              <w:spacing w:after="0" w:line="240" w:lineRule="auto"/>
              <w:ind w:left="0" w:firstLine="0"/>
              <w:jc w:val="both"/>
              <w:rPr>
                <w:szCs w:val="24"/>
              </w:rPr>
            </w:pPr>
            <w:r w:rsidRPr="00A15FD1">
              <w:rPr>
                <w:szCs w:val="24"/>
              </w:rPr>
              <w:t xml:space="preserve"> 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r w:rsidR="009A1DAD" w:rsidRPr="00B1297D" w:rsidTr="009A1DAD">
        <w:trPr>
          <w:trHeight w:val="77"/>
        </w:trPr>
        <w:tc>
          <w:tcPr>
            <w:tcW w:w="786" w:type="dxa"/>
          </w:tcPr>
          <w:p w:rsidR="009A1DAD" w:rsidRPr="00B635A8" w:rsidRDefault="009A1DAD" w:rsidP="009A1DAD">
            <w:pPr>
              <w:spacing w:after="0" w:line="240" w:lineRule="auto"/>
              <w:contextualSpacing/>
              <w:rPr>
                <w:szCs w:val="24"/>
              </w:rPr>
            </w:pPr>
            <w:r>
              <w:rPr>
                <w:szCs w:val="24"/>
              </w:rPr>
              <w:t>2.</w:t>
            </w:r>
          </w:p>
        </w:tc>
        <w:tc>
          <w:tcPr>
            <w:tcW w:w="2728" w:type="dxa"/>
          </w:tcPr>
          <w:p w:rsidR="009A1DAD" w:rsidRPr="00C3143C" w:rsidRDefault="009A1DAD" w:rsidP="009A1DAD">
            <w:pPr>
              <w:pStyle w:val="afe"/>
              <w:rPr>
                <w:rFonts w:ascii="Times New Roman" w:hAnsi="Times New Roman" w:cs="Times New Roman"/>
              </w:rPr>
            </w:pPr>
            <w:r>
              <w:t>1.15</w:t>
            </w:r>
          </w:p>
        </w:tc>
        <w:tc>
          <w:tcPr>
            <w:tcW w:w="2728" w:type="dxa"/>
          </w:tcPr>
          <w:p w:rsidR="009A1DAD" w:rsidRPr="00C3143C" w:rsidRDefault="009A1DAD" w:rsidP="009A1DAD">
            <w:pPr>
              <w:pStyle w:val="afe"/>
              <w:rPr>
                <w:rFonts w:ascii="Times New Roman" w:hAnsi="Times New Roman" w:cs="Times New Roman"/>
              </w:rPr>
            </w:pPr>
            <w:bookmarkStart w:id="372" w:name="sub_10115"/>
            <w:r w:rsidRPr="00C3143C">
              <w:rPr>
                <w:rFonts w:ascii="Times New Roman" w:hAnsi="Times New Roman" w:cs="Times New Roman"/>
              </w:rPr>
              <w:t>Хранение и переработка</w:t>
            </w:r>
            <w:bookmarkEnd w:id="372"/>
          </w:p>
          <w:p w:rsidR="009A1DAD" w:rsidRPr="00C3143C" w:rsidRDefault="009A1DAD" w:rsidP="009A1DAD">
            <w:pPr>
              <w:pStyle w:val="afe"/>
              <w:rPr>
                <w:rFonts w:ascii="Times New Roman" w:hAnsi="Times New Roman" w:cs="Times New Roman"/>
              </w:rPr>
            </w:pPr>
            <w:r w:rsidRPr="00C3143C">
              <w:rPr>
                <w:rFonts w:ascii="Times New Roman" w:hAnsi="Times New Roman" w:cs="Times New Roman"/>
              </w:rPr>
              <w:t>сельскохозяйственной</w:t>
            </w:r>
          </w:p>
          <w:p w:rsidR="009A1DAD" w:rsidRPr="0038107B" w:rsidRDefault="009A1DAD" w:rsidP="009A1DAD">
            <w:pPr>
              <w:spacing w:after="0" w:line="240" w:lineRule="auto"/>
              <w:rPr>
                <w:szCs w:val="24"/>
              </w:rPr>
            </w:pPr>
            <w:r w:rsidRPr="00C3143C">
              <w:t>продукции</w:t>
            </w:r>
          </w:p>
        </w:tc>
        <w:tc>
          <w:tcPr>
            <w:tcW w:w="2410" w:type="dxa"/>
          </w:tcPr>
          <w:p w:rsidR="009A1DAD" w:rsidRPr="00B635A8" w:rsidRDefault="009A1DAD" w:rsidP="009A1DAD">
            <w:pPr>
              <w:spacing w:after="0" w:line="240" w:lineRule="auto"/>
              <w:rPr>
                <w:szCs w:val="24"/>
              </w:rPr>
            </w:pPr>
            <w:r w:rsidRPr="00B635A8">
              <w:rPr>
                <w:bCs/>
                <w:szCs w:val="24"/>
              </w:rPr>
              <w:t>Здания</w:t>
            </w:r>
            <w:r w:rsidRPr="007A3772">
              <w:rPr>
                <w:bCs/>
                <w:szCs w:val="24"/>
              </w:rPr>
              <w:t>, сооружени</w:t>
            </w:r>
            <w:r w:rsidRPr="00B635A8">
              <w:rPr>
                <w:bCs/>
                <w:szCs w:val="24"/>
              </w:rPr>
              <w:t>я</w:t>
            </w:r>
            <w:r w:rsidRPr="007A3772">
              <w:rPr>
                <w:bCs/>
                <w:szCs w:val="24"/>
              </w:rPr>
              <w:t>, используемы</w:t>
            </w:r>
            <w:r w:rsidRPr="00B635A8">
              <w:rPr>
                <w:bCs/>
                <w:szCs w:val="24"/>
              </w:rPr>
              <w:t>е</w:t>
            </w:r>
            <w:r w:rsidRPr="007A3772">
              <w:rPr>
                <w:bCs/>
                <w:szCs w:val="24"/>
              </w:rPr>
              <w:t xml:space="preserve"> для производства, хранения, первичной и глубокой переработки сельскохозяйственной продукции</w:t>
            </w:r>
          </w:p>
        </w:tc>
        <w:tc>
          <w:tcPr>
            <w:tcW w:w="6343" w:type="dxa"/>
            <w:vMerge/>
          </w:tcPr>
          <w:p w:rsidR="009A1DAD" w:rsidRPr="00A15FD1" w:rsidRDefault="009A1DAD" w:rsidP="009A1DAD">
            <w:pPr>
              <w:pStyle w:val="a8"/>
              <w:widowControl w:val="0"/>
              <w:numPr>
                <w:ilvl w:val="0"/>
                <w:numId w:val="141"/>
              </w:numPr>
              <w:tabs>
                <w:tab w:val="left" w:pos="236"/>
              </w:tabs>
              <w:spacing w:after="0" w:line="240" w:lineRule="auto"/>
              <w:ind w:left="5" w:hanging="5"/>
              <w:jc w:val="both"/>
              <w:rPr>
                <w:szCs w:val="24"/>
              </w:rPr>
            </w:pPr>
          </w:p>
        </w:tc>
      </w:tr>
      <w:tr w:rsidR="009A1DAD" w:rsidRPr="00B1297D" w:rsidTr="009A1DAD">
        <w:trPr>
          <w:trHeight w:val="77"/>
        </w:trPr>
        <w:tc>
          <w:tcPr>
            <w:tcW w:w="786" w:type="dxa"/>
            <w:vMerge w:val="restart"/>
          </w:tcPr>
          <w:p w:rsidR="009A1DAD" w:rsidRDefault="009A1DAD" w:rsidP="009A1DAD">
            <w:pPr>
              <w:spacing w:after="0" w:line="240" w:lineRule="auto"/>
              <w:contextualSpacing/>
              <w:rPr>
                <w:szCs w:val="24"/>
              </w:rPr>
            </w:pPr>
            <w:r>
              <w:rPr>
                <w:szCs w:val="24"/>
              </w:rPr>
              <w:t>3.</w:t>
            </w:r>
          </w:p>
          <w:p w:rsidR="009A1DAD" w:rsidRDefault="009A1DAD" w:rsidP="009A1DAD">
            <w:pPr>
              <w:spacing w:after="0" w:line="240" w:lineRule="auto"/>
              <w:contextualSpacing/>
              <w:rPr>
                <w:szCs w:val="24"/>
              </w:rPr>
            </w:pPr>
          </w:p>
          <w:p w:rsidR="009A1DAD" w:rsidRDefault="009A1DAD" w:rsidP="009A1DAD">
            <w:pPr>
              <w:spacing w:after="0" w:line="240" w:lineRule="auto"/>
              <w:contextualSpacing/>
              <w:rPr>
                <w:szCs w:val="24"/>
              </w:rPr>
            </w:pPr>
          </w:p>
          <w:p w:rsidR="009A1DAD" w:rsidRDefault="009A1DAD" w:rsidP="009A1DAD">
            <w:pPr>
              <w:spacing w:after="0" w:line="240" w:lineRule="auto"/>
              <w:contextualSpacing/>
              <w:rPr>
                <w:szCs w:val="24"/>
              </w:rPr>
            </w:pPr>
          </w:p>
          <w:p w:rsidR="009A1DAD" w:rsidRDefault="009A1DAD" w:rsidP="009A1DAD">
            <w:pPr>
              <w:spacing w:after="0" w:line="240" w:lineRule="auto"/>
              <w:contextualSpacing/>
              <w:rPr>
                <w:szCs w:val="24"/>
              </w:rPr>
            </w:pPr>
          </w:p>
          <w:p w:rsidR="009A1DAD" w:rsidRDefault="009A1DAD" w:rsidP="009A1DAD">
            <w:pPr>
              <w:spacing w:after="0" w:line="240" w:lineRule="auto"/>
              <w:contextualSpacing/>
              <w:rPr>
                <w:szCs w:val="24"/>
              </w:rPr>
            </w:pPr>
          </w:p>
          <w:p w:rsidR="009A1DAD" w:rsidRPr="00B635A8" w:rsidRDefault="009A1DAD" w:rsidP="009A1DAD">
            <w:pPr>
              <w:spacing w:after="0" w:line="240" w:lineRule="auto"/>
              <w:contextualSpacing/>
              <w:rPr>
                <w:szCs w:val="24"/>
              </w:rPr>
            </w:pPr>
          </w:p>
        </w:tc>
        <w:tc>
          <w:tcPr>
            <w:tcW w:w="2728" w:type="dxa"/>
            <w:vMerge w:val="restart"/>
          </w:tcPr>
          <w:p w:rsidR="009A1DAD" w:rsidRPr="00FF670E" w:rsidRDefault="009A1DAD" w:rsidP="009A1DAD">
            <w:pPr>
              <w:spacing w:after="0" w:line="240" w:lineRule="auto"/>
            </w:pPr>
            <w:r>
              <w:t>1.0</w:t>
            </w:r>
          </w:p>
        </w:tc>
        <w:tc>
          <w:tcPr>
            <w:tcW w:w="2728" w:type="dxa"/>
            <w:vMerge w:val="restart"/>
          </w:tcPr>
          <w:p w:rsidR="009A1DAD" w:rsidRDefault="009A1DAD" w:rsidP="009A1DAD">
            <w:pPr>
              <w:spacing w:after="0" w:line="240" w:lineRule="auto"/>
            </w:pPr>
            <w:r w:rsidRPr="00FF670E">
              <w:t>Сельскохозяйственное использование</w:t>
            </w:r>
          </w:p>
          <w:p w:rsidR="009A1DAD" w:rsidRDefault="009A1DAD" w:rsidP="009A1DAD">
            <w:pPr>
              <w:spacing w:after="0" w:line="240" w:lineRule="auto"/>
            </w:pPr>
          </w:p>
          <w:p w:rsidR="009A1DAD" w:rsidRDefault="009A1DAD" w:rsidP="009A1DAD">
            <w:pPr>
              <w:spacing w:after="0" w:line="240" w:lineRule="auto"/>
            </w:pPr>
          </w:p>
          <w:p w:rsidR="009A1DAD" w:rsidRDefault="009A1DAD" w:rsidP="009A1DAD">
            <w:pPr>
              <w:spacing w:after="0" w:line="240" w:lineRule="auto"/>
            </w:pPr>
          </w:p>
          <w:p w:rsidR="009A1DAD" w:rsidRDefault="009A1DAD" w:rsidP="009A1DAD">
            <w:pPr>
              <w:spacing w:after="0" w:line="240" w:lineRule="auto"/>
            </w:pPr>
          </w:p>
          <w:p w:rsidR="009A1DAD" w:rsidRDefault="009A1DAD" w:rsidP="009A1DAD">
            <w:pPr>
              <w:spacing w:after="0" w:line="240" w:lineRule="auto"/>
            </w:pPr>
          </w:p>
          <w:p w:rsidR="009A1DAD" w:rsidRPr="00FF670E" w:rsidRDefault="009A1DAD" w:rsidP="009A1DAD">
            <w:pPr>
              <w:spacing w:after="0" w:line="240" w:lineRule="auto"/>
              <w:rPr>
                <w:szCs w:val="24"/>
              </w:rPr>
            </w:pPr>
          </w:p>
        </w:tc>
        <w:tc>
          <w:tcPr>
            <w:tcW w:w="2410" w:type="dxa"/>
          </w:tcPr>
          <w:p w:rsidR="009A1DAD" w:rsidRPr="00FF670E" w:rsidRDefault="009A1DAD" w:rsidP="009A1DAD">
            <w:pPr>
              <w:spacing w:after="0" w:line="240" w:lineRule="auto"/>
              <w:rPr>
                <w:szCs w:val="24"/>
              </w:rPr>
            </w:pPr>
            <w:r>
              <w:rPr>
                <w:szCs w:val="24"/>
              </w:rPr>
              <w:t>Размещение зданий и сооружений, используемых для хранения и переработки сельскохозяйственной продукции, п</w:t>
            </w:r>
            <w:r w:rsidRPr="00FF670E">
              <w:rPr>
                <w:szCs w:val="24"/>
              </w:rPr>
              <w:t>роизводственные и складские предприятия сельхозназначения</w:t>
            </w:r>
          </w:p>
        </w:tc>
        <w:tc>
          <w:tcPr>
            <w:tcW w:w="6343" w:type="dxa"/>
          </w:tcPr>
          <w:p w:rsidR="009A1DAD" w:rsidRPr="00FF670E" w:rsidRDefault="009A1DAD" w:rsidP="009A1DAD">
            <w:pPr>
              <w:pStyle w:val="a8"/>
              <w:numPr>
                <w:ilvl w:val="0"/>
                <w:numId w:val="142"/>
              </w:numPr>
              <w:tabs>
                <w:tab w:val="clear" w:pos="360"/>
                <w:tab w:val="left" w:pos="0"/>
                <w:tab w:val="left" w:pos="273"/>
              </w:tabs>
              <w:spacing w:after="0" w:line="240" w:lineRule="auto"/>
              <w:ind w:left="0" w:firstLine="0"/>
              <w:rPr>
                <w:szCs w:val="24"/>
              </w:rPr>
            </w:pPr>
            <w:r w:rsidRPr="00FF670E">
              <w:rPr>
                <w:iCs/>
                <w:szCs w:val="24"/>
              </w:rPr>
              <w:t>Предельные (минимальные и (или) максимальные) размеры земельных участков, в том числе их площадь – не нормируется</w:t>
            </w:r>
            <w:r w:rsidRPr="00FF670E">
              <w:rPr>
                <w:szCs w:val="24"/>
              </w:rPr>
              <w:t>.</w:t>
            </w:r>
          </w:p>
          <w:p w:rsidR="009A1DAD" w:rsidRPr="00FF670E" w:rsidRDefault="009A1DAD" w:rsidP="009A1DAD">
            <w:pPr>
              <w:pStyle w:val="a8"/>
              <w:numPr>
                <w:ilvl w:val="0"/>
                <w:numId w:val="142"/>
              </w:numPr>
              <w:tabs>
                <w:tab w:val="clear" w:pos="360"/>
                <w:tab w:val="left" w:pos="0"/>
                <w:tab w:val="left" w:pos="273"/>
              </w:tabs>
              <w:spacing w:after="0" w:line="240" w:lineRule="auto"/>
              <w:ind w:left="0" w:firstLine="0"/>
              <w:rPr>
                <w:szCs w:val="24"/>
              </w:rPr>
            </w:pPr>
            <w:r w:rsidRPr="00FF670E">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FF670E">
              <w:rPr>
                <w:szCs w:val="24"/>
              </w:rPr>
              <w:t>.</w:t>
            </w:r>
          </w:p>
          <w:p w:rsidR="009A1DAD" w:rsidRPr="00FF670E" w:rsidRDefault="009A1DAD" w:rsidP="009A1DAD">
            <w:pPr>
              <w:pStyle w:val="a8"/>
              <w:numPr>
                <w:ilvl w:val="0"/>
                <w:numId w:val="142"/>
              </w:numPr>
              <w:tabs>
                <w:tab w:val="clear" w:pos="360"/>
                <w:tab w:val="left" w:pos="0"/>
                <w:tab w:val="left" w:pos="273"/>
              </w:tabs>
              <w:spacing w:after="0" w:line="240" w:lineRule="auto"/>
              <w:ind w:left="0" w:firstLine="0"/>
              <w:rPr>
                <w:szCs w:val="24"/>
              </w:rPr>
            </w:pPr>
            <w:r w:rsidRPr="00FF670E">
              <w:rPr>
                <w:iCs/>
                <w:szCs w:val="24"/>
              </w:rPr>
              <w:t>Предельное количество этажей или предельная высота зданий, строений, сооружений – не нормируется</w:t>
            </w:r>
            <w:r w:rsidRPr="00FF670E">
              <w:rPr>
                <w:szCs w:val="24"/>
              </w:rPr>
              <w:t>.</w:t>
            </w:r>
          </w:p>
          <w:p w:rsidR="009A1DAD" w:rsidRDefault="009A1DAD" w:rsidP="009A1DAD">
            <w:pPr>
              <w:pStyle w:val="a8"/>
              <w:numPr>
                <w:ilvl w:val="0"/>
                <w:numId w:val="142"/>
              </w:numPr>
              <w:tabs>
                <w:tab w:val="clear" w:pos="360"/>
                <w:tab w:val="left" w:pos="0"/>
                <w:tab w:val="left" w:pos="273"/>
              </w:tabs>
              <w:spacing w:after="0" w:line="240" w:lineRule="auto"/>
              <w:ind w:left="0" w:firstLine="0"/>
              <w:rPr>
                <w:szCs w:val="24"/>
              </w:rPr>
            </w:pPr>
            <w:r w:rsidRPr="00FF670E">
              <w:rPr>
                <w:iCs/>
                <w:szCs w:val="24"/>
              </w:rPr>
              <w:t>Максимальный процент застройки – не нормируется</w:t>
            </w:r>
            <w:r w:rsidRPr="00FF670E">
              <w:rPr>
                <w:szCs w:val="24"/>
              </w:rPr>
              <w:t>.</w:t>
            </w:r>
          </w:p>
          <w:p w:rsidR="009A1DAD" w:rsidRPr="0051639F" w:rsidRDefault="009A1DAD" w:rsidP="009A1DAD">
            <w:pPr>
              <w:pStyle w:val="a8"/>
              <w:numPr>
                <w:ilvl w:val="0"/>
                <w:numId w:val="142"/>
              </w:numPr>
              <w:tabs>
                <w:tab w:val="clear" w:pos="360"/>
                <w:tab w:val="left" w:pos="0"/>
                <w:tab w:val="left" w:pos="273"/>
              </w:tabs>
              <w:spacing w:after="0" w:line="240" w:lineRule="auto"/>
              <w:ind w:left="0" w:firstLine="0"/>
              <w:rPr>
                <w:szCs w:val="24"/>
              </w:rPr>
            </w:pPr>
            <w:r>
              <w:rPr>
                <w:color w:val="000000"/>
                <w:shd w:val="clear" w:color="auto" w:fill="FFFFFF"/>
              </w:rPr>
              <w:t>Для создания крестьянского (фермерского) хозяйства из земель сельскохозяйственного назначения и земель иных категорий для строительства зданий, строений и сооружения размеры земельного участка:</w:t>
            </w:r>
          </w:p>
          <w:p w:rsidR="009A1DAD" w:rsidRPr="00A24AD5" w:rsidRDefault="009A1DAD" w:rsidP="009A1DAD">
            <w:pPr>
              <w:pStyle w:val="a8"/>
              <w:tabs>
                <w:tab w:val="left" w:pos="0"/>
                <w:tab w:val="left" w:pos="273"/>
              </w:tabs>
              <w:spacing w:after="0" w:line="240" w:lineRule="auto"/>
              <w:ind w:left="0"/>
              <w:rPr>
                <w:shd w:val="clear" w:color="auto" w:fill="FFFFFF"/>
              </w:rPr>
            </w:pPr>
            <w:r w:rsidRPr="00A24AD5">
              <w:rPr>
                <w:shd w:val="clear" w:color="auto" w:fill="FFFFFF"/>
              </w:rPr>
              <w:t>Минимальный – 0,2 га;</w:t>
            </w:r>
          </w:p>
          <w:p w:rsidR="009A1DAD" w:rsidRPr="00FF670E" w:rsidRDefault="009A1DAD" w:rsidP="009A1DAD">
            <w:pPr>
              <w:pStyle w:val="a8"/>
              <w:tabs>
                <w:tab w:val="left" w:pos="0"/>
                <w:tab w:val="left" w:pos="273"/>
              </w:tabs>
              <w:spacing w:after="0" w:line="240" w:lineRule="auto"/>
              <w:ind w:left="0"/>
              <w:rPr>
                <w:szCs w:val="24"/>
              </w:rPr>
            </w:pPr>
            <w:r w:rsidRPr="00A24AD5">
              <w:rPr>
                <w:shd w:val="clear" w:color="auto" w:fill="FFFFFF"/>
              </w:rPr>
              <w:t>Максимальный– 1,0 га.</w:t>
            </w:r>
          </w:p>
        </w:tc>
      </w:tr>
      <w:tr w:rsidR="009A1DAD" w:rsidRPr="00B1297D" w:rsidTr="009A1DAD">
        <w:trPr>
          <w:trHeight w:val="77"/>
        </w:trPr>
        <w:tc>
          <w:tcPr>
            <w:tcW w:w="786" w:type="dxa"/>
            <w:vMerge/>
          </w:tcPr>
          <w:p w:rsidR="009A1DAD" w:rsidRDefault="009A1DAD" w:rsidP="009A1DAD">
            <w:pPr>
              <w:spacing w:after="0" w:line="240" w:lineRule="auto"/>
              <w:contextualSpacing/>
              <w:rPr>
                <w:szCs w:val="24"/>
              </w:rPr>
            </w:pPr>
          </w:p>
        </w:tc>
        <w:tc>
          <w:tcPr>
            <w:tcW w:w="2728" w:type="dxa"/>
            <w:vMerge/>
          </w:tcPr>
          <w:p w:rsidR="009A1DAD" w:rsidRPr="00BC6BA6" w:rsidRDefault="009A1DAD" w:rsidP="009A1DAD">
            <w:pPr>
              <w:spacing w:after="0" w:line="240" w:lineRule="auto"/>
              <w:contextualSpacing/>
              <w:rPr>
                <w:szCs w:val="24"/>
              </w:rPr>
            </w:pPr>
          </w:p>
        </w:tc>
        <w:tc>
          <w:tcPr>
            <w:tcW w:w="2728" w:type="dxa"/>
            <w:vMerge/>
          </w:tcPr>
          <w:p w:rsidR="009A1DAD" w:rsidRPr="00BC6BA6" w:rsidRDefault="009A1DAD" w:rsidP="009A1DAD">
            <w:pPr>
              <w:spacing w:after="0" w:line="240" w:lineRule="auto"/>
              <w:contextualSpacing/>
              <w:rPr>
                <w:szCs w:val="24"/>
              </w:rPr>
            </w:pPr>
          </w:p>
        </w:tc>
        <w:tc>
          <w:tcPr>
            <w:tcW w:w="2410" w:type="dxa"/>
          </w:tcPr>
          <w:p w:rsidR="009A1DAD" w:rsidRPr="00DD1FA9" w:rsidRDefault="009A1DAD" w:rsidP="009A1DAD">
            <w:pPr>
              <w:spacing w:after="0" w:line="240" w:lineRule="auto"/>
              <w:contextualSpacing/>
              <w:rPr>
                <w:szCs w:val="24"/>
              </w:rPr>
            </w:pPr>
            <w:r w:rsidRPr="00DD1FA9">
              <w:rPr>
                <w:shd w:val="clear" w:color="auto" w:fill="FFFFFF"/>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w:t>
            </w:r>
          </w:p>
        </w:tc>
        <w:tc>
          <w:tcPr>
            <w:tcW w:w="6343" w:type="dxa"/>
          </w:tcPr>
          <w:p w:rsidR="009A1DAD" w:rsidRPr="00BC6BA6" w:rsidRDefault="009A1DAD" w:rsidP="009A1DAD">
            <w:pPr>
              <w:pStyle w:val="a8"/>
              <w:numPr>
                <w:ilvl w:val="0"/>
                <w:numId w:val="76"/>
              </w:numPr>
              <w:tabs>
                <w:tab w:val="left" w:pos="140"/>
                <w:tab w:val="left" w:pos="320"/>
              </w:tabs>
              <w:spacing w:after="0" w:line="240" w:lineRule="auto"/>
              <w:ind w:left="0" w:hanging="2"/>
              <w:rPr>
                <w:szCs w:val="24"/>
              </w:rPr>
            </w:pPr>
            <w:r w:rsidRPr="00BC6BA6">
              <w:rPr>
                <w:iCs/>
                <w:szCs w:val="24"/>
              </w:rPr>
              <w:t>Предельные (минимальные и (или) максимальные) размеры земельных участков, в том числе их площадь – не нормируется</w:t>
            </w:r>
            <w:r w:rsidRPr="00BC6BA6">
              <w:rPr>
                <w:szCs w:val="24"/>
              </w:rPr>
              <w:t>.</w:t>
            </w:r>
          </w:p>
          <w:p w:rsidR="009A1DAD" w:rsidRPr="00BC6BA6" w:rsidRDefault="009A1DAD" w:rsidP="009A1DAD">
            <w:pPr>
              <w:pStyle w:val="a8"/>
              <w:numPr>
                <w:ilvl w:val="0"/>
                <w:numId w:val="76"/>
              </w:numPr>
              <w:tabs>
                <w:tab w:val="left" w:pos="140"/>
                <w:tab w:val="left" w:pos="320"/>
              </w:tabs>
              <w:spacing w:after="0" w:line="240" w:lineRule="auto"/>
              <w:ind w:left="0" w:hanging="2"/>
              <w:rPr>
                <w:szCs w:val="24"/>
              </w:rPr>
            </w:pPr>
            <w:r w:rsidRPr="00BC6BA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BC6BA6">
              <w:rPr>
                <w:szCs w:val="24"/>
              </w:rPr>
              <w:t>.</w:t>
            </w:r>
          </w:p>
          <w:p w:rsidR="009A1DAD" w:rsidRPr="00BC6BA6" w:rsidRDefault="009A1DAD" w:rsidP="009A1DAD">
            <w:pPr>
              <w:pStyle w:val="a8"/>
              <w:numPr>
                <w:ilvl w:val="0"/>
                <w:numId w:val="76"/>
              </w:numPr>
              <w:tabs>
                <w:tab w:val="left" w:pos="140"/>
                <w:tab w:val="left" w:pos="320"/>
              </w:tabs>
              <w:spacing w:after="0" w:line="240" w:lineRule="auto"/>
              <w:ind w:left="0" w:hanging="2"/>
              <w:rPr>
                <w:szCs w:val="24"/>
              </w:rPr>
            </w:pPr>
            <w:r w:rsidRPr="00BC6BA6">
              <w:rPr>
                <w:iCs/>
                <w:szCs w:val="24"/>
              </w:rPr>
              <w:t>Предельное количество этажей или предельная высота зданий, строений, сооружений – не нормируется</w:t>
            </w:r>
            <w:r w:rsidRPr="00BC6BA6">
              <w:rPr>
                <w:szCs w:val="24"/>
              </w:rPr>
              <w:t>.</w:t>
            </w:r>
          </w:p>
          <w:p w:rsidR="002D7E08" w:rsidRPr="002D7E08" w:rsidRDefault="009A1DAD" w:rsidP="00DE789A">
            <w:pPr>
              <w:pStyle w:val="a8"/>
              <w:numPr>
                <w:ilvl w:val="0"/>
                <w:numId w:val="76"/>
              </w:numPr>
              <w:tabs>
                <w:tab w:val="left" w:pos="140"/>
                <w:tab w:val="left" w:pos="320"/>
              </w:tabs>
              <w:spacing w:after="0" w:line="240" w:lineRule="auto"/>
              <w:ind w:left="0" w:hanging="2"/>
            </w:pPr>
            <w:r w:rsidRPr="002D7E08">
              <w:rPr>
                <w:iCs/>
                <w:szCs w:val="24"/>
              </w:rPr>
              <w:t xml:space="preserve">Максимальный процент застройки – </w:t>
            </w:r>
            <w:r w:rsidR="002D7E08">
              <w:rPr>
                <w:iCs/>
                <w:szCs w:val="24"/>
              </w:rPr>
              <w:t>не нормируется</w:t>
            </w:r>
          </w:p>
          <w:p w:rsidR="009A1DAD" w:rsidRPr="0051639F" w:rsidRDefault="009A1DAD" w:rsidP="00DE789A">
            <w:pPr>
              <w:pStyle w:val="a8"/>
              <w:numPr>
                <w:ilvl w:val="0"/>
                <w:numId w:val="76"/>
              </w:numPr>
              <w:tabs>
                <w:tab w:val="left" w:pos="140"/>
                <w:tab w:val="left" w:pos="320"/>
              </w:tabs>
              <w:spacing w:after="0" w:line="240" w:lineRule="auto"/>
              <w:ind w:left="0" w:hanging="2"/>
            </w:pPr>
            <w:r w:rsidRPr="002D7E08">
              <w:rPr>
                <w:color w:val="000000"/>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определяется уполномоченными органами местного самоуправления в соответствии с федеральными</w:t>
            </w:r>
            <w:r w:rsidRPr="002D7E08">
              <w:rPr>
                <w:rStyle w:val="apple-converted-space"/>
                <w:color w:val="000000"/>
                <w:shd w:val="clear" w:color="auto" w:fill="FFFFFF"/>
              </w:rPr>
              <w:t> </w:t>
            </w:r>
            <w:r w:rsidRPr="00BC6BA6">
              <w:t>законами</w:t>
            </w:r>
            <w:r w:rsidRPr="002D7E08">
              <w:rPr>
                <w:color w:val="000000"/>
                <w:shd w:val="clear" w:color="auto" w:fill="FFFFFF"/>
              </w:rPr>
              <w:t>.</w:t>
            </w:r>
          </w:p>
          <w:p w:rsidR="009A1DAD" w:rsidRPr="00BC6BA6" w:rsidRDefault="009A1DAD" w:rsidP="009A1DAD">
            <w:pPr>
              <w:pStyle w:val="a8"/>
              <w:numPr>
                <w:ilvl w:val="0"/>
                <w:numId w:val="76"/>
              </w:numPr>
              <w:tabs>
                <w:tab w:val="left" w:pos="140"/>
                <w:tab w:val="left" w:pos="320"/>
              </w:tabs>
              <w:spacing w:after="0" w:line="240" w:lineRule="auto"/>
              <w:ind w:left="0" w:hanging="2"/>
            </w:pPr>
            <w:r>
              <w:rPr>
                <w:color w:val="000000"/>
                <w:shd w:val="clear" w:color="auto" w:fill="FFFFFF"/>
              </w:rPr>
              <w:t>Для создания крестьянского (фермерского) хозяйства в составе сельхозугодий (минимальные и максимальные) размеры земельного участка – одной среднерайонной нормы, установленной для бесплатной передачи земли в собственность граждан при реорганизации сельскохозяйственных предприятий.</w:t>
            </w:r>
          </w:p>
        </w:tc>
      </w:tr>
      <w:tr w:rsidR="009A1DAD" w:rsidRPr="00B1297D" w:rsidTr="009A1DAD">
        <w:trPr>
          <w:trHeight w:val="77"/>
        </w:trPr>
        <w:tc>
          <w:tcPr>
            <w:tcW w:w="786" w:type="dxa"/>
            <w:vMerge w:val="restart"/>
          </w:tcPr>
          <w:p w:rsidR="009A1DAD" w:rsidRDefault="009A1DAD" w:rsidP="009A1DAD">
            <w:pPr>
              <w:spacing w:after="0" w:line="240" w:lineRule="auto"/>
              <w:contextualSpacing/>
              <w:rPr>
                <w:szCs w:val="24"/>
              </w:rPr>
            </w:pPr>
            <w:r>
              <w:rPr>
                <w:szCs w:val="24"/>
              </w:rPr>
              <w:t>4.</w:t>
            </w:r>
          </w:p>
        </w:tc>
        <w:tc>
          <w:tcPr>
            <w:tcW w:w="2728" w:type="dxa"/>
            <w:vMerge w:val="restart"/>
          </w:tcPr>
          <w:p w:rsidR="009A1DAD" w:rsidRPr="00DD1FA9" w:rsidRDefault="009A1DAD" w:rsidP="009A1DAD">
            <w:pPr>
              <w:spacing w:after="0" w:line="240" w:lineRule="auto"/>
              <w:contextualSpacing/>
              <w:rPr>
                <w:szCs w:val="24"/>
              </w:rPr>
            </w:pPr>
            <w:r>
              <w:t>1.2</w:t>
            </w:r>
          </w:p>
        </w:tc>
        <w:tc>
          <w:tcPr>
            <w:tcW w:w="2728" w:type="dxa"/>
            <w:vMerge w:val="restart"/>
          </w:tcPr>
          <w:p w:rsidR="009A1DAD" w:rsidRPr="00DD1FA9" w:rsidRDefault="009A1DAD" w:rsidP="009A1DAD">
            <w:pPr>
              <w:spacing w:after="0" w:line="240" w:lineRule="auto"/>
              <w:contextualSpacing/>
              <w:rPr>
                <w:szCs w:val="24"/>
              </w:rPr>
            </w:pPr>
            <w:r w:rsidRPr="00DD1FA9">
              <w:rPr>
                <w:szCs w:val="24"/>
              </w:rPr>
              <w:t>Выращивание зерновых и иных сельскохозяйственных культур</w:t>
            </w:r>
          </w:p>
        </w:tc>
        <w:tc>
          <w:tcPr>
            <w:tcW w:w="2410" w:type="dxa"/>
          </w:tcPr>
          <w:p w:rsidR="009A1DAD" w:rsidRPr="00DD1FA9" w:rsidRDefault="009A1DAD" w:rsidP="009A1DAD">
            <w:pPr>
              <w:spacing w:after="0" w:line="240" w:lineRule="auto"/>
              <w:contextualSpacing/>
              <w:rPr>
                <w:szCs w:val="24"/>
              </w:rPr>
            </w:pPr>
            <w:r w:rsidRPr="00DD1FA9">
              <w:rPr>
                <w:szCs w:val="24"/>
              </w:rPr>
              <w:t>Поля и участки для выращивания сельхозпродукции</w:t>
            </w:r>
          </w:p>
        </w:tc>
        <w:tc>
          <w:tcPr>
            <w:tcW w:w="6343" w:type="dxa"/>
            <w:vMerge w:val="restart"/>
          </w:tcPr>
          <w:p w:rsidR="009A1DAD" w:rsidRPr="00DD1FA9" w:rsidRDefault="009A1DAD" w:rsidP="009A1DAD">
            <w:pPr>
              <w:pStyle w:val="a8"/>
              <w:numPr>
                <w:ilvl w:val="0"/>
                <w:numId w:val="158"/>
              </w:numPr>
              <w:tabs>
                <w:tab w:val="left" w:pos="72"/>
                <w:tab w:val="left" w:pos="343"/>
              </w:tabs>
              <w:spacing w:after="0" w:line="240" w:lineRule="auto"/>
              <w:ind w:left="-2" w:firstLine="0"/>
              <w:rPr>
                <w:szCs w:val="24"/>
              </w:rPr>
            </w:pPr>
            <w:r w:rsidRPr="00DD1FA9">
              <w:rPr>
                <w:iCs/>
                <w:szCs w:val="24"/>
              </w:rPr>
              <w:t>Предельные (минимальные и (или) максимальные) размеры земельных участков, в том числе их площадь – не нормируется</w:t>
            </w:r>
            <w:r w:rsidRPr="00DD1FA9">
              <w:rPr>
                <w:szCs w:val="24"/>
              </w:rPr>
              <w:t>.</w:t>
            </w:r>
          </w:p>
          <w:p w:rsidR="009A1DAD" w:rsidRPr="00DD1FA9" w:rsidRDefault="009A1DAD" w:rsidP="009A1DAD">
            <w:pPr>
              <w:pStyle w:val="a8"/>
              <w:numPr>
                <w:ilvl w:val="0"/>
                <w:numId w:val="158"/>
              </w:numPr>
              <w:tabs>
                <w:tab w:val="left" w:pos="72"/>
                <w:tab w:val="left" w:pos="343"/>
              </w:tabs>
              <w:spacing w:after="0" w:line="240" w:lineRule="auto"/>
              <w:ind w:left="-2" w:firstLine="0"/>
              <w:rPr>
                <w:szCs w:val="24"/>
              </w:rPr>
            </w:pPr>
            <w:r w:rsidRPr="00DD1FA9">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D1FA9">
              <w:rPr>
                <w:szCs w:val="24"/>
              </w:rPr>
              <w:t>.</w:t>
            </w:r>
          </w:p>
          <w:p w:rsidR="009A1DAD" w:rsidRPr="00DD1FA9" w:rsidRDefault="009A1DAD" w:rsidP="009A1DAD">
            <w:pPr>
              <w:pStyle w:val="a8"/>
              <w:numPr>
                <w:ilvl w:val="0"/>
                <w:numId w:val="158"/>
              </w:numPr>
              <w:tabs>
                <w:tab w:val="left" w:pos="72"/>
                <w:tab w:val="left" w:pos="343"/>
              </w:tabs>
              <w:spacing w:after="0" w:line="240" w:lineRule="auto"/>
              <w:ind w:left="-2" w:firstLine="0"/>
              <w:rPr>
                <w:szCs w:val="24"/>
              </w:rPr>
            </w:pPr>
            <w:r w:rsidRPr="00DD1FA9">
              <w:rPr>
                <w:iCs/>
                <w:szCs w:val="24"/>
              </w:rPr>
              <w:t>Предельное количество этажей или предельная высота зданий, строений, сооружений – не нормируется</w:t>
            </w:r>
            <w:r w:rsidRPr="00DD1FA9">
              <w:rPr>
                <w:szCs w:val="24"/>
              </w:rPr>
              <w:t>.</w:t>
            </w:r>
          </w:p>
          <w:p w:rsidR="009A1DAD" w:rsidRPr="00A24AD5" w:rsidRDefault="009A1DAD" w:rsidP="002D7E08">
            <w:pPr>
              <w:pStyle w:val="a8"/>
              <w:numPr>
                <w:ilvl w:val="0"/>
                <w:numId w:val="158"/>
              </w:numPr>
              <w:tabs>
                <w:tab w:val="left" w:pos="72"/>
                <w:tab w:val="left" w:pos="343"/>
              </w:tabs>
              <w:spacing w:after="0" w:line="240" w:lineRule="auto"/>
              <w:ind w:left="-2" w:firstLine="0"/>
              <w:rPr>
                <w:szCs w:val="24"/>
              </w:rPr>
            </w:pPr>
            <w:r w:rsidRPr="00A24AD5">
              <w:rPr>
                <w:iCs/>
                <w:szCs w:val="24"/>
              </w:rPr>
              <w:t>Максимальный процент застройки</w:t>
            </w:r>
            <w:r w:rsidRPr="00A24AD5">
              <w:rPr>
                <w:szCs w:val="24"/>
              </w:rPr>
              <w:t xml:space="preserve"> – </w:t>
            </w:r>
            <w:r w:rsidR="002D7E08">
              <w:rPr>
                <w:szCs w:val="24"/>
              </w:rPr>
              <w:t>не нормируется</w:t>
            </w:r>
          </w:p>
        </w:tc>
      </w:tr>
      <w:tr w:rsidR="009A1DAD" w:rsidRPr="00B1297D" w:rsidTr="009A1DAD">
        <w:trPr>
          <w:trHeight w:val="77"/>
        </w:trPr>
        <w:tc>
          <w:tcPr>
            <w:tcW w:w="786" w:type="dxa"/>
            <w:vMerge/>
          </w:tcPr>
          <w:p w:rsidR="009A1DAD" w:rsidRDefault="009A1DAD" w:rsidP="009A1DAD">
            <w:pPr>
              <w:spacing w:after="0" w:line="240" w:lineRule="auto"/>
              <w:contextualSpacing/>
              <w:rPr>
                <w:szCs w:val="24"/>
              </w:rPr>
            </w:pPr>
          </w:p>
        </w:tc>
        <w:tc>
          <w:tcPr>
            <w:tcW w:w="2728" w:type="dxa"/>
            <w:vMerge/>
          </w:tcPr>
          <w:p w:rsidR="009A1DAD" w:rsidRPr="00DD1FA9" w:rsidRDefault="009A1DAD" w:rsidP="009A1DAD">
            <w:pPr>
              <w:spacing w:after="0" w:line="240" w:lineRule="auto"/>
              <w:contextualSpacing/>
              <w:rPr>
                <w:szCs w:val="24"/>
              </w:rPr>
            </w:pPr>
          </w:p>
        </w:tc>
        <w:tc>
          <w:tcPr>
            <w:tcW w:w="2728" w:type="dxa"/>
            <w:vMerge/>
          </w:tcPr>
          <w:p w:rsidR="009A1DAD" w:rsidRPr="00DD1FA9" w:rsidRDefault="009A1DAD" w:rsidP="009A1DAD">
            <w:pPr>
              <w:spacing w:after="0" w:line="240" w:lineRule="auto"/>
              <w:contextualSpacing/>
              <w:rPr>
                <w:szCs w:val="24"/>
              </w:rPr>
            </w:pPr>
          </w:p>
        </w:tc>
        <w:tc>
          <w:tcPr>
            <w:tcW w:w="2410" w:type="dxa"/>
          </w:tcPr>
          <w:p w:rsidR="009A1DAD" w:rsidRPr="00DD1FA9" w:rsidRDefault="009A1DAD" w:rsidP="009A1DAD">
            <w:pPr>
              <w:spacing w:after="0" w:line="240" w:lineRule="auto"/>
              <w:contextualSpacing/>
              <w:rPr>
                <w:shd w:val="clear" w:color="auto" w:fill="FFFFFF"/>
              </w:rPr>
            </w:pPr>
            <w:r w:rsidRPr="00DD1FA9">
              <w:rPr>
                <w:szCs w:val="24"/>
              </w:rPr>
              <w:t>Пашни, луга, пастбища, участки многолетних насаждений</w:t>
            </w:r>
          </w:p>
        </w:tc>
        <w:tc>
          <w:tcPr>
            <w:tcW w:w="6343" w:type="dxa"/>
            <w:vMerge/>
          </w:tcPr>
          <w:p w:rsidR="009A1DAD" w:rsidRPr="00BC6BA6" w:rsidRDefault="009A1DAD" w:rsidP="009A1DAD">
            <w:pPr>
              <w:pStyle w:val="a8"/>
              <w:numPr>
                <w:ilvl w:val="0"/>
                <w:numId w:val="76"/>
              </w:numPr>
              <w:tabs>
                <w:tab w:val="left" w:pos="429"/>
              </w:tabs>
              <w:spacing w:after="0" w:line="240" w:lineRule="auto"/>
              <w:rPr>
                <w:iCs/>
                <w:szCs w:val="24"/>
              </w:rPr>
            </w:pPr>
          </w:p>
        </w:tc>
      </w:tr>
      <w:tr w:rsidR="009A1DAD" w:rsidRPr="00B1297D" w:rsidTr="009A1DAD">
        <w:trPr>
          <w:trHeight w:val="77"/>
        </w:trPr>
        <w:tc>
          <w:tcPr>
            <w:tcW w:w="786" w:type="dxa"/>
          </w:tcPr>
          <w:p w:rsidR="009A1DAD" w:rsidRDefault="009A1DAD" w:rsidP="009A1DAD">
            <w:pPr>
              <w:spacing w:after="0" w:line="240" w:lineRule="auto"/>
              <w:contextualSpacing/>
              <w:rPr>
                <w:szCs w:val="24"/>
              </w:rPr>
            </w:pPr>
            <w:r>
              <w:rPr>
                <w:szCs w:val="24"/>
              </w:rPr>
              <w:t>5.</w:t>
            </w:r>
          </w:p>
        </w:tc>
        <w:tc>
          <w:tcPr>
            <w:tcW w:w="2728" w:type="dxa"/>
          </w:tcPr>
          <w:p w:rsidR="009A1DAD" w:rsidRPr="00DD1FA9" w:rsidRDefault="009A1DAD" w:rsidP="009A1DAD">
            <w:pPr>
              <w:spacing w:after="0" w:line="240" w:lineRule="auto"/>
            </w:pPr>
            <w:r>
              <w:t>1.5</w:t>
            </w:r>
          </w:p>
        </w:tc>
        <w:tc>
          <w:tcPr>
            <w:tcW w:w="2728" w:type="dxa"/>
          </w:tcPr>
          <w:p w:rsidR="009A1DAD" w:rsidRPr="00DD1FA9" w:rsidRDefault="009A1DAD" w:rsidP="009A1DAD">
            <w:pPr>
              <w:spacing w:after="0" w:line="240" w:lineRule="auto"/>
              <w:rPr>
                <w:szCs w:val="24"/>
              </w:rPr>
            </w:pPr>
            <w:r w:rsidRPr="00DD1FA9">
              <w:t>Садоводство</w:t>
            </w:r>
          </w:p>
        </w:tc>
        <w:tc>
          <w:tcPr>
            <w:tcW w:w="2410" w:type="dxa"/>
          </w:tcPr>
          <w:p w:rsidR="009A1DAD" w:rsidRPr="00DD1FA9" w:rsidRDefault="009A1DAD" w:rsidP="009A1DAD">
            <w:pPr>
              <w:spacing w:after="0" w:line="240" w:lineRule="auto"/>
              <w:rPr>
                <w:szCs w:val="24"/>
              </w:rPr>
            </w:pPr>
            <w:r w:rsidRPr="00DD1FA9">
              <w:rPr>
                <w:szCs w:val="24"/>
              </w:rPr>
              <w:t>Сельскохозяйственные земли, связанные с выращиванием многолетних плодовых и ягодных культур, винограда и иных многолетних культур</w:t>
            </w:r>
          </w:p>
        </w:tc>
        <w:tc>
          <w:tcPr>
            <w:tcW w:w="6343" w:type="dxa"/>
            <w:vMerge/>
          </w:tcPr>
          <w:p w:rsidR="009A1DAD" w:rsidRPr="00BC6BA6" w:rsidRDefault="009A1DAD" w:rsidP="009A1DAD">
            <w:pPr>
              <w:pStyle w:val="a8"/>
              <w:numPr>
                <w:ilvl w:val="0"/>
                <w:numId w:val="157"/>
              </w:numPr>
              <w:spacing w:after="0" w:line="240" w:lineRule="auto"/>
              <w:ind w:left="435"/>
              <w:rPr>
                <w:szCs w:val="24"/>
              </w:rPr>
            </w:pPr>
          </w:p>
        </w:tc>
      </w:tr>
      <w:tr w:rsidR="009A1DAD" w:rsidRPr="00B1297D" w:rsidTr="009A1DAD">
        <w:trPr>
          <w:trHeight w:val="77"/>
        </w:trPr>
        <w:tc>
          <w:tcPr>
            <w:tcW w:w="786" w:type="dxa"/>
          </w:tcPr>
          <w:p w:rsidR="009A1DAD" w:rsidRDefault="009A1DAD" w:rsidP="009A1DAD">
            <w:pPr>
              <w:spacing w:after="0" w:line="240" w:lineRule="auto"/>
              <w:contextualSpacing/>
              <w:rPr>
                <w:szCs w:val="24"/>
              </w:rPr>
            </w:pPr>
            <w:r>
              <w:rPr>
                <w:szCs w:val="24"/>
              </w:rPr>
              <w:t>6.</w:t>
            </w:r>
          </w:p>
        </w:tc>
        <w:tc>
          <w:tcPr>
            <w:tcW w:w="2728" w:type="dxa"/>
          </w:tcPr>
          <w:p w:rsidR="009A1DAD" w:rsidRPr="00DD1FA9" w:rsidRDefault="009A1DAD" w:rsidP="009A1DAD">
            <w:pPr>
              <w:spacing w:after="0" w:line="240" w:lineRule="auto"/>
            </w:pPr>
            <w:r>
              <w:t>1.3</w:t>
            </w:r>
          </w:p>
        </w:tc>
        <w:tc>
          <w:tcPr>
            <w:tcW w:w="2728" w:type="dxa"/>
          </w:tcPr>
          <w:p w:rsidR="009A1DAD" w:rsidRPr="00DD1FA9" w:rsidRDefault="009A1DAD" w:rsidP="009A1DAD">
            <w:pPr>
              <w:spacing w:after="0" w:line="240" w:lineRule="auto"/>
            </w:pPr>
            <w:r w:rsidRPr="00DD1FA9">
              <w:t>Овощеводство</w:t>
            </w:r>
          </w:p>
        </w:tc>
        <w:tc>
          <w:tcPr>
            <w:tcW w:w="2410" w:type="dxa"/>
          </w:tcPr>
          <w:p w:rsidR="009A1DAD" w:rsidRPr="00DD1FA9" w:rsidRDefault="009A1DAD" w:rsidP="009A1DAD">
            <w:pPr>
              <w:spacing w:after="0" w:line="240" w:lineRule="auto"/>
              <w:ind w:right="-356"/>
              <w:rPr>
                <w:szCs w:val="24"/>
              </w:rPr>
            </w:pPr>
            <w:r w:rsidRPr="00DD1FA9">
              <w:rPr>
                <w:szCs w:val="24"/>
              </w:rPr>
              <w:t>Сельскохозяйственные земли, связанные с производством картофеля, листовых, плодовых, луковичных и бахчевых сельскохозяйственных культур, в том числе с использованием теплиц</w:t>
            </w:r>
          </w:p>
        </w:tc>
        <w:tc>
          <w:tcPr>
            <w:tcW w:w="6343" w:type="dxa"/>
            <w:vMerge/>
          </w:tcPr>
          <w:p w:rsidR="009A1DAD" w:rsidRPr="00BC6BA6" w:rsidRDefault="009A1DAD" w:rsidP="009A1DAD">
            <w:pPr>
              <w:pStyle w:val="a8"/>
              <w:numPr>
                <w:ilvl w:val="0"/>
                <w:numId w:val="157"/>
              </w:numPr>
              <w:spacing w:after="0" w:line="240" w:lineRule="auto"/>
              <w:ind w:left="435"/>
              <w:rPr>
                <w:iCs/>
                <w:szCs w:val="24"/>
              </w:rPr>
            </w:pPr>
          </w:p>
        </w:tc>
      </w:tr>
      <w:tr w:rsidR="009A1DAD" w:rsidRPr="00B1297D" w:rsidTr="009A1DAD">
        <w:trPr>
          <w:trHeight w:val="77"/>
        </w:trPr>
        <w:tc>
          <w:tcPr>
            <w:tcW w:w="786" w:type="dxa"/>
          </w:tcPr>
          <w:p w:rsidR="009A1DAD" w:rsidRDefault="009A1DAD" w:rsidP="009A1DAD">
            <w:pPr>
              <w:spacing w:after="0" w:line="240" w:lineRule="auto"/>
              <w:contextualSpacing/>
              <w:rPr>
                <w:szCs w:val="24"/>
              </w:rPr>
            </w:pPr>
            <w:r>
              <w:rPr>
                <w:szCs w:val="24"/>
              </w:rPr>
              <w:t>7.</w:t>
            </w:r>
          </w:p>
        </w:tc>
        <w:tc>
          <w:tcPr>
            <w:tcW w:w="2728" w:type="dxa"/>
          </w:tcPr>
          <w:p w:rsidR="009A1DAD" w:rsidRPr="009A07DF" w:rsidRDefault="009A1DAD" w:rsidP="009A1DAD">
            <w:pPr>
              <w:pStyle w:val="ConsPlusNormal"/>
              <w:ind w:firstLine="0"/>
              <w:jc w:val="both"/>
              <w:rPr>
                <w:rFonts w:ascii="Times New Roman" w:hAnsi="Times New Roman" w:cs="Times New Roman"/>
                <w:sz w:val="24"/>
                <w:szCs w:val="24"/>
              </w:rPr>
            </w:pPr>
            <w:r>
              <w:t>1.16</w:t>
            </w:r>
          </w:p>
        </w:tc>
        <w:tc>
          <w:tcPr>
            <w:tcW w:w="2728" w:type="dxa"/>
          </w:tcPr>
          <w:p w:rsidR="009A1DAD" w:rsidRPr="000A5106" w:rsidRDefault="009A1DAD" w:rsidP="009A1DAD">
            <w:pPr>
              <w:pStyle w:val="ConsPlusNormal"/>
              <w:ind w:firstLine="0"/>
              <w:jc w:val="both"/>
              <w:rPr>
                <w:rFonts w:ascii="Times New Roman" w:hAnsi="Times New Roman" w:cs="Times New Roman"/>
                <w:sz w:val="24"/>
                <w:szCs w:val="24"/>
              </w:rPr>
            </w:pPr>
            <w:r w:rsidRPr="009A07DF">
              <w:rPr>
                <w:rFonts w:ascii="Times New Roman" w:hAnsi="Times New Roman" w:cs="Times New Roman"/>
                <w:sz w:val="24"/>
                <w:szCs w:val="24"/>
              </w:rPr>
              <w:t xml:space="preserve">Ведение личного подсобного хозяйства на </w:t>
            </w:r>
            <w:r w:rsidRPr="000A5106">
              <w:rPr>
                <w:rFonts w:ascii="Times New Roman" w:hAnsi="Times New Roman" w:cs="Times New Roman"/>
                <w:sz w:val="24"/>
                <w:szCs w:val="24"/>
              </w:rPr>
              <w:t>полевых участках</w:t>
            </w:r>
          </w:p>
          <w:p w:rsidR="009A1DAD" w:rsidRPr="009A07DF" w:rsidRDefault="009A1DAD" w:rsidP="009A1DAD">
            <w:pPr>
              <w:spacing w:after="0" w:line="240" w:lineRule="auto"/>
              <w:contextualSpacing/>
            </w:pPr>
            <w:r w:rsidRPr="000A5106">
              <w:rPr>
                <w:szCs w:val="24"/>
              </w:rPr>
              <w:t>(</w:t>
            </w:r>
            <w:r w:rsidRPr="000A5106">
              <w:t>вне границ в границах населенного пункта п.Денисовский)</w:t>
            </w:r>
          </w:p>
          <w:p w:rsidR="009A1DAD" w:rsidRPr="009A07DF" w:rsidRDefault="009A1DAD" w:rsidP="009A1DAD">
            <w:pPr>
              <w:pStyle w:val="ConsPlusNormal"/>
              <w:ind w:firstLine="0"/>
              <w:jc w:val="both"/>
              <w:rPr>
                <w:rFonts w:ascii="Times New Roman" w:hAnsi="Times New Roman" w:cs="Times New Roman"/>
                <w:sz w:val="24"/>
                <w:szCs w:val="24"/>
              </w:rPr>
            </w:pPr>
          </w:p>
        </w:tc>
        <w:tc>
          <w:tcPr>
            <w:tcW w:w="2410" w:type="dxa"/>
          </w:tcPr>
          <w:p w:rsidR="009A1DAD" w:rsidRPr="009A07DF" w:rsidRDefault="009A1DAD" w:rsidP="009A1DAD">
            <w:pPr>
              <w:pStyle w:val="ConsPlusNormal"/>
              <w:ind w:firstLine="0"/>
              <w:jc w:val="both"/>
              <w:rPr>
                <w:rFonts w:ascii="Times New Roman" w:hAnsi="Times New Roman" w:cs="Times New Roman"/>
                <w:sz w:val="24"/>
                <w:szCs w:val="24"/>
              </w:rPr>
            </w:pPr>
            <w:r w:rsidRPr="009A07DF">
              <w:rPr>
                <w:rFonts w:ascii="Times New Roman" w:hAnsi="Times New Roman" w:cs="Times New Roman"/>
                <w:sz w:val="24"/>
                <w:szCs w:val="24"/>
              </w:rPr>
              <w:t>Производство сельскохозяйственной продукции</w:t>
            </w:r>
          </w:p>
          <w:p w:rsidR="009A1DAD" w:rsidRPr="009A07DF" w:rsidRDefault="009A1DAD" w:rsidP="009A1DAD">
            <w:pPr>
              <w:pStyle w:val="ConsPlusNormal"/>
              <w:ind w:firstLine="0"/>
              <w:jc w:val="both"/>
              <w:rPr>
                <w:rFonts w:ascii="Times New Roman" w:hAnsi="Times New Roman" w:cs="Times New Roman"/>
                <w:sz w:val="24"/>
                <w:szCs w:val="24"/>
              </w:rPr>
            </w:pPr>
            <w:r w:rsidRPr="009A07DF">
              <w:rPr>
                <w:rFonts w:ascii="Times New Roman" w:hAnsi="Times New Roman" w:cs="Times New Roman"/>
                <w:sz w:val="24"/>
                <w:szCs w:val="24"/>
              </w:rPr>
              <w:t xml:space="preserve"> </w:t>
            </w:r>
          </w:p>
        </w:tc>
        <w:tc>
          <w:tcPr>
            <w:tcW w:w="6343" w:type="dxa"/>
          </w:tcPr>
          <w:p w:rsidR="009A1DAD" w:rsidRPr="009A07DF" w:rsidRDefault="009A1DAD" w:rsidP="009A1DAD">
            <w:pPr>
              <w:pStyle w:val="a8"/>
              <w:numPr>
                <w:ilvl w:val="0"/>
                <w:numId w:val="159"/>
              </w:numPr>
              <w:tabs>
                <w:tab w:val="clear" w:pos="360"/>
                <w:tab w:val="num" w:pos="83"/>
                <w:tab w:val="left" w:pos="343"/>
              </w:tabs>
              <w:spacing w:after="0" w:line="240" w:lineRule="auto"/>
              <w:ind w:left="0" w:firstLine="0"/>
              <w:rPr>
                <w:szCs w:val="24"/>
              </w:rPr>
            </w:pPr>
            <w:r w:rsidRPr="009A07DF">
              <w:rPr>
                <w:iCs/>
                <w:szCs w:val="24"/>
              </w:rPr>
              <w:t xml:space="preserve">Минимальный размер земельного участка – 0,08 га, максимальные размер земельного участка – 1 га. </w:t>
            </w:r>
          </w:p>
          <w:p w:rsidR="009A1DAD" w:rsidRPr="009A07DF" w:rsidRDefault="009A1DAD" w:rsidP="009A1DAD">
            <w:pPr>
              <w:pStyle w:val="a8"/>
              <w:numPr>
                <w:ilvl w:val="0"/>
                <w:numId w:val="159"/>
              </w:numPr>
              <w:tabs>
                <w:tab w:val="clear" w:pos="360"/>
                <w:tab w:val="num" w:pos="83"/>
                <w:tab w:val="left" w:pos="343"/>
              </w:tabs>
              <w:spacing w:after="0" w:line="240" w:lineRule="auto"/>
              <w:ind w:left="0" w:firstLine="0"/>
              <w:rPr>
                <w:szCs w:val="24"/>
              </w:rPr>
            </w:pPr>
            <w:r w:rsidRPr="009A07DF">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9A07DF">
              <w:rPr>
                <w:szCs w:val="24"/>
              </w:rPr>
              <w:t>.</w:t>
            </w:r>
          </w:p>
          <w:p w:rsidR="009A1DAD" w:rsidRPr="009A07DF" w:rsidRDefault="009A1DAD" w:rsidP="009A1DAD">
            <w:pPr>
              <w:pStyle w:val="a8"/>
              <w:numPr>
                <w:ilvl w:val="0"/>
                <w:numId w:val="159"/>
              </w:numPr>
              <w:tabs>
                <w:tab w:val="clear" w:pos="360"/>
                <w:tab w:val="num" w:pos="83"/>
                <w:tab w:val="left" w:pos="343"/>
              </w:tabs>
              <w:spacing w:after="0" w:line="240" w:lineRule="auto"/>
              <w:ind w:left="0" w:firstLine="0"/>
              <w:rPr>
                <w:szCs w:val="24"/>
              </w:rPr>
            </w:pPr>
            <w:r w:rsidRPr="009A07DF">
              <w:rPr>
                <w:iCs/>
                <w:szCs w:val="24"/>
              </w:rPr>
              <w:t>Предельное количество этажей или предельная высота зданий, строений, сооружений – не нормируется</w:t>
            </w:r>
            <w:r w:rsidRPr="009A07DF">
              <w:rPr>
                <w:szCs w:val="24"/>
              </w:rPr>
              <w:t>.</w:t>
            </w:r>
          </w:p>
          <w:p w:rsidR="009A1DAD" w:rsidRPr="009A07DF" w:rsidRDefault="009A1DAD" w:rsidP="009A1DAD">
            <w:pPr>
              <w:pStyle w:val="a8"/>
              <w:numPr>
                <w:ilvl w:val="0"/>
                <w:numId w:val="159"/>
              </w:numPr>
              <w:tabs>
                <w:tab w:val="clear" w:pos="360"/>
                <w:tab w:val="num" w:pos="83"/>
                <w:tab w:val="left" w:pos="343"/>
              </w:tabs>
              <w:spacing w:after="0" w:line="240" w:lineRule="auto"/>
              <w:ind w:left="0" w:firstLine="0"/>
              <w:rPr>
                <w:szCs w:val="24"/>
              </w:rPr>
            </w:pPr>
            <w:r w:rsidRPr="009A07DF">
              <w:rPr>
                <w:iCs/>
                <w:szCs w:val="24"/>
              </w:rPr>
              <w:t>Максимальный процент застройки</w:t>
            </w:r>
            <w:r w:rsidRPr="009A07DF">
              <w:rPr>
                <w:szCs w:val="24"/>
              </w:rPr>
              <w:t xml:space="preserve"> – 0%</w:t>
            </w:r>
            <w:r w:rsidRPr="009A07DF">
              <w:rPr>
                <w:b/>
                <w:szCs w:val="24"/>
              </w:rPr>
              <w:t>.</w:t>
            </w:r>
          </w:p>
          <w:p w:rsidR="009A1DAD" w:rsidRPr="009A07DF" w:rsidRDefault="009A1DAD" w:rsidP="009A1DAD">
            <w:pPr>
              <w:numPr>
                <w:ilvl w:val="0"/>
                <w:numId w:val="159"/>
              </w:numPr>
              <w:tabs>
                <w:tab w:val="clear" w:pos="360"/>
                <w:tab w:val="num" w:pos="83"/>
                <w:tab w:val="left" w:pos="343"/>
              </w:tabs>
              <w:ind w:left="0" w:firstLine="0"/>
              <w:rPr>
                <w:szCs w:val="24"/>
              </w:rPr>
            </w:pPr>
            <w:r w:rsidRPr="009A07DF">
              <w:rPr>
                <w:szCs w:val="24"/>
              </w:rPr>
              <w:t>Производство сельскохозяйственной продукции без права возведения объектов капитального строительства.</w:t>
            </w:r>
          </w:p>
        </w:tc>
      </w:tr>
      <w:tr w:rsidR="009A1DAD" w:rsidRPr="00B1297D" w:rsidTr="009A1DAD">
        <w:trPr>
          <w:trHeight w:val="77"/>
        </w:trPr>
        <w:tc>
          <w:tcPr>
            <w:tcW w:w="786" w:type="dxa"/>
          </w:tcPr>
          <w:p w:rsidR="009A1DAD" w:rsidRPr="00C3143C" w:rsidRDefault="009A1DAD" w:rsidP="009A1DAD">
            <w:pPr>
              <w:spacing w:after="0" w:line="240" w:lineRule="auto"/>
              <w:contextualSpacing/>
              <w:rPr>
                <w:szCs w:val="24"/>
              </w:rPr>
            </w:pPr>
            <w:r>
              <w:rPr>
                <w:szCs w:val="24"/>
              </w:rPr>
              <w:t>8</w:t>
            </w:r>
            <w:r w:rsidRPr="00C3143C">
              <w:rPr>
                <w:szCs w:val="24"/>
              </w:rPr>
              <w:t>.</w:t>
            </w:r>
          </w:p>
        </w:tc>
        <w:tc>
          <w:tcPr>
            <w:tcW w:w="2728" w:type="dxa"/>
          </w:tcPr>
          <w:p w:rsidR="009A1DAD" w:rsidRPr="00C3143C" w:rsidRDefault="009A1DAD" w:rsidP="009A1DAD">
            <w:pPr>
              <w:pStyle w:val="afe"/>
              <w:rPr>
                <w:rFonts w:ascii="Times New Roman" w:hAnsi="Times New Roman" w:cs="Times New Roman"/>
              </w:rPr>
            </w:pPr>
            <w:r>
              <w:t>1.7</w:t>
            </w:r>
          </w:p>
        </w:tc>
        <w:tc>
          <w:tcPr>
            <w:tcW w:w="2728" w:type="dxa"/>
          </w:tcPr>
          <w:p w:rsidR="009A1DAD" w:rsidRPr="00C3143C" w:rsidRDefault="009A1DAD" w:rsidP="009A1DAD">
            <w:pPr>
              <w:pStyle w:val="afe"/>
              <w:rPr>
                <w:rFonts w:ascii="Times New Roman" w:hAnsi="Times New Roman" w:cs="Times New Roman"/>
              </w:rPr>
            </w:pPr>
            <w:bookmarkStart w:id="373" w:name="sub_1017"/>
            <w:r w:rsidRPr="00C3143C">
              <w:rPr>
                <w:rFonts w:ascii="Times New Roman" w:hAnsi="Times New Roman" w:cs="Times New Roman"/>
              </w:rPr>
              <w:t>Животноводство</w:t>
            </w:r>
            <w:bookmarkEnd w:id="373"/>
          </w:p>
        </w:tc>
        <w:tc>
          <w:tcPr>
            <w:tcW w:w="2410" w:type="dxa"/>
          </w:tcPr>
          <w:p w:rsidR="009A1DAD" w:rsidRPr="00C3143C" w:rsidRDefault="009A1DAD" w:rsidP="009A1DAD">
            <w:pPr>
              <w:autoSpaceDE w:val="0"/>
              <w:autoSpaceDN w:val="0"/>
              <w:adjustRightInd w:val="0"/>
              <w:spacing w:after="0" w:line="240" w:lineRule="auto"/>
            </w:pPr>
            <w:r w:rsidRPr="00C3143C">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6343" w:type="dxa"/>
            <w:vMerge w:val="restart"/>
          </w:tcPr>
          <w:p w:rsidR="009A1DAD" w:rsidRPr="00C3143C" w:rsidRDefault="009A1DAD" w:rsidP="009A1DAD">
            <w:pPr>
              <w:pStyle w:val="a8"/>
              <w:numPr>
                <w:ilvl w:val="0"/>
                <w:numId w:val="143"/>
              </w:numPr>
              <w:tabs>
                <w:tab w:val="left" w:pos="0"/>
                <w:tab w:val="left" w:pos="306"/>
              </w:tabs>
              <w:spacing w:after="0" w:line="240" w:lineRule="auto"/>
              <w:ind w:left="0" w:firstLine="0"/>
              <w:rPr>
                <w:szCs w:val="24"/>
              </w:rPr>
            </w:pPr>
            <w:r w:rsidRPr="00C3143C">
              <w:rPr>
                <w:szCs w:val="24"/>
              </w:rPr>
              <w:t>Предельные (минимальные и (или) максимальные) размеры земельных участков, в том числе их площадь – не нормируется.</w:t>
            </w:r>
          </w:p>
          <w:p w:rsidR="009A1DAD" w:rsidRPr="00C3143C" w:rsidRDefault="009A1DAD" w:rsidP="009A1DAD">
            <w:pPr>
              <w:pStyle w:val="a8"/>
              <w:numPr>
                <w:ilvl w:val="0"/>
                <w:numId w:val="143"/>
              </w:numPr>
              <w:tabs>
                <w:tab w:val="left" w:pos="0"/>
                <w:tab w:val="left" w:pos="284"/>
              </w:tabs>
              <w:spacing w:after="0" w:line="240" w:lineRule="auto"/>
              <w:ind w:left="0" w:firstLine="0"/>
              <w:rPr>
                <w:szCs w:val="24"/>
              </w:rPr>
            </w:pPr>
            <w:r w:rsidRPr="00C3143C">
              <w:rPr>
                <w:szCs w:val="24"/>
              </w:rPr>
              <w:t xml:space="preserve">Предельное количество этажей или предельная высота зданий, строений, сооружений – </w:t>
            </w:r>
            <w:r w:rsidRPr="00C3143C">
              <w:rPr>
                <w:iCs/>
                <w:szCs w:val="24"/>
              </w:rPr>
              <w:t>не нормируется</w:t>
            </w:r>
            <w:r w:rsidRPr="00C3143C">
              <w:rPr>
                <w:szCs w:val="24"/>
              </w:rPr>
              <w:t>.</w:t>
            </w:r>
          </w:p>
          <w:p w:rsidR="009A1DAD" w:rsidRPr="00C3143C" w:rsidRDefault="009A1DAD" w:rsidP="009A1DAD">
            <w:pPr>
              <w:pStyle w:val="a8"/>
              <w:numPr>
                <w:ilvl w:val="0"/>
                <w:numId w:val="143"/>
              </w:numPr>
              <w:tabs>
                <w:tab w:val="left" w:pos="0"/>
                <w:tab w:val="left" w:pos="236"/>
                <w:tab w:val="left" w:pos="284"/>
              </w:tabs>
              <w:spacing w:after="0" w:line="240" w:lineRule="auto"/>
              <w:ind w:left="0" w:firstLine="0"/>
              <w:rPr>
                <w:szCs w:val="24"/>
              </w:rPr>
            </w:pPr>
            <w:r w:rsidRPr="00C3143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3143C">
              <w:rPr>
                <w:iCs/>
                <w:szCs w:val="24"/>
              </w:rPr>
              <w:t>не нормируется</w:t>
            </w:r>
            <w:r w:rsidRPr="00C3143C">
              <w:rPr>
                <w:szCs w:val="24"/>
              </w:rPr>
              <w:t>.</w:t>
            </w:r>
          </w:p>
          <w:p w:rsidR="009A1DAD" w:rsidRPr="00C3143C" w:rsidRDefault="009A1DAD" w:rsidP="009A1DAD">
            <w:pPr>
              <w:pStyle w:val="a8"/>
              <w:numPr>
                <w:ilvl w:val="0"/>
                <w:numId w:val="143"/>
              </w:numPr>
              <w:tabs>
                <w:tab w:val="left" w:pos="0"/>
                <w:tab w:val="left" w:pos="236"/>
                <w:tab w:val="left" w:pos="284"/>
              </w:tabs>
              <w:spacing w:after="0" w:line="240" w:lineRule="auto"/>
              <w:ind w:left="0" w:firstLine="0"/>
              <w:rPr>
                <w:b/>
                <w:szCs w:val="24"/>
              </w:rPr>
            </w:pPr>
            <w:r w:rsidRPr="00C3143C">
              <w:rPr>
                <w:szCs w:val="24"/>
              </w:rPr>
              <w:t xml:space="preserve">Максимальный процент застройки – </w:t>
            </w:r>
            <w:r w:rsidRPr="00D403DF">
              <w:rPr>
                <w:b/>
                <w:szCs w:val="24"/>
              </w:rPr>
              <w:t>75 %.</w:t>
            </w:r>
          </w:p>
          <w:p w:rsidR="009A1DAD" w:rsidRPr="00C3143C" w:rsidRDefault="009A1DAD" w:rsidP="009A1DAD">
            <w:pPr>
              <w:pStyle w:val="a8"/>
              <w:numPr>
                <w:ilvl w:val="0"/>
                <w:numId w:val="143"/>
              </w:numPr>
              <w:tabs>
                <w:tab w:val="left" w:pos="0"/>
                <w:tab w:val="left" w:pos="236"/>
                <w:tab w:val="left" w:pos="284"/>
              </w:tabs>
              <w:spacing w:after="0" w:line="240" w:lineRule="auto"/>
              <w:ind w:left="0" w:firstLine="0"/>
              <w:rPr>
                <w:b/>
                <w:szCs w:val="24"/>
              </w:rPr>
            </w:pPr>
            <w:r w:rsidRPr="00C3143C">
              <w:rPr>
                <w:szCs w:val="24"/>
              </w:rPr>
              <w:t>Ориентировочный размер санитарно-защитной зоны:</w:t>
            </w:r>
          </w:p>
          <w:p w:rsidR="009A1DAD" w:rsidRPr="00C3143C" w:rsidRDefault="009A1DAD" w:rsidP="009A1DAD">
            <w:pPr>
              <w:pStyle w:val="a8"/>
              <w:tabs>
                <w:tab w:val="left" w:pos="0"/>
                <w:tab w:val="left" w:pos="236"/>
                <w:tab w:val="left" w:pos="284"/>
              </w:tabs>
              <w:spacing w:after="0" w:line="240" w:lineRule="auto"/>
              <w:ind w:left="0"/>
              <w:rPr>
                <w:b/>
                <w:szCs w:val="24"/>
              </w:rPr>
            </w:pPr>
            <w:r w:rsidRPr="00D403DF">
              <w:rPr>
                <w:b/>
                <w:szCs w:val="24"/>
              </w:rPr>
              <w:t>- 300 м</w:t>
            </w:r>
            <w:r w:rsidRPr="00C3143C">
              <w:rPr>
                <w:szCs w:val="24"/>
              </w:rPr>
              <w:t xml:space="preserve"> – для предприятий </w:t>
            </w:r>
            <w:r w:rsidRPr="00C3143C">
              <w:rPr>
                <w:szCs w:val="24"/>
                <w:lang w:val="en-US"/>
              </w:rPr>
              <w:t>III</w:t>
            </w:r>
            <w:r w:rsidRPr="00C3143C">
              <w:rPr>
                <w:szCs w:val="24"/>
              </w:rPr>
              <w:t xml:space="preserve"> класса </w:t>
            </w:r>
          </w:p>
          <w:p w:rsidR="009A1DAD" w:rsidRPr="00C3143C" w:rsidRDefault="009A1DAD" w:rsidP="009A1DAD">
            <w:pPr>
              <w:pStyle w:val="a8"/>
              <w:widowControl w:val="0"/>
              <w:tabs>
                <w:tab w:val="left" w:pos="0"/>
                <w:tab w:val="left" w:pos="236"/>
                <w:tab w:val="left" w:pos="284"/>
              </w:tabs>
              <w:spacing w:after="0" w:line="240" w:lineRule="auto"/>
              <w:ind w:left="0"/>
              <w:jc w:val="both"/>
              <w:rPr>
                <w:szCs w:val="24"/>
              </w:rPr>
            </w:pPr>
            <w:r w:rsidRPr="00D403DF">
              <w:rPr>
                <w:b/>
                <w:szCs w:val="24"/>
              </w:rPr>
              <w:t>- 100 м</w:t>
            </w:r>
            <w:r w:rsidRPr="00C3143C">
              <w:rPr>
                <w:szCs w:val="24"/>
              </w:rPr>
              <w:t xml:space="preserve"> – для предприятий </w:t>
            </w:r>
            <w:r w:rsidRPr="00C3143C">
              <w:rPr>
                <w:szCs w:val="24"/>
                <w:lang w:val="en-US"/>
              </w:rPr>
              <w:t>IV</w:t>
            </w:r>
            <w:r w:rsidRPr="00C3143C">
              <w:rPr>
                <w:szCs w:val="24"/>
              </w:rPr>
              <w:t xml:space="preserve"> класса опасности;</w:t>
            </w:r>
          </w:p>
          <w:p w:rsidR="009A1DAD" w:rsidRPr="00C3143C" w:rsidRDefault="009A1DAD" w:rsidP="009A1DAD">
            <w:pPr>
              <w:pStyle w:val="a8"/>
              <w:widowControl w:val="0"/>
              <w:tabs>
                <w:tab w:val="left" w:pos="0"/>
                <w:tab w:val="left" w:pos="236"/>
                <w:tab w:val="left" w:pos="284"/>
              </w:tabs>
              <w:spacing w:after="0" w:line="240" w:lineRule="auto"/>
              <w:ind w:left="0"/>
              <w:jc w:val="both"/>
              <w:rPr>
                <w:szCs w:val="24"/>
              </w:rPr>
            </w:pPr>
            <w:r w:rsidRPr="00D403DF">
              <w:rPr>
                <w:b/>
                <w:szCs w:val="24"/>
              </w:rPr>
              <w:t>- 50 м</w:t>
            </w:r>
            <w:r w:rsidRPr="00C3143C">
              <w:rPr>
                <w:szCs w:val="24"/>
              </w:rPr>
              <w:t xml:space="preserve"> – для предприятий </w:t>
            </w:r>
            <w:r w:rsidRPr="00C3143C">
              <w:rPr>
                <w:szCs w:val="24"/>
                <w:lang w:val="en-US"/>
              </w:rPr>
              <w:t>V</w:t>
            </w:r>
            <w:r w:rsidRPr="00C3143C">
              <w:rPr>
                <w:szCs w:val="24"/>
              </w:rPr>
              <w:t xml:space="preserve"> класса опасности.</w:t>
            </w:r>
          </w:p>
          <w:p w:rsidR="009A1DAD" w:rsidRPr="00C3143C" w:rsidRDefault="009A1DAD" w:rsidP="009A1DAD">
            <w:pPr>
              <w:pStyle w:val="a8"/>
              <w:widowControl w:val="0"/>
              <w:tabs>
                <w:tab w:val="left" w:pos="0"/>
                <w:tab w:val="left" w:pos="236"/>
                <w:tab w:val="left" w:pos="284"/>
              </w:tabs>
              <w:spacing w:after="0" w:line="240" w:lineRule="auto"/>
              <w:ind w:left="0"/>
              <w:jc w:val="both"/>
              <w:rPr>
                <w:szCs w:val="24"/>
              </w:rPr>
            </w:pPr>
            <w:r w:rsidRPr="00C3143C">
              <w:rPr>
                <w:szCs w:val="24"/>
              </w:rPr>
              <w:t>Зеленые насаждения специального назначения (площадь участков, предназначенных для озеленения территории, следует определять из расчёта 3 м2 на одного работающего в наиболее многочисленной смене).</w:t>
            </w:r>
          </w:p>
          <w:p w:rsidR="009A1DAD" w:rsidRPr="00C3143C" w:rsidRDefault="009A1DAD" w:rsidP="009A1DAD">
            <w:pPr>
              <w:pStyle w:val="a8"/>
              <w:numPr>
                <w:ilvl w:val="0"/>
                <w:numId w:val="143"/>
              </w:numPr>
              <w:tabs>
                <w:tab w:val="left" w:pos="0"/>
                <w:tab w:val="left" w:pos="306"/>
              </w:tabs>
              <w:spacing w:after="0" w:line="240" w:lineRule="auto"/>
              <w:ind w:left="0" w:firstLine="0"/>
              <w:rPr>
                <w:szCs w:val="24"/>
              </w:rPr>
            </w:pPr>
            <w:r w:rsidRPr="00C3143C">
              <w:rPr>
                <w:szCs w:val="24"/>
              </w:rPr>
              <w:t>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r w:rsidR="009A1DAD" w:rsidRPr="00B1297D" w:rsidTr="009A1DAD">
        <w:trPr>
          <w:trHeight w:val="77"/>
        </w:trPr>
        <w:tc>
          <w:tcPr>
            <w:tcW w:w="786" w:type="dxa"/>
          </w:tcPr>
          <w:p w:rsidR="009A1DAD" w:rsidRPr="00C3143C" w:rsidRDefault="009A1DAD" w:rsidP="009A1DAD">
            <w:pPr>
              <w:spacing w:after="0" w:line="240" w:lineRule="auto"/>
              <w:contextualSpacing/>
              <w:rPr>
                <w:szCs w:val="24"/>
              </w:rPr>
            </w:pPr>
            <w:r>
              <w:rPr>
                <w:szCs w:val="24"/>
              </w:rPr>
              <w:t>9.</w:t>
            </w:r>
          </w:p>
        </w:tc>
        <w:tc>
          <w:tcPr>
            <w:tcW w:w="2728" w:type="dxa"/>
          </w:tcPr>
          <w:p w:rsidR="009A1DAD" w:rsidRDefault="009A1DAD" w:rsidP="009A1DAD">
            <w:pPr>
              <w:pStyle w:val="afe"/>
              <w:rPr>
                <w:rFonts w:ascii="Times New Roman" w:hAnsi="Times New Roman" w:cs="Times New Roman"/>
              </w:rPr>
            </w:pPr>
            <w:r>
              <w:t>1.8</w:t>
            </w:r>
          </w:p>
        </w:tc>
        <w:tc>
          <w:tcPr>
            <w:tcW w:w="2728" w:type="dxa"/>
          </w:tcPr>
          <w:p w:rsidR="009A1DAD" w:rsidRPr="00C3143C" w:rsidRDefault="009A1DAD" w:rsidP="009A1DAD">
            <w:pPr>
              <w:pStyle w:val="afe"/>
              <w:rPr>
                <w:rFonts w:ascii="Times New Roman" w:hAnsi="Times New Roman" w:cs="Times New Roman"/>
              </w:rPr>
            </w:pPr>
            <w:r>
              <w:rPr>
                <w:rFonts w:ascii="Times New Roman" w:hAnsi="Times New Roman" w:cs="Times New Roman"/>
              </w:rPr>
              <w:t>Скотоводство</w:t>
            </w:r>
          </w:p>
        </w:tc>
        <w:tc>
          <w:tcPr>
            <w:tcW w:w="2410" w:type="dxa"/>
          </w:tcPr>
          <w:p w:rsidR="009A1DAD" w:rsidRPr="00415F90" w:rsidRDefault="009A1DAD" w:rsidP="009A1DAD">
            <w:pPr>
              <w:autoSpaceDE w:val="0"/>
              <w:autoSpaceDN w:val="0"/>
              <w:adjustRightInd w:val="0"/>
              <w:spacing w:after="0" w:line="240" w:lineRule="auto"/>
              <w:rPr>
                <w:szCs w:val="24"/>
              </w:rPr>
            </w:pPr>
            <w:r w:rsidRPr="00415F90">
              <w:rPr>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w:t>
            </w:r>
          </w:p>
        </w:tc>
        <w:tc>
          <w:tcPr>
            <w:tcW w:w="6343" w:type="dxa"/>
            <w:vMerge/>
          </w:tcPr>
          <w:p w:rsidR="009A1DAD" w:rsidRPr="00C3143C" w:rsidRDefault="009A1DAD" w:rsidP="009A1DAD">
            <w:pPr>
              <w:pStyle w:val="a8"/>
              <w:tabs>
                <w:tab w:val="left" w:pos="0"/>
                <w:tab w:val="left" w:pos="306"/>
              </w:tabs>
              <w:spacing w:after="0" w:line="240" w:lineRule="auto"/>
              <w:ind w:left="0"/>
              <w:rPr>
                <w:szCs w:val="24"/>
              </w:rPr>
            </w:pPr>
          </w:p>
        </w:tc>
      </w:tr>
      <w:tr w:rsidR="009A1DAD" w:rsidRPr="00B1297D" w:rsidTr="009A1DAD">
        <w:trPr>
          <w:trHeight w:val="77"/>
        </w:trPr>
        <w:tc>
          <w:tcPr>
            <w:tcW w:w="786" w:type="dxa"/>
          </w:tcPr>
          <w:p w:rsidR="009A1DAD" w:rsidRDefault="009A1DAD" w:rsidP="009A1DAD">
            <w:pPr>
              <w:spacing w:after="0" w:line="240" w:lineRule="auto"/>
              <w:contextualSpacing/>
              <w:rPr>
                <w:szCs w:val="24"/>
              </w:rPr>
            </w:pPr>
            <w:r>
              <w:rPr>
                <w:szCs w:val="24"/>
              </w:rPr>
              <w:t>10.</w:t>
            </w:r>
          </w:p>
        </w:tc>
        <w:tc>
          <w:tcPr>
            <w:tcW w:w="2728" w:type="dxa"/>
          </w:tcPr>
          <w:p w:rsidR="009A1DAD" w:rsidRDefault="009A1DAD" w:rsidP="009A1DAD">
            <w:pPr>
              <w:spacing w:after="0" w:line="240" w:lineRule="auto"/>
              <w:contextualSpacing/>
              <w:rPr>
                <w:szCs w:val="24"/>
              </w:rPr>
            </w:pPr>
            <w:r>
              <w:t>6.9</w:t>
            </w:r>
          </w:p>
        </w:tc>
        <w:tc>
          <w:tcPr>
            <w:tcW w:w="2728" w:type="dxa"/>
          </w:tcPr>
          <w:p w:rsidR="009A1DAD" w:rsidRPr="00D63446" w:rsidRDefault="009A1DAD" w:rsidP="009A1DAD">
            <w:pPr>
              <w:spacing w:after="0" w:line="240" w:lineRule="auto"/>
              <w:contextualSpacing/>
              <w:rPr>
                <w:szCs w:val="24"/>
              </w:rPr>
            </w:pPr>
            <w:r>
              <w:rPr>
                <w:szCs w:val="24"/>
              </w:rPr>
              <w:t>Склады</w:t>
            </w:r>
          </w:p>
        </w:tc>
        <w:tc>
          <w:tcPr>
            <w:tcW w:w="2410" w:type="dxa"/>
          </w:tcPr>
          <w:p w:rsidR="009A1DAD" w:rsidRPr="00D63446" w:rsidRDefault="009A1DAD" w:rsidP="009A1DAD">
            <w:pPr>
              <w:autoSpaceDE w:val="0"/>
              <w:autoSpaceDN w:val="0"/>
              <w:adjustRightInd w:val="0"/>
              <w:spacing w:after="0" w:line="240" w:lineRule="auto"/>
              <w:jc w:val="both"/>
              <w:rPr>
                <w:szCs w:val="24"/>
              </w:rPr>
            </w:pPr>
            <w:r>
              <w:rPr>
                <w:szCs w:val="24"/>
              </w:rPr>
              <w:t>Промышленные базы, склады, погрузочные терминалы и доки, элеваторы и продовольственные склады</w:t>
            </w:r>
          </w:p>
        </w:tc>
        <w:tc>
          <w:tcPr>
            <w:tcW w:w="6343" w:type="dxa"/>
            <w:vMerge w:val="restart"/>
          </w:tcPr>
          <w:p w:rsidR="009A1DAD" w:rsidRPr="00D63446" w:rsidRDefault="009A1DAD" w:rsidP="009A1DAD">
            <w:pPr>
              <w:pStyle w:val="a8"/>
              <w:numPr>
                <w:ilvl w:val="0"/>
                <w:numId w:val="205"/>
              </w:numPr>
              <w:tabs>
                <w:tab w:val="clear" w:pos="502"/>
                <w:tab w:val="num" w:pos="0"/>
                <w:tab w:val="left" w:pos="288"/>
              </w:tabs>
              <w:spacing w:after="0" w:line="240" w:lineRule="auto"/>
              <w:ind w:left="0"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05"/>
              </w:numPr>
              <w:tabs>
                <w:tab w:val="clear" w:pos="502"/>
                <w:tab w:val="num" w:pos="0"/>
                <w:tab w:val="left" w:pos="288"/>
              </w:tabs>
              <w:spacing w:after="0" w:line="240" w:lineRule="auto"/>
              <w:ind w:left="0"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205"/>
              </w:numPr>
              <w:tabs>
                <w:tab w:val="clear" w:pos="502"/>
                <w:tab w:val="num" w:pos="0"/>
                <w:tab w:val="left" w:pos="288"/>
              </w:tabs>
              <w:spacing w:after="0" w:line="240" w:lineRule="auto"/>
              <w:ind w:left="0"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D63446" w:rsidRDefault="009A1DAD" w:rsidP="009A1DAD">
            <w:pPr>
              <w:pStyle w:val="a8"/>
              <w:numPr>
                <w:ilvl w:val="0"/>
                <w:numId w:val="205"/>
              </w:numPr>
              <w:tabs>
                <w:tab w:val="clear" w:pos="502"/>
                <w:tab w:val="num" w:pos="0"/>
                <w:tab w:val="left" w:pos="146"/>
                <w:tab w:val="left" w:pos="296"/>
              </w:tabs>
              <w:spacing w:after="0" w:line="240" w:lineRule="auto"/>
              <w:ind w:left="0" w:firstLine="0"/>
              <w:rPr>
                <w:szCs w:val="24"/>
              </w:rPr>
            </w:pPr>
            <w:r w:rsidRPr="00D63446">
              <w:rPr>
                <w:iCs/>
                <w:szCs w:val="24"/>
              </w:rPr>
              <w:t xml:space="preserve">Максимальный процент застройки </w:t>
            </w:r>
            <w:r w:rsidRPr="00D63446">
              <w:rPr>
                <w:szCs w:val="24"/>
              </w:rPr>
              <w:t xml:space="preserve">– </w:t>
            </w:r>
            <w:r w:rsidRPr="000F3692">
              <w:rPr>
                <w:szCs w:val="24"/>
              </w:rPr>
              <w:t>не нормируется</w:t>
            </w:r>
            <w:r w:rsidRPr="00D63446">
              <w:rPr>
                <w:szCs w:val="24"/>
              </w:rPr>
              <w:t>.</w:t>
            </w:r>
          </w:p>
        </w:tc>
      </w:tr>
      <w:tr w:rsidR="009A1DAD" w:rsidRPr="00B1297D" w:rsidTr="009A1DAD">
        <w:trPr>
          <w:trHeight w:val="77"/>
        </w:trPr>
        <w:tc>
          <w:tcPr>
            <w:tcW w:w="786" w:type="dxa"/>
          </w:tcPr>
          <w:p w:rsidR="009A1DAD" w:rsidRPr="00E53B93" w:rsidRDefault="009A1DAD" w:rsidP="009A1DAD">
            <w:pPr>
              <w:spacing w:after="0" w:line="240" w:lineRule="auto"/>
              <w:contextualSpacing/>
              <w:rPr>
                <w:szCs w:val="24"/>
              </w:rPr>
            </w:pPr>
            <w:r>
              <w:rPr>
                <w:szCs w:val="24"/>
              </w:rPr>
              <w:t>11</w:t>
            </w:r>
            <w:r w:rsidRPr="00E53B93">
              <w:rPr>
                <w:szCs w:val="24"/>
              </w:rPr>
              <w:t>.</w:t>
            </w:r>
          </w:p>
        </w:tc>
        <w:tc>
          <w:tcPr>
            <w:tcW w:w="2728" w:type="dxa"/>
          </w:tcPr>
          <w:p w:rsidR="009A1DAD" w:rsidRDefault="009A1DAD" w:rsidP="009A1DAD">
            <w:pPr>
              <w:autoSpaceDE w:val="0"/>
              <w:autoSpaceDN w:val="0"/>
              <w:adjustRightInd w:val="0"/>
              <w:spacing w:after="0" w:line="240" w:lineRule="auto"/>
              <w:jc w:val="both"/>
              <w:rPr>
                <w:szCs w:val="24"/>
              </w:rPr>
            </w:pPr>
            <w:r>
              <w:t>6.9.1</w:t>
            </w:r>
          </w:p>
        </w:tc>
        <w:tc>
          <w:tcPr>
            <w:tcW w:w="2728" w:type="dxa"/>
          </w:tcPr>
          <w:p w:rsidR="009A1DAD" w:rsidRDefault="009A1DAD" w:rsidP="009A1DAD">
            <w:pPr>
              <w:autoSpaceDE w:val="0"/>
              <w:autoSpaceDN w:val="0"/>
              <w:adjustRightInd w:val="0"/>
              <w:spacing w:after="0" w:line="240" w:lineRule="auto"/>
              <w:jc w:val="both"/>
              <w:rPr>
                <w:szCs w:val="24"/>
              </w:rPr>
            </w:pPr>
            <w:r>
              <w:rPr>
                <w:szCs w:val="24"/>
              </w:rPr>
              <w:t>Складские площадки</w:t>
            </w:r>
          </w:p>
          <w:p w:rsidR="009A1DAD" w:rsidRPr="00D63446" w:rsidRDefault="009A1DAD" w:rsidP="009A1DAD">
            <w:pPr>
              <w:spacing w:after="0" w:line="240" w:lineRule="auto"/>
              <w:contextualSpacing/>
              <w:rPr>
                <w:szCs w:val="24"/>
              </w:rPr>
            </w:pPr>
          </w:p>
        </w:tc>
        <w:tc>
          <w:tcPr>
            <w:tcW w:w="2410" w:type="dxa"/>
          </w:tcPr>
          <w:p w:rsidR="009A1DAD" w:rsidRPr="00D63446" w:rsidRDefault="009A1DAD" w:rsidP="009A1DAD">
            <w:pPr>
              <w:autoSpaceDE w:val="0"/>
              <w:autoSpaceDN w:val="0"/>
              <w:adjustRightInd w:val="0"/>
              <w:spacing w:after="0" w:line="240" w:lineRule="auto"/>
              <w:jc w:val="both"/>
              <w:rPr>
                <w:szCs w:val="24"/>
              </w:rPr>
            </w:pPr>
            <w:r>
              <w:rPr>
                <w:szCs w:val="24"/>
              </w:rPr>
              <w:t>Временное хранение, распределение и перевалка грузов (за исключением хранения стратегических запасов) на открытом воздухе</w:t>
            </w:r>
          </w:p>
        </w:tc>
        <w:tc>
          <w:tcPr>
            <w:tcW w:w="6343" w:type="dxa"/>
            <w:vMerge/>
          </w:tcPr>
          <w:p w:rsidR="009A1DAD" w:rsidRPr="00D63446" w:rsidRDefault="009A1DAD" w:rsidP="009A1DAD">
            <w:pPr>
              <w:pStyle w:val="a8"/>
              <w:numPr>
                <w:ilvl w:val="0"/>
                <w:numId w:val="206"/>
              </w:numPr>
              <w:tabs>
                <w:tab w:val="left" w:pos="146"/>
                <w:tab w:val="left" w:pos="296"/>
              </w:tabs>
              <w:spacing w:after="0" w:line="240" w:lineRule="auto"/>
              <w:rPr>
                <w:szCs w:val="24"/>
              </w:rPr>
            </w:pPr>
          </w:p>
        </w:tc>
      </w:tr>
      <w:tr w:rsidR="009A1DAD" w:rsidRPr="00B1297D" w:rsidTr="009A1DAD">
        <w:trPr>
          <w:trHeight w:val="77"/>
        </w:trPr>
        <w:tc>
          <w:tcPr>
            <w:tcW w:w="786" w:type="dxa"/>
          </w:tcPr>
          <w:p w:rsidR="009A1DAD" w:rsidRPr="00E53B93" w:rsidRDefault="009A1DAD" w:rsidP="009A1DAD">
            <w:pPr>
              <w:spacing w:after="0" w:line="240" w:lineRule="auto"/>
              <w:contextualSpacing/>
              <w:rPr>
                <w:szCs w:val="24"/>
              </w:rPr>
            </w:pPr>
            <w:r>
              <w:rPr>
                <w:szCs w:val="24"/>
              </w:rPr>
              <w:t>12</w:t>
            </w:r>
            <w:r w:rsidRPr="00E53B93">
              <w:rPr>
                <w:szCs w:val="24"/>
              </w:rPr>
              <w:t>.</w:t>
            </w:r>
          </w:p>
        </w:tc>
        <w:tc>
          <w:tcPr>
            <w:tcW w:w="2728" w:type="dxa"/>
          </w:tcPr>
          <w:p w:rsidR="009A1DAD" w:rsidRDefault="009A1DAD" w:rsidP="009A1DAD">
            <w:pPr>
              <w:autoSpaceDE w:val="0"/>
              <w:autoSpaceDN w:val="0"/>
              <w:adjustRightInd w:val="0"/>
              <w:spacing w:after="0" w:line="240" w:lineRule="auto"/>
              <w:jc w:val="both"/>
              <w:rPr>
                <w:szCs w:val="24"/>
              </w:rPr>
            </w:pPr>
            <w:r>
              <w:t>1.18</w:t>
            </w:r>
          </w:p>
        </w:tc>
        <w:tc>
          <w:tcPr>
            <w:tcW w:w="2728" w:type="dxa"/>
          </w:tcPr>
          <w:p w:rsidR="009A1DAD" w:rsidRDefault="009A1DAD" w:rsidP="009A1DAD">
            <w:pPr>
              <w:autoSpaceDE w:val="0"/>
              <w:autoSpaceDN w:val="0"/>
              <w:adjustRightInd w:val="0"/>
              <w:spacing w:after="0" w:line="240" w:lineRule="auto"/>
              <w:jc w:val="both"/>
              <w:rPr>
                <w:szCs w:val="24"/>
              </w:rPr>
            </w:pPr>
            <w:r>
              <w:rPr>
                <w:szCs w:val="24"/>
              </w:rPr>
              <w:t>Обеспечение сельскохозяйственного производства</w:t>
            </w:r>
          </w:p>
        </w:tc>
        <w:tc>
          <w:tcPr>
            <w:tcW w:w="2410" w:type="dxa"/>
          </w:tcPr>
          <w:p w:rsidR="009A1DAD" w:rsidRDefault="009A1DAD" w:rsidP="009A1DAD">
            <w:pPr>
              <w:autoSpaceDE w:val="0"/>
              <w:autoSpaceDN w:val="0"/>
              <w:adjustRightInd w:val="0"/>
              <w:spacing w:after="0" w:line="240" w:lineRule="auto"/>
              <w:jc w:val="both"/>
              <w:rPr>
                <w:szCs w:val="24"/>
              </w:rPr>
            </w:pPr>
            <w:r>
              <w:rPr>
                <w:szCs w:val="24"/>
              </w:rPr>
              <w:t>Машинно-транспортные и ремонтные станции, ангары, гаражи для сельскохозяйственной техники, амбары, водонапорные башни, трансформаторные станции и иное техническое оборудование</w:t>
            </w:r>
          </w:p>
        </w:tc>
        <w:tc>
          <w:tcPr>
            <w:tcW w:w="6343" w:type="dxa"/>
            <w:vMerge/>
          </w:tcPr>
          <w:p w:rsidR="009A1DAD" w:rsidRPr="00D63446" w:rsidRDefault="009A1DAD" w:rsidP="009A1DAD">
            <w:pPr>
              <w:pStyle w:val="a8"/>
              <w:numPr>
                <w:ilvl w:val="0"/>
                <w:numId w:val="206"/>
              </w:numPr>
              <w:tabs>
                <w:tab w:val="clear" w:pos="502"/>
                <w:tab w:val="num" w:pos="140"/>
                <w:tab w:val="left" w:pos="288"/>
              </w:tabs>
              <w:spacing w:after="0" w:line="240" w:lineRule="auto"/>
              <w:ind w:left="0" w:firstLine="0"/>
              <w:rPr>
                <w:iCs/>
                <w:szCs w:val="24"/>
              </w:rPr>
            </w:pPr>
          </w:p>
        </w:tc>
      </w:tr>
      <w:tr w:rsidR="009A1DAD" w:rsidRPr="00B1297D" w:rsidTr="009A1DAD">
        <w:trPr>
          <w:trHeight w:val="77"/>
        </w:trPr>
        <w:tc>
          <w:tcPr>
            <w:tcW w:w="786" w:type="dxa"/>
          </w:tcPr>
          <w:p w:rsidR="009A1DAD" w:rsidRPr="00E53B93" w:rsidRDefault="009A1DAD" w:rsidP="009A1DAD">
            <w:pPr>
              <w:spacing w:after="0" w:line="240" w:lineRule="auto"/>
              <w:contextualSpacing/>
              <w:rPr>
                <w:szCs w:val="24"/>
              </w:rPr>
            </w:pPr>
            <w:r>
              <w:rPr>
                <w:szCs w:val="24"/>
              </w:rPr>
              <w:t>13</w:t>
            </w:r>
            <w:r w:rsidRPr="00E53B93">
              <w:rPr>
                <w:szCs w:val="24"/>
              </w:rPr>
              <w:t>.</w:t>
            </w:r>
          </w:p>
        </w:tc>
        <w:tc>
          <w:tcPr>
            <w:tcW w:w="2728" w:type="dxa"/>
          </w:tcPr>
          <w:p w:rsidR="009A1DAD" w:rsidRPr="00F53FB5" w:rsidRDefault="009A1DAD" w:rsidP="009A1DAD">
            <w:pPr>
              <w:pStyle w:val="afe"/>
              <w:rPr>
                <w:rFonts w:ascii="Times New Roman" w:hAnsi="Times New Roman" w:cs="Times New Roman"/>
              </w:rPr>
            </w:pPr>
            <w:r>
              <w:t>1.14</w:t>
            </w:r>
          </w:p>
        </w:tc>
        <w:tc>
          <w:tcPr>
            <w:tcW w:w="2728" w:type="dxa"/>
          </w:tcPr>
          <w:p w:rsidR="009A1DAD" w:rsidRPr="00F53FB5" w:rsidRDefault="009A1DAD" w:rsidP="009A1DAD">
            <w:pPr>
              <w:pStyle w:val="afe"/>
              <w:rPr>
                <w:rFonts w:ascii="Times New Roman" w:hAnsi="Times New Roman" w:cs="Times New Roman"/>
              </w:rPr>
            </w:pPr>
            <w:bookmarkStart w:id="374" w:name="sub_10114"/>
            <w:r w:rsidRPr="00F53FB5">
              <w:rPr>
                <w:rFonts w:ascii="Times New Roman" w:hAnsi="Times New Roman" w:cs="Times New Roman"/>
              </w:rPr>
              <w:t>Научное обеспечение сельского хозяйства</w:t>
            </w:r>
            <w:bookmarkEnd w:id="374"/>
          </w:p>
        </w:tc>
        <w:tc>
          <w:tcPr>
            <w:tcW w:w="2410" w:type="dxa"/>
          </w:tcPr>
          <w:p w:rsidR="009A1DAD" w:rsidRPr="00F53FB5" w:rsidRDefault="009A1DAD" w:rsidP="009A1DAD">
            <w:pPr>
              <w:autoSpaceDE w:val="0"/>
              <w:autoSpaceDN w:val="0"/>
              <w:adjustRightInd w:val="0"/>
              <w:spacing w:after="0" w:line="240" w:lineRule="auto"/>
              <w:rPr>
                <w:szCs w:val="24"/>
              </w:rPr>
            </w:pPr>
            <w:r w:rsidRPr="00F53FB5">
              <w:rPr>
                <w:szCs w:val="24"/>
              </w:rPr>
              <w:t>Научно-исследовательские корпуса, лабораторные корпуса</w:t>
            </w:r>
          </w:p>
          <w:p w:rsidR="009A1DAD" w:rsidRPr="00F53FB5" w:rsidRDefault="009A1DAD" w:rsidP="009A1DAD">
            <w:pPr>
              <w:autoSpaceDE w:val="0"/>
              <w:autoSpaceDN w:val="0"/>
              <w:adjustRightInd w:val="0"/>
              <w:spacing w:after="0" w:line="240" w:lineRule="auto"/>
            </w:pPr>
          </w:p>
        </w:tc>
        <w:tc>
          <w:tcPr>
            <w:tcW w:w="6343" w:type="dxa"/>
          </w:tcPr>
          <w:p w:rsidR="009A1DAD" w:rsidRPr="00435E45" w:rsidRDefault="009A1DAD" w:rsidP="009A1DAD">
            <w:pPr>
              <w:pStyle w:val="aff"/>
              <w:rPr>
                <w:rFonts w:ascii="Times New Roman" w:hAnsi="Times New Roman" w:cs="Times New Roman"/>
              </w:rPr>
            </w:pPr>
            <w:r w:rsidRPr="00435E45">
              <w:rPr>
                <w:rFonts w:ascii="Times New Roman" w:hAnsi="Times New Roman" w:cs="Times New Roman"/>
              </w:rPr>
              <w:t>1. Предельные (минимальные и (или) максимальные) размеры земельных участков - не ограничено.</w:t>
            </w:r>
          </w:p>
          <w:p w:rsidR="009A1DAD" w:rsidRPr="00435E45" w:rsidRDefault="009A1DAD" w:rsidP="009A1DAD">
            <w:pPr>
              <w:pStyle w:val="aff"/>
              <w:rPr>
                <w:rFonts w:ascii="Times New Roman" w:hAnsi="Times New Roman" w:cs="Times New Roman"/>
              </w:rPr>
            </w:pPr>
            <w:r w:rsidRPr="00435E45">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435E45" w:rsidRDefault="009A1DAD" w:rsidP="009A1DAD">
            <w:pPr>
              <w:pStyle w:val="aff"/>
              <w:rPr>
                <w:rFonts w:ascii="Times New Roman" w:hAnsi="Times New Roman" w:cs="Times New Roman"/>
              </w:rPr>
            </w:pPr>
            <w:r w:rsidRPr="00435E45">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435E45" w:rsidRDefault="009A1DAD" w:rsidP="009A1DAD">
            <w:pPr>
              <w:pStyle w:val="a8"/>
              <w:tabs>
                <w:tab w:val="left" w:pos="0"/>
              </w:tabs>
              <w:spacing w:after="0" w:line="240" w:lineRule="auto"/>
              <w:ind w:left="5"/>
              <w:rPr>
                <w:color w:val="FF0000"/>
                <w:szCs w:val="24"/>
              </w:rPr>
            </w:pPr>
            <w:r w:rsidRPr="00435E45">
              <w:t>4. Ма</w:t>
            </w:r>
            <w:r>
              <w:t xml:space="preserve">ксимальный процент застройки - </w:t>
            </w:r>
            <w:r w:rsidRPr="00D403DF">
              <w:rPr>
                <w:b/>
              </w:rPr>
              <w:t>75%</w:t>
            </w:r>
            <w:r w:rsidRPr="00435E45">
              <w:t>.</w:t>
            </w:r>
          </w:p>
        </w:tc>
      </w:tr>
      <w:tr w:rsidR="009A1DAD" w:rsidRPr="00B1297D" w:rsidTr="009A1DAD">
        <w:trPr>
          <w:trHeight w:val="77"/>
        </w:trPr>
        <w:tc>
          <w:tcPr>
            <w:tcW w:w="786" w:type="dxa"/>
          </w:tcPr>
          <w:p w:rsidR="009A1DAD" w:rsidRPr="00B1297D" w:rsidRDefault="009A1DAD" w:rsidP="009A1DAD">
            <w:pPr>
              <w:spacing w:after="0" w:line="240" w:lineRule="auto"/>
              <w:contextualSpacing/>
              <w:rPr>
                <w:color w:val="FF0000"/>
                <w:szCs w:val="24"/>
              </w:rPr>
            </w:pPr>
          </w:p>
          <w:p w:rsidR="009A1DAD" w:rsidRPr="00B1297D" w:rsidRDefault="009A1DAD" w:rsidP="009A1DAD">
            <w:pPr>
              <w:spacing w:after="0" w:line="240" w:lineRule="auto"/>
              <w:contextualSpacing/>
              <w:rPr>
                <w:color w:val="FF0000"/>
                <w:szCs w:val="24"/>
              </w:rPr>
            </w:pPr>
            <w:r>
              <w:rPr>
                <w:szCs w:val="24"/>
              </w:rPr>
              <w:t>14</w:t>
            </w:r>
            <w:r w:rsidRPr="006353AC">
              <w:rPr>
                <w:szCs w:val="24"/>
              </w:rPr>
              <w:t>.</w:t>
            </w:r>
          </w:p>
        </w:tc>
        <w:tc>
          <w:tcPr>
            <w:tcW w:w="2728" w:type="dxa"/>
          </w:tcPr>
          <w:p w:rsidR="009A1DAD" w:rsidRPr="0074296D" w:rsidRDefault="009A1DAD" w:rsidP="009A1DAD">
            <w:pPr>
              <w:spacing w:after="0" w:line="240" w:lineRule="auto"/>
              <w:contextualSpacing/>
              <w:rPr>
                <w:szCs w:val="24"/>
              </w:rPr>
            </w:pPr>
            <w:r>
              <w:t>3.1</w:t>
            </w:r>
          </w:p>
        </w:tc>
        <w:tc>
          <w:tcPr>
            <w:tcW w:w="2728" w:type="dxa"/>
          </w:tcPr>
          <w:p w:rsidR="009A1DAD" w:rsidRPr="0074296D" w:rsidRDefault="009A1DAD" w:rsidP="009A1DAD">
            <w:pPr>
              <w:spacing w:after="0" w:line="240" w:lineRule="auto"/>
              <w:contextualSpacing/>
              <w:rPr>
                <w:szCs w:val="24"/>
              </w:rPr>
            </w:pPr>
            <w:r w:rsidRPr="0074296D">
              <w:rPr>
                <w:szCs w:val="24"/>
              </w:rPr>
              <w:t>Коммунальное обслуживание</w:t>
            </w:r>
          </w:p>
        </w:tc>
        <w:tc>
          <w:tcPr>
            <w:tcW w:w="2410" w:type="dxa"/>
          </w:tcPr>
          <w:p w:rsidR="009A1DAD" w:rsidRPr="0074296D" w:rsidRDefault="009A1DAD" w:rsidP="009A1DAD">
            <w:pPr>
              <w:spacing w:after="0" w:line="240" w:lineRule="auto"/>
              <w:contextualSpacing/>
              <w:rPr>
                <w:szCs w:val="24"/>
              </w:rPr>
            </w:pPr>
            <w:r w:rsidRPr="0074296D">
              <w:rPr>
                <w:szCs w:val="24"/>
              </w:rPr>
              <w:t>Объекты инженерно-технического обеспечения, необходимые для обслуживания территориальной зоны (в том числе линейные инженерные объекты)</w:t>
            </w:r>
          </w:p>
        </w:tc>
        <w:tc>
          <w:tcPr>
            <w:tcW w:w="6343" w:type="dxa"/>
          </w:tcPr>
          <w:p w:rsidR="009A1DAD" w:rsidRPr="0074296D" w:rsidRDefault="009A1DAD" w:rsidP="009A1DAD">
            <w:pPr>
              <w:numPr>
                <w:ilvl w:val="0"/>
                <w:numId w:val="144"/>
              </w:numPr>
              <w:tabs>
                <w:tab w:val="left" w:pos="262"/>
                <w:tab w:val="left" w:pos="421"/>
              </w:tabs>
              <w:spacing w:after="0" w:line="240" w:lineRule="auto"/>
              <w:ind w:left="0" w:firstLine="0"/>
              <w:contextualSpacing/>
              <w:rPr>
                <w:szCs w:val="24"/>
              </w:rPr>
            </w:pPr>
            <w:r w:rsidRPr="0074296D">
              <w:rPr>
                <w:szCs w:val="24"/>
              </w:rPr>
              <w:t>Объекты капитального строительства в целях обеспечения населения и организаций коммунальными услугами:</w:t>
            </w:r>
          </w:p>
          <w:p w:rsidR="009A1DAD" w:rsidRPr="0074296D" w:rsidRDefault="009A1DAD" w:rsidP="009A1DAD">
            <w:pPr>
              <w:tabs>
                <w:tab w:val="left" w:pos="262"/>
                <w:tab w:val="left" w:pos="421"/>
              </w:tabs>
              <w:spacing w:after="0" w:line="240" w:lineRule="auto"/>
              <w:contextualSpacing/>
              <w:rPr>
                <w:szCs w:val="24"/>
              </w:rPr>
            </w:pPr>
            <w:r w:rsidRPr="0074296D">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74296D" w:rsidRDefault="009A1DAD" w:rsidP="009A1DAD">
            <w:pPr>
              <w:numPr>
                <w:ilvl w:val="0"/>
                <w:numId w:val="145"/>
              </w:numPr>
              <w:tabs>
                <w:tab w:val="left" w:pos="262"/>
                <w:tab w:val="left" w:pos="421"/>
              </w:tabs>
              <w:spacing w:after="0" w:line="240" w:lineRule="auto"/>
              <w:ind w:left="0" w:firstLine="0"/>
              <w:contextualSpacing/>
              <w:rPr>
                <w:szCs w:val="24"/>
              </w:rPr>
            </w:pPr>
            <w:r w:rsidRPr="0074296D">
              <w:rPr>
                <w:szCs w:val="24"/>
              </w:rPr>
              <w:t>Предельные (минимальные и (или) максимальные) размеры земельных участков, в том числе их площадь – не нормируется.</w:t>
            </w:r>
          </w:p>
          <w:p w:rsidR="009A1DAD" w:rsidRPr="0074296D" w:rsidRDefault="009A1DAD" w:rsidP="009A1DAD">
            <w:pPr>
              <w:numPr>
                <w:ilvl w:val="0"/>
                <w:numId w:val="145"/>
              </w:numPr>
              <w:tabs>
                <w:tab w:val="left" w:pos="262"/>
                <w:tab w:val="left" w:pos="421"/>
              </w:tabs>
              <w:spacing w:after="0" w:line="240" w:lineRule="auto"/>
              <w:ind w:left="0" w:firstLine="0"/>
              <w:contextualSpacing/>
              <w:rPr>
                <w:szCs w:val="24"/>
              </w:rPr>
            </w:pPr>
            <w:r w:rsidRPr="0074296D">
              <w:rPr>
                <w:szCs w:val="24"/>
              </w:rPr>
              <w:t xml:space="preserve">Предельное количество этажей или предельная высота зданий, строений, сооружений – </w:t>
            </w:r>
            <w:r w:rsidRPr="0074296D">
              <w:rPr>
                <w:iCs/>
                <w:szCs w:val="24"/>
              </w:rPr>
              <w:t>не нормируется</w:t>
            </w:r>
            <w:r w:rsidRPr="0074296D">
              <w:rPr>
                <w:szCs w:val="24"/>
              </w:rPr>
              <w:t>.</w:t>
            </w:r>
          </w:p>
          <w:p w:rsidR="009A1DAD" w:rsidRPr="0074296D" w:rsidRDefault="009A1DAD" w:rsidP="009A1DAD">
            <w:pPr>
              <w:numPr>
                <w:ilvl w:val="0"/>
                <w:numId w:val="145"/>
              </w:numPr>
              <w:tabs>
                <w:tab w:val="left" w:pos="262"/>
                <w:tab w:val="left" w:pos="421"/>
              </w:tabs>
              <w:spacing w:after="0" w:line="240" w:lineRule="auto"/>
              <w:ind w:left="0" w:firstLine="0"/>
              <w:contextualSpacing/>
              <w:rPr>
                <w:szCs w:val="24"/>
              </w:rPr>
            </w:pPr>
            <w:r w:rsidRPr="0074296D">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4296D">
              <w:rPr>
                <w:iCs/>
                <w:szCs w:val="24"/>
              </w:rPr>
              <w:t>не нормируется</w:t>
            </w:r>
            <w:r w:rsidRPr="0074296D">
              <w:rPr>
                <w:szCs w:val="24"/>
              </w:rPr>
              <w:t>.</w:t>
            </w:r>
          </w:p>
          <w:p w:rsidR="009A1DAD" w:rsidRPr="0074296D" w:rsidRDefault="009A1DAD" w:rsidP="009A1DAD">
            <w:pPr>
              <w:numPr>
                <w:ilvl w:val="0"/>
                <w:numId w:val="145"/>
              </w:numPr>
              <w:tabs>
                <w:tab w:val="left" w:pos="262"/>
                <w:tab w:val="left" w:pos="421"/>
              </w:tabs>
              <w:spacing w:after="0" w:line="240" w:lineRule="auto"/>
              <w:ind w:left="0" w:firstLine="0"/>
              <w:contextualSpacing/>
              <w:rPr>
                <w:szCs w:val="24"/>
              </w:rPr>
            </w:pPr>
            <w:r w:rsidRPr="0074296D">
              <w:rPr>
                <w:szCs w:val="24"/>
              </w:rPr>
              <w:t>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p w:rsidR="009A1DAD" w:rsidRPr="0074296D" w:rsidRDefault="009A1DAD" w:rsidP="009A1DAD">
            <w:pPr>
              <w:numPr>
                <w:ilvl w:val="0"/>
                <w:numId w:val="145"/>
              </w:numPr>
              <w:tabs>
                <w:tab w:val="left" w:pos="262"/>
                <w:tab w:val="left" w:pos="421"/>
              </w:tabs>
              <w:spacing w:after="0" w:line="240" w:lineRule="auto"/>
              <w:ind w:left="0" w:firstLine="0"/>
              <w:contextualSpacing/>
              <w:rPr>
                <w:szCs w:val="24"/>
              </w:rPr>
            </w:pPr>
            <w:r w:rsidRPr="0074296D">
              <w:rPr>
                <w:szCs w:val="24"/>
              </w:rPr>
              <w:t xml:space="preserve">Максимальный процент застройки – </w:t>
            </w:r>
            <w:r>
              <w:rPr>
                <w:szCs w:val="24"/>
              </w:rPr>
              <w:t>не нормируется</w:t>
            </w:r>
            <w:r w:rsidRPr="0074296D">
              <w:rPr>
                <w:b/>
                <w:szCs w:val="24"/>
              </w:rPr>
              <w:t>.</w:t>
            </w:r>
          </w:p>
        </w:tc>
      </w:tr>
      <w:tr w:rsidR="009A1DAD" w:rsidRPr="00B1297D" w:rsidTr="009A1DAD">
        <w:trPr>
          <w:trHeight w:val="251"/>
        </w:trPr>
        <w:tc>
          <w:tcPr>
            <w:tcW w:w="786" w:type="dxa"/>
            <w:vMerge w:val="restart"/>
          </w:tcPr>
          <w:p w:rsidR="009A1DAD" w:rsidRPr="00B1297D" w:rsidRDefault="009A1DAD" w:rsidP="009A1DAD">
            <w:pPr>
              <w:spacing w:after="0" w:line="240" w:lineRule="auto"/>
              <w:contextualSpacing/>
              <w:rPr>
                <w:color w:val="FF0000"/>
                <w:szCs w:val="24"/>
              </w:rPr>
            </w:pPr>
          </w:p>
          <w:p w:rsidR="009A1DAD" w:rsidRPr="00B1297D" w:rsidRDefault="009A1DAD" w:rsidP="009A1DAD">
            <w:pPr>
              <w:spacing w:after="0" w:line="240" w:lineRule="auto"/>
              <w:contextualSpacing/>
              <w:rPr>
                <w:color w:val="FF0000"/>
                <w:szCs w:val="24"/>
              </w:rPr>
            </w:pPr>
            <w:r>
              <w:rPr>
                <w:szCs w:val="24"/>
              </w:rPr>
              <w:t>15.</w:t>
            </w:r>
          </w:p>
        </w:tc>
        <w:tc>
          <w:tcPr>
            <w:tcW w:w="2728" w:type="dxa"/>
            <w:vMerge w:val="restart"/>
          </w:tcPr>
          <w:p w:rsidR="009A1DAD" w:rsidRPr="00F45761" w:rsidRDefault="009A1DAD" w:rsidP="009A1DAD">
            <w:pPr>
              <w:spacing w:after="0" w:line="240" w:lineRule="auto"/>
              <w:contextualSpacing/>
              <w:rPr>
                <w:szCs w:val="24"/>
              </w:rPr>
            </w:pPr>
            <w:r>
              <w:t>8.3</w:t>
            </w:r>
          </w:p>
        </w:tc>
        <w:tc>
          <w:tcPr>
            <w:tcW w:w="2728" w:type="dxa"/>
            <w:vMerge w:val="restart"/>
          </w:tcPr>
          <w:p w:rsidR="009A1DAD" w:rsidRPr="00F45761" w:rsidRDefault="009A1DAD" w:rsidP="009A1DAD">
            <w:pPr>
              <w:spacing w:after="0" w:line="240" w:lineRule="auto"/>
              <w:contextualSpacing/>
              <w:rPr>
                <w:szCs w:val="24"/>
              </w:rPr>
            </w:pPr>
            <w:r w:rsidRPr="00F45761">
              <w:rPr>
                <w:szCs w:val="24"/>
              </w:rPr>
              <w:t>Обеспечение внутреннего правопорядка</w:t>
            </w:r>
          </w:p>
        </w:tc>
        <w:tc>
          <w:tcPr>
            <w:tcW w:w="2410" w:type="dxa"/>
            <w:tcBorders>
              <w:bottom w:val="single" w:sz="4" w:space="0" w:color="auto"/>
            </w:tcBorders>
          </w:tcPr>
          <w:p w:rsidR="009A1DAD" w:rsidRPr="003A6C8B" w:rsidRDefault="009A1DAD" w:rsidP="009A1DAD">
            <w:pPr>
              <w:tabs>
                <w:tab w:val="left" w:pos="720"/>
              </w:tabs>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6343" w:type="dxa"/>
            <w:vMerge w:val="restart"/>
          </w:tcPr>
          <w:p w:rsidR="009A1DAD" w:rsidRPr="00D63446" w:rsidRDefault="009A1DAD" w:rsidP="009A1DAD">
            <w:pPr>
              <w:pStyle w:val="a8"/>
              <w:numPr>
                <w:ilvl w:val="0"/>
                <w:numId w:val="218"/>
              </w:numPr>
              <w:tabs>
                <w:tab w:val="left" w:pos="0"/>
                <w:tab w:val="left" w:pos="266"/>
              </w:tabs>
              <w:spacing w:after="0" w:line="240" w:lineRule="auto"/>
              <w:ind w:left="0" w:firstLine="0"/>
              <w:rPr>
                <w:szCs w:val="24"/>
              </w:rPr>
            </w:pP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18"/>
              </w:numPr>
              <w:tabs>
                <w:tab w:val="left" w:pos="0"/>
                <w:tab w:val="left" w:pos="266"/>
              </w:tabs>
              <w:spacing w:after="0" w:line="240" w:lineRule="auto"/>
              <w:ind w:left="0"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D63446" w:rsidRDefault="009A1DAD" w:rsidP="009A1DAD">
            <w:pPr>
              <w:pStyle w:val="a8"/>
              <w:numPr>
                <w:ilvl w:val="0"/>
                <w:numId w:val="218"/>
              </w:numPr>
              <w:tabs>
                <w:tab w:val="left" w:pos="0"/>
                <w:tab w:val="left" w:pos="266"/>
              </w:tabs>
              <w:spacing w:after="0" w:line="240" w:lineRule="auto"/>
              <w:ind w:left="0" w:firstLine="0"/>
              <w:rPr>
                <w:szCs w:val="24"/>
              </w:rPr>
            </w:pPr>
            <w:r w:rsidRPr="00D63446">
              <w:rPr>
                <w:iCs/>
                <w:szCs w:val="24"/>
              </w:rPr>
              <w:t>Предельное количество этажей или предельная высота зданий, строений, сооружений – не нормируется</w:t>
            </w:r>
            <w:r w:rsidRPr="00D63446">
              <w:rPr>
                <w:szCs w:val="24"/>
              </w:rPr>
              <w:t>.</w:t>
            </w:r>
          </w:p>
          <w:p w:rsidR="009A1DAD" w:rsidRPr="0078204E" w:rsidRDefault="009A1DAD" w:rsidP="009A1DAD">
            <w:pPr>
              <w:pStyle w:val="a8"/>
              <w:numPr>
                <w:ilvl w:val="0"/>
                <w:numId w:val="218"/>
              </w:numPr>
              <w:tabs>
                <w:tab w:val="left" w:pos="0"/>
                <w:tab w:val="left" w:pos="266"/>
              </w:tabs>
              <w:spacing w:after="0" w:line="240" w:lineRule="auto"/>
              <w:ind w:left="0" w:firstLine="0"/>
              <w:jc w:val="both"/>
              <w:rPr>
                <w:b/>
                <w:szCs w:val="24"/>
              </w:rPr>
            </w:pPr>
            <w:r w:rsidRPr="00D63446">
              <w:rPr>
                <w:iCs/>
                <w:szCs w:val="24"/>
              </w:rPr>
              <w:t xml:space="preserve">Максимальный процент застройки – </w:t>
            </w:r>
            <w:r w:rsidRPr="00F17DFC">
              <w:rPr>
                <w:b/>
                <w:szCs w:val="24"/>
              </w:rPr>
              <w:t>80%.</w:t>
            </w:r>
          </w:p>
        </w:tc>
      </w:tr>
      <w:tr w:rsidR="009A1DAD" w:rsidRPr="00B1297D" w:rsidTr="009A1DAD">
        <w:trPr>
          <w:trHeight w:val="251"/>
        </w:trPr>
        <w:tc>
          <w:tcPr>
            <w:tcW w:w="786" w:type="dxa"/>
            <w:vMerge/>
          </w:tcPr>
          <w:p w:rsidR="009A1DAD" w:rsidRPr="00B1297D" w:rsidRDefault="009A1DAD" w:rsidP="009A1DAD">
            <w:pPr>
              <w:spacing w:after="0" w:line="240" w:lineRule="auto"/>
              <w:contextualSpacing/>
              <w:rPr>
                <w:color w:val="FF0000"/>
                <w:szCs w:val="24"/>
              </w:rPr>
            </w:pPr>
          </w:p>
        </w:tc>
        <w:tc>
          <w:tcPr>
            <w:tcW w:w="2728" w:type="dxa"/>
            <w:vMerge/>
          </w:tcPr>
          <w:p w:rsidR="009A1DAD" w:rsidRPr="00F45761" w:rsidRDefault="009A1DAD" w:rsidP="009A1DAD">
            <w:pPr>
              <w:spacing w:after="0" w:line="240" w:lineRule="auto"/>
              <w:contextualSpacing/>
              <w:rPr>
                <w:szCs w:val="24"/>
              </w:rPr>
            </w:pPr>
          </w:p>
        </w:tc>
        <w:tc>
          <w:tcPr>
            <w:tcW w:w="2728" w:type="dxa"/>
            <w:vMerge/>
          </w:tcPr>
          <w:p w:rsidR="009A1DAD" w:rsidRPr="00F45761" w:rsidRDefault="009A1DAD" w:rsidP="009A1DAD">
            <w:pPr>
              <w:spacing w:after="0" w:line="240" w:lineRule="auto"/>
              <w:contextualSpacing/>
              <w:rPr>
                <w:szCs w:val="24"/>
              </w:rPr>
            </w:pPr>
          </w:p>
        </w:tc>
        <w:tc>
          <w:tcPr>
            <w:tcW w:w="2410" w:type="dxa"/>
            <w:tcBorders>
              <w:bottom w:val="single" w:sz="4" w:space="0" w:color="auto"/>
            </w:tcBorders>
          </w:tcPr>
          <w:p w:rsidR="009A1DAD" w:rsidRPr="00F45761" w:rsidRDefault="009A1DAD" w:rsidP="009A1DAD">
            <w:pPr>
              <w:spacing w:after="0" w:line="240" w:lineRule="auto"/>
              <w:contextualSpacing/>
              <w:rPr>
                <w:szCs w:val="24"/>
              </w:rPr>
            </w:pPr>
            <w:r>
              <w:t xml:space="preserve">Объекты гражданской обороны, </w:t>
            </w:r>
            <w:r>
              <w:rPr>
                <w:szCs w:val="24"/>
              </w:rPr>
              <w:t>за исключением объектов гражданской обороны, являющихся частями производственных зданий</w:t>
            </w:r>
          </w:p>
        </w:tc>
        <w:tc>
          <w:tcPr>
            <w:tcW w:w="6343" w:type="dxa"/>
            <w:vMerge/>
          </w:tcPr>
          <w:p w:rsidR="009A1DAD" w:rsidRPr="00F45761" w:rsidRDefault="009A1DAD" w:rsidP="009A1DAD">
            <w:pPr>
              <w:pStyle w:val="a8"/>
              <w:tabs>
                <w:tab w:val="left" w:pos="146"/>
                <w:tab w:val="left" w:pos="288"/>
              </w:tabs>
              <w:spacing w:after="0" w:line="240" w:lineRule="auto"/>
              <w:ind w:left="360"/>
              <w:rPr>
                <w:szCs w:val="24"/>
              </w:rPr>
            </w:pPr>
          </w:p>
        </w:tc>
      </w:tr>
      <w:tr w:rsidR="009A1DAD" w:rsidRPr="00B1297D" w:rsidTr="009A1DAD">
        <w:trPr>
          <w:trHeight w:val="77"/>
        </w:trPr>
        <w:tc>
          <w:tcPr>
            <w:tcW w:w="786" w:type="dxa"/>
            <w:vMerge/>
          </w:tcPr>
          <w:p w:rsidR="009A1DAD" w:rsidRPr="00B1297D" w:rsidRDefault="009A1DAD" w:rsidP="009A1DAD">
            <w:pPr>
              <w:spacing w:after="0" w:line="240" w:lineRule="auto"/>
              <w:contextualSpacing/>
              <w:rPr>
                <w:color w:val="FF0000"/>
                <w:szCs w:val="24"/>
              </w:rPr>
            </w:pPr>
          </w:p>
        </w:tc>
        <w:tc>
          <w:tcPr>
            <w:tcW w:w="2728" w:type="dxa"/>
            <w:vMerge/>
          </w:tcPr>
          <w:p w:rsidR="009A1DAD" w:rsidRPr="00F45761" w:rsidRDefault="009A1DAD" w:rsidP="009A1DAD">
            <w:pPr>
              <w:spacing w:after="0" w:line="240" w:lineRule="auto"/>
              <w:contextualSpacing/>
              <w:rPr>
                <w:szCs w:val="24"/>
              </w:rPr>
            </w:pPr>
          </w:p>
        </w:tc>
        <w:tc>
          <w:tcPr>
            <w:tcW w:w="2728" w:type="dxa"/>
            <w:vMerge/>
          </w:tcPr>
          <w:p w:rsidR="009A1DAD" w:rsidRPr="00F45761" w:rsidRDefault="009A1DAD" w:rsidP="009A1DAD">
            <w:pPr>
              <w:spacing w:after="0" w:line="240" w:lineRule="auto"/>
              <w:contextualSpacing/>
              <w:rPr>
                <w:szCs w:val="24"/>
              </w:rPr>
            </w:pPr>
          </w:p>
        </w:tc>
        <w:tc>
          <w:tcPr>
            <w:tcW w:w="2410" w:type="dxa"/>
          </w:tcPr>
          <w:p w:rsidR="009A1DAD" w:rsidRPr="00F45761" w:rsidRDefault="009A1DAD" w:rsidP="009A1DAD">
            <w:pPr>
              <w:spacing w:after="0" w:line="240" w:lineRule="auto"/>
              <w:contextualSpacing/>
              <w:rPr>
                <w:szCs w:val="24"/>
              </w:rPr>
            </w:pPr>
            <w:r w:rsidRPr="00F45761">
              <w:rPr>
                <w:szCs w:val="24"/>
              </w:rPr>
              <w:t>Объекты пожарной охраны</w:t>
            </w:r>
          </w:p>
        </w:tc>
        <w:tc>
          <w:tcPr>
            <w:tcW w:w="6343" w:type="dxa"/>
            <w:vMerge/>
          </w:tcPr>
          <w:p w:rsidR="009A1DAD" w:rsidRPr="00F45761" w:rsidRDefault="009A1DAD" w:rsidP="009A1DAD">
            <w:pPr>
              <w:pStyle w:val="a8"/>
              <w:tabs>
                <w:tab w:val="left" w:pos="146"/>
                <w:tab w:val="left" w:pos="288"/>
              </w:tabs>
              <w:spacing w:after="0" w:line="240" w:lineRule="auto"/>
              <w:ind w:left="5"/>
              <w:rPr>
                <w:szCs w:val="24"/>
              </w:rPr>
            </w:pPr>
          </w:p>
        </w:tc>
      </w:tr>
      <w:tr w:rsidR="009A1DAD" w:rsidRPr="00B1297D" w:rsidTr="009A1DAD">
        <w:trPr>
          <w:trHeight w:val="700"/>
        </w:trPr>
        <w:tc>
          <w:tcPr>
            <w:tcW w:w="786" w:type="dxa"/>
            <w:vMerge w:val="restart"/>
            <w:tcBorders>
              <w:bottom w:val="single" w:sz="4" w:space="0" w:color="auto"/>
            </w:tcBorders>
          </w:tcPr>
          <w:p w:rsidR="009A1DAD" w:rsidRDefault="009A1DAD" w:rsidP="009A1DAD">
            <w:pPr>
              <w:spacing w:after="0" w:line="240" w:lineRule="auto"/>
              <w:contextualSpacing/>
              <w:rPr>
                <w:szCs w:val="24"/>
              </w:rPr>
            </w:pPr>
            <w:r>
              <w:rPr>
                <w:szCs w:val="24"/>
              </w:rPr>
              <w:t>16.</w:t>
            </w:r>
          </w:p>
        </w:tc>
        <w:tc>
          <w:tcPr>
            <w:tcW w:w="2728" w:type="dxa"/>
            <w:vMerge w:val="restart"/>
          </w:tcPr>
          <w:p w:rsidR="009A1DAD" w:rsidRPr="00E53B93" w:rsidRDefault="009A1DAD" w:rsidP="009A1DAD">
            <w:pPr>
              <w:spacing w:after="0" w:line="240" w:lineRule="auto"/>
              <w:jc w:val="both"/>
            </w:pPr>
            <w:r>
              <w:t>12.0</w:t>
            </w:r>
          </w:p>
        </w:tc>
        <w:tc>
          <w:tcPr>
            <w:tcW w:w="2728" w:type="dxa"/>
            <w:vMerge w:val="restart"/>
            <w:tcBorders>
              <w:bottom w:val="single" w:sz="4" w:space="0" w:color="auto"/>
            </w:tcBorders>
          </w:tcPr>
          <w:p w:rsidR="009A1DAD" w:rsidRPr="006353AC" w:rsidRDefault="009A1DAD" w:rsidP="009A1DAD">
            <w:pPr>
              <w:spacing w:after="0" w:line="240" w:lineRule="auto"/>
              <w:jc w:val="both"/>
              <w:rPr>
                <w:szCs w:val="24"/>
              </w:rPr>
            </w:pPr>
            <w:r w:rsidRPr="00E53B93">
              <w:t>Земельные участки (территории) общего пользования</w:t>
            </w:r>
          </w:p>
        </w:tc>
        <w:tc>
          <w:tcPr>
            <w:tcW w:w="2410" w:type="dxa"/>
            <w:tcBorders>
              <w:bottom w:val="single" w:sz="4" w:space="0" w:color="auto"/>
            </w:tcBorders>
          </w:tcPr>
          <w:p w:rsidR="009A1DAD" w:rsidRPr="006353AC" w:rsidRDefault="009A1DAD" w:rsidP="009A1DAD">
            <w:pPr>
              <w:autoSpaceDE w:val="0"/>
              <w:autoSpaceDN w:val="0"/>
              <w:adjustRightInd w:val="0"/>
              <w:spacing w:after="0" w:line="240" w:lineRule="auto"/>
              <w:jc w:val="both"/>
              <w:rPr>
                <w:szCs w:val="24"/>
              </w:rPr>
            </w:pPr>
            <w:r>
              <w:t>Объекты улично-дорожной сети</w:t>
            </w:r>
          </w:p>
        </w:tc>
        <w:tc>
          <w:tcPr>
            <w:tcW w:w="6343" w:type="dxa"/>
            <w:vMerge w:val="restart"/>
            <w:tcBorders>
              <w:bottom w:val="single" w:sz="4" w:space="0" w:color="auto"/>
            </w:tcBorders>
          </w:tcPr>
          <w:p w:rsidR="009A1DAD" w:rsidRPr="00E53B93" w:rsidRDefault="009A1DAD" w:rsidP="009A1DAD">
            <w:pPr>
              <w:pStyle w:val="a8"/>
              <w:numPr>
                <w:ilvl w:val="0"/>
                <w:numId w:val="78"/>
              </w:numPr>
              <w:tabs>
                <w:tab w:val="left" w:pos="-143"/>
                <w:tab w:val="left" w:pos="197"/>
              </w:tabs>
              <w:spacing w:after="0" w:line="240" w:lineRule="auto"/>
              <w:ind w:left="0" w:firstLine="0"/>
              <w:rPr>
                <w:szCs w:val="24"/>
              </w:rPr>
            </w:pPr>
            <w:r w:rsidRPr="00E53B93">
              <w:rPr>
                <w:iCs/>
                <w:szCs w:val="24"/>
              </w:rPr>
              <w:t>Предельные (минимальные и (или) максимальные) размеры земельных участков, в том числе их площадь – не нормируется</w:t>
            </w:r>
            <w:r w:rsidRPr="00E53B93">
              <w:rPr>
                <w:szCs w:val="24"/>
              </w:rPr>
              <w:t>.</w:t>
            </w:r>
          </w:p>
          <w:p w:rsidR="009A1DAD" w:rsidRPr="00E53B93" w:rsidRDefault="009A1DAD" w:rsidP="009A1DAD">
            <w:pPr>
              <w:pStyle w:val="a8"/>
              <w:numPr>
                <w:ilvl w:val="0"/>
                <w:numId w:val="78"/>
              </w:numPr>
              <w:tabs>
                <w:tab w:val="left" w:pos="-143"/>
                <w:tab w:val="left" w:pos="429"/>
              </w:tabs>
              <w:spacing w:after="0" w:line="240" w:lineRule="auto"/>
              <w:ind w:left="0" w:firstLine="0"/>
              <w:rPr>
                <w:szCs w:val="24"/>
              </w:rPr>
            </w:pPr>
            <w:r w:rsidRPr="00E53B93">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53B93">
              <w:rPr>
                <w:szCs w:val="24"/>
              </w:rPr>
              <w:t>.</w:t>
            </w:r>
          </w:p>
          <w:p w:rsidR="009A1DAD" w:rsidRPr="00E53B93" w:rsidRDefault="009A1DAD" w:rsidP="009A1DAD">
            <w:pPr>
              <w:pStyle w:val="a8"/>
              <w:numPr>
                <w:ilvl w:val="0"/>
                <w:numId w:val="78"/>
              </w:numPr>
              <w:tabs>
                <w:tab w:val="left" w:pos="-143"/>
                <w:tab w:val="left" w:pos="429"/>
              </w:tabs>
              <w:spacing w:after="0" w:line="240" w:lineRule="auto"/>
              <w:ind w:left="0" w:firstLine="0"/>
              <w:rPr>
                <w:szCs w:val="24"/>
              </w:rPr>
            </w:pPr>
            <w:r w:rsidRPr="00E53B93">
              <w:rPr>
                <w:iCs/>
                <w:szCs w:val="24"/>
              </w:rPr>
              <w:t>Предельное количество этажей или предельная высота зданий, строений, сооружений – не нормируется</w:t>
            </w:r>
            <w:r w:rsidRPr="00E53B93">
              <w:rPr>
                <w:szCs w:val="24"/>
              </w:rPr>
              <w:t>.</w:t>
            </w:r>
          </w:p>
          <w:p w:rsidR="009A1DAD" w:rsidRPr="00E53B93" w:rsidRDefault="009A1DAD" w:rsidP="009A1DAD">
            <w:pPr>
              <w:pStyle w:val="a8"/>
              <w:numPr>
                <w:ilvl w:val="0"/>
                <w:numId w:val="78"/>
              </w:numPr>
              <w:tabs>
                <w:tab w:val="left" w:pos="-143"/>
                <w:tab w:val="left" w:pos="429"/>
              </w:tabs>
              <w:spacing w:after="0" w:line="240" w:lineRule="auto"/>
              <w:ind w:left="0" w:firstLine="0"/>
            </w:pPr>
            <w:r w:rsidRPr="00E53B93">
              <w:rPr>
                <w:iCs/>
                <w:szCs w:val="24"/>
              </w:rPr>
              <w:t>Максимальный процент застройки – не нормируется</w:t>
            </w:r>
            <w:r w:rsidRPr="00E53B93">
              <w:rPr>
                <w:szCs w:val="24"/>
              </w:rPr>
              <w:t>.</w:t>
            </w:r>
          </w:p>
        </w:tc>
      </w:tr>
      <w:tr w:rsidR="009A1DAD" w:rsidRPr="00B1297D" w:rsidTr="009A1DAD">
        <w:trPr>
          <w:trHeight w:val="440"/>
        </w:trPr>
        <w:tc>
          <w:tcPr>
            <w:tcW w:w="786" w:type="dxa"/>
            <w:vMerge/>
          </w:tcPr>
          <w:p w:rsidR="009A1DAD" w:rsidRDefault="009A1DAD" w:rsidP="009A1DAD">
            <w:pPr>
              <w:spacing w:after="0" w:line="240" w:lineRule="auto"/>
              <w:contextualSpacing/>
              <w:rPr>
                <w:szCs w:val="24"/>
              </w:rPr>
            </w:pPr>
          </w:p>
        </w:tc>
        <w:tc>
          <w:tcPr>
            <w:tcW w:w="2728" w:type="dxa"/>
            <w:vMerge/>
          </w:tcPr>
          <w:p w:rsidR="009A1DAD" w:rsidRPr="00E53B93" w:rsidRDefault="009A1DAD" w:rsidP="009A1DAD">
            <w:pPr>
              <w:spacing w:after="0" w:line="240" w:lineRule="auto"/>
              <w:jc w:val="both"/>
            </w:pPr>
          </w:p>
        </w:tc>
        <w:tc>
          <w:tcPr>
            <w:tcW w:w="2728" w:type="dxa"/>
            <w:vMerge/>
          </w:tcPr>
          <w:p w:rsidR="009A1DAD" w:rsidRPr="00E53B93" w:rsidRDefault="009A1DAD" w:rsidP="009A1DAD">
            <w:pPr>
              <w:spacing w:after="0" w:line="240" w:lineRule="auto"/>
              <w:jc w:val="both"/>
            </w:pPr>
          </w:p>
        </w:tc>
        <w:tc>
          <w:tcPr>
            <w:tcW w:w="2410" w:type="dxa"/>
          </w:tcPr>
          <w:p w:rsidR="009A1DAD" w:rsidRPr="002D1246" w:rsidRDefault="009A1DAD" w:rsidP="009A1DAD">
            <w:pPr>
              <w:autoSpaceDE w:val="0"/>
              <w:autoSpaceDN w:val="0"/>
              <w:adjustRightInd w:val="0"/>
              <w:spacing w:after="0" w:line="240" w:lineRule="auto"/>
              <w:jc w:val="both"/>
            </w:pPr>
            <w:r w:rsidRPr="00680620">
              <w:t>Благоустройство и озеленение</w:t>
            </w:r>
            <w:r>
              <w:t xml:space="preserve"> территории</w:t>
            </w:r>
            <w:r w:rsidRPr="00680620">
              <w:t>, скверы, бульвары, площади, малые архитектурные формы</w:t>
            </w:r>
            <w:r>
              <w:t>, общественные туалеты</w:t>
            </w:r>
          </w:p>
        </w:tc>
        <w:tc>
          <w:tcPr>
            <w:tcW w:w="6343" w:type="dxa"/>
            <w:vMerge/>
          </w:tcPr>
          <w:p w:rsidR="009A1DAD" w:rsidRPr="00E53B93" w:rsidRDefault="009A1DAD" w:rsidP="009A1DAD">
            <w:pPr>
              <w:pStyle w:val="a8"/>
              <w:numPr>
                <w:ilvl w:val="0"/>
                <w:numId w:val="78"/>
              </w:numPr>
              <w:tabs>
                <w:tab w:val="left" w:pos="-143"/>
                <w:tab w:val="left" w:pos="197"/>
              </w:tabs>
              <w:spacing w:after="0" w:line="240" w:lineRule="auto"/>
              <w:ind w:left="0" w:firstLine="0"/>
              <w:rPr>
                <w:iCs/>
                <w:szCs w:val="24"/>
              </w:rPr>
            </w:pPr>
          </w:p>
        </w:tc>
      </w:tr>
      <w:tr w:rsidR="009A1DAD" w:rsidRPr="00B1297D" w:rsidTr="009A1DAD">
        <w:trPr>
          <w:trHeight w:val="156"/>
        </w:trPr>
        <w:tc>
          <w:tcPr>
            <w:tcW w:w="14995" w:type="dxa"/>
            <w:gridSpan w:val="5"/>
          </w:tcPr>
          <w:p w:rsidR="009A1DAD" w:rsidRPr="00D63446" w:rsidRDefault="009A1DAD" w:rsidP="009A1DAD">
            <w:pPr>
              <w:pStyle w:val="a8"/>
              <w:tabs>
                <w:tab w:val="left" w:pos="429"/>
              </w:tabs>
              <w:spacing w:after="0" w:line="240" w:lineRule="auto"/>
              <w:ind w:left="435"/>
              <w:jc w:val="center"/>
              <w:rPr>
                <w:b/>
                <w:iCs/>
                <w:szCs w:val="24"/>
              </w:rPr>
            </w:pPr>
            <w:r w:rsidRPr="00D63446">
              <w:rPr>
                <w:b/>
                <w:iCs/>
                <w:szCs w:val="24"/>
              </w:rPr>
              <w:t>Вспомогательные виды разрешённого использования</w:t>
            </w:r>
          </w:p>
        </w:tc>
      </w:tr>
      <w:tr w:rsidR="009A1DAD" w:rsidRPr="00B1297D" w:rsidTr="009A1DAD">
        <w:trPr>
          <w:trHeight w:val="156"/>
        </w:trPr>
        <w:tc>
          <w:tcPr>
            <w:tcW w:w="786" w:type="dxa"/>
            <w:vMerge w:val="restart"/>
          </w:tcPr>
          <w:p w:rsidR="009A1DAD" w:rsidRPr="00B1297D" w:rsidRDefault="009A1DAD" w:rsidP="009A1DAD">
            <w:pPr>
              <w:numPr>
                <w:ilvl w:val="0"/>
                <w:numId w:val="77"/>
              </w:numPr>
              <w:spacing w:after="0" w:line="240" w:lineRule="auto"/>
              <w:contextualSpacing/>
              <w:rPr>
                <w:color w:val="FF0000"/>
                <w:szCs w:val="24"/>
              </w:rPr>
            </w:pPr>
          </w:p>
        </w:tc>
        <w:tc>
          <w:tcPr>
            <w:tcW w:w="2728" w:type="dxa"/>
            <w:vMerge w:val="restart"/>
          </w:tcPr>
          <w:p w:rsidR="009A1DAD" w:rsidRPr="00EC5218" w:rsidRDefault="009A1DAD" w:rsidP="009A1DAD">
            <w:pPr>
              <w:spacing w:after="0" w:line="240" w:lineRule="auto"/>
              <w:contextualSpacing/>
              <w:rPr>
                <w:szCs w:val="24"/>
              </w:rPr>
            </w:pPr>
            <w:r>
              <w:t>3.1</w:t>
            </w:r>
          </w:p>
        </w:tc>
        <w:tc>
          <w:tcPr>
            <w:tcW w:w="2728" w:type="dxa"/>
            <w:vMerge w:val="restart"/>
          </w:tcPr>
          <w:p w:rsidR="009A1DAD" w:rsidRPr="00EC5218" w:rsidRDefault="009A1DAD" w:rsidP="009A1DAD">
            <w:pPr>
              <w:spacing w:after="0" w:line="240" w:lineRule="auto"/>
              <w:contextualSpacing/>
              <w:rPr>
                <w:szCs w:val="24"/>
              </w:rPr>
            </w:pPr>
            <w:r w:rsidRPr="00EC5218">
              <w:rPr>
                <w:szCs w:val="24"/>
              </w:rPr>
              <w:t>Коммунальное обслуживание</w:t>
            </w:r>
          </w:p>
        </w:tc>
        <w:tc>
          <w:tcPr>
            <w:tcW w:w="2410" w:type="dxa"/>
          </w:tcPr>
          <w:p w:rsidR="009A1DAD" w:rsidRPr="00EC5218" w:rsidRDefault="009A1DAD" w:rsidP="009A1DAD">
            <w:pPr>
              <w:spacing w:after="0" w:line="240" w:lineRule="auto"/>
              <w:contextualSpacing/>
              <w:rPr>
                <w:szCs w:val="24"/>
              </w:rPr>
            </w:pPr>
            <w:r w:rsidRPr="00EC5218">
              <w:rPr>
                <w:szCs w:val="24"/>
              </w:rPr>
              <w:t>Площадки для хозяйственных целей</w:t>
            </w:r>
          </w:p>
        </w:tc>
        <w:tc>
          <w:tcPr>
            <w:tcW w:w="6343" w:type="dxa"/>
          </w:tcPr>
          <w:p w:rsidR="009A1DAD" w:rsidRPr="00EC5218" w:rsidRDefault="009A1DAD" w:rsidP="009A1DAD">
            <w:pPr>
              <w:pStyle w:val="a8"/>
              <w:numPr>
                <w:ilvl w:val="0"/>
                <w:numId w:val="146"/>
              </w:numPr>
              <w:tabs>
                <w:tab w:val="left" w:pos="5"/>
                <w:tab w:val="left" w:pos="240"/>
              </w:tabs>
              <w:spacing w:after="0" w:line="240" w:lineRule="auto"/>
              <w:ind w:left="0" w:firstLine="0"/>
              <w:rPr>
                <w:szCs w:val="24"/>
              </w:rPr>
            </w:pPr>
            <w:r w:rsidRPr="00EC5218">
              <w:rPr>
                <w:iCs/>
                <w:szCs w:val="24"/>
              </w:rPr>
              <w:t>Предельные (минимальные и (или) максимальные) размеры земельных участков, в том числе их площадь – не нормируется</w:t>
            </w:r>
            <w:r w:rsidRPr="00EC5218">
              <w:rPr>
                <w:szCs w:val="24"/>
              </w:rPr>
              <w:t>.</w:t>
            </w:r>
          </w:p>
          <w:p w:rsidR="009A1DAD" w:rsidRPr="00EC5218" w:rsidRDefault="009A1DAD" w:rsidP="009A1DAD">
            <w:pPr>
              <w:pStyle w:val="a8"/>
              <w:numPr>
                <w:ilvl w:val="0"/>
                <w:numId w:val="146"/>
              </w:numPr>
              <w:tabs>
                <w:tab w:val="left" w:pos="5"/>
                <w:tab w:val="left" w:pos="240"/>
              </w:tabs>
              <w:spacing w:after="0" w:line="240" w:lineRule="auto"/>
              <w:ind w:left="0" w:firstLine="0"/>
              <w:rPr>
                <w:szCs w:val="24"/>
              </w:rPr>
            </w:pPr>
            <w:r w:rsidRPr="00EC5218">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EC5218">
              <w:rPr>
                <w:szCs w:val="24"/>
              </w:rPr>
              <w:t>.</w:t>
            </w:r>
          </w:p>
          <w:p w:rsidR="009A1DAD" w:rsidRPr="00EC5218" w:rsidRDefault="009A1DAD" w:rsidP="009A1DAD">
            <w:pPr>
              <w:pStyle w:val="a8"/>
              <w:numPr>
                <w:ilvl w:val="0"/>
                <w:numId w:val="146"/>
              </w:numPr>
              <w:tabs>
                <w:tab w:val="left" w:pos="5"/>
                <w:tab w:val="left" w:pos="240"/>
              </w:tabs>
              <w:spacing w:after="0" w:line="240" w:lineRule="auto"/>
              <w:ind w:left="0" w:firstLine="0"/>
              <w:rPr>
                <w:szCs w:val="24"/>
              </w:rPr>
            </w:pPr>
            <w:r w:rsidRPr="00EC5218">
              <w:rPr>
                <w:iCs/>
                <w:szCs w:val="24"/>
              </w:rPr>
              <w:t>Предельное количество этажей или предельная высота зданий, строений, сооружений – не нормируется</w:t>
            </w:r>
            <w:r w:rsidRPr="00EC5218">
              <w:rPr>
                <w:szCs w:val="24"/>
              </w:rPr>
              <w:t>.</w:t>
            </w:r>
          </w:p>
          <w:p w:rsidR="009A1DAD" w:rsidRPr="00EC5218" w:rsidRDefault="009A1DAD" w:rsidP="002D7E08">
            <w:pPr>
              <w:pStyle w:val="a8"/>
              <w:numPr>
                <w:ilvl w:val="0"/>
                <w:numId w:val="146"/>
              </w:numPr>
              <w:tabs>
                <w:tab w:val="left" w:pos="5"/>
                <w:tab w:val="left" w:pos="240"/>
              </w:tabs>
              <w:spacing w:after="0" w:line="240" w:lineRule="auto"/>
              <w:ind w:left="0" w:firstLine="0"/>
              <w:jc w:val="both"/>
              <w:rPr>
                <w:szCs w:val="24"/>
              </w:rPr>
            </w:pPr>
            <w:r w:rsidRPr="00EC5218">
              <w:rPr>
                <w:iCs/>
                <w:szCs w:val="24"/>
              </w:rPr>
              <w:t>Максимальный процент застройки</w:t>
            </w:r>
            <w:r w:rsidRPr="00EC5218">
              <w:rPr>
                <w:szCs w:val="24"/>
              </w:rPr>
              <w:t xml:space="preserve"> – </w:t>
            </w:r>
            <w:r w:rsidR="002D7E08">
              <w:rPr>
                <w:szCs w:val="24"/>
              </w:rPr>
              <w:t>не нормируется</w:t>
            </w:r>
          </w:p>
        </w:tc>
      </w:tr>
      <w:tr w:rsidR="009A1DAD" w:rsidRPr="00B1297D" w:rsidTr="009A1DAD">
        <w:trPr>
          <w:trHeight w:val="156"/>
        </w:trPr>
        <w:tc>
          <w:tcPr>
            <w:tcW w:w="786" w:type="dxa"/>
            <w:vMerge/>
          </w:tcPr>
          <w:p w:rsidR="009A1DAD" w:rsidRPr="00B1297D" w:rsidRDefault="009A1DAD" w:rsidP="009A1DAD">
            <w:pPr>
              <w:numPr>
                <w:ilvl w:val="0"/>
                <w:numId w:val="77"/>
              </w:numPr>
              <w:spacing w:after="0" w:line="240" w:lineRule="auto"/>
              <w:contextualSpacing/>
              <w:rPr>
                <w:color w:val="FF0000"/>
                <w:szCs w:val="24"/>
              </w:rPr>
            </w:pPr>
          </w:p>
        </w:tc>
        <w:tc>
          <w:tcPr>
            <w:tcW w:w="2728" w:type="dxa"/>
            <w:vMerge/>
          </w:tcPr>
          <w:p w:rsidR="009A1DAD" w:rsidRPr="00EC5218" w:rsidRDefault="009A1DAD" w:rsidP="009A1DAD">
            <w:pPr>
              <w:spacing w:after="0" w:line="240" w:lineRule="auto"/>
              <w:contextualSpacing/>
              <w:rPr>
                <w:szCs w:val="24"/>
              </w:rPr>
            </w:pPr>
          </w:p>
        </w:tc>
        <w:tc>
          <w:tcPr>
            <w:tcW w:w="2728" w:type="dxa"/>
            <w:vMerge/>
          </w:tcPr>
          <w:p w:rsidR="009A1DAD" w:rsidRPr="00EC5218" w:rsidRDefault="009A1DAD" w:rsidP="009A1DAD">
            <w:pPr>
              <w:spacing w:after="0" w:line="240" w:lineRule="auto"/>
              <w:contextualSpacing/>
              <w:rPr>
                <w:szCs w:val="24"/>
              </w:rPr>
            </w:pPr>
          </w:p>
        </w:tc>
        <w:tc>
          <w:tcPr>
            <w:tcW w:w="2410" w:type="dxa"/>
          </w:tcPr>
          <w:p w:rsidR="009A1DAD" w:rsidRPr="004420A8" w:rsidRDefault="009A1DAD" w:rsidP="009A1DAD">
            <w:pPr>
              <w:spacing w:after="0" w:line="240" w:lineRule="auto"/>
              <w:contextualSpacing/>
              <w:rPr>
                <w:szCs w:val="24"/>
              </w:rPr>
            </w:pPr>
            <w:r w:rsidRPr="004420A8">
              <w:t>Площадка с контейнерами для отходов и крупногабаритного мусора</w:t>
            </w:r>
          </w:p>
        </w:tc>
        <w:tc>
          <w:tcPr>
            <w:tcW w:w="6343" w:type="dxa"/>
          </w:tcPr>
          <w:p w:rsidR="009A1DAD" w:rsidRPr="007D5421" w:rsidRDefault="009A1DAD" w:rsidP="009A1DAD">
            <w:pPr>
              <w:pStyle w:val="a8"/>
              <w:numPr>
                <w:ilvl w:val="0"/>
                <w:numId w:val="162"/>
              </w:numPr>
              <w:tabs>
                <w:tab w:val="left" w:pos="246"/>
              </w:tabs>
              <w:spacing w:after="0" w:line="240" w:lineRule="auto"/>
              <w:jc w:val="both"/>
              <w:rPr>
                <w:sz w:val="23"/>
                <w:szCs w:val="23"/>
              </w:rPr>
            </w:pPr>
            <w:r w:rsidRPr="007D5421">
              <w:rPr>
                <w:sz w:val="23"/>
                <w:szCs w:val="23"/>
              </w:rPr>
              <w:t>Предельные (минимальные и (или) максимальные) размеры земельных участков, в том числе их площадь – не нормируется.</w:t>
            </w:r>
          </w:p>
          <w:p w:rsidR="009A1DAD" w:rsidRPr="007D5421" w:rsidRDefault="009A1DAD" w:rsidP="009A1DAD">
            <w:pPr>
              <w:pStyle w:val="a8"/>
              <w:numPr>
                <w:ilvl w:val="0"/>
                <w:numId w:val="162"/>
              </w:numPr>
              <w:tabs>
                <w:tab w:val="left" w:pos="246"/>
              </w:tabs>
              <w:spacing w:after="0" w:line="240" w:lineRule="auto"/>
              <w:ind w:left="5" w:firstLine="0"/>
              <w:jc w:val="both"/>
              <w:rPr>
                <w:sz w:val="23"/>
                <w:szCs w:val="23"/>
              </w:rPr>
            </w:pPr>
            <w:r w:rsidRPr="007D5421">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7D5421" w:rsidRDefault="009A1DAD" w:rsidP="009A1DAD">
            <w:pPr>
              <w:pStyle w:val="a8"/>
              <w:numPr>
                <w:ilvl w:val="0"/>
                <w:numId w:val="162"/>
              </w:numPr>
              <w:tabs>
                <w:tab w:val="left" w:pos="246"/>
              </w:tabs>
              <w:spacing w:after="0" w:line="240" w:lineRule="auto"/>
              <w:ind w:left="5" w:firstLine="0"/>
              <w:jc w:val="both"/>
              <w:rPr>
                <w:sz w:val="23"/>
                <w:szCs w:val="23"/>
              </w:rPr>
            </w:pPr>
            <w:r w:rsidRPr="007D5421">
              <w:rPr>
                <w:sz w:val="23"/>
                <w:szCs w:val="23"/>
              </w:rPr>
              <w:t>Предельное количество этажей или предельная высота зданий, строений, сооружений – не нормируется.</w:t>
            </w:r>
          </w:p>
          <w:p w:rsidR="002D7E08" w:rsidRDefault="009A1DAD" w:rsidP="00DE789A">
            <w:pPr>
              <w:pStyle w:val="a8"/>
              <w:numPr>
                <w:ilvl w:val="0"/>
                <w:numId w:val="162"/>
              </w:numPr>
              <w:tabs>
                <w:tab w:val="left" w:pos="246"/>
              </w:tabs>
              <w:spacing w:after="0" w:line="240" w:lineRule="auto"/>
              <w:ind w:left="5" w:firstLine="0"/>
              <w:jc w:val="both"/>
              <w:rPr>
                <w:sz w:val="23"/>
                <w:szCs w:val="23"/>
              </w:rPr>
            </w:pPr>
            <w:r w:rsidRPr="002D7E08">
              <w:rPr>
                <w:sz w:val="23"/>
                <w:szCs w:val="23"/>
              </w:rPr>
              <w:t xml:space="preserve">Максимальный процент застройки – </w:t>
            </w:r>
            <w:r w:rsidR="002D7E08">
              <w:rPr>
                <w:sz w:val="23"/>
                <w:szCs w:val="23"/>
              </w:rPr>
              <w:t>не нормируется</w:t>
            </w:r>
          </w:p>
          <w:p w:rsidR="009A1DAD" w:rsidRPr="002D7E08" w:rsidRDefault="009A1DAD" w:rsidP="00DE789A">
            <w:pPr>
              <w:pStyle w:val="a8"/>
              <w:numPr>
                <w:ilvl w:val="0"/>
                <w:numId w:val="162"/>
              </w:numPr>
              <w:tabs>
                <w:tab w:val="left" w:pos="246"/>
              </w:tabs>
              <w:spacing w:after="0" w:line="240" w:lineRule="auto"/>
              <w:ind w:left="5" w:firstLine="0"/>
              <w:jc w:val="both"/>
              <w:rPr>
                <w:sz w:val="23"/>
                <w:szCs w:val="23"/>
              </w:rPr>
            </w:pPr>
            <w:r w:rsidRPr="002D7E08">
              <w:rPr>
                <w:sz w:val="23"/>
                <w:szCs w:val="23"/>
              </w:rPr>
              <w:t>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w:t>
            </w:r>
          </w:p>
          <w:p w:rsidR="009A1DAD" w:rsidRPr="007D5421" w:rsidRDefault="009A1DAD" w:rsidP="009A1DAD">
            <w:pPr>
              <w:pStyle w:val="a8"/>
              <w:numPr>
                <w:ilvl w:val="0"/>
                <w:numId w:val="162"/>
              </w:numPr>
              <w:tabs>
                <w:tab w:val="left" w:pos="246"/>
              </w:tabs>
              <w:spacing w:after="0" w:line="240" w:lineRule="auto"/>
              <w:ind w:left="5" w:firstLine="0"/>
              <w:jc w:val="both"/>
              <w:rPr>
                <w:sz w:val="23"/>
                <w:szCs w:val="23"/>
              </w:rPr>
            </w:pPr>
            <w:r w:rsidRPr="007D5421">
              <w:rPr>
                <w:sz w:val="23"/>
                <w:szCs w:val="23"/>
              </w:rPr>
              <w:t xml:space="preserve">Расстояние от площадок для хозяйственных целей общего пользования до наиболее удаленного участка - </w:t>
            </w:r>
            <w:r w:rsidRPr="007D5421">
              <w:rPr>
                <w:b/>
                <w:sz w:val="23"/>
                <w:szCs w:val="23"/>
              </w:rPr>
              <w:t>не более 100 м</w:t>
            </w:r>
            <w:r w:rsidRPr="007D5421">
              <w:rPr>
                <w:sz w:val="23"/>
                <w:szCs w:val="23"/>
              </w:rPr>
              <w:t>.</w:t>
            </w:r>
          </w:p>
        </w:tc>
      </w:tr>
      <w:tr w:rsidR="009A1DAD" w:rsidRPr="00B1297D" w:rsidTr="009A1DAD">
        <w:trPr>
          <w:trHeight w:val="156"/>
        </w:trPr>
        <w:tc>
          <w:tcPr>
            <w:tcW w:w="786" w:type="dxa"/>
            <w:vMerge w:val="restart"/>
          </w:tcPr>
          <w:p w:rsidR="009A1DAD" w:rsidRPr="00B1297D" w:rsidRDefault="009A1DAD" w:rsidP="009A1DAD">
            <w:pPr>
              <w:numPr>
                <w:ilvl w:val="0"/>
                <w:numId w:val="77"/>
              </w:numPr>
              <w:spacing w:after="0" w:line="240" w:lineRule="auto"/>
              <w:contextualSpacing/>
              <w:rPr>
                <w:color w:val="FF0000"/>
                <w:szCs w:val="24"/>
              </w:rPr>
            </w:pPr>
          </w:p>
        </w:tc>
        <w:tc>
          <w:tcPr>
            <w:tcW w:w="2728" w:type="dxa"/>
            <w:vMerge w:val="restart"/>
          </w:tcPr>
          <w:p w:rsidR="009A1DAD" w:rsidRDefault="009A1DAD" w:rsidP="009A1DAD">
            <w:pPr>
              <w:spacing w:after="0" w:line="240" w:lineRule="auto"/>
              <w:contextualSpacing/>
              <w:rPr>
                <w:szCs w:val="24"/>
              </w:rPr>
            </w:pPr>
            <w:r>
              <w:t>2.7.1</w:t>
            </w:r>
          </w:p>
        </w:tc>
        <w:tc>
          <w:tcPr>
            <w:tcW w:w="2728" w:type="dxa"/>
            <w:vMerge w:val="restart"/>
          </w:tcPr>
          <w:p w:rsidR="009A1DAD" w:rsidRPr="001476FB" w:rsidRDefault="009A1DAD" w:rsidP="009A1DAD">
            <w:pPr>
              <w:spacing w:after="0" w:line="240" w:lineRule="auto"/>
              <w:contextualSpacing/>
              <w:rPr>
                <w:szCs w:val="24"/>
              </w:rPr>
            </w:pPr>
            <w:r>
              <w:rPr>
                <w:szCs w:val="24"/>
              </w:rPr>
              <w:t>Хранение автотранспорта</w:t>
            </w:r>
          </w:p>
          <w:p w:rsidR="009A1DAD" w:rsidRPr="001476FB" w:rsidRDefault="009A1DAD" w:rsidP="009A1DAD">
            <w:pPr>
              <w:spacing w:after="0" w:line="240" w:lineRule="auto"/>
              <w:contextualSpacing/>
              <w:rPr>
                <w:szCs w:val="24"/>
              </w:rPr>
            </w:pPr>
          </w:p>
        </w:tc>
        <w:tc>
          <w:tcPr>
            <w:tcW w:w="2410" w:type="dxa"/>
          </w:tcPr>
          <w:p w:rsidR="009A1DAD" w:rsidRPr="00934BC8" w:rsidRDefault="009A1DAD" w:rsidP="009A1DAD">
            <w:pPr>
              <w:autoSpaceDE w:val="0"/>
              <w:autoSpaceDN w:val="0"/>
              <w:adjustRightInd w:val="0"/>
              <w:spacing w:after="0" w:line="240" w:lineRule="auto"/>
              <w:jc w:val="both"/>
              <w:rPr>
                <w:szCs w:val="24"/>
              </w:rPr>
            </w:pPr>
            <w:r w:rsidRPr="00934BC8">
              <w:rPr>
                <w:szCs w:val="24"/>
              </w:rPr>
              <w:t>Постоянные или временные гаражи, стоянки для хранения служебного автотранспорта</w:t>
            </w:r>
          </w:p>
          <w:p w:rsidR="009A1DAD" w:rsidRPr="00934BC8" w:rsidRDefault="009A1DAD" w:rsidP="009A1DAD">
            <w:pPr>
              <w:spacing w:after="0" w:line="240" w:lineRule="auto"/>
              <w:contextualSpacing/>
              <w:rPr>
                <w:szCs w:val="24"/>
              </w:rPr>
            </w:pPr>
          </w:p>
        </w:tc>
        <w:tc>
          <w:tcPr>
            <w:tcW w:w="6343" w:type="dxa"/>
          </w:tcPr>
          <w:p w:rsidR="009A1DAD" w:rsidRPr="00934BC8" w:rsidRDefault="009A1DAD" w:rsidP="009A1DAD">
            <w:pPr>
              <w:pStyle w:val="a8"/>
              <w:numPr>
                <w:ilvl w:val="0"/>
                <w:numId w:val="209"/>
              </w:numPr>
              <w:tabs>
                <w:tab w:val="left" w:pos="268"/>
              </w:tabs>
              <w:spacing w:after="0" w:line="240" w:lineRule="auto"/>
              <w:ind w:left="0" w:firstLine="0"/>
              <w:jc w:val="both"/>
              <w:rPr>
                <w:szCs w:val="24"/>
              </w:rPr>
            </w:pPr>
            <w:r w:rsidRPr="00934BC8">
              <w:rPr>
                <w:iCs/>
                <w:szCs w:val="24"/>
              </w:rPr>
              <w:t>Предельные (минимальные и (или) максимальные) размеры земельных участков, в том числе их площадь – не нормируется</w:t>
            </w:r>
            <w:r w:rsidRPr="00934BC8">
              <w:rPr>
                <w:szCs w:val="24"/>
              </w:rPr>
              <w:t>.</w:t>
            </w:r>
          </w:p>
          <w:p w:rsidR="009A1DAD" w:rsidRPr="00934BC8" w:rsidRDefault="009A1DAD" w:rsidP="009A1DAD">
            <w:pPr>
              <w:pStyle w:val="a8"/>
              <w:numPr>
                <w:ilvl w:val="0"/>
                <w:numId w:val="209"/>
              </w:numPr>
              <w:tabs>
                <w:tab w:val="left" w:pos="268"/>
              </w:tabs>
              <w:spacing w:after="0" w:line="240" w:lineRule="auto"/>
              <w:ind w:left="0" w:firstLine="0"/>
              <w:jc w:val="both"/>
              <w:rPr>
                <w:szCs w:val="24"/>
              </w:rPr>
            </w:pPr>
            <w:r w:rsidRPr="00934BC8">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934BC8" w:rsidRDefault="009A1DAD" w:rsidP="009A1DAD">
            <w:pPr>
              <w:pStyle w:val="a8"/>
              <w:numPr>
                <w:ilvl w:val="0"/>
                <w:numId w:val="209"/>
              </w:numPr>
              <w:tabs>
                <w:tab w:val="left" w:pos="268"/>
              </w:tabs>
              <w:spacing w:after="0" w:line="240" w:lineRule="auto"/>
              <w:ind w:left="0" w:firstLine="0"/>
              <w:jc w:val="both"/>
              <w:rPr>
                <w:szCs w:val="24"/>
              </w:rPr>
            </w:pPr>
            <w:r w:rsidRPr="00934BC8">
              <w:rPr>
                <w:iCs/>
                <w:szCs w:val="24"/>
              </w:rPr>
              <w:t>Предельная высота зданий, строений, сооружений – не нормируется.</w:t>
            </w:r>
          </w:p>
          <w:p w:rsidR="009A1DAD" w:rsidRPr="00934BC8" w:rsidRDefault="009A1DAD" w:rsidP="009A1DAD">
            <w:pPr>
              <w:pStyle w:val="a8"/>
              <w:numPr>
                <w:ilvl w:val="0"/>
                <w:numId w:val="209"/>
              </w:numPr>
              <w:tabs>
                <w:tab w:val="left" w:pos="268"/>
              </w:tabs>
              <w:spacing w:after="0" w:line="240" w:lineRule="auto"/>
              <w:ind w:left="0" w:firstLine="0"/>
              <w:jc w:val="both"/>
              <w:rPr>
                <w:szCs w:val="24"/>
              </w:rPr>
            </w:pPr>
            <w:r w:rsidRPr="00934BC8">
              <w:rPr>
                <w:szCs w:val="24"/>
              </w:rPr>
              <w:t>Максимальное количество этажей – не нормируется.</w:t>
            </w:r>
          </w:p>
          <w:p w:rsidR="009A1DAD" w:rsidRPr="00934BC8" w:rsidRDefault="009A1DAD" w:rsidP="009A1DAD">
            <w:pPr>
              <w:pStyle w:val="a8"/>
              <w:numPr>
                <w:ilvl w:val="0"/>
                <w:numId w:val="209"/>
              </w:numPr>
              <w:tabs>
                <w:tab w:val="left" w:pos="268"/>
              </w:tabs>
              <w:spacing w:after="0" w:line="240" w:lineRule="auto"/>
              <w:ind w:left="0" w:firstLine="0"/>
              <w:jc w:val="both"/>
              <w:rPr>
                <w:szCs w:val="24"/>
              </w:rPr>
            </w:pPr>
            <w:r w:rsidRPr="00934BC8">
              <w:rPr>
                <w:szCs w:val="24"/>
              </w:rPr>
              <w:t>Минимальное количество этажей – не нормируется.</w:t>
            </w:r>
          </w:p>
          <w:p w:rsidR="009A1DAD" w:rsidRPr="00934BC8" w:rsidRDefault="009A1DAD" w:rsidP="009A1DAD">
            <w:pPr>
              <w:pStyle w:val="a8"/>
              <w:numPr>
                <w:ilvl w:val="0"/>
                <w:numId w:val="209"/>
              </w:numPr>
              <w:tabs>
                <w:tab w:val="left" w:pos="268"/>
                <w:tab w:val="left" w:pos="429"/>
              </w:tabs>
              <w:spacing w:after="0" w:line="240" w:lineRule="auto"/>
              <w:ind w:left="0" w:firstLine="0"/>
              <w:jc w:val="both"/>
              <w:rPr>
                <w:szCs w:val="24"/>
              </w:rPr>
            </w:pPr>
            <w:r w:rsidRPr="00934BC8">
              <w:rPr>
                <w:szCs w:val="24"/>
              </w:rPr>
              <w:t>Максимальный процент застройки – не нормируется.</w:t>
            </w:r>
          </w:p>
        </w:tc>
      </w:tr>
      <w:tr w:rsidR="009A1DAD" w:rsidRPr="00B1297D" w:rsidTr="009A1DAD">
        <w:trPr>
          <w:trHeight w:val="156"/>
        </w:trPr>
        <w:tc>
          <w:tcPr>
            <w:tcW w:w="786" w:type="dxa"/>
            <w:vMerge/>
          </w:tcPr>
          <w:p w:rsidR="009A1DAD" w:rsidRPr="00B1297D" w:rsidRDefault="009A1DAD" w:rsidP="009A1DAD">
            <w:pPr>
              <w:numPr>
                <w:ilvl w:val="0"/>
                <w:numId w:val="77"/>
              </w:numPr>
              <w:spacing w:after="0" w:line="240" w:lineRule="auto"/>
              <w:contextualSpacing/>
              <w:rPr>
                <w:color w:val="FF0000"/>
                <w:szCs w:val="24"/>
              </w:rPr>
            </w:pPr>
          </w:p>
        </w:tc>
        <w:tc>
          <w:tcPr>
            <w:tcW w:w="2728" w:type="dxa"/>
            <w:vMerge/>
          </w:tcPr>
          <w:p w:rsidR="009A1DAD" w:rsidRPr="00B1297D" w:rsidRDefault="009A1DAD" w:rsidP="009A1DAD">
            <w:pPr>
              <w:spacing w:after="0" w:line="240" w:lineRule="auto"/>
              <w:contextualSpacing/>
              <w:rPr>
                <w:color w:val="FF0000"/>
                <w:szCs w:val="24"/>
              </w:rPr>
            </w:pPr>
          </w:p>
        </w:tc>
        <w:tc>
          <w:tcPr>
            <w:tcW w:w="2728" w:type="dxa"/>
            <w:vMerge/>
          </w:tcPr>
          <w:p w:rsidR="009A1DAD" w:rsidRPr="00B1297D" w:rsidRDefault="009A1DAD" w:rsidP="009A1DAD">
            <w:pPr>
              <w:spacing w:after="0" w:line="240" w:lineRule="auto"/>
              <w:contextualSpacing/>
              <w:rPr>
                <w:color w:val="FF0000"/>
                <w:szCs w:val="24"/>
              </w:rPr>
            </w:pPr>
          </w:p>
        </w:tc>
        <w:tc>
          <w:tcPr>
            <w:tcW w:w="2410" w:type="dxa"/>
          </w:tcPr>
          <w:p w:rsidR="009A1DAD" w:rsidRPr="00934BC8" w:rsidRDefault="009A1DAD" w:rsidP="009A1DAD">
            <w:pPr>
              <w:spacing w:after="0" w:line="240" w:lineRule="auto"/>
              <w:contextualSpacing/>
              <w:rPr>
                <w:szCs w:val="24"/>
              </w:rPr>
            </w:pPr>
            <w:r w:rsidRPr="00934BC8">
              <w:rPr>
                <w:szCs w:val="24"/>
              </w:rPr>
              <w:t>Стоянка (парковка)</w:t>
            </w:r>
          </w:p>
        </w:tc>
        <w:tc>
          <w:tcPr>
            <w:tcW w:w="6343" w:type="dxa"/>
          </w:tcPr>
          <w:p w:rsidR="009A1DAD" w:rsidRPr="00934BC8" w:rsidRDefault="009A1DAD" w:rsidP="009A1DAD">
            <w:pPr>
              <w:pStyle w:val="a8"/>
              <w:numPr>
                <w:ilvl w:val="0"/>
                <w:numId w:val="210"/>
              </w:numPr>
              <w:tabs>
                <w:tab w:val="left" w:pos="214"/>
              </w:tabs>
              <w:spacing w:after="0" w:line="240" w:lineRule="auto"/>
              <w:ind w:left="0" w:firstLine="0"/>
              <w:rPr>
                <w:szCs w:val="24"/>
              </w:rPr>
            </w:pPr>
            <w:r w:rsidRPr="00934BC8">
              <w:rPr>
                <w:iCs/>
                <w:szCs w:val="24"/>
              </w:rPr>
              <w:t>Предельные (минимальные и (или) максимальные) размеры земельных участков, в том числе их площадь – не нормируется</w:t>
            </w:r>
            <w:r w:rsidRPr="00934BC8">
              <w:rPr>
                <w:szCs w:val="24"/>
              </w:rPr>
              <w:t>.</w:t>
            </w:r>
          </w:p>
          <w:p w:rsidR="009A1DAD" w:rsidRPr="00934BC8" w:rsidRDefault="009A1DAD" w:rsidP="009A1DAD">
            <w:pPr>
              <w:pStyle w:val="a8"/>
              <w:numPr>
                <w:ilvl w:val="0"/>
                <w:numId w:val="210"/>
              </w:numPr>
              <w:tabs>
                <w:tab w:val="left" w:pos="214"/>
              </w:tabs>
              <w:spacing w:after="0" w:line="240" w:lineRule="auto"/>
              <w:ind w:left="0" w:firstLine="0"/>
              <w:rPr>
                <w:szCs w:val="24"/>
              </w:rPr>
            </w:pPr>
            <w:r w:rsidRPr="00934BC8">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934BC8">
              <w:rPr>
                <w:szCs w:val="24"/>
              </w:rPr>
              <w:t>.</w:t>
            </w:r>
          </w:p>
          <w:p w:rsidR="009A1DAD" w:rsidRPr="00934BC8" w:rsidRDefault="009A1DAD" w:rsidP="009A1DAD">
            <w:pPr>
              <w:pStyle w:val="a8"/>
              <w:numPr>
                <w:ilvl w:val="0"/>
                <w:numId w:val="210"/>
              </w:numPr>
              <w:tabs>
                <w:tab w:val="left" w:pos="214"/>
              </w:tabs>
              <w:spacing w:after="0" w:line="240" w:lineRule="auto"/>
              <w:ind w:left="0" w:firstLine="0"/>
              <w:rPr>
                <w:szCs w:val="24"/>
              </w:rPr>
            </w:pPr>
            <w:r w:rsidRPr="00934BC8">
              <w:rPr>
                <w:iCs/>
                <w:szCs w:val="24"/>
              </w:rPr>
              <w:t>Предельное количество этажей или предельная высота зданий, строений, сооружений – не нормируется</w:t>
            </w:r>
            <w:r w:rsidRPr="00934BC8">
              <w:rPr>
                <w:szCs w:val="24"/>
              </w:rPr>
              <w:t>.</w:t>
            </w:r>
          </w:p>
          <w:p w:rsidR="009A1DAD" w:rsidRPr="008618E9" w:rsidRDefault="009A1DAD" w:rsidP="002D7E08">
            <w:pPr>
              <w:pStyle w:val="af"/>
              <w:widowControl w:val="0"/>
              <w:numPr>
                <w:ilvl w:val="0"/>
                <w:numId w:val="210"/>
              </w:numPr>
              <w:tabs>
                <w:tab w:val="left" w:pos="5"/>
                <w:tab w:val="left" w:pos="281"/>
              </w:tabs>
              <w:spacing w:before="0" w:beforeAutospacing="0" w:after="0" w:afterAutospacing="0"/>
              <w:ind w:left="0" w:firstLine="0"/>
              <w:jc w:val="both"/>
            </w:pPr>
            <w:r w:rsidRPr="00145DD1">
              <w:rPr>
                <w:iCs/>
              </w:rPr>
              <w:t xml:space="preserve">Максимальный процент застройки </w:t>
            </w:r>
            <w:r w:rsidRPr="00145DD1">
              <w:rPr>
                <w:b/>
                <w:iCs/>
              </w:rPr>
              <w:t xml:space="preserve">– </w:t>
            </w:r>
            <w:r w:rsidR="002D7E08" w:rsidRPr="002D7E08">
              <w:rPr>
                <w:iCs/>
              </w:rPr>
              <w:t>не нормируется</w:t>
            </w:r>
          </w:p>
        </w:tc>
      </w:tr>
      <w:tr w:rsidR="009A1DAD" w:rsidRPr="00B1297D" w:rsidTr="009A1DAD">
        <w:trPr>
          <w:trHeight w:val="156"/>
        </w:trPr>
        <w:tc>
          <w:tcPr>
            <w:tcW w:w="786" w:type="dxa"/>
          </w:tcPr>
          <w:p w:rsidR="009A1DAD" w:rsidRPr="00B1297D" w:rsidRDefault="009A1DAD" w:rsidP="009A1DAD">
            <w:pPr>
              <w:numPr>
                <w:ilvl w:val="0"/>
                <w:numId w:val="77"/>
              </w:numPr>
              <w:spacing w:after="0" w:line="240" w:lineRule="auto"/>
              <w:contextualSpacing/>
              <w:rPr>
                <w:color w:val="FF0000"/>
                <w:szCs w:val="24"/>
              </w:rPr>
            </w:pPr>
          </w:p>
        </w:tc>
        <w:tc>
          <w:tcPr>
            <w:tcW w:w="2728" w:type="dxa"/>
          </w:tcPr>
          <w:p w:rsidR="009A1DAD" w:rsidRPr="003629A6" w:rsidRDefault="009A1DAD" w:rsidP="009A1DAD">
            <w:pPr>
              <w:spacing w:after="0" w:line="240" w:lineRule="auto"/>
              <w:contextualSpacing/>
              <w:rPr>
                <w:szCs w:val="24"/>
              </w:rPr>
            </w:pPr>
            <w:r>
              <w:t>3.8</w:t>
            </w:r>
          </w:p>
        </w:tc>
        <w:tc>
          <w:tcPr>
            <w:tcW w:w="2728" w:type="dxa"/>
          </w:tcPr>
          <w:p w:rsidR="009A1DAD" w:rsidRPr="003629A6" w:rsidRDefault="009A1DAD" w:rsidP="009A1DAD">
            <w:pPr>
              <w:spacing w:after="0" w:line="240" w:lineRule="auto"/>
              <w:contextualSpacing/>
              <w:rPr>
                <w:szCs w:val="24"/>
              </w:rPr>
            </w:pPr>
            <w:r w:rsidRPr="003629A6">
              <w:rPr>
                <w:szCs w:val="24"/>
              </w:rPr>
              <w:t>Общественное управление</w:t>
            </w:r>
          </w:p>
        </w:tc>
        <w:tc>
          <w:tcPr>
            <w:tcW w:w="2410" w:type="dxa"/>
          </w:tcPr>
          <w:p w:rsidR="009A1DAD" w:rsidRPr="00934BC8" w:rsidRDefault="009A1DAD" w:rsidP="009A1DAD">
            <w:pPr>
              <w:spacing w:after="0" w:line="240" w:lineRule="auto"/>
              <w:contextualSpacing/>
              <w:rPr>
                <w:szCs w:val="24"/>
              </w:rPr>
            </w:pPr>
            <w:r w:rsidRPr="00934BC8">
              <w:rPr>
                <w:szCs w:val="24"/>
              </w:rPr>
              <w:t>Административное здание</w:t>
            </w:r>
          </w:p>
        </w:tc>
        <w:tc>
          <w:tcPr>
            <w:tcW w:w="6343" w:type="dxa"/>
          </w:tcPr>
          <w:p w:rsidR="009A1DAD" w:rsidRPr="00934BC8" w:rsidRDefault="009A1DAD" w:rsidP="009A1DAD">
            <w:pPr>
              <w:pStyle w:val="a8"/>
              <w:numPr>
                <w:ilvl w:val="0"/>
                <w:numId w:val="147"/>
              </w:numPr>
              <w:tabs>
                <w:tab w:val="left" w:pos="286"/>
                <w:tab w:val="left" w:pos="314"/>
              </w:tabs>
              <w:spacing w:after="0" w:line="240" w:lineRule="auto"/>
              <w:ind w:left="0" w:firstLine="0"/>
              <w:jc w:val="both"/>
              <w:rPr>
                <w:szCs w:val="24"/>
              </w:rPr>
            </w:pPr>
            <w:r w:rsidRPr="00934BC8">
              <w:rPr>
                <w:szCs w:val="24"/>
              </w:rPr>
              <w:t>Площадь помещений, встроенных в объекты основного вида использования – не нормируется.</w:t>
            </w:r>
          </w:p>
          <w:p w:rsidR="009A1DAD" w:rsidRPr="00934BC8" w:rsidRDefault="009A1DAD" w:rsidP="009A1DAD">
            <w:pPr>
              <w:pStyle w:val="a8"/>
              <w:numPr>
                <w:ilvl w:val="0"/>
                <w:numId w:val="147"/>
              </w:numPr>
              <w:tabs>
                <w:tab w:val="left" w:pos="286"/>
                <w:tab w:val="left" w:pos="314"/>
                <w:tab w:val="left" w:pos="429"/>
              </w:tabs>
              <w:spacing w:after="0" w:line="240" w:lineRule="auto"/>
              <w:ind w:left="0" w:firstLine="0"/>
              <w:rPr>
                <w:szCs w:val="24"/>
              </w:rPr>
            </w:pPr>
            <w:r w:rsidRPr="00934BC8">
              <w:rPr>
                <w:iCs/>
                <w:szCs w:val="24"/>
              </w:rPr>
              <w:t>Предельные (минимальные и (или) максимальные) размеры земельных участков, в том числе их площадь – не нормируется</w:t>
            </w:r>
            <w:r w:rsidRPr="00934BC8">
              <w:rPr>
                <w:szCs w:val="24"/>
              </w:rPr>
              <w:t>.</w:t>
            </w:r>
          </w:p>
          <w:p w:rsidR="009A1DAD" w:rsidRPr="00934BC8" w:rsidRDefault="009A1DAD" w:rsidP="009A1DAD">
            <w:pPr>
              <w:pStyle w:val="a8"/>
              <w:numPr>
                <w:ilvl w:val="0"/>
                <w:numId w:val="147"/>
              </w:numPr>
              <w:tabs>
                <w:tab w:val="left" w:pos="286"/>
                <w:tab w:val="left" w:pos="314"/>
                <w:tab w:val="left" w:pos="429"/>
              </w:tabs>
              <w:spacing w:after="0" w:line="240" w:lineRule="auto"/>
              <w:ind w:left="0" w:firstLine="0"/>
              <w:rPr>
                <w:szCs w:val="24"/>
              </w:rPr>
            </w:pPr>
            <w:r w:rsidRPr="00934BC8">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934BC8">
              <w:rPr>
                <w:szCs w:val="24"/>
              </w:rPr>
              <w:t>.</w:t>
            </w:r>
          </w:p>
          <w:p w:rsidR="009A1DAD" w:rsidRPr="00934BC8" w:rsidRDefault="009A1DAD" w:rsidP="009A1DAD">
            <w:pPr>
              <w:pStyle w:val="a8"/>
              <w:numPr>
                <w:ilvl w:val="0"/>
                <w:numId w:val="147"/>
              </w:numPr>
              <w:tabs>
                <w:tab w:val="left" w:pos="286"/>
                <w:tab w:val="left" w:pos="314"/>
                <w:tab w:val="left" w:pos="429"/>
              </w:tabs>
              <w:spacing w:after="0" w:line="240" w:lineRule="auto"/>
              <w:ind w:left="0" w:firstLine="0"/>
              <w:rPr>
                <w:szCs w:val="24"/>
              </w:rPr>
            </w:pPr>
            <w:r w:rsidRPr="00934BC8">
              <w:rPr>
                <w:iCs/>
                <w:szCs w:val="24"/>
              </w:rPr>
              <w:t>Предельное количество этажей или предельная высота зданий, строений, сооружений – не нормируется</w:t>
            </w:r>
            <w:r w:rsidRPr="00934BC8">
              <w:rPr>
                <w:szCs w:val="24"/>
              </w:rPr>
              <w:t>.</w:t>
            </w:r>
          </w:p>
          <w:p w:rsidR="009A1DAD" w:rsidRPr="00934BC8" w:rsidRDefault="009A1DAD" w:rsidP="002D7E08">
            <w:pPr>
              <w:pStyle w:val="a8"/>
              <w:numPr>
                <w:ilvl w:val="0"/>
                <w:numId w:val="147"/>
              </w:numPr>
              <w:tabs>
                <w:tab w:val="left" w:pos="286"/>
                <w:tab w:val="left" w:pos="314"/>
                <w:tab w:val="left" w:pos="429"/>
              </w:tabs>
              <w:spacing w:after="0" w:line="240" w:lineRule="auto"/>
              <w:ind w:left="0" w:firstLine="0"/>
              <w:rPr>
                <w:szCs w:val="24"/>
              </w:rPr>
            </w:pPr>
            <w:r w:rsidRPr="00934BC8">
              <w:rPr>
                <w:iCs/>
                <w:szCs w:val="24"/>
              </w:rPr>
              <w:t xml:space="preserve">Максимальный процент застройки – </w:t>
            </w:r>
            <w:r w:rsidR="002D7E08">
              <w:rPr>
                <w:iCs/>
                <w:szCs w:val="24"/>
              </w:rPr>
              <w:t>не нормируется</w:t>
            </w:r>
          </w:p>
        </w:tc>
      </w:tr>
      <w:tr w:rsidR="009A1DAD" w:rsidRPr="00B1297D" w:rsidTr="009A1DAD">
        <w:trPr>
          <w:trHeight w:val="1772"/>
        </w:trPr>
        <w:tc>
          <w:tcPr>
            <w:tcW w:w="786" w:type="dxa"/>
          </w:tcPr>
          <w:p w:rsidR="009A1DAD" w:rsidRPr="00B1297D" w:rsidRDefault="009A1DAD" w:rsidP="009A1DAD">
            <w:pPr>
              <w:numPr>
                <w:ilvl w:val="0"/>
                <w:numId w:val="77"/>
              </w:numPr>
              <w:spacing w:after="0" w:line="240" w:lineRule="auto"/>
              <w:contextualSpacing/>
              <w:rPr>
                <w:color w:val="FF0000"/>
                <w:szCs w:val="24"/>
              </w:rPr>
            </w:pPr>
          </w:p>
        </w:tc>
        <w:tc>
          <w:tcPr>
            <w:tcW w:w="2728" w:type="dxa"/>
          </w:tcPr>
          <w:p w:rsidR="009A1DAD" w:rsidRPr="00D63446" w:rsidRDefault="009A1DAD" w:rsidP="009A1DAD">
            <w:pPr>
              <w:spacing w:after="0" w:line="240" w:lineRule="auto"/>
              <w:contextualSpacing/>
              <w:rPr>
                <w:szCs w:val="24"/>
              </w:rPr>
            </w:pPr>
            <w:r>
              <w:t>12.0</w:t>
            </w:r>
          </w:p>
        </w:tc>
        <w:tc>
          <w:tcPr>
            <w:tcW w:w="2728" w:type="dxa"/>
          </w:tcPr>
          <w:p w:rsidR="009A1DAD" w:rsidRPr="00D63446" w:rsidRDefault="009A1DAD" w:rsidP="009A1DAD">
            <w:pPr>
              <w:spacing w:after="0" w:line="240" w:lineRule="auto"/>
              <w:contextualSpacing/>
              <w:rPr>
                <w:szCs w:val="24"/>
              </w:rPr>
            </w:pPr>
            <w:r w:rsidRPr="00D63446">
              <w:rPr>
                <w:szCs w:val="24"/>
              </w:rPr>
              <w:t xml:space="preserve">Земельные участки (территории) общего пользования </w:t>
            </w:r>
          </w:p>
        </w:tc>
        <w:tc>
          <w:tcPr>
            <w:tcW w:w="2410" w:type="dxa"/>
          </w:tcPr>
          <w:p w:rsidR="009A1DAD" w:rsidRPr="002D1246" w:rsidRDefault="009A1DAD" w:rsidP="009A1DAD">
            <w:pPr>
              <w:autoSpaceDE w:val="0"/>
              <w:autoSpaceDN w:val="0"/>
              <w:adjustRightInd w:val="0"/>
              <w:spacing w:after="0" w:line="240" w:lineRule="auto"/>
              <w:jc w:val="both"/>
            </w:pPr>
            <w:r w:rsidRPr="00680620">
              <w:t>Благоустройство и озеленение</w:t>
            </w:r>
            <w:r>
              <w:t xml:space="preserve"> территории</w:t>
            </w:r>
            <w:r w:rsidRPr="00680620">
              <w:t xml:space="preserve">, </w:t>
            </w:r>
            <w:r>
              <w:t>общественные туалеты</w:t>
            </w:r>
          </w:p>
        </w:tc>
        <w:tc>
          <w:tcPr>
            <w:tcW w:w="6343" w:type="dxa"/>
          </w:tcPr>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1. Предельные (минимальные и (или) максимальные) размеры земельных участков - не ограничено.</w:t>
            </w:r>
          </w:p>
          <w:p w:rsidR="009A1DAD" w:rsidRPr="00A17B49" w:rsidRDefault="009A1DAD" w:rsidP="009A1DAD">
            <w:pPr>
              <w:pStyle w:val="aff"/>
              <w:rPr>
                <w:rFonts w:ascii="Times New Roman" w:hAnsi="Times New Roman" w:cs="Times New Roman"/>
              </w:rPr>
            </w:pPr>
            <w:r w:rsidRPr="00A17B49">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A17B49" w:rsidRDefault="009A1DAD" w:rsidP="009A1DAD">
            <w:pPr>
              <w:pStyle w:val="aff"/>
              <w:rPr>
                <w:rFonts w:ascii="Times New Roman" w:hAnsi="Times New Roman" w:cs="Times New Roman"/>
              </w:rPr>
            </w:pPr>
            <w:r>
              <w:rPr>
                <w:rFonts w:ascii="Times New Roman" w:hAnsi="Times New Roman" w:cs="Times New Roman"/>
              </w:rPr>
              <w:t>3</w:t>
            </w:r>
            <w:r w:rsidRPr="00A17B49">
              <w:rPr>
                <w:rFonts w:ascii="Times New Roman" w:hAnsi="Times New Roman" w:cs="Times New Roman"/>
              </w:rPr>
              <w:t>.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A17B49" w:rsidRDefault="009A1DAD" w:rsidP="002D7E08">
            <w:pPr>
              <w:pStyle w:val="aff"/>
              <w:rPr>
                <w:rFonts w:ascii="Times New Roman" w:hAnsi="Times New Roman" w:cs="Times New Roman"/>
              </w:rPr>
            </w:pPr>
            <w:r>
              <w:rPr>
                <w:rFonts w:ascii="Times New Roman" w:hAnsi="Times New Roman" w:cs="Times New Roman"/>
              </w:rPr>
              <w:t>4</w:t>
            </w:r>
            <w:r w:rsidRPr="00A17B49">
              <w:rPr>
                <w:rFonts w:ascii="Times New Roman" w:hAnsi="Times New Roman" w:cs="Times New Roman"/>
              </w:rPr>
              <w:t xml:space="preserve">. Максимальный процент застройки </w:t>
            </w:r>
            <w:r w:rsidR="002D7E08">
              <w:rPr>
                <w:rFonts w:ascii="Times New Roman" w:hAnsi="Times New Roman" w:cs="Times New Roman"/>
              </w:rPr>
              <w:t>–</w:t>
            </w:r>
            <w:r w:rsidRPr="00A17B49">
              <w:rPr>
                <w:rFonts w:ascii="Times New Roman" w:hAnsi="Times New Roman" w:cs="Times New Roman"/>
              </w:rPr>
              <w:t xml:space="preserve"> </w:t>
            </w:r>
            <w:r w:rsidR="002D7E08">
              <w:rPr>
                <w:rFonts w:ascii="Times New Roman" w:hAnsi="Times New Roman" w:cs="Times New Roman"/>
              </w:rPr>
              <w:t>не нормируется</w:t>
            </w:r>
          </w:p>
        </w:tc>
      </w:tr>
      <w:tr w:rsidR="009A1DAD" w:rsidRPr="00B1297D" w:rsidTr="009A1DAD">
        <w:trPr>
          <w:trHeight w:val="156"/>
        </w:trPr>
        <w:tc>
          <w:tcPr>
            <w:tcW w:w="14995" w:type="dxa"/>
            <w:gridSpan w:val="5"/>
          </w:tcPr>
          <w:p w:rsidR="009A1DAD" w:rsidRPr="00945847" w:rsidRDefault="009A1DAD" w:rsidP="009A1DAD">
            <w:pPr>
              <w:pStyle w:val="a8"/>
              <w:spacing w:after="0" w:line="240" w:lineRule="auto"/>
              <w:ind w:left="360"/>
              <w:jc w:val="center"/>
              <w:rPr>
                <w:szCs w:val="24"/>
              </w:rPr>
            </w:pPr>
            <w:r w:rsidRPr="00945847">
              <w:rPr>
                <w:b/>
                <w:szCs w:val="24"/>
              </w:rPr>
              <w:t>Условно разрешённые виды разрешённого использования</w:t>
            </w:r>
          </w:p>
        </w:tc>
      </w:tr>
      <w:tr w:rsidR="009A1DAD" w:rsidRPr="00B1297D" w:rsidTr="009A1DAD">
        <w:trPr>
          <w:trHeight w:val="156"/>
        </w:trPr>
        <w:tc>
          <w:tcPr>
            <w:tcW w:w="786" w:type="dxa"/>
          </w:tcPr>
          <w:p w:rsidR="009A1DAD" w:rsidRPr="00945847" w:rsidRDefault="009A1DAD" w:rsidP="009A1DAD">
            <w:pPr>
              <w:spacing w:after="0" w:line="240" w:lineRule="auto"/>
              <w:ind w:left="360"/>
              <w:contextualSpacing/>
              <w:rPr>
                <w:szCs w:val="24"/>
              </w:rPr>
            </w:pPr>
            <w:r>
              <w:rPr>
                <w:szCs w:val="24"/>
              </w:rPr>
              <w:t>1</w:t>
            </w:r>
            <w:r w:rsidRPr="00945847">
              <w:rPr>
                <w:szCs w:val="24"/>
              </w:rPr>
              <w:t>.</w:t>
            </w:r>
          </w:p>
        </w:tc>
        <w:tc>
          <w:tcPr>
            <w:tcW w:w="2728" w:type="dxa"/>
          </w:tcPr>
          <w:p w:rsidR="009A1DAD" w:rsidRPr="0043304F" w:rsidRDefault="009A1DAD" w:rsidP="009A1DAD">
            <w:pPr>
              <w:pStyle w:val="afe"/>
              <w:rPr>
                <w:rFonts w:ascii="Times New Roman" w:hAnsi="Times New Roman" w:cs="Times New Roman"/>
              </w:rPr>
            </w:pPr>
            <w:r>
              <w:t>1.16</w:t>
            </w:r>
          </w:p>
        </w:tc>
        <w:tc>
          <w:tcPr>
            <w:tcW w:w="2728" w:type="dxa"/>
          </w:tcPr>
          <w:p w:rsidR="009A1DAD" w:rsidRPr="0043304F" w:rsidRDefault="009A1DAD" w:rsidP="009A1DAD">
            <w:pPr>
              <w:pStyle w:val="afe"/>
              <w:rPr>
                <w:rFonts w:ascii="Times New Roman" w:hAnsi="Times New Roman" w:cs="Times New Roman"/>
              </w:rPr>
            </w:pPr>
            <w:bookmarkStart w:id="375" w:name="sub_10116"/>
            <w:r w:rsidRPr="0043304F">
              <w:rPr>
                <w:rFonts w:ascii="Times New Roman" w:hAnsi="Times New Roman" w:cs="Times New Roman"/>
              </w:rPr>
              <w:t>Ведение личного подсобного хозяйства на полевых участках</w:t>
            </w:r>
            <w:bookmarkEnd w:id="375"/>
          </w:p>
        </w:tc>
        <w:tc>
          <w:tcPr>
            <w:tcW w:w="2410" w:type="dxa"/>
          </w:tcPr>
          <w:p w:rsidR="009A1DAD" w:rsidRPr="0043304F" w:rsidRDefault="009A1DAD" w:rsidP="009A1DAD">
            <w:pPr>
              <w:pStyle w:val="afe"/>
              <w:rPr>
                <w:rFonts w:ascii="Times New Roman" w:hAnsi="Times New Roman" w:cs="Times New Roman"/>
              </w:rPr>
            </w:pPr>
            <w:r w:rsidRPr="0043304F">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6343" w:type="dxa"/>
          </w:tcPr>
          <w:p w:rsidR="009A1DAD" w:rsidRPr="0043304F" w:rsidRDefault="009A1DAD" w:rsidP="009A1DAD">
            <w:pPr>
              <w:pStyle w:val="a8"/>
              <w:numPr>
                <w:ilvl w:val="0"/>
                <w:numId w:val="148"/>
              </w:numPr>
              <w:tabs>
                <w:tab w:val="left" w:pos="0"/>
                <w:tab w:val="left" w:pos="140"/>
                <w:tab w:val="left" w:pos="284"/>
              </w:tabs>
              <w:spacing w:after="0" w:line="240" w:lineRule="auto"/>
              <w:ind w:left="0" w:firstLine="0"/>
              <w:rPr>
                <w:szCs w:val="24"/>
              </w:rPr>
            </w:pPr>
            <w:r w:rsidRPr="0043304F">
              <w:rPr>
                <w:iCs/>
                <w:szCs w:val="24"/>
              </w:rPr>
              <w:t>Предельные (минимальные и (или) максимальные) размеры земельных участков, в том числе их площадь – не нормируется</w:t>
            </w:r>
            <w:r w:rsidRPr="0043304F">
              <w:rPr>
                <w:szCs w:val="24"/>
              </w:rPr>
              <w:t>.</w:t>
            </w:r>
          </w:p>
          <w:p w:rsidR="009A1DAD" w:rsidRPr="0043304F" w:rsidRDefault="009A1DAD" w:rsidP="009A1DAD">
            <w:pPr>
              <w:pStyle w:val="a8"/>
              <w:numPr>
                <w:ilvl w:val="0"/>
                <w:numId w:val="148"/>
              </w:numPr>
              <w:tabs>
                <w:tab w:val="left" w:pos="0"/>
                <w:tab w:val="left" w:pos="140"/>
                <w:tab w:val="left" w:pos="284"/>
              </w:tabs>
              <w:spacing w:after="0" w:line="240" w:lineRule="auto"/>
              <w:ind w:left="0" w:firstLine="0"/>
              <w:rPr>
                <w:szCs w:val="24"/>
              </w:rPr>
            </w:pPr>
            <w:r w:rsidRPr="0043304F">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43304F">
              <w:rPr>
                <w:szCs w:val="24"/>
              </w:rPr>
              <w:t>.</w:t>
            </w:r>
          </w:p>
          <w:p w:rsidR="009A1DAD" w:rsidRPr="0043304F" w:rsidRDefault="009A1DAD" w:rsidP="009A1DAD">
            <w:pPr>
              <w:pStyle w:val="a8"/>
              <w:numPr>
                <w:ilvl w:val="0"/>
                <w:numId w:val="148"/>
              </w:numPr>
              <w:tabs>
                <w:tab w:val="left" w:pos="0"/>
                <w:tab w:val="left" w:pos="140"/>
                <w:tab w:val="left" w:pos="284"/>
              </w:tabs>
              <w:spacing w:after="0" w:line="240" w:lineRule="auto"/>
              <w:ind w:left="0" w:firstLine="0"/>
              <w:rPr>
                <w:szCs w:val="24"/>
              </w:rPr>
            </w:pPr>
            <w:r w:rsidRPr="0043304F">
              <w:rPr>
                <w:iCs/>
                <w:szCs w:val="24"/>
              </w:rPr>
              <w:t>Предельное количество этажей или предельная высота зданий, строений, сооружений – не нормируется</w:t>
            </w:r>
            <w:r w:rsidRPr="0043304F">
              <w:rPr>
                <w:szCs w:val="24"/>
              </w:rPr>
              <w:t>.</w:t>
            </w:r>
          </w:p>
          <w:p w:rsidR="009A1DAD" w:rsidRPr="00B1297D" w:rsidRDefault="009A1DAD" w:rsidP="002D7E08">
            <w:pPr>
              <w:pStyle w:val="a8"/>
              <w:numPr>
                <w:ilvl w:val="0"/>
                <w:numId w:val="148"/>
              </w:numPr>
              <w:tabs>
                <w:tab w:val="left" w:pos="0"/>
                <w:tab w:val="left" w:pos="140"/>
                <w:tab w:val="left" w:pos="284"/>
              </w:tabs>
              <w:spacing w:after="0" w:line="240" w:lineRule="auto"/>
              <w:ind w:left="0" w:firstLine="0"/>
              <w:rPr>
                <w:iCs/>
                <w:color w:val="FF0000"/>
                <w:szCs w:val="24"/>
              </w:rPr>
            </w:pPr>
            <w:r w:rsidRPr="0043304F">
              <w:rPr>
                <w:iCs/>
                <w:szCs w:val="24"/>
              </w:rPr>
              <w:t xml:space="preserve">Максимальный процент застройки – </w:t>
            </w:r>
            <w:r w:rsidR="002D7E08">
              <w:rPr>
                <w:iCs/>
                <w:szCs w:val="24"/>
              </w:rPr>
              <w:t>не нормируется</w:t>
            </w:r>
          </w:p>
        </w:tc>
      </w:tr>
      <w:tr w:rsidR="009A1DAD" w:rsidRPr="00B1297D" w:rsidTr="009A1DAD">
        <w:trPr>
          <w:trHeight w:val="156"/>
        </w:trPr>
        <w:tc>
          <w:tcPr>
            <w:tcW w:w="786" w:type="dxa"/>
          </w:tcPr>
          <w:p w:rsidR="009A1DAD" w:rsidRPr="00945847" w:rsidRDefault="009A1DAD" w:rsidP="009A1DAD">
            <w:pPr>
              <w:spacing w:after="0" w:line="240" w:lineRule="auto"/>
              <w:ind w:left="360"/>
              <w:contextualSpacing/>
              <w:rPr>
                <w:szCs w:val="24"/>
              </w:rPr>
            </w:pPr>
            <w:r>
              <w:rPr>
                <w:szCs w:val="24"/>
                <w:lang w:val="en-US"/>
              </w:rPr>
              <w:t>2</w:t>
            </w:r>
            <w:r w:rsidRPr="00945847">
              <w:rPr>
                <w:szCs w:val="24"/>
              </w:rPr>
              <w:t>.</w:t>
            </w:r>
          </w:p>
        </w:tc>
        <w:tc>
          <w:tcPr>
            <w:tcW w:w="2728" w:type="dxa"/>
          </w:tcPr>
          <w:p w:rsidR="009A1DAD" w:rsidRPr="0084528F" w:rsidRDefault="009A1DAD" w:rsidP="009A1DAD">
            <w:pPr>
              <w:spacing w:after="0" w:line="240" w:lineRule="auto"/>
              <w:contextualSpacing/>
              <w:rPr>
                <w:szCs w:val="24"/>
              </w:rPr>
            </w:pPr>
            <w:r>
              <w:t>4.6</w:t>
            </w:r>
          </w:p>
        </w:tc>
        <w:tc>
          <w:tcPr>
            <w:tcW w:w="2728" w:type="dxa"/>
          </w:tcPr>
          <w:p w:rsidR="009A1DAD" w:rsidRPr="0084528F" w:rsidRDefault="009A1DAD" w:rsidP="009A1DAD">
            <w:pPr>
              <w:spacing w:after="0" w:line="240" w:lineRule="auto"/>
              <w:contextualSpacing/>
              <w:rPr>
                <w:szCs w:val="24"/>
              </w:rPr>
            </w:pPr>
            <w:r w:rsidRPr="0084528F">
              <w:rPr>
                <w:szCs w:val="24"/>
              </w:rPr>
              <w:t>Общественное питание</w:t>
            </w:r>
          </w:p>
        </w:tc>
        <w:tc>
          <w:tcPr>
            <w:tcW w:w="2410" w:type="dxa"/>
          </w:tcPr>
          <w:p w:rsidR="009A1DAD" w:rsidRPr="0084528F" w:rsidRDefault="009A1DAD" w:rsidP="009A1DAD">
            <w:pPr>
              <w:spacing w:after="0" w:line="240" w:lineRule="auto"/>
              <w:contextualSpacing/>
              <w:rPr>
                <w:szCs w:val="24"/>
              </w:rPr>
            </w:pPr>
            <w:r w:rsidRPr="0084528F">
              <w:rPr>
                <w:szCs w:val="24"/>
              </w:rPr>
              <w:t xml:space="preserve">Объекты капитального строительства в целях устройства мест общественного питания </w:t>
            </w:r>
          </w:p>
        </w:tc>
        <w:tc>
          <w:tcPr>
            <w:tcW w:w="6343" w:type="dxa"/>
          </w:tcPr>
          <w:p w:rsidR="009A1DAD" w:rsidRPr="006204E2" w:rsidRDefault="009A1DAD" w:rsidP="009A1DAD">
            <w:pPr>
              <w:pStyle w:val="a8"/>
              <w:numPr>
                <w:ilvl w:val="0"/>
                <w:numId w:val="149"/>
              </w:numPr>
              <w:tabs>
                <w:tab w:val="left" w:pos="-137"/>
                <w:tab w:val="left" w:pos="0"/>
                <w:tab w:val="left" w:pos="197"/>
              </w:tabs>
              <w:spacing w:after="0" w:line="240" w:lineRule="auto"/>
              <w:ind w:left="0" w:firstLine="0"/>
              <w:rPr>
                <w:szCs w:val="24"/>
              </w:rPr>
            </w:pPr>
            <w:r w:rsidRPr="006204E2">
              <w:rPr>
                <w:szCs w:val="24"/>
              </w:rPr>
              <w:t>Предельные (минимальные и (или) максимальные) размеры земельных участков, в том числе их площадь – не нормируется.</w:t>
            </w:r>
          </w:p>
          <w:p w:rsidR="009A1DAD" w:rsidRPr="006204E2" w:rsidRDefault="009A1DAD" w:rsidP="009A1DAD">
            <w:pPr>
              <w:pStyle w:val="a8"/>
              <w:numPr>
                <w:ilvl w:val="0"/>
                <w:numId w:val="149"/>
              </w:numPr>
              <w:tabs>
                <w:tab w:val="left" w:pos="-137"/>
                <w:tab w:val="left" w:pos="0"/>
                <w:tab w:val="left" w:pos="197"/>
              </w:tabs>
              <w:spacing w:after="0" w:line="240" w:lineRule="auto"/>
              <w:ind w:left="0" w:firstLine="0"/>
              <w:rPr>
                <w:szCs w:val="24"/>
              </w:rPr>
            </w:pPr>
            <w:r w:rsidRPr="006204E2">
              <w:rPr>
                <w:szCs w:val="24"/>
              </w:rPr>
              <w:t xml:space="preserve">Предельное количество этажей или предельная высота зданий, строений, сооружений – </w:t>
            </w:r>
            <w:r w:rsidRPr="006204E2">
              <w:rPr>
                <w:iCs/>
                <w:szCs w:val="24"/>
              </w:rPr>
              <w:t>не нормируется</w:t>
            </w:r>
            <w:r w:rsidRPr="006204E2">
              <w:rPr>
                <w:szCs w:val="24"/>
              </w:rPr>
              <w:t>.</w:t>
            </w:r>
          </w:p>
          <w:p w:rsidR="009A1DAD" w:rsidRPr="006204E2" w:rsidRDefault="009A1DAD" w:rsidP="009A1DAD">
            <w:pPr>
              <w:pStyle w:val="a8"/>
              <w:numPr>
                <w:ilvl w:val="0"/>
                <w:numId w:val="149"/>
              </w:numPr>
              <w:tabs>
                <w:tab w:val="left" w:pos="-137"/>
                <w:tab w:val="left" w:pos="0"/>
                <w:tab w:val="left" w:pos="197"/>
              </w:tabs>
              <w:spacing w:after="0" w:line="240" w:lineRule="auto"/>
              <w:ind w:left="0" w:firstLine="0"/>
              <w:rPr>
                <w:szCs w:val="24"/>
              </w:rPr>
            </w:pPr>
            <w:r w:rsidRPr="006204E2">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6204E2">
              <w:rPr>
                <w:iCs/>
                <w:szCs w:val="24"/>
              </w:rPr>
              <w:t>не нормируется</w:t>
            </w:r>
            <w:r w:rsidRPr="006204E2">
              <w:rPr>
                <w:szCs w:val="24"/>
              </w:rPr>
              <w:t>.</w:t>
            </w:r>
          </w:p>
          <w:p w:rsidR="009A1DAD" w:rsidRPr="006204E2" w:rsidRDefault="009A1DAD" w:rsidP="009A1DAD">
            <w:pPr>
              <w:pStyle w:val="a8"/>
              <w:numPr>
                <w:ilvl w:val="0"/>
                <w:numId w:val="149"/>
              </w:numPr>
              <w:tabs>
                <w:tab w:val="left" w:pos="-137"/>
                <w:tab w:val="left" w:pos="0"/>
                <w:tab w:val="left" w:pos="197"/>
              </w:tabs>
              <w:spacing w:after="0" w:line="240" w:lineRule="auto"/>
              <w:ind w:left="0" w:firstLine="0"/>
              <w:rPr>
                <w:szCs w:val="24"/>
              </w:rPr>
            </w:pPr>
            <w:r w:rsidRPr="006204E2">
              <w:rPr>
                <w:szCs w:val="24"/>
              </w:rPr>
              <w:t xml:space="preserve">Максимальный процент застройки – </w:t>
            </w:r>
            <w:r w:rsidRPr="006204E2">
              <w:rPr>
                <w:b/>
                <w:szCs w:val="24"/>
              </w:rPr>
              <w:t>75%.</w:t>
            </w:r>
          </w:p>
          <w:p w:rsidR="009A1DAD" w:rsidRPr="0084528F" w:rsidRDefault="009A1DAD" w:rsidP="009A1DAD">
            <w:pPr>
              <w:pStyle w:val="a8"/>
              <w:numPr>
                <w:ilvl w:val="0"/>
                <w:numId w:val="149"/>
              </w:numPr>
              <w:tabs>
                <w:tab w:val="left" w:pos="-137"/>
                <w:tab w:val="left" w:pos="0"/>
                <w:tab w:val="left" w:pos="197"/>
              </w:tabs>
              <w:spacing w:after="0" w:line="240" w:lineRule="auto"/>
              <w:ind w:left="0" w:firstLine="0"/>
              <w:rPr>
                <w:iCs/>
                <w:szCs w:val="24"/>
              </w:rPr>
            </w:pPr>
            <w:r w:rsidRPr="006204E2">
              <w:rPr>
                <w:szCs w:val="24"/>
              </w:rPr>
              <w:t>Отдельно стоящие объекты розничной и мелкооптовой торговли рекомендуется размещать с минимальным отступом от красной линии 5 м.</w:t>
            </w:r>
          </w:p>
        </w:tc>
      </w:tr>
      <w:tr w:rsidR="009A1DAD" w:rsidRPr="00B1297D" w:rsidTr="009A1DAD">
        <w:trPr>
          <w:trHeight w:val="156"/>
        </w:trPr>
        <w:tc>
          <w:tcPr>
            <w:tcW w:w="786" w:type="dxa"/>
          </w:tcPr>
          <w:p w:rsidR="009A1DAD" w:rsidRPr="00945847" w:rsidRDefault="009A1DAD" w:rsidP="009A1DAD">
            <w:pPr>
              <w:spacing w:after="0" w:line="240" w:lineRule="auto"/>
              <w:ind w:left="360"/>
              <w:contextualSpacing/>
              <w:rPr>
                <w:szCs w:val="24"/>
              </w:rPr>
            </w:pPr>
            <w:r>
              <w:rPr>
                <w:szCs w:val="24"/>
                <w:lang w:val="en-US"/>
              </w:rPr>
              <w:t>3</w:t>
            </w:r>
            <w:r w:rsidRPr="00945847">
              <w:rPr>
                <w:szCs w:val="24"/>
              </w:rPr>
              <w:t>.</w:t>
            </w:r>
          </w:p>
        </w:tc>
        <w:tc>
          <w:tcPr>
            <w:tcW w:w="2728" w:type="dxa"/>
          </w:tcPr>
          <w:p w:rsidR="009A1DAD" w:rsidRPr="0084528F" w:rsidRDefault="009A1DAD" w:rsidP="009A1DAD">
            <w:pPr>
              <w:spacing w:after="0" w:line="240" w:lineRule="auto"/>
              <w:contextualSpacing/>
              <w:rPr>
                <w:szCs w:val="24"/>
              </w:rPr>
            </w:pPr>
            <w:r>
              <w:t>4.4</w:t>
            </w:r>
          </w:p>
        </w:tc>
        <w:tc>
          <w:tcPr>
            <w:tcW w:w="2728" w:type="dxa"/>
          </w:tcPr>
          <w:p w:rsidR="009A1DAD" w:rsidRPr="0084528F" w:rsidRDefault="009A1DAD" w:rsidP="009A1DAD">
            <w:pPr>
              <w:spacing w:after="0" w:line="240" w:lineRule="auto"/>
              <w:contextualSpacing/>
              <w:rPr>
                <w:szCs w:val="24"/>
              </w:rPr>
            </w:pPr>
            <w:r w:rsidRPr="0084528F">
              <w:rPr>
                <w:szCs w:val="24"/>
              </w:rPr>
              <w:t>Магазины</w:t>
            </w:r>
          </w:p>
        </w:tc>
        <w:tc>
          <w:tcPr>
            <w:tcW w:w="2410" w:type="dxa"/>
          </w:tcPr>
          <w:p w:rsidR="009A1DAD" w:rsidRPr="0084528F" w:rsidRDefault="009A1DAD" w:rsidP="009A1DAD">
            <w:pPr>
              <w:spacing w:after="0" w:line="240" w:lineRule="auto"/>
              <w:contextualSpacing/>
              <w:rPr>
                <w:szCs w:val="24"/>
              </w:rPr>
            </w:pPr>
            <w:r w:rsidRPr="0084528F">
              <w:rPr>
                <w:szCs w:val="24"/>
              </w:rPr>
              <w:t>Магазин</w:t>
            </w:r>
          </w:p>
        </w:tc>
        <w:tc>
          <w:tcPr>
            <w:tcW w:w="6343" w:type="dxa"/>
          </w:tcPr>
          <w:p w:rsidR="009A1DAD" w:rsidRPr="007318B7" w:rsidRDefault="009A1DAD" w:rsidP="009A1DAD">
            <w:pPr>
              <w:pStyle w:val="a8"/>
              <w:numPr>
                <w:ilvl w:val="0"/>
                <w:numId w:val="169"/>
              </w:numPr>
              <w:tabs>
                <w:tab w:val="left" w:pos="314"/>
                <w:tab w:val="left" w:pos="463"/>
              </w:tabs>
              <w:spacing w:after="0" w:line="240" w:lineRule="auto"/>
              <w:ind w:left="0" w:firstLine="0"/>
              <w:jc w:val="both"/>
              <w:rPr>
                <w:szCs w:val="24"/>
              </w:rPr>
            </w:pPr>
            <w:r w:rsidRPr="007318B7">
              <w:rPr>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9A1DAD" w:rsidRPr="0084528F" w:rsidRDefault="009A1DAD" w:rsidP="009A1DAD">
            <w:pPr>
              <w:pStyle w:val="a8"/>
              <w:numPr>
                <w:ilvl w:val="0"/>
                <w:numId w:val="169"/>
              </w:numPr>
              <w:tabs>
                <w:tab w:val="left" w:pos="-137"/>
                <w:tab w:val="left" w:pos="266"/>
              </w:tabs>
              <w:spacing w:after="0" w:line="240" w:lineRule="auto"/>
              <w:ind w:left="0" w:firstLine="0"/>
              <w:rPr>
                <w:szCs w:val="24"/>
              </w:rPr>
            </w:pPr>
            <w:r w:rsidRPr="0084528F">
              <w:rPr>
                <w:szCs w:val="24"/>
              </w:rPr>
              <w:t>Предельные (минимальные и (или) максимальные) размеры земельных участков, в том числе их площадь – не нормируется.</w:t>
            </w:r>
          </w:p>
          <w:p w:rsidR="009A1DAD" w:rsidRPr="0084528F" w:rsidRDefault="009A1DAD" w:rsidP="009A1DAD">
            <w:pPr>
              <w:pStyle w:val="a8"/>
              <w:numPr>
                <w:ilvl w:val="0"/>
                <w:numId w:val="169"/>
              </w:numPr>
              <w:tabs>
                <w:tab w:val="left" w:pos="-137"/>
                <w:tab w:val="left" w:pos="266"/>
              </w:tabs>
              <w:spacing w:after="0" w:line="240" w:lineRule="auto"/>
              <w:ind w:left="0" w:firstLine="0"/>
              <w:rPr>
                <w:szCs w:val="24"/>
              </w:rPr>
            </w:pPr>
            <w:r w:rsidRPr="0084528F">
              <w:rPr>
                <w:szCs w:val="24"/>
              </w:rPr>
              <w:t xml:space="preserve">Предельное количество этажей или предельная высота зданий, строений, сооружений – </w:t>
            </w:r>
            <w:r w:rsidRPr="0084528F">
              <w:rPr>
                <w:iCs/>
                <w:szCs w:val="24"/>
              </w:rPr>
              <w:t>не нормируется</w:t>
            </w:r>
            <w:r w:rsidRPr="0084528F">
              <w:rPr>
                <w:szCs w:val="24"/>
              </w:rPr>
              <w:t>.</w:t>
            </w:r>
          </w:p>
          <w:p w:rsidR="009A1DAD" w:rsidRPr="0084528F" w:rsidRDefault="009A1DAD" w:rsidP="009A1DAD">
            <w:pPr>
              <w:pStyle w:val="a8"/>
              <w:numPr>
                <w:ilvl w:val="0"/>
                <w:numId w:val="169"/>
              </w:numPr>
              <w:tabs>
                <w:tab w:val="left" w:pos="-137"/>
                <w:tab w:val="left" w:pos="266"/>
              </w:tabs>
              <w:spacing w:after="0" w:line="240" w:lineRule="auto"/>
              <w:ind w:left="0" w:firstLine="0"/>
              <w:rPr>
                <w:szCs w:val="24"/>
              </w:rPr>
            </w:pPr>
            <w:r w:rsidRPr="0084528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84528F">
              <w:rPr>
                <w:iCs/>
                <w:szCs w:val="24"/>
              </w:rPr>
              <w:t>не нормируется</w:t>
            </w:r>
            <w:r w:rsidRPr="0084528F">
              <w:rPr>
                <w:szCs w:val="24"/>
              </w:rPr>
              <w:t>.</w:t>
            </w:r>
          </w:p>
          <w:p w:rsidR="009A1DAD" w:rsidRPr="0084528F" w:rsidRDefault="009A1DAD" w:rsidP="009A1DAD">
            <w:pPr>
              <w:pStyle w:val="a8"/>
              <w:numPr>
                <w:ilvl w:val="0"/>
                <w:numId w:val="169"/>
              </w:numPr>
              <w:tabs>
                <w:tab w:val="left" w:pos="-137"/>
                <w:tab w:val="left" w:pos="266"/>
              </w:tabs>
              <w:spacing w:after="0" w:line="240" w:lineRule="auto"/>
              <w:ind w:left="0" w:firstLine="0"/>
              <w:rPr>
                <w:szCs w:val="24"/>
              </w:rPr>
            </w:pPr>
            <w:r w:rsidRPr="0084528F">
              <w:rPr>
                <w:szCs w:val="24"/>
              </w:rPr>
              <w:t xml:space="preserve">Максимальный процент застройки – </w:t>
            </w:r>
            <w:r>
              <w:rPr>
                <w:b/>
                <w:szCs w:val="24"/>
              </w:rPr>
              <w:t>75</w:t>
            </w:r>
            <w:r w:rsidRPr="0084528F">
              <w:rPr>
                <w:b/>
                <w:szCs w:val="24"/>
              </w:rPr>
              <w:t>%.</w:t>
            </w:r>
          </w:p>
          <w:p w:rsidR="009A1DAD" w:rsidRPr="00C00957" w:rsidRDefault="009A1DAD" w:rsidP="009A1DAD">
            <w:pPr>
              <w:pStyle w:val="a8"/>
              <w:tabs>
                <w:tab w:val="left" w:pos="0"/>
                <w:tab w:val="left" w:pos="197"/>
                <w:tab w:val="left" w:pos="435"/>
              </w:tabs>
              <w:spacing w:after="0" w:line="240" w:lineRule="auto"/>
              <w:ind w:left="0"/>
              <w:rPr>
                <w:iCs/>
                <w:szCs w:val="24"/>
              </w:rPr>
            </w:pPr>
            <w:r w:rsidRPr="0084528F">
              <w:rPr>
                <w:szCs w:val="24"/>
              </w:rPr>
              <w:t>Отдельно стоящие объекты розничной и мелкооптовой торговли рекомендуется размещать с минимальным отступом от красной линии 5 м.</w:t>
            </w:r>
          </w:p>
        </w:tc>
      </w:tr>
      <w:tr w:rsidR="009A1DAD" w:rsidRPr="00B1297D" w:rsidTr="009A1DAD">
        <w:trPr>
          <w:trHeight w:val="156"/>
        </w:trPr>
        <w:tc>
          <w:tcPr>
            <w:tcW w:w="786" w:type="dxa"/>
          </w:tcPr>
          <w:p w:rsidR="009A1DAD" w:rsidRPr="00323369" w:rsidRDefault="009A1DAD" w:rsidP="009A1DAD">
            <w:pPr>
              <w:spacing w:after="0" w:line="240" w:lineRule="auto"/>
              <w:ind w:left="360"/>
              <w:contextualSpacing/>
              <w:rPr>
                <w:szCs w:val="24"/>
                <w:lang w:val="en-US"/>
              </w:rPr>
            </w:pPr>
            <w:r w:rsidRPr="00323369">
              <w:rPr>
                <w:szCs w:val="24"/>
                <w:lang w:val="en-US"/>
              </w:rPr>
              <w:t>4.</w:t>
            </w:r>
          </w:p>
        </w:tc>
        <w:tc>
          <w:tcPr>
            <w:tcW w:w="2728" w:type="dxa"/>
          </w:tcPr>
          <w:p w:rsidR="009A1DAD" w:rsidRPr="006204E2" w:rsidRDefault="009A1DAD" w:rsidP="009A1DAD">
            <w:pPr>
              <w:spacing w:after="0" w:line="240" w:lineRule="auto"/>
              <w:contextualSpacing/>
              <w:rPr>
                <w:szCs w:val="24"/>
              </w:rPr>
            </w:pPr>
            <w:r>
              <w:t>6.8</w:t>
            </w:r>
          </w:p>
        </w:tc>
        <w:tc>
          <w:tcPr>
            <w:tcW w:w="2728" w:type="dxa"/>
          </w:tcPr>
          <w:p w:rsidR="009A1DAD" w:rsidRPr="006204E2" w:rsidRDefault="009A1DAD" w:rsidP="009A1DAD">
            <w:pPr>
              <w:spacing w:after="0" w:line="240" w:lineRule="auto"/>
              <w:contextualSpacing/>
              <w:rPr>
                <w:szCs w:val="24"/>
              </w:rPr>
            </w:pPr>
            <w:r w:rsidRPr="006204E2">
              <w:rPr>
                <w:szCs w:val="24"/>
              </w:rPr>
              <w:t>Связь</w:t>
            </w:r>
          </w:p>
        </w:tc>
        <w:tc>
          <w:tcPr>
            <w:tcW w:w="2410" w:type="dxa"/>
          </w:tcPr>
          <w:p w:rsidR="009A1DAD" w:rsidRPr="006204E2" w:rsidRDefault="009A1DAD" w:rsidP="009A1DAD">
            <w:pPr>
              <w:spacing w:after="0" w:line="240" w:lineRule="auto"/>
              <w:contextualSpacing/>
              <w:rPr>
                <w:color w:val="FF0000"/>
                <w:szCs w:val="24"/>
              </w:rPr>
            </w:pPr>
            <w:r w:rsidRPr="006204E2">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343" w:type="dxa"/>
          </w:tcPr>
          <w:p w:rsidR="009A1DAD" w:rsidRPr="006204E2" w:rsidRDefault="009A1DAD" w:rsidP="009A1DAD">
            <w:pPr>
              <w:pStyle w:val="aff"/>
              <w:tabs>
                <w:tab w:val="left" w:pos="314"/>
              </w:tabs>
              <w:rPr>
                <w:rFonts w:ascii="Times New Roman" w:hAnsi="Times New Roman" w:cs="Times New Roman"/>
              </w:rPr>
            </w:pPr>
            <w:r w:rsidRPr="006204E2">
              <w:rPr>
                <w:rFonts w:ascii="Times New Roman" w:hAnsi="Times New Roman" w:cs="Times New Roman"/>
              </w:rPr>
              <w:t>1. Предельные (минимальные и (или) максимальные) размеры земельных участков - не ограничено.</w:t>
            </w:r>
          </w:p>
          <w:p w:rsidR="009A1DAD" w:rsidRPr="006204E2" w:rsidRDefault="009A1DAD" w:rsidP="009A1DAD">
            <w:pPr>
              <w:pStyle w:val="aff"/>
              <w:tabs>
                <w:tab w:val="left" w:pos="314"/>
              </w:tabs>
              <w:rPr>
                <w:rFonts w:ascii="Times New Roman" w:hAnsi="Times New Roman" w:cs="Times New Roman"/>
              </w:rPr>
            </w:pPr>
            <w:r w:rsidRPr="006204E2">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6204E2" w:rsidRDefault="009A1DAD" w:rsidP="009A1DAD">
            <w:pPr>
              <w:pStyle w:val="aff"/>
              <w:tabs>
                <w:tab w:val="left" w:pos="314"/>
              </w:tabs>
              <w:rPr>
                <w:rFonts w:ascii="Times New Roman" w:hAnsi="Times New Roman" w:cs="Times New Roman"/>
              </w:rPr>
            </w:pPr>
            <w:r w:rsidRPr="006204E2">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6204E2" w:rsidRDefault="009A1DAD" w:rsidP="009A1DAD">
            <w:pPr>
              <w:pStyle w:val="a8"/>
              <w:tabs>
                <w:tab w:val="left" w:pos="314"/>
                <w:tab w:val="left" w:pos="435"/>
              </w:tabs>
              <w:spacing w:after="0" w:line="240" w:lineRule="auto"/>
              <w:ind w:left="0"/>
              <w:rPr>
                <w:color w:val="FF0000"/>
                <w:szCs w:val="24"/>
              </w:rPr>
            </w:pPr>
            <w:r w:rsidRPr="006204E2">
              <w:rPr>
                <w:szCs w:val="24"/>
              </w:rPr>
              <w:t xml:space="preserve">4. Максимальный процент застройки - </w:t>
            </w:r>
            <w:r w:rsidRPr="006204E2">
              <w:rPr>
                <w:b/>
                <w:szCs w:val="24"/>
              </w:rPr>
              <w:t>80%.</w:t>
            </w:r>
          </w:p>
        </w:tc>
      </w:tr>
    </w:tbl>
    <w:p w:rsidR="009A1DAD" w:rsidRPr="00B1297D" w:rsidRDefault="009A1DAD" w:rsidP="009A1DAD">
      <w:pPr>
        <w:pStyle w:val="1"/>
        <w:jc w:val="left"/>
        <w:rPr>
          <w:color w:val="FF0000"/>
        </w:rPr>
        <w:sectPr w:rsidR="009A1DAD" w:rsidRPr="00B1297D" w:rsidSect="00EF2AFC">
          <w:headerReference w:type="default" r:id="rId29"/>
          <w:headerReference w:type="first" r:id="rId30"/>
          <w:footnotePr>
            <w:numRestart w:val="eachPage"/>
          </w:footnotePr>
          <w:pgSz w:w="16838" w:h="11906" w:orient="landscape" w:code="9"/>
          <w:pgMar w:top="847" w:right="1134" w:bottom="851" w:left="1134" w:header="426" w:footer="289" w:gutter="0"/>
          <w:cols w:space="720"/>
          <w:titlePg/>
          <w:docGrid w:linePitch="299"/>
        </w:sectPr>
      </w:pPr>
      <w:bookmarkStart w:id="376" w:name="_Toc330472204"/>
    </w:p>
    <w:bookmarkEnd w:id="376"/>
    <w:p w:rsidR="009A1DAD" w:rsidRDefault="009A1DAD" w:rsidP="009A1DAD">
      <w:pPr>
        <w:autoSpaceDE w:val="0"/>
        <w:autoSpaceDN w:val="0"/>
        <w:adjustRightInd w:val="0"/>
        <w:spacing w:after="0" w:line="240" w:lineRule="auto"/>
        <w:jc w:val="center"/>
        <w:rPr>
          <w:b/>
          <w:sz w:val="28"/>
          <w:szCs w:val="28"/>
        </w:rPr>
      </w:pPr>
      <w:r w:rsidRPr="00C425E9">
        <w:rPr>
          <w:b/>
          <w:sz w:val="28"/>
          <w:szCs w:val="28"/>
        </w:rPr>
        <w:t>Р1</w:t>
      </w:r>
      <w:r>
        <w:rPr>
          <w:b/>
          <w:sz w:val="28"/>
          <w:szCs w:val="28"/>
        </w:rPr>
        <w:t>.</w:t>
      </w:r>
      <w:r w:rsidRPr="00C425E9">
        <w:rPr>
          <w:b/>
          <w:sz w:val="28"/>
          <w:szCs w:val="28"/>
        </w:rPr>
        <w:t xml:space="preserve"> </w:t>
      </w:r>
      <w:r>
        <w:rPr>
          <w:b/>
          <w:sz w:val="28"/>
          <w:szCs w:val="28"/>
        </w:rPr>
        <w:t>Зона природного ландшафта и туризма</w:t>
      </w:r>
    </w:p>
    <w:p w:rsidR="009A1DAD" w:rsidRPr="00C425E9" w:rsidRDefault="009A1DAD" w:rsidP="009A1DAD">
      <w:pPr>
        <w:autoSpaceDE w:val="0"/>
        <w:autoSpaceDN w:val="0"/>
        <w:adjustRightInd w:val="0"/>
        <w:spacing w:after="0" w:line="240" w:lineRule="auto"/>
        <w:jc w:val="center"/>
        <w:rPr>
          <w:b/>
          <w:sz w:val="28"/>
          <w:szCs w:val="28"/>
        </w:rPr>
      </w:pPr>
    </w:p>
    <w:p w:rsidR="009A1DAD" w:rsidRDefault="009A1DAD" w:rsidP="009A1DAD">
      <w:pPr>
        <w:autoSpaceDE w:val="0"/>
        <w:autoSpaceDN w:val="0"/>
        <w:adjustRightInd w:val="0"/>
        <w:spacing w:after="0" w:line="240" w:lineRule="auto"/>
        <w:ind w:firstLine="993"/>
        <w:jc w:val="both"/>
        <w:rPr>
          <w:sz w:val="28"/>
          <w:szCs w:val="28"/>
        </w:rPr>
      </w:pPr>
      <w:r w:rsidRPr="00C425E9">
        <w:rPr>
          <w:sz w:val="28"/>
          <w:szCs w:val="28"/>
        </w:rPr>
        <w:t>Территориальная зона выделена для обеспечения правовых условий градостроительной деятельности</w:t>
      </w:r>
      <w:r>
        <w:rPr>
          <w:sz w:val="28"/>
          <w:szCs w:val="28"/>
        </w:rPr>
        <w:t>:</w:t>
      </w:r>
      <w:r w:rsidRPr="00C425E9">
        <w:rPr>
          <w:sz w:val="28"/>
          <w:szCs w:val="28"/>
        </w:rPr>
        <w:t xml:space="preserve"> на территориях, отнесенных к лесничествам и лесопарк</w:t>
      </w:r>
      <w:r>
        <w:rPr>
          <w:sz w:val="28"/>
          <w:szCs w:val="28"/>
        </w:rPr>
        <w:t>ам</w:t>
      </w:r>
      <w:r w:rsidRPr="00C425E9">
        <w:rPr>
          <w:sz w:val="28"/>
          <w:szCs w:val="28"/>
        </w:rPr>
        <w:t xml:space="preserve">, также к </w:t>
      </w:r>
      <w:r>
        <w:rPr>
          <w:sz w:val="28"/>
          <w:szCs w:val="28"/>
        </w:rPr>
        <w:t xml:space="preserve">городским лесам; сохранения и использования существующего природного ландшафта; создания экологически чистой окружающей среды в интересах здоровья и благополучия населения, а также создания условий для занятий спортом и туризмом </w:t>
      </w:r>
      <w:r w:rsidRPr="00C425E9">
        <w:rPr>
          <w:sz w:val="28"/>
          <w:szCs w:val="28"/>
        </w:rPr>
        <w:t xml:space="preserve"> </w:t>
      </w:r>
    </w:p>
    <w:p w:rsidR="009A1DAD" w:rsidRDefault="009A1DAD" w:rsidP="009A1DAD">
      <w:pPr>
        <w:autoSpaceDE w:val="0"/>
        <w:autoSpaceDN w:val="0"/>
        <w:adjustRightInd w:val="0"/>
        <w:spacing w:after="0" w:line="240" w:lineRule="auto"/>
        <w:ind w:firstLine="993"/>
        <w:jc w:val="both"/>
        <w:rPr>
          <w:sz w:val="28"/>
          <w:szCs w:val="28"/>
        </w:rPr>
      </w:pPr>
      <w:r w:rsidRPr="00C425E9">
        <w:rPr>
          <w:sz w:val="28"/>
          <w:szCs w:val="28"/>
        </w:rPr>
        <w:t>К городским лесам относятся леса, расположенные на землях населенных пунктов.</w:t>
      </w:r>
    </w:p>
    <w:p w:rsidR="009A1DAD" w:rsidRDefault="009A1DAD" w:rsidP="009A1DAD">
      <w:pPr>
        <w:autoSpaceDE w:val="0"/>
        <w:autoSpaceDN w:val="0"/>
        <w:adjustRightInd w:val="0"/>
        <w:spacing w:after="0" w:line="240" w:lineRule="auto"/>
        <w:jc w:val="center"/>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1"/>
        <w:gridCol w:w="1669"/>
        <w:gridCol w:w="840"/>
        <w:gridCol w:w="11"/>
        <w:gridCol w:w="2509"/>
        <w:gridCol w:w="42"/>
        <w:gridCol w:w="2835"/>
        <w:gridCol w:w="5844"/>
      </w:tblGrid>
      <w:tr w:rsidR="009A1DAD" w:rsidRPr="00C00050" w:rsidTr="009A1DAD">
        <w:trPr>
          <w:tblHeader/>
        </w:trPr>
        <w:tc>
          <w:tcPr>
            <w:tcW w:w="840" w:type="dxa"/>
            <w:tcBorders>
              <w:top w:val="single" w:sz="4" w:space="0" w:color="auto"/>
              <w:bottom w:val="single" w:sz="4" w:space="0" w:color="auto"/>
              <w:right w:val="single" w:sz="4" w:space="0" w:color="auto"/>
            </w:tcBorders>
          </w:tcPr>
          <w:p w:rsidR="009A1DAD" w:rsidRPr="00EA6DF6" w:rsidRDefault="009A1DAD" w:rsidP="009A1DAD">
            <w:pPr>
              <w:spacing w:after="0" w:line="240" w:lineRule="auto"/>
              <w:contextualSpacing/>
              <w:jc w:val="center"/>
              <w:rPr>
                <w:b/>
                <w:szCs w:val="24"/>
              </w:rPr>
            </w:pPr>
            <w:r w:rsidRPr="00EA6DF6">
              <w:rPr>
                <w:b/>
                <w:szCs w:val="24"/>
              </w:rPr>
              <w:t>№</w:t>
            </w:r>
          </w:p>
        </w:tc>
        <w:tc>
          <w:tcPr>
            <w:tcW w:w="2520" w:type="dxa"/>
            <w:gridSpan w:val="3"/>
            <w:tcBorders>
              <w:top w:val="single" w:sz="4" w:space="0" w:color="auto"/>
              <w:bottom w:val="single" w:sz="4" w:space="0" w:color="auto"/>
              <w:right w:val="single" w:sz="4" w:space="0" w:color="auto"/>
            </w:tcBorders>
          </w:tcPr>
          <w:p w:rsidR="009A1DAD" w:rsidRPr="00323369" w:rsidRDefault="009A1DAD" w:rsidP="009A1DAD">
            <w:pPr>
              <w:pStyle w:val="afe"/>
              <w:jc w:val="center"/>
              <w:rPr>
                <w:rFonts w:ascii="Times New Roman" w:hAnsi="Times New Roman" w:cs="Times New Roman"/>
                <w:b/>
              </w:rPr>
            </w:pPr>
            <w:r w:rsidRPr="00EA6DF6">
              <w:rPr>
                <w:rFonts w:ascii="Times New Roman" w:hAnsi="Times New Roman" w:cs="Times New Roman"/>
                <w:b/>
              </w:rPr>
              <w:t>Код (числовое обозначение) вида разрешенного использования земельного участка</w:t>
            </w:r>
          </w:p>
        </w:tc>
        <w:tc>
          <w:tcPr>
            <w:tcW w:w="2520" w:type="dxa"/>
            <w:gridSpan w:val="2"/>
            <w:tcBorders>
              <w:top w:val="single" w:sz="4" w:space="0" w:color="auto"/>
              <w:left w:val="single" w:sz="4" w:space="0" w:color="auto"/>
              <w:bottom w:val="single" w:sz="4" w:space="0" w:color="auto"/>
              <w:right w:val="single" w:sz="4" w:space="0" w:color="auto"/>
            </w:tcBorders>
          </w:tcPr>
          <w:p w:rsidR="009A1DAD" w:rsidRPr="00323369" w:rsidRDefault="009A1DAD" w:rsidP="009A1DAD">
            <w:pPr>
              <w:pStyle w:val="afe"/>
              <w:jc w:val="center"/>
              <w:rPr>
                <w:rFonts w:ascii="Times New Roman" w:hAnsi="Times New Roman" w:cs="Times New Roman"/>
                <w:b/>
              </w:rPr>
            </w:pPr>
            <w:r w:rsidRPr="00323369">
              <w:rPr>
                <w:rFonts w:ascii="Times New Roman" w:hAnsi="Times New Roman" w:cs="Times New Roman"/>
                <w:b/>
              </w:rPr>
              <w:t>Вид разрешенного использования</w:t>
            </w:r>
          </w:p>
        </w:tc>
        <w:tc>
          <w:tcPr>
            <w:tcW w:w="2877" w:type="dxa"/>
            <w:gridSpan w:val="2"/>
            <w:tcBorders>
              <w:top w:val="single" w:sz="4" w:space="0" w:color="auto"/>
              <w:left w:val="single" w:sz="4" w:space="0" w:color="auto"/>
              <w:bottom w:val="single" w:sz="4" w:space="0" w:color="auto"/>
              <w:right w:val="single" w:sz="4" w:space="0" w:color="auto"/>
            </w:tcBorders>
          </w:tcPr>
          <w:p w:rsidR="009A1DAD" w:rsidRPr="00323369" w:rsidRDefault="009A1DAD" w:rsidP="009A1DAD">
            <w:pPr>
              <w:pStyle w:val="afe"/>
              <w:jc w:val="center"/>
              <w:rPr>
                <w:rFonts w:ascii="Times New Roman" w:hAnsi="Times New Roman" w:cs="Times New Roman"/>
                <w:b/>
              </w:rPr>
            </w:pPr>
            <w:r w:rsidRPr="00323369">
              <w:rPr>
                <w:rFonts w:ascii="Times New Roman" w:hAnsi="Times New Roman" w:cs="Times New Roman"/>
                <w:b/>
              </w:rPr>
              <w:t>Размещаемые объекты</w:t>
            </w:r>
          </w:p>
        </w:tc>
        <w:tc>
          <w:tcPr>
            <w:tcW w:w="5844" w:type="dxa"/>
            <w:tcBorders>
              <w:top w:val="single" w:sz="4" w:space="0" w:color="auto"/>
              <w:left w:val="single" w:sz="4" w:space="0" w:color="auto"/>
              <w:bottom w:val="single" w:sz="4" w:space="0" w:color="auto"/>
            </w:tcBorders>
          </w:tcPr>
          <w:p w:rsidR="009A1DAD" w:rsidRPr="00323369" w:rsidRDefault="009A1DAD" w:rsidP="009A1DAD">
            <w:pPr>
              <w:pStyle w:val="afe"/>
              <w:jc w:val="center"/>
              <w:rPr>
                <w:rFonts w:ascii="Times New Roman" w:hAnsi="Times New Roman" w:cs="Times New Roman"/>
                <w:b/>
              </w:rPr>
            </w:pPr>
            <w:r w:rsidRPr="0032336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1DAD" w:rsidRPr="00C00050" w:rsidTr="009A1DAD">
        <w:trPr>
          <w:trHeight w:val="163"/>
        </w:trPr>
        <w:tc>
          <w:tcPr>
            <w:tcW w:w="2520" w:type="dxa"/>
            <w:gridSpan w:val="3"/>
            <w:tcBorders>
              <w:top w:val="single" w:sz="4" w:space="0" w:color="auto"/>
              <w:bottom w:val="single" w:sz="4" w:space="0" w:color="auto"/>
            </w:tcBorders>
          </w:tcPr>
          <w:p w:rsidR="009A1DAD" w:rsidRPr="008618E9" w:rsidRDefault="009A1DAD" w:rsidP="009A1DAD">
            <w:pPr>
              <w:pStyle w:val="1"/>
              <w:spacing w:before="0"/>
              <w:rPr>
                <w:sz w:val="24"/>
                <w:szCs w:val="24"/>
              </w:rPr>
            </w:pPr>
          </w:p>
        </w:tc>
        <w:tc>
          <w:tcPr>
            <w:tcW w:w="12081" w:type="dxa"/>
            <w:gridSpan w:val="6"/>
            <w:tcBorders>
              <w:top w:val="single" w:sz="4" w:space="0" w:color="auto"/>
              <w:bottom w:val="single" w:sz="4" w:space="0" w:color="auto"/>
            </w:tcBorders>
          </w:tcPr>
          <w:p w:rsidR="009A1DAD" w:rsidRPr="008618E9" w:rsidRDefault="009A1DAD" w:rsidP="009A1DAD">
            <w:pPr>
              <w:pStyle w:val="1"/>
              <w:spacing w:before="0"/>
              <w:rPr>
                <w:sz w:val="24"/>
                <w:szCs w:val="24"/>
              </w:rPr>
            </w:pPr>
            <w:bookmarkStart w:id="377" w:name="_Toc52533879"/>
            <w:bookmarkStart w:id="378" w:name="_Toc52534164"/>
            <w:bookmarkStart w:id="379" w:name="_Toc52534444"/>
            <w:bookmarkStart w:id="380" w:name="_Toc52536010"/>
            <w:bookmarkStart w:id="381" w:name="_Toc52540744"/>
            <w:r w:rsidRPr="00145DD1">
              <w:rPr>
                <w:sz w:val="24"/>
                <w:szCs w:val="24"/>
              </w:rPr>
              <w:t>Основные виды разрешённого использования</w:t>
            </w:r>
            <w:bookmarkEnd w:id="377"/>
            <w:bookmarkEnd w:id="378"/>
            <w:bookmarkEnd w:id="379"/>
            <w:bookmarkEnd w:id="380"/>
            <w:bookmarkEnd w:id="381"/>
          </w:p>
        </w:tc>
      </w:tr>
      <w:tr w:rsidR="009A1DAD" w:rsidRPr="00C00050" w:rsidTr="009A1DAD">
        <w:tc>
          <w:tcPr>
            <w:tcW w:w="840" w:type="dxa"/>
            <w:vMerge w:val="restart"/>
            <w:tcBorders>
              <w:top w:val="single" w:sz="4" w:space="0" w:color="auto"/>
              <w:right w:val="single" w:sz="4" w:space="0" w:color="auto"/>
            </w:tcBorders>
          </w:tcPr>
          <w:p w:rsidR="009A1DAD" w:rsidRPr="00C00050" w:rsidRDefault="009A1DAD" w:rsidP="009A1DAD">
            <w:pPr>
              <w:pStyle w:val="afe"/>
              <w:jc w:val="center"/>
              <w:rPr>
                <w:rFonts w:ascii="Times New Roman" w:hAnsi="Times New Roman" w:cs="Times New Roman"/>
              </w:rPr>
            </w:pPr>
            <w:r w:rsidRPr="00C00050">
              <w:rPr>
                <w:rFonts w:ascii="Times New Roman" w:hAnsi="Times New Roman" w:cs="Times New Roman"/>
              </w:rPr>
              <w:t>1.</w:t>
            </w:r>
          </w:p>
        </w:tc>
        <w:tc>
          <w:tcPr>
            <w:tcW w:w="2520" w:type="dxa"/>
            <w:gridSpan w:val="3"/>
            <w:tcBorders>
              <w:top w:val="single" w:sz="4" w:space="0" w:color="auto"/>
              <w:right w:val="single" w:sz="4" w:space="0" w:color="auto"/>
            </w:tcBorders>
          </w:tcPr>
          <w:p w:rsidR="009A1DAD" w:rsidRPr="00C00050" w:rsidRDefault="009A1DAD" w:rsidP="009A1DAD">
            <w:pPr>
              <w:pStyle w:val="aff"/>
              <w:rPr>
                <w:rFonts w:ascii="Times New Roman" w:hAnsi="Times New Roman" w:cs="Times New Roman"/>
              </w:rPr>
            </w:pPr>
            <w:r>
              <w:t>9.1</w:t>
            </w:r>
          </w:p>
        </w:tc>
        <w:tc>
          <w:tcPr>
            <w:tcW w:w="2520" w:type="dxa"/>
            <w:gridSpan w:val="2"/>
            <w:vMerge w:val="restart"/>
            <w:tcBorders>
              <w:top w:val="single" w:sz="4" w:space="0" w:color="auto"/>
              <w:left w:val="single" w:sz="4" w:space="0" w:color="auto"/>
              <w:right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Охрана природных территорий</w:t>
            </w:r>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Лесопарки,</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Лесничества, городские леса</w:t>
            </w:r>
          </w:p>
          <w:p w:rsidR="009A1DAD" w:rsidRPr="00C00050" w:rsidRDefault="009A1DAD" w:rsidP="009A1DAD">
            <w:pPr>
              <w:spacing w:after="0"/>
              <w:rPr>
                <w:szCs w:val="24"/>
              </w:rPr>
            </w:pP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 xml:space="preserve">2. Предельное количество этажей или предельная высота зданий, строений, сооружений </w:t>
            </w:r>
            <w:r w:rsidR="002D7E08">
              <w:rPr>
                <w:rFonts w:ascii="Times New Roman" w:hAnsi="Times New Roman" w:cs="Times New Roman"/>
              </w:rPr>
              <w:t>–</w:t>
            </w:r>
            <w:r w:rsidRPr="00C00050">
              <w:rPr>
                <w:rFonts w:ascii="Times New Roman" w:hAnsi="Times New Roman" w:cs="Times New Roman"/>
              </w:rPr>
              <w:t xml:space="preserve"> </w:t>
            </w:r>
            <w:r w:rsidR="002D7E08">
              <w:rPr>
                <w:rFonts w:ascii="Times New Roman" w:hAnsi="Times New Roman" w:cs="Times New Roman"/>
              </w:rPr>
              <w:t>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4. Максимальный процент застройки – не нормируется</w:t>
            </w:r>
          </w:p>
          <w:p w:rsidR="009A1DAD" w:rsidRPr="00C00050" w:rsidRDefault="009A1DAD" w:rsidP="009A1DAD">
            <w:pPr>
              <w:autoSpaceDE w:val="0"/>
              <w:autoSpaceDN w:val="0"/>
              <w:adjustRightInd w:val="0"/>
              <w:spacing w:after="0" w:line="240" w:lineRule="auto"/>
              <w:jc w:val="both"/>
              <w:rPr>
                <w:szCs w:val="24"/>
              </w:rPr>
            </w:pPr>
            <w:r w:rsidRPr="00C00050">
              <w:rPr>
                <w:szCs w:val="24"/>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tc>
      </w:tr>
      <w:tr w:rsidR="009A1DAD" w:rsidRPr="00C00050" w:rsidTr="009A1DAD">
        <w:tc>
          <w:tcPr>
            <w:tcW w:w="840" w:type="dxa"/>
            <w:vMerge/>
            <w:tcBorders>
              <w:bottom w:val="single" w:sz="4" w:space="0" w:color="auto"/>
              <w:right w:val="single" w:sz="4" w:space="0" w:color="auto"/>
            </w:tcBorders>
          </w:tcPr>
          <w:p w:rsidR="009A1DAD" w:rsidRPr="00C00050" w:rsidRDefault="009A1DAD" w:rsidP="009A1DAD">
            <w:pPr>
              <w:pStyle w:val="afe"/>
              <w:jc w:val="center"/>
              <w:rPr>
                <w:rFonts w:ascii="Times New Roman" w:hAnsi="Times New Roman" w:cs="Times New Roman"/>
              </w:rPr>
            </w:pPr>
          </w:p>
        </w:tc>
        <w:tc>
          <w:tcPr>
            <w:tcW w:w="2520" w:type="dxa"/>
            <w:gridSpan w:val="3"/>
            <w:tcBorders>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p>
        </w:tc>
        <w:tc>
          <w:tcPr>
            <w:tcW w:w="2520" w:type="dxa"/>
            <w:gridSpan w:val="2"/>
            <w:vMerge/>
            <w:tcBorders>
              <w:left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Озеленение специального назначения</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4. Максимальный процент застройки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5. Максимальный процент озеленения - не нормируется.</w:t>
            </w:r>
          </w:p>
        </w:tc>
      </w:tr>
      <w:tr w:rsidR="009A1DAD" w:rsidRPr="00C00050" w:rsidTr="009A1DAD">
        <w:tc>
          <w:tcPr>
            <w:tcW w:w="840" w:type="dxa"/>
            <w:tcBorders>
              <w:top w:val="single" w:sz="4" w:space="0" w:color="auto"/>
              <w:bottom w:val="single" w:sz="4" w:space="0" w:color="auto"/>
              <w:right w:val="single" w:sz="4" w:space="0" w:color="auto"/>
            </w:tcBorders>
          </w:tcPr>
          <w:p w:rsidR="009A1DAD" w:rsidRPr="00C00050" w:rsidRDefault="009A1DAD" w:rsidP="009A1DAD">
            <w:pPr>
              <w:pStyle w:val="afe"/>
              <w:jc w:val="center"/>
              <w:rPr>
                <w:rFonts w:ascii="Times New Roman" w:hAnsi="Times New Roman" w:cs="Times New Roman"/>
              </w:rPr>
            </w:pPr>
            <w:r>
              <w:rPr>
                <w:rFonts w:ascii="Times New Roman" w:hAnsi="Times New Roman" w:cs="Times New Roman"/>
              </w:rPr>
              <w:t>2</w:t>
            </w:r>
            <w:r w:rsidRPr="00C00050">
              <w:rPr>
                <w:rFonts w:ascii="Times New Roman" w:hAnsi="Times New Roman" w:cs="Times New Roman"/>
              </w:rPr>
              <w:t>.</w:t>
            </w:r>
          </w:p>
        </w:tc>
        <w:tc>
          <w:tcPr>
            <w:tcW w:w="2520" w:type="dxa"/>
            <w:gridSpan w:val="3"/>
            <w:tcBorders>
              <w:top w:val="single" w:sz="4" w:space="0" w:color="auto"/>
              <w:bottom w:val="single" w:sz="4" w:space="0" w:color="auto"/>
              <w:right w:val="single" w:sz="4" w:space="0" w:color="auto"/>
            </w:tcBorders>
          </w:tcPr>
          <w:p w:rsidR="009A1DAD" w:rsidRPr="00C00050" w:rsidRDefault="009A1DAD" w:rsidP="009A1DAD">
            <w:pPr>
              <w:pStyle w:val="afe"/>
              <w:rPr>
                <w:rFonts w:ascii="Times New Roman" w:hAnsi="Times New Roman" w:cs="Times New Roman"/>
              </w:rPr>
            </w:pPr>
            <w:r>
              <w:t>5.0</w:t>
            </w:r>
          </w:p>
        </w:tc>
        <w:tc>
          <w:tcPr>
            <w:tcW w:w="2520"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e"/>
              <w:rPr>
                <w:rFonts w:ascii="Times New Roman" w:hAnsi="Times New Roman" w:cs="Times New Roman"/>
              </w:rPr>
            </w:pPr>
            <w:bookmarkStart w:id="382" w:name="sub_1050"/>
            <w:r w:rsidRPr="00C00050">
              <w:rPr>
                <w:rFonts w:ascii="Times New Roman" w:hAnsi="Times New Roman" w:cs="Times New Roman"/>
              </w:rPr>
              <w:t>Отдых (рекреация)</w:t>
            </w:r>
            <w:bookmarkEnd w:id="382"/>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e"/>
              <w:rPr>
                <w:rFonts w:ascii="Times New Roman" w:hAnsi="Times New Roman" w:cs="Times New Roman"/>
              </w:rPr>
            </w:pPr>
            <w:r w:rsidRPr="00C00050">
              <w:rPr>
                <w:rFonts w:ascii="Times New Roman" w:hAnsi="Times New Roman" w:cs="Times New Roman"/>
              </w:rPr>
              <w:t>Места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8"/>
              <w:numPr>
                <w:ilvl w:val="0"/>
                <w:numId w:val="180"/>
              </w:numPr>
              <w:tabs>
                <w:tab w:val="left" w:pos="314"/>
                <w:tab w:val="left" w:pos="429"/>
              </w:tabs>
              <w:spacing w:after="0" w:line="240" w:lineRule="auto"/>
              <w:ind w:hanging="33"/>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80"/>
              </w:numPr>
              <w:tabs>
                <w:tab w:val="left" w:pos="314"/>
                <w:tab w:val="left" w:pos="429"/>
              </w:tabs>
              <w:spacing w:after="0" w:line="240" w:lineRule="auto"/>
              <w:ind w:left="0"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80"/>
              </w:numPr>
              <w:tabs>
                <w:tab w:val="left" w:pos="314"/>
                <w:tab w:val="left" w:pos="429"/>
              </w:tabs>
              <w:spacing w:after="0" w:line="240" w:lineRule="auto"/>
              <w:ind w:left="0"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C00050" w:rsidRDefault="009A1DAD" w:rsidP="009A1DAD">
            <w:pPr>
              <w:pStyle w:val="a8"/>
              <w:numPr>
                <w:ilvl w:val="0"/>
                <w:numId w:val="180"/>
              </w:numPr>
              <w:tabs>
                <w:tab w:val="left" w:pos="314"/>
              </w:tabs>
              <w:spacing w:after="0" w:line="240" w:lineRule="auto"/>
              <w:ind w:left="0" w:firstLine="0"/>
              <w:jc w:val="both"/>
              <w:rPr>
                <w:szCs w:val="24"/>
              </w:rPr>
            </w:pPr>
            <w:r w:rsidRPr="00C00050">
              <w:rPr>
                <w:iCs/>
                <w:szCs w:val="24"/>
              </w:rPr>
              <w:t>Максимальный процент застройки</w:t>
            </w:r>
            <w:r w:rsidRPr="00C00050">
              <w:rPr>
                <w:szCs w:val="24"/>
              </w:rPr>
              <w:t xml:space="preserve"> – </w:t>
            </w:r>
            <w:r w:rsidRPr="00C00050">
              <w:rPr>
                <w:b/>
                <w:szCs w:val="24"/>
              </w:rPr>
              <w:t>30 %</w:t>
            </w:r>
          </w:p>
          <w:p w:rsidR="009A1DAD" w:rsidRPr="00C00050" w:rsidRDefault="009A1DAD" w:rsidP="009A1DAD">
            <w:pPr>
              <w:pStyle w:val="a8"/>
              <w:numPr>
                <w:ilvl w:val="0"/>
                <w:numId w:val="180"/>
              </w:numPr>
              <w:tabs>
                <w:tab w:val="left" w:pos="314"/>
              </w:tabs>
              <w:spacing w:after="0" w:line="240" w:lineRule="auto"/>
              <w:ind w:left="0" w:firstLine="0"/>
              <w:jc w:val="both"/>
              <w:rPr>
                <w:szCs w:val="24"/>
              </w:rPr>
            </w:pPr>
            <w:r w:rsidRPr="00C00050">
              <w:rPr>
                <w:szCs w:val="24"/>
              </w:rPr>
              <w:t xml:space="preserve">Удельные размеры площадок </w:t>
            </w:r>
            <w:r w:rsidRPr="00C00050">
              <w:rPr>
                <w:b/>
                <w:szCs w:val="24"/>
              </w:rPr>
              <w:t>2 м</w:t>
            </w:r>
            <w:r w:rsidRPr="00C00050">
              <w:rPr>
                <w:b/>
                <w:szCs w:val="24"/>
                <w:vertAlign w:val="superscript"/>
              </w:rPr>
              <w:t>2</w:t>
            </w:r>
            <w:r w:rsidRPr="00C00050">
              <w:rPr>
                <w:b/>
                <w:szCs w:val="24"/>
              </w:rPr>
              <w:t xml:space="preserve">/чел. </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 xml:space="preserve">6. Расстояние от окон жилых и общественных зданий – не менее </w:t>
            </w:r>
            <w:r w:rsidRPr="00C00050">
              <w:rPr>
                <w:rFonts w:ascii="Times New Roman" w:hAnsi="Times New Roman" w:cs="Times New Roman"/>
                <w:b/>
              </w:rPr>
              <w:t>10-40 м</w:t>
            </w:r>
            <w:r w:rsidRPr="00C00050">
              <w:rPr>
                <w:rFonts w:ascii="Times New Roman" w:hAnsi="Times New Roman" w:cs="Times New Roman"/>
              </w:rPr>
              <w:t xml:space="preserve"> в зависимости от шумовых характеристик.</w:t>
            </w:r>
          </w:p>
        </w:tc>
      </w:tr>
      <w:tr w:rsidR="009A1DAD" w:rsidRPr="00C00050" w:rsidTr="009A1DAD">
        <w:tc>
          <w:tcPr>
            <w:tcW w:w="840" w:type="dxa"/>
            <w:tcBorders>
              <w:top w:val="single" w:sz="4" w:space="0" w:color="auto"/>
              <w:bottom w:val="single" w:sz="4" w:space="0" w:color="auto"/>
              <w:right w:val="single" w:sz="4" w:space="0" w:color="auto"/>
            </w:tcBorders>
          </w:tcPr>
          <w:p w:rsidR="009A1DAD" w:rsidRPr="00C00050" w:rsidRDefault="009A1DAD" w:rsidP="009A1DAD">
            <w:pPr>
              <w:pStyle w:val="afe"/>
              <w:jc w:val="center"/>
              <w:rPr>
                <w:rFonts w:ascii="Times New Roman" w:hAnsi="Times New Roman" w:cs="Times New Roman"/>
              </w:rPr>
            </w:pPr>
            <w:r>
              <w:rPr>
                <w:rFonts w:ascii="Times New Roman" w:hAnsi="Times New Roman" w:cs="Times New Roman"/>
              </w:rPr>
              <w:t>3</w:t>
            </w:r>
            <w:r w:rsidRPr="00C00050">
              <w:rPr>
                <w:rFonts w:ascii="Times New Roman" w:hAnsi="Times New Roman" w:cs="Times New Roman"/>
              </w:rPr>
              <w:t>.</w:t>
            </w:r>
          </w:p>
        </w:tc>
        <w:tc>
          <w:tcPr>
            <w:tcW w:w="2520" w:type="dxa"/>
            <w:gridSpan w:val="3"/>
            <w:tcBorders>
              <w:top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r>
              <w:t>3.1</w:t>
            </w:r>
          </w:p>
        </w:tc>
        <w:tc>
          <w:tcPr>
            <w:tcW w:w="2520"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Коммунальное обслуживание</w:t>
            </w:r>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Объекты инженерно-технического обеспечения, необходимые для обслуживания территориальной зоны (в том числе линейные инженерные объекты)</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1. Объекты капитального строительства в целях обеспечения физических и юридических лиц коммунальными</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услугами:</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2. Предельные (минимальные и (или) максимальные) размеры земельных участков - не ограничено.</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3. Предельное количество этажей или предельная высота зданий, строений, сооружений - не ограничено.</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 xml:space="preserve">5. Максимальный процент застройки - </w:t>
            </w:r>
            <w:r w:rsidRPr="00C00050">
              <w:rPr>
                <w:rFonts w:ascii="Times New Roman" w:hAnsi="Times New Roman" w:cs="Times New Roman"/>
                <w:b/>
              </w:rPr>
              <w:t>80%</w:t>
            </w:r>
            <w:r w:rsidRPr="00C00050">
              <w:rPr>
                <w:rFonts w:ascii="Times New Roman" w:hAnsi="Times New Roman" w:cs="Times New Roman"/>
              </w:rPr>
              <w:t>.</w:t>
            </w:r>
          </w:p>
        </w:tc>
      </w:tr>
      <w:tr w:rsidR="009A1DAD" w:rsidRPr="00C00050" w:rsidTr="009A1DAD">
        <w:tc>
          <w:tcPr>
            <w:tcW w:w="840" w:type="dxa"/>
            <w:vMerge w:val="restart"/>
            <w:tcBorders>
              <w:top w:val="single" w:sz="4" w:space="0" w:color="auto"/>
              <w:right w:val="single" w:sz="4" w:space="0" w:color="auto"/>
            </w:tcBorders>
          </w:tcPr>
          <w:p w:rsidR="009A1DAD" w:rsidRPr="00C00050" w:rsidRDefault="009A1DAD" w:rsidP="009A1DAD">
            <w:pPr>
              <w:pStyle w:val="afe"/>
              <w:jc w:val="center"/>
              <w:rPr>
                <w:rFonts w:ascii="Times New Roman" w:hAnsi="Times New Roman" w:cs="Times New Roman"/>
              </w:rPr>
            </w:pPr>
            <w:r>
              <w:rPr>
                <w:rFonts w:ascii="Times New Roman" w:hAnsi="Times New Roman" w:cs="Times New Roman"/>
              </w:rPr>
              <w:t>4</w:t>
            </w:r>
            <w:r w:rsidRPr="00C00050">
              <w:rPr>
                <w:rFonts w:ascii="Times New Roman" w:hAnsi="Times New Roman" w:cs="Times New Roman"/>
              </w:rPr>
              <w:t>.</w:t>
            </w:r>
          </w:p>
          <w:p w:rsidR="009A1DAD" w:rsidRPr="00C00050" w:rsidRDefault="009A1DAD" w:rsidP="009A1DAD">
            <w:pPr>
              <w:rPr>
                <w:szCs w:val="24"/>
              </w:rPr>
            </w:pPr>
          </w:p>
          <w:p w:rsidR="009A1DAD" w:rsidRPr="00C00050" w:rsidRDefault="009A1DAD" w:rsidP="009A1DAD">
            <w:pPr>
              <w:rPr>
                <w:szCs w:val="24"/>
              </w:rPr>
            </w:pPr>
          </w:p>
        </w:tc>
        <w:tc>
          <w:tcPr>
            <w:tcW w:w="2520" w:type="dxa"/>
            <w:gridSpan w:val="3"/>
            <w:vMerge w:val="restart"/>
            <w:tcBorders>
              <w:top w:val="single" w:sz="4" w:space="0" w:color="auto"/>
              <w:right w:val="single" w:sz="4" w:space="0" w:color="auto"/>
            </w:tcBorders>
          </w:tcPr>
          <w:p w:rsidR="009A1DAD" w:rsidRPr="00C00050" w:rsidRDefault="009A1DAD" w:rsidP="009A1DAD">
            <w:pPr>
              <w:jc w:val="both"/>
              <w:rPr>
                <w:szCs w:val="24"/>
              </w:rPr>
            </w:pPr>
            <w:r>
              <w:t>12.0</w:t>
            </w:r>
          </w:p>
        </w:tc>
        <w:tc>
          <w:tcPr>
            <w:tcW w:w="2520" w:type="dxa"/>
            <w:gridSpan w:val="2"/>
            <w:vMerge w:val="restart"/>
            <w:tcBorders>
              <w:top w:val="single" w:sz="4" w:space="0" w:color="auto"/>
              <w:left w:val="single" w:sz="4" w:space="0" w:color="auto"/>
              <w:right w:val="single" w:sz="4" w:space="0" w:color="auto"/>
            </w:tcBorders>
          </w:tcPr>
          <w:p w:rsidR="009A1DAD" w:rsidRPr="00C00050" w:rsidRDefault="009A1DAD" w:rsidP="009A1DAD">
            <w:pPr>
              <w:spacing w:after="0" w:line="240" w:lineRule="auto"/>
              <w:jc w:val="both"/>
              <w:rPr>
                <w:szCs w:val="24"/>
              </w:rPr>
            </w:pPr>
            <w:r w:rsidRPr="00C00050">
              <w:rPr>
                <w:szCs w:val="24"/>
              </w:rPr>
              <w:t>Земельные участки (территории) общего пользования</w:t>
            </w:r>
          </w:p>
        </w:tc>
        <w:tc>
          <w:tcPr>
            <w:tcW w:w="2877" w:type="dxa"/>
            <w:gridSpan w:val="2"/>
            <w:tcBorders>
              <w:top w:val="single" w:sz="4" w:space="0" w:color="auto"/>
              <w:left w:val="single" w:sz="4" w:space="0" w:color="auto"/>
              <w:bottom w:val="single" w:sz="4" w:space="0" w:color="auto"/>
              <w:right w:val="single" w:sz="4" w:space="0" w:color="auto"/>
            </w:tcBorders>
          </w:tcPr>
          <w:p w:rsidR="009A1DAD" w:rsidRPr="002D1246" w:rsidRDefault="009A1DAD" w:rsidP="009A1DAD">
            <w:pPr>
              <w:autoSpaceDE w:val="0"/>
              <w:autoSpaceDN w:val="0"/>
              <w:adjustRightInd w:val="0"/>
              <w:spacing w:after="0" w:line="240" w:lineRule="auto"/>
              <w:jc w:val="both"/>
            </w:pPr>
            <w:r>
              <w:t>Объекты улично-дорожной сети</w:t>
            </w:r>
          </w:p>
        </w:tc>
        <w:tc>
          <w:tcPr>
            <w:tcW w:w="5844" w:type="dxa"/>
            <w:vMerge w:val="restart"/>
            <w:tcBorders>
              <w:top w:val="single" w:sz="4" w:space="0" w:color="auto"/>
              <w:left w:val="single" w:sz="4" w:space="0" w:color="auto"/>
            </w:tcBorders>
          </w:tcPr>
          <w:p w:rsidR="009A1DAD" w:rsidRPr="00C00050" w:rsidRDefault="009A1DAD" w:rsidP="009A1DAD">
            <w:pPr>
              <w:pStyle w:val="a8"/>
              <w:numPr>
                <w:ilvl w:val="0"/>
                <w:numId w:val="181"/>
              </w:numPr>
              <w:tabs>
                <w:tab w:val="left" w:pos="-143"/>
                <w:tab w:val="left" w:pos="197"/>
              </w:tabs>
              <w:spacing w:after="0" w:line="240" w:lineRule="auto"/>
              <w:ind w:left="0" w:firstLine="33"/>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81"/>
              </w:numPr>
              <w:tabs>
                <w:tab w:val="left" w:pos="-143"/>
                <w:tab w:val="left" w:pos="429"/>
              </w:tabs>
              <w:spacing w:after="0" w:line="240" w:lineRule="auto"/>
              <w:ind w:left="0" w:firstLine="33"/>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81"/>
              </w:numPr>
              <w:tabs>
                <w:tab w:val="left" w:pos="-143"/>
                <w:tab w:val="left" w:pos="429"/>
              </w:tabs>
              <w:spacing w:after="0" w:line="240" w:lineRule="auto"/>
              <w:ind w:left="0" w:firstLine="33"/>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Default="009A1DAD" w:rsidP="00997778">
            <w:pPr>
              <w:pStyle w:val="aff"/>
              <w:numPr>
                <w:ilvl w:val="0"/>
                <w:numId w:val="181"/>
              </w:numPr>
              <w:ind w:left="66" w:firstLine="0"/>
              <w:rPr>
                <w:rFonts w:ascii="Times New Roman" w:hAnsi="Times New Roman" w:cs="Times New Roman"/>
              </w:rPr>
            </w:pPr>
            <w:r w:rsidRPr="00C00050">
              <w:rPr>
                <w:rFonts w:ascii="Times New Roman" w:hAnsi="Times New Roman" w:cs="Times New Roman"/>
                <w:iCs/>
              </w:rPr>
              <w:t>Максимальный процент застройки – не нормируется</w:t>
            </w:r>
            <w:r w:rsidRPr="00C00050">
              <w:rPr>
                <w:rFonts w:ascii="Times New Roman" w:hAnsi="Times New Roman" w:cs="Times New Roman"/>
              </w:rPr>
              <w:t>.</w:t>
            </w:r>
          </w:p>
          <w:p w:rsidR="009A1DAD" w:rsidRDefault="009A1DAD" w:rsidP="009A1DAD"/>
          <w:p w:rsidR="009A1DAD" w:rsidRDefault="009A1DAD" w:rsidP="009A1DAD"/>
          <w:p w:rsidR="009A1DAD" w:rsidRPr="00031A79" w:rsidRDefault="009A1DAD" w:rsidP="009A1DAD"/>
          <w:p w:rsidR="00997778" w:rsidRPr="00031A79" w:rsidRDefault="00997778" w:rsidP="009A1DAD"/>
          <w:p w:rsidR="009A1DAD" w:rsidRPr="00D6244B" w:rsidRDefault="009A1DAD" w:rsidP="009A1DAD"/>
        </w:tc>
      </w:tr>
      <w:tr w:rsidR="009A1DAD" w:rsidRPr="00C00050" w:rsidTr="009A1DAD">
        <w:tc>
          <w:tcPr>
            <w:tcW w:w="840" w:type="dxa"/>
            <w:vMerge/>
            <w:tcBorders>
              <w:bottom w:val="single" w:sz="4" w:space="0" w:color="auto"/>
              <w:right w:val="single" w:sz="4" w:space="0" w:color="auto"/>
            </w:tcBorders>
          </w:tcPr>
          <w:p w:rsidR="009A1DAD" w:rsidRPr="00C00050" w:rsidRDefault="009A1DAD" w:rsidP="009A1DAD">
            <w:pPr>
              <w:pStyle w:val="afe"/>
              <w:jc w:val="center"/>
              <w:rPr>
                <w:rFonts w:ascii="Times New Roman" w:hAnsi="Times New Roman" w:cs="Times New Roman"/>
              </w:rPr>
            </w:pPr>
          </w:p>
        </w:tc>
        <w:tc>
          <w:tcPr>
            <w:tcW w:w="2520" w:type="dxa"/>
            <w:gridSpan w:val="3"/>
            <w:vMerge/>
            <w:tcBorders>
              <w:bottom w:val="single" w:sz="4" w:space="0" w:color="auto"/>
              <w:right w:val="single" w:sz="4" w:space="0" w:color="auto"/>
            </w:tcBorders>
          </w:tcPr>
          <w:p w:rsidR="009A1DAD" w:rsidRPr="00C00050" w:rsidRDefault="009A1DAD" w:rsidP="009A1DAD">
            <w:pPr>
              <w:spacing w:after="0" w:line="240" w:lineRule="auto"/>
              <w:jc w:val="both"/>
              <w:rPr>
                <w:szCs w:val="24"/>
              </w:rPr>
            </w:pPr>
          </w:p>
        </w:tc>
        <w:tc>
          <w:tcPr>
            <w:tcW w:w="2520" w:type="dxa"/>
            <w:gridSpan w:val="2"/>
            <w:vMerge/>
            <w:tcBorders>
              <w:left w:val="single" w:sz="4" w:space="0" w:color="auto"/>
              <w:bottom w:val="single" w:sz="4" w:space="0" w:color="auto"/>
              <w:right w:val="single" w:sz="4" w:space="0" w:color="auto"/>
            </w:tcBorders>
          </w:tcPr>
          <w:p w:rsidR="009A1DAD" w:rsidRPr="00C00050" w:rsidRDefault="009A1DAD" w:rsidP="009A1DAD">
            <w:pPr>
              <w:spacing w:after="0" w:line="240" w:lineRule="auto"/>
              <w:jc w:val="both"/>
              <w:rPr>
                <w:szCs w:val="24"/>
              </w:rPr>
            </w:pPr>
          </w:p>
        </w:tc>
        <w:tc>
          <w:tcPr>
            <w:tcW w:w="2877" w:type="dxa"/>
            <w:gridSpan w:val="2"/>
            <w:tcBorders>
              <w:top w:val="single" w:sz="4" w:space="0" w:color="auto"/>
              <w:left w:val="single" w:sz="4" w:space="0" w:color="auto"/>
              <w:bottom w:val="single" w:sz="4" w:space="0" w:color="auto"/>
              <w:right w:val="single" w:sz="4" w:space="0" w:color="auto"/>
            </w:tcBorders>
          </w:tcPr>
          <w:p w:rsidR="009A1DAD" w:rsidRPr="002D1246" w:rsidRDefault="009A1DAD" w:rsidP="009A1DAD">
            <w:pPr>
              <w:autoSpaceDE w:val="0"/>
              <w:autoSpaceDN w:val="0"/>
              <w:adjustRightInd w:val="0"/>
              <w:spacing w:after="0" w:line="240" w:lineRule="auto"/>
              <w:jc w:val="both"/>
            </w:pPr>
            <w:r w:rsidRPr="00680620">
              <w:t>Благоустройство и озеленение</w:t>
            </w:r>
            <w:r>
              <w:t xml:space="preserve"> территории</w:t>
            </w:r>
            <w:r w:rsidRPr="00680620">
              <w:t>, скверы, бульвары, площади, малые архитектурные формы</w:t>
            </w:r>
          </w:p>
        </w:tc>
        <w:tc>
          <w:tcPr>
            <w:tcW w:w="5844" w:type="dxa"/>
            <w:vMerge/>
            <w:tcBorders>
              <w:left w:val="single" w:sz="4" w:space="0" w:color="auto"/>
              <w:bottom w:val="single" w:sz="4" w:space="0" w:color="auto"/>
            </w:tcBorders>
          </w:tcPr>
          <w:p w:rsidR="009A1DAD" w:rsidRPr="00C00050" w:rsidRDefault="009A1DAD" w:rsidP="009A1DAD">
            <w:pPr>
              <w:pStyle w:val="a8"/>
              <w:numPr>
                <w:ilvl w:val="0"/>
                <w:numId w:val="181"/>
              </w:numPr>
              <w:tabs>
                <w:tab w:val="left" w:pos="-143"/>
                <w:tab w:val="left" w:pos="197"/>
              </w:tabs>
              <w:spacing w:after="0" w:line="240" w:lineRule="auto"/>
              <w:ind w:left="0" w:firstLine="33"/>
              <w:rPr>
                <w:iCs/>
                <w:szCs w:val="24"/>
              </w:rPr>
            </w:pPr>
          </w:p>
        </w:tc>
      </w:tr>
      <w:tr w:rsidR="009A1DAD" w:rsidRPr="00C00050" w:rsidTr="009A1DAD">
        <w:tc>
          <w:tcPr>
            <w:tcW w:w="2520" w:type="dxa"/>
            <w:gridSpan w:val="3"/>
            <w:tcBorders>
              <w:top w:val="single" w:sz="4" w:space="0" w:color="auto"/>
              <w:bottom w:val="single" w:sz="4" w:space="0" w:color="auto"/>
            </w:tcBorders>
          </w:tcPr>
          <w:p w:rsidR="009A1DAD" w:rsidRPr="00C00050" w:rsidRDefault="009A1DAD" w:rsidP="009A1DAD">
            <w:pPr>
              <w:pStyle w:val="a8"/>
              <w:tabs>
                <w:tab w:val="left" w:pos="-143"/>
                <w:tab w:val="left" w:pos="197"/>
              </w:tabs>
              <w:spacing w:after="0" w:line="240" w:lineRule="auto"/>
              <w:ind w:left="33"/>
              <w:jc w:val="center"/>
              <w:rPr>
                <w:b/>
                <w:szCs w:val="24"/>
              </w:rPr>
            </w:pPr>
          </w:p>
        </w:tc>
        <w:tc>
          <w:tcPr>
            <w:tcW w:w="12081" w:type="dxa"/>
            <w:gridSpan w:val="6"/>
            <w:tcBorders>
              <w:top w:val="single" w:sz="4" w:space="0" w:color="auto"/>
              <w:bottom w:val="single" w:sz="4" w:space="0" w:color="auto"/>
            </w:tcBorders>
          </w:tcPr>
          <w:p w:rsidR="009A1DAD" w:rsidRPr="00C00050" w:rsidRDefault="009A1DAD" w:rsidP="009A1DAD">
            <w:pPr>
              <w:pStyle w:val="a8"/>
              <w:tabs>
                <w:tab w:val="left" w:pos="-143"/>
                <w:tab w:val="left" w:pos="197"/>
              </w:tabs>
              <w:spacing w:after="0" w:line="240" w:lineRule="auto"/>
              <w:ind w:left="33"/>
              <w:jc w:val="center"/>
              <w:rPr>
                <w:b/>
                <w:iCs/>
                <w:szCs w:val="24"/>
              </w:rPr>
            </w:pPr>
            <w:r w:rsidRPr="00C00050">
              <w:rPr>
                <w:b/>
                <w:szCs w:val="24"/>
              </w:rPr>
              <w:t>Вспомогательные виды разрешённого использования</w:t>
            </w:r>
          </w:p>
        </w:tc>
      </w:tr>
      <w:tr w:rsidR="009A1DAD" w:rsidRPr="00C00050" w:rsidTr="009A1DAD">
        <w:tc>
          <w:tcPr>
            <w:tcW w:w="840" w:type="dxa"/>
            <w:vMerge w:val="restart"/>
            <w:tcBorders>
              <w:top w:val="single" w:sz="4" w:space="0" w:color="auto"/>
              <w:right w:val="single" w:sz="4" w:space="0" w:color="auto"/>
            </w:tcBorders>
          </w:tcPr>
          <w:p w:rsidR="009A1DAD" w:rsidRPr="008618E9" w:rsidRDefault="009A1DAD" w:rsidP="009A1DAD">
            <w:pPr>
              <w:pStyle w:val="1"/>
              <w:spacing w:before="0"/>
              <w:rPr>
                <w:b w:val="0"/>
                <w:sz w:val="24"/>
                <w:szCs w:val="24"/>
              </w:rPr>
            </w:pPr>
            <w:bookmarkStart w:id="383" w:name="_Toc52533880"/>
            <w:bookmarkStart w:id="384" w:name="_Toc52534165"/>
            <w:bookmarkStart w:id="385" w:name="_Toc52534445"/>
            <w:bookmarkStart w:id="386" w:name="_Toc52536011"/>
            <w:bookmarkStart w:id="387" w:name="_Toc52540745"/>
            <w:r w:rsidRPr="00145DD1">
              <w:rPr>
                <w:b w:val="0"/>
                <w:sz w:val="24"/>
                <w:szCs w:val="24"/>
              </w:rPr>
              <w:t>1.</w:t>
            </w:r>
            <w:bookmarkEnd w:id="383"/>
            <w:bookmarkEnd w:id="384"/>
            <w:bookmarkEnd w:id="385"/>
            <w:bookmarkEnd w:id="386"/>
            <w:bookmarkEnd w:id="387"/>
          </w:p>
          <w:p w:rsidR="009A1DAD" w:rsidRPr="008618E9" w:rsidRDefault="009A1DAD" w:rsidP="009A1DAD">
            <w:pPr>
              <w:pStyle w:val="1"/>
              <w:spacing w:before="0"/>
              <w:rPr>
                <w:b w:val="0"/>
                <w:sz w:val="24"/>
                <w:szCs w:val="24"/>
              </w:rPr>
            </w:pPr>
          </w:p>
        </w:tc>
        <w:tc>
          <w:tcPr>
            <w:tcW w:w="2520" w:type="dxa"/>
            <w:gridSpan w:val="3"/>
            <w:tcBorders>
              <w:top w:val="single" w:sz="4" w:space="0" w:color="auto"/>
              <w:right w:val="single" w:sz="4" w:space="0" w:color="auto"/>
            </w:tcBorders>
          </w:tcPr>
          <w:p w:rsidR="009A1DAD" w:rsidRPr="00C00050" w:rsidRDefault="009A1DAD" w:rsidP="009A1DAD">
            <w:pPr>
              <w:spacing w:after="0" w:line="240" w:lineRule="auto"/>
              <w:contextualSpacing/>
              <w:rPr>
                <w:szCs w:val="24"/>
              </w:rPr>
            </w:pPr>
            <w:r>
              <w:t>3.1</w:t>
            </w:r>
          </w:p>
        </w:tc>
        <w:tc>
          <w:tcPr>
            <w:tcW w:w="2520" w:type="dxa"/>
            <w:gridSpan w:val="2"/>
            <w:vMerge w:val="restart"/>
            <w:tcBorders>
              <w:top w:val="single" w:sz="4" w:space="0" w:color="auto"/>
              <w:left w:val="single" w:sz="4" w:space="0" w:color="auto"/>
              <w:right w:val="single" w:sz="4" w:space="0" w:color="auto"/>
            </w:tcBorders>
          </w:tcPr>
          <w:p w:rsidR="009A1DAD" w:rsidRPr="00C00050" w:rsidRDefault="009A1DAD" w:rsidP="009A1DAD">
            <w:pPr>
              <w:spacing w:after="0" w:line="240" w:lineRule="auto"/>
              <w:contextualSpacing/>
              <w:rPr>
                <w:szCs w:val="24"/>
              </w:rPr>
            </w:pPr>
            <w:r w:rsidRPr="00C00050">
              <w:rPr>
                <w:szCs w:val="24"/>
              </w:rPr>
              <w:t>Коммунальное обслуживание</w:t>
            </w:r>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C00050">
              <w:rPr>
                <w:szCs w:val="24"/>
              </w:rPr>
              <w:t>Площадки для хозяйственных целей</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8"/>
              <w:numPr>
                <w:ilvl w:val="0"/>
                <w:numId w:val="182"/>
              </w:numPr>
              <w:tabs>
                <w:tab w:val="left" w:pos="5"/>
                <w:tab w:val="left" w:pos="240"/>
              </w:tabs>
              <w:spacing w:after="0" w:line="240" w:lineRule="auto"/>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82"/>
              </w:numPr>
              <w:tabs>
                <w:tab w:val="left" w:pos="5"/>
                <w:tab w:val="left" w:pos="240"/>
              </w:tabs>
              <w:spacing w:after="0" w:line="240" w:lineRule="auto"/>
              <w:ind w:left="0"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82"/>
              </w:numPr>
              <w:tabs>
                <w:tab w:val="left" w:pos="5"/>
                <w:tab w:val="left" w:pos="240"/>
              </w:tabs>
              <w:spacing w:after="0" w:line="240" w:lineRule="auto"/>
              <w:ind w:left="0"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C00050" w:rsidRDefault="009A1DAD" w:rsidP="002D7E08">
            <w:pPr>
              <w:pStyle w:val="a8"/>
              <w:numPr>
                <w:ilvl w:val="0"/>
                <w:numId w:val="182"/>
              </w:numPr>
              <w:tabs>
                <w:tab w:val="left" w:pos="5"/>
                <w:tab w:val="left" w:pos="240"/>
              </w:tabs>
              <w:spacing w:after="0" w:line="240" w:lineRule="auto"/>
              <w:ind w:left="0" w:firstLine="0"/>
              <w:jc w:val="both"/>
              <w:rPr>
                <w:szCs w:val="24"/>
              </w:rPr>
            </w:pPr>
            <w:r w:rsidRPr="00C00050">
              <w:rPr>
                <w:iCs/>
                <w:szCs w:val="24"/>
              </w:rPr>
              <w:t>Максимальный процент застройки</w:t>
            </w:r>
            <w:r w:rsidRPr="00C00050">
              <w:rPr>
                <w:szCs w:val="24"/>
              </w:rPr>
              <w:t xml:space="preserve"> – </w:t>
            </w:r>
            <w:r w:rsidR="002D7E08">
              <w:rPr>
                <w:szCs w:val="24"/>
              </w:rPr>
              <w:t>не нормируется</w:t>
            </w:r>
          </w:p>
        </w:tc>
      </w:tr>
      <w:tr w:rsidR="009A1DAD" w:rsidRPr="00C00050" w:rsidTr="009A1DAD">
        <w:tc>
          <w:tcPr>
            <w:tcW w:w="840" w:type="dxa"/>
            <w:vMerge/>
            <w:tcBorders>
              <w:bottom w:val="single" w:sz="4" w:space="0" w:color="auto"/>
              <w:right w:val="single" w:sz="4" w:space="0" w:color="auto"/>
            </w:tcBorders>
          </w:tcPr>
          <w:p w:rsidR="009A1DAD" w:rsidRPr="00C00050" w:rsidRDefault="009A1DAD" w:rsidP="009A1DAD">
            <w:pPr>
              <w:pStyle w:val="afe"/>
              <w:jc w:val="center"/>
              <w:rPr>
                <w:rFonts w:ascii="Times New Roman" w:hAnsi="Times New Roman" w:cs="Times New Roman"/>
              </w:rPr>
            </w:pPr>
          </w:p>
        </w:tc>
        <w:tc>
          <w:tcPr>
            <w:tcW w:w="2520" w:type="dxa"/>
            <w:gridSpan w:val="3"/>
            <w:tcBorders>
              <w:bottom w:val="single" w:sz="4" w:space="0" w:color="auto"/>
              <w:right w:val="single" w:sz="4" w:space="0" w:color="auto"/>
            </w:tcBorders>
          </w:tcPr>
          <w:p w:rsidR="009A1DAD" w:rsidRPr="00C00050" w:rsidRDefault="009A1DAD" w:rsidP="009A1DAD">
            <w:pPr>
              <w:spacing w:after="0" w:line="240" w:lineRule="auto"/>
              <w:jc w:val="both"/>
              <w:rPr>
                <w:szCs w:val="24"/>
              </w:rPr>
            </w:pPr>
          </w:p>
        </w:tc>
        <w:tc>
          <w:tcPr>
            <w:tcW w:w="2520" w:type="dxa"/>
            <w:gridSpan w:val="2"/>
            <w:vMerge/>
            <w:tcBorders>
              <w:left w:val="single" w:sz="4" w:space="0" w:color="auto"/>
              <w:bottom w:val="single" w:sz="4" w:space="0" w:color="auto"/>
              <w:right w:val="single" w:sz="4" w:space="0" w:color="auto"/>
            </w:tcBorders>
          </w:tcPr>
          <w:p w:rsidR="009A1DAD" w:rsidRPr="00C00050" w:rsidRDefault="009A1DAD" w:rsidP="009A1DAD">
            <w:pPr>
              <w:spacing w:after="0" w:line="240" w:lineRule="auto"/>
              <w:jc w:val="both"/>
              <w:rPr>
                <w:szCs w:val="24"/>
              </w:rPr>
            </w:pPr>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TableParagraph"/>
              <w:ind w:left="0" w:right="279"/>
              <w:rPr>
                <w:sz w:val="24"/>
                <w:szCs w:val="24"/>
                <w:lang w:val="ru-RU"/>
              </w:rPr>
            </w:pPr>
            <w:r w:rsidRPr="00C00050">
              <w:rPr>
                <w:sz w:val="24"/>
                <w:szCs w:val="24"/>
                <w:lang w:val="ru-RU"/>
              </w:rPr>
              <w:t>Площадка с контейнерами для отходов и крупногабаритного мусора</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8"/>
              <w:numPr>
                <w:ilvl w:val="0"/>
                <w:numId w:val="184"/>
              </w:numPr>
              <w:tabs>
                <w:tab w:val="left" w:pos="246"/>
              </w:tabs>
              <w:spacing w:after="0" w:line="240" w:lineRule="auto"/>
              <w:jc w:val="both"/>
              <w:rPr>
                <w:szCs w:val="24"/>
              </w:rPr>
            </w:pPr>
            <w:r w:rsidRPr="00C00050">
              <w:rPr>
                <w:szCs w:val="24"/>
              </w:rPr>
              <w:t>Предельные (минимальные и (или) максимальные) размеры земельных участков, в том числе их площадь – не нормируется.</w:t>
            </w:r>
          </w:p>
          <w:p w:rsidR="009A1DAD" w:rsidRPr="00C00050" w:rsidRDefault="009A1DAD" w:rsidP="009A1DAD">
            <w:pPr>
              <w:pStyle w:val="a8"/>
              <w:numPr>
                <w:ilvl w:val="0"/>
                <w:numId w:val="184"/>
              </w:numPr>
              <w:tabs>
                <w:tab w:val="left" w:pos="246"/>
              </w:tabs>
              <w:spacing w:after="0" w:line="240" w:lineRule="auto"/>
              <w:ind w:left="5" w:firstLine="0"/>
              <w:jc w:val="both"/>
              <w:rPr>
                <w:szCs w:val="24"/>
              </w:rPr>
            </w:pPr>
            <w:r w:rsidRPr="00C00050">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C00050" w:rsidRDefault="009A1DAD" w:rsidP="009A1DAD">
            <w:pPr>
              <w:pStyle w:val="a8"/>
              <w:numPr>
                <w:ilvl w:val="0"/>
                <w:numId w:val="184"/>
              </w:numPr>
              <w:tabs>
                <w:tab w:val="left" w:pos="246"/>
              </w:tabs>
              <w:spacing w:after="0" w:line="240" w:lineRule="auto"/>
              <w:ind w:left="5" w:firstLine="0"/>
              <w:jc w:val="both"/>
              <w:rPr>
                <w:szCs w:val="24"/>
              </w:rPr>
            </w:pPr>
            <w:r w:rsidRPr="00C00050">
              <w:rPr>
                <w:szCs w:val="24"/>
              </w:rPr>
              <w:t>Предельное количество этажей или предельная высота зданий, строений, сооружений – не нормируется.</w:t>
            </w:r>
          </w:p>
          <w:p w:rsidR="009A1DAD" w:rsidRPr="00C00050" w:rsidRDefault="009A1DAD" w:rsidP="009A1DAD">
            <w:pPr>
              <w:pStyle w:val="a8"/>
              <w:numPr>
                <w:ilvl w:val="0"/>
                <w:numId w:val="184"/>
              </w:numPr>
              <w:tabs>
                <w:tab w:val="left" w:pos="246"/>
              </w:tabs>
              <w:spacing w:after="0" w:line="240" w:lineRule="auto"/>
              <w:ind w:left="5" w:firstLine="0"/>
              <w:jc w:val="both"/>
              <w:rPr>
                <w:szCs w:val="24"/>
              </w:rPr>
            </w:pPr>
            <w:r w:rsidRPr="00C00050">
              <w:rPr>
                <w:szCs w:val="24"/>
              </w:rPr>
              <w:t xml:space="preserve">Максимальный процент застройки – </w:t>
            </w:r>
            <w:r w:rsidR="002D7E08">
              <w:rPr>
                <w:szCs w:val="24"/>
              </w:rPr>
              <w:t>не нормируется</w:t>
            </w:r>
          </w:p>
          <w:p w:rsidR="009A1DAD" w:rsidRPr="00C00050" w:rsidRDefault="009A1DAD" w:rsidP="009A1DAD">
            <w:pPr>
              <w:pStyle w:val="a8"/>
              <w:numPr>
                <w:ilvl w:val="0"/>
                <w:numId w:val="184"/>
              </w:numPr>
              <w:tabs>
                <w:tab w:val="left" w:pos="246"/>
              </w:tabs>
              <w:spacing w:after="0" w:line="240" w:lineRule="auto"/>
              <w:ind w:left="5" w:firstLine="0"/>
              <w:jc w:val="both"/>
              <w:rPr>
                <w:iCs/>
                <w:szCs w:val="24"/>
              </w:rPr>
            </w:pPr>
            <w:r w:rsidRPr="00C00050">
              <w:rPr>
                <w:szCs w:val="24"/>
              </w:rPr>
              <w:t xml:space="preserve">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 Расстояние от площадок для хозяйственных целей общего пользования до наиболее удаленного участка - </w:t>
            </w:r>
            <w:r w:rsidRPr="00C00050">
              <w:rPr>
                <w:b/>
                <w:szCs w:val="24"/>
              </w:rPr>
              <w:t>не более 100 м</w:t>
            </w:r>
            <w:r w:rsidRPr="00C00050">
              <w:rPr>
                <w:szCs w:val="24"/>
              </w:rPr>
              <w:t>.</w:t>
            </w:r>
          </w:p>
        </w:tc>
      </w:tr>
      <w:tr w:rsidR="009A1DAD" w:rsidRPr="00C00050" w:rsidTr="009A1DAD">
        <w:tc>
          <w:tcPr>
            <w:tcW w:w="840" w:type="dxa"/>
            <w:tcBorders>
              <w:top w:val="single" w:sz="4" w:space="0" w:color="auto"/>
              <w:bottom w:val="single" w:sz="4" w:space="0" w:color="auto"/>
              <w:right w:val="single" w:sz="4" w:space="0" w:color="auto"/>
            </w:tcBorders>
          </w:tcPr>
          <w:p w:rsidR="009A1DAD" w:rsidRPr="008618E9" w:rsidRDefault="009A1DAD" w:rsidP="009A1DAD">
            <w:pPr>
              <w:pStyle w:val="1"/>
              <w:spacing w:before="0"/>
              <w:rPr>
                <w:b w:val="0"/>
                <w:sz w:val="24"/>
                <w:szCs w:val="24"/>
              </w:rPr>
            </w:pPr>
            <w:bookmarkStart w:id="388" w:name="_Toc52533881"/>
            <w:bookmarkStart w:id="389" w:name="_Toc52534166"/>
            <w:bookmarkStart w:id="390" w:name="_Toc52534446"/>
            <w:bookmarkStart w:id="391" w:name="_Toc52536012"/>
            <w:bookmarkStart w:id="392" w:name="_Toc52540746"/>
            <w:r w:rsidRPr="00145DD1">
              <w:rPr>
                <w:b w:val="0"/>
                <w:sz w:val="24"/>
                <w:szCs w:val="24"/>
              </w:rPr>
              <w:t>2.</w:t>
            </w:r>
            <w:bookmarkEnd w:id="388"/>
            <w:bookmarkEnd w:id="389"/>
            <w:bookmarkEnd w:id="390"/>
            <w:bookmarkEnd w:id="391"/>
            <w:bookmarkEnd w:id="392"/>
          </w:p>
        </w:tc>
        <w:tc>
          <w:tcPr>
            <w:tcW w:w="2520" w:type="dxa"/>
            <w:gridSpan w:val="3"/>
            <w:tcBorders>
              <w:top w:val="single" w:sz="4" w:space="0" w:color="auto"/>
              <w:bottom w:val="single" w:sz="4" w:space="0" w:color="auto"/>
              <w:right w:val="single" w:sz="4" w:space="0" w:color="auto"/>
            </w:tcBorders>
          </w:tcPr>
          <w:p w:rsidR="009A1DAD" w:rsidRDefault="009A1DAD" w:rsidP="009A1DAD">
            <w:pPr>
              <w:spacing w:after="0" w:line="240" w:lineRule="auto"/>
              <w:contextualSpacing/>
              <w:rPr>
                <w:szCs w:val="24"/>
              </w:rPr>
            </w:pPr>
            <w:r>
              <w:t>2.7.1</w:t>
            </w:r>
          </w:p>
        </w:tc>
        <w:tc>
          <w:tcPr>
            <w:tcW w:w="2520"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Pr>
                <w:szCs w:val="24"/>
              </w:rPr>
              <w:t>Хранение автотранспорта</w:t>
            </w:r>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C00050">
              <w:rPr>
                <w:szCs w:val="24"/>
              </w:rPr>
              <w:t>Стоянка (парковка)</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8"/>
              <w:numPr>
                <w:ilvl w:val="0"/>
                <w:numId w:val="185"/>
              </w:numPr>
              <w:tabs>
                <w:tab w:val="left" w:pos="5"/>
                <w:tab w:val="left" w:pos="281"/>
              </w:tabs>
              <w:spacing w:after="0" w:line="240" w:lineRule="auto"/>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85"/>
              </w:numPr>
              <w:tabs>
                <w:tab w:val="left" w:pos="5"/>
                <w:tab w:val="left" w:pos="281"/>
              </w:tabs>
              <w:spacing w:after="0" w:line="240" w:lineRule="auto"/>
              <w:ind w:left="5"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85"/>
              </w:numPr>
              <w:tabs>
                <w:tab w:val="left" w:pos="5"/>
                <w:tab w:val="left" w:pos="281"/>
              </w:tabs>
              <w:spacing w:after="0" w:line="240" w:lineRule="auto"/>
              <w:ind w:left="5"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8618E9" w:rsidRDefault="009A1DAD" w:rsidP="002D7E08">
            <w:pPr>
              <w:pStyle w:val="af"/>
              <w:widowControl w:val="0"/>
              <w:numPr>
                <w:ilvl w:val="0"/>
                <w:numId w:val="185"/>
              </w:numPr>
              <w:tabs>
                <w:tab w:val="left" w:pos="5"/>
                <w:tab w:val="left" w:pos="281"/>
              </w:tabs>
              <w:spacing w:before="0" w:beforeAutospacing="0" w:after="0" w:afterAutospacing="0"/>
              <w:ind w:left="0" w:firstLine="0"/>
              <w:jc w:val="both"/>
            </w:pPr>
            <w:r w:rsidRPr="00145DD1">
              <w:rPr>
                <w:iCs/>
              </w:rPr>
              <w:t xml:space="preserve">Максимальный процент застройки – </w:t>
            </w:r>
            <w:r w:rsidRPr="00145DD1">
              <w:rPr>
                <w:b/>
                <w:iCs/>
              </w:rPr>
              <w:t xml:space="preserve"> </w:t>
            </w:r>
            <w:r w:rsidR="002D7E08">
              <w:rPr>
                <w:b/>
                <w:iCs/>
              </w:rPr>
              <w:t xml:space="preserve"> </w:t>
            </w:r>
            <w:r w:rsidR="002D7E08">
              <w:rPr>
                <w:iCs/>
              </w:rPr>
              <w:t>не нормируется</w:t>
            </w:r>
            <w:r w:rsidR="002D7E08">
              <w:rPr>
                <w:b/>
                <w:iCs/>
              </w:rPr>
              <w:t xml:space="preserve"> </w:t>
            </w:r>
          </w:p>
        </w:tc>
      </w:tr>
      <w:tr w:rsidR="009A1DAD" w:rsidRPr="00C00050" w:rsidTr="009A1DAD">
        <w:tc>
          <w:tcPr>
            <w:tcW w:w="840" w:type="dxa"/>
            <w:tcBorders>
              <w:top w:val="single" w:sz="4" w:space="0" w:color="auto"/>
              <w:bottom w:val="single" w:sz="4" w:space="0" w:color="auto"/>
              <w:right w:val="single" w:sz="4" w:space="0" w:color="auto"/>
            </w:tcBorders>
          </w:tcPr>
          <w:p w:rsidR="009A1DAD" w:rsidRPr="008618E9" w:rsidRDefault="009A1DAD" w:rsidP="009A1DAD">
            <w:pPr>
              <w:pStyle w:val="1"/>
              <w:spacing w:before="0"/>
              <w:rPr>
                <w:b w:val="0"/>
                <w:sz w:val="24"/>
                <w:szCs w:val="24"/>
              </w:rPr>
            </w:pPr>
            <w:bookmarkStart w:id="393" w:name="_Toc52533882"/>
            <w:bookmarkStart w:id="394" w:name="_Toc52534167"/>
            <w:bookmarkStart w:id="395" w:name="_Toc52534447"/>
            <w:bookmarkStart w:id="396" w:name="_Toc52536013"/>
            <w:bookmarkStart w:id="397" w:name="_Toc52540747"/>
            <w:r w:rsidRPr="00145DD1">
              <w:rPr>
                <w:b w:val="0"/>
                <w:sz w:val="24"/>
                <w:szCs w:val="24"/>
              </w:rPr>
              <w:t>3.</w:t>
            </w:r>
            <w:bookmarkEnd w:id="393"/>
            <w:bookmarkEnd w:id="394"/>
            <w:bookmarkEnd w:id="395"/>
            <w:bookmarkEnd w:id="396"/>
            <w:bookmarkEnd w:id="397"/>
          </w:p>
        </w:tc>
        <w:tc>
          <w:tcPr>
            <w:tcW w:w="2520" w:type="dxa"/>
            <w:gridSpan w:val="3"/>
            <w:tcBorders>
              <w:top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r>
              <w:t>12.0</w:t>
            </w:r>
          </w:p>
        </w:tc>
        <w:tc>
          <w:tcPr>
            <w:tcW w:w="2520" w:type="dxa"/>
            <w:gridSpan w:val="2"/>
            <w:tcBorders>
              <w:top w:val="single" w:sz="4" w:space="0" w:color="auto"/>
              <w:left w:val="single" w:sz="4" w:space="0" w:color="auto"/>
              <w:bottom w:val="single" w:sz="4" w:space="0" w:color="auto"/>
              <w:right w:val="single" w:sz="4" w:space="0" w:color="auto"/>
            </w:tcBorders>
          </w:tcPr>
          <w:p w:rsidR="009A1DAD" w:rsidRPr="00A17B49" w:rsidRDefault="009A1DAD" w:rsidP="009A1DAD">
            <w:pPr>
              <w:pStyle w:val="aff"/>
              <w:rPr>
                <w:rFonts w:ascii="Times New Roman" w:hAnsi="Times New Roman" w:cs="Times New Roman"/>
              </w:rPr>
            </w:pPr>
            <w:r w:rsidRPr="002D0C7A">
              <w:rPr>
                <w:rFonts w:ascii="Times New Roman" w:hAnsi="Times New Roman" w:cs="Times New Roman"/>
              </w:rPr>
              <w:t>Земельные участки (территории) общего пользования</w:t>
            </w:r>
          </w:p>
        </w:tc>
        <w:tc>
          <w:tcPr>
            <w:tcW w:w="2877"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Благоустройство и озеленение, скверы, бульвары, площади, малые архитектурные формы</w:t>
            </w:r>
            <w:r>
              <w:rPr>
                <w:rFonts w:ascii="Times New Roman" w:hAnsi="Times New Roman" w:cs="Times New Roman"/>
              </w:rPr>
              <w:t>, общественные туалеты</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3.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C00050" w:rsidRDefault="009A1DAD" w:rsidP="002D7E08">
            <w:pPr>
              <w:pStyle w:val="aff"/>
            </w:pPr>
            <w:r w:rsidRPr="00C00050">
              <w:rPr>
                <w:rFonts w:ascii="Times New Roman" w:hAnsi="Times New Roman" w:cs="Times New Roman"/>
              </w:rPr>
              <w:t xml:space="preserve">4. Максимальный процент застройки </w:t>
            </w:r>
            <w:r w:rsidR="002D7E08">
              <w:rPr>
                <w:rFonts w:ascii="Times New Roman" w:hAnsi="Times New Roman" w:cs="Times New Roman"/>
              </w:rPr>
              <w:t>–</w:t>
            </w:r>
            <w:r w:rsidRPr="00C00050">
              <w:rPr>
                <w:rFonts w:ascii="Times New Roman" w:hAnsi="Times New Roman" w:cs="Times New Roman"/>
              </w:rPr>
              <w:t xml:space="preserve"> </w:t>
            </w:r>
            <w:r w:rsidR="002D7E08">
              <w:rPr>
                <w:rFonts w:ascii="Times New Roman" w:hAnsi="Times New Roman" w:cs="Times New Roman"/>
              </w:rPr>
              <w:t>не нормируется</w:t>
            </w:r>
          </w:p>
        </w:tc>
      </w:tr>
      <w:tr w:rsidR="009A1DAD" w:rsidRPr="00C00050" w:rsidTr="009A1DAD">
        <w:tc>
          <w:tcPr>
            <w:tcW w:w="851" w:type="dxa"/>
            <w:gridSpan w:val="2"/>
            <w:tcBorders>
              <w:top w:val="single" w:sz="4" w:space="0" w:color="auto"/>
              <w:bottom w:val="single" w:sz="4" w:space="0" w:color="auto"/>
            </w:tcBorders>
          </w:tcPr>
          <w:p w:rsidR="009A1DAD" w:rsidRPr="00C00050" w:rsidRDefault="009A1DAD" w:rsidP="009A1DAD">
            <w:pPr>
              <w:pStyle w:val="aff"/>
              <w:jc w:val="center"/>
              <w:rPr>
                <w:rFonts w:ascii="Times New Roman" w:hAnsi="Times New Roman" w:cs="Times New Roman"/>
                <w:b/>
              </w:rPr>
            </w:pPr>
          </w:p>
        </w:tc>
        <w:tc>
          <w:tcPr>
            <w:tcW w:w="13750" w:type="dxa"/>
            <w:gridSpan w:val="7"/>
            <w:tcBorders>
              <w:top w:val="single" w:sz="4" w:space="0" w:color="auto"/>
              <w:bottom w:val="single" w:sz="4" w:space="0" w:color="auto"/>
            </w:tcBorders>
          </w:tcPr>
          <w:p w:rsidR="009A1DAD" w:rsidRPr="00C00050" w:rsidRDefault="009A1DAD" w:rsidP="009A1DAD">
            <w:pPr>
              <w:pStyle w:val="aff"/>
              <w:jc w:val="center"/>
              <w:rPr>
                <w:rFonts w:ascii="Times New Roman" w:hAnsi="Times New Roman" w:cs="Times New Roman"/>
              </w:rPr>
            </w:pPr>
            <w:r w:rsidRPr="00C00050">
              <w:rPr>
                <w:rFonts w:ascii="Times New Roman" w:hAnsi="Times New Roman" w:cs="Times New Roman"/>
                <w:b/>
              </w:rPr>
              <w:t>Условно</w:t>
            </w:r>
            <w:r>
              <w:rPr>
                <w:rFonts w:ascii="Times New Roman" w:hAnsi="Times New Roman" w:cs="Times New Roman"/>
                <w:b/>
              </w:rPr>
              <w:t xml:space="preserve"> </w:t>
            </w:r>
            <w:r w:rsidRPr="00C00050">
              <w:rPr>
                <w:rFonts w:ascii="Times New Roman" w:hAnsi="Times New Roman" w:cs="Times New Roman"/>
                <w:b/>
              </w:rPr>
              <w:t>разрешённые виды разрешённого использования</w:t>
            </w:r>
          </w:p>
        </w:tc>
      </w:tr>
      <w:tr w:rsidR="009A1DAD" w:rsidRPr="00C00050" w:rsidTr="009A1DAD">
        <w:tc>
          <w:tcPr>
            <w:tcW w:w="851" w:type="dxa"/>
            <w:gridSpan w:val="2"/>
            <w:tcBorders>
              <w:top w:val="single" w:sz="4" w:space="0" w:color="auto"/>
              <w:bottom w:val="single" w:sz="4" w:space="0" w:color="auto"/>
              <w:right w:val="single" w:sz="4" w:space="0" w:color="auto"/>
            </w:tcBorders>
          </w:tcPr>
          <w:p w:rsidR="009A1DAD" w:rsidRDefault="009A1DAD" w:rsidP="009A1DAD">
            <w:pPr>
              <w:pStyle w:val="afe"/>
              <w:jc w:val="center"/>
              <w:rPr>
                <w:rFonts w:ascii="Times New Roman" w:hAnsi="Times New Roman" w:cs="Times New Roman"/>
              </w:rPr>
            </w:pPr>
            <w:r>
              <w:rPr>
                <w:rFonts w:ascii="Times New Roman" w:hAnsi="Times New Roman" w:cs="Times New Roman"/>
              </w:rPr>
              <w:t>1</w:t>
            </w:r>
            <w:r w:rsidRPr="00C00050">
              <w:rPr>
                <w:rFonts w:ascii="Times New Roman" w:hAnsi="Times New Roman" w:cs="Times New Roman"/>
              </w:rPr>
              <w:t>.</w:t>
            </w:r>
          </w:p>
        </w:tc>
        <w:tc>
          <w:tcPr>
            <w:tcW w:w="2520" w:type="dxa"/>
            <w:gridSpan w:val="3"/>
            <w:tcBorders>
              <w:top w:val="single" w:sz="4" w:space="0" w:color="auto"/>
              <w:bottom w:val="single" w:sz="4" w:space="0" w:color="auto"/>
              <w:right w:val="single" w:sz="4" w:space="0" w:color="auto"/>
            </w:tcBorders>
          </w:tcPr>
          <w:p w:rsidR="009A1DAD" w:rsidRPr="00C00050" w:rsidRDefault="009A1DAD" w:rsidP="009A1DAD">
            <w:pPr>
              <w:pStyle w:val="afe"/>
              <w:jc w:val="left"/>
              <w:rPr>
                <w:rFonts w:ascii="Times New Roman" w:hAnsi="Times New Roman" w:cs="Times New Roman"/>
              </w:rPr>
            </w:pPr>
            <w:r>
              <w:t>5.2</w:t>
            </w:r>
          </w:p>
        </w:tc>
        <w:tc>
          <w:tcPr>
            <w:tcW w:w="2551"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e"/>
              <w:rPr>
                <w:rFonts w:ascii="Times New Roman" w:hAnsi="Times New Roman" w:cs="Times New Roman"/>
              </w:rPr>
            </w:pPr>
            <w:r w:rsidRPr="00C00050">
              <w:rPr>
                <w:rFonts w:ascii="Times New Roman" w:hAnsi="Times New Roman" w:cs="Times New Roman"/>
              </w:rPr>
              <w:t>Природно-познавательный туризм</w:t>
            </w:r>
          </w:p>
        </w:tc>
        <w:tc>
          <w:tcPr>
            <w:tcW w:w="2835" w:type="dxa"/>
            <w:tcBorders>
              <w:top w:val="single" w:sz="4" w:space="0" w:color="auto"/>
              <w:left w:val="single" w:sz="4" w:space="0" w:color="auto"/>
              <w:bottom w:val="single" w:sz="4" w:space="0" w:color="auto"/>
              <w:right w:val="single" w:sz="4" w:space="0" w:color="auto"/>
            </w:tcBorders>
          </w:tcPr>
          <w:p w:rsidR="009A1DAD" w:rsidRPr="00D6244B" w:rsidRDefault="009A1DAD" w:rsidP="009A1DAD">
            <w:pPr>
              <w:pStyle w:val="afe"/>
              <w:rPr>
                <w:rFonts w:ascii="Times New Roman" w:hAnsi="Times New Roman" w:cs="Times New Roman"/>
                <w:sz w:val="23"/>
                <w:szCs w:val="23"/>
              </w:rPr>
            </w:pPr>
            <w:r w:rsidRPr="00D6244B">
              <w:rPr>
                <w:rFonts w:ascii="Times New Roman" w:hAnsi="Times New Roman" w:cs="Times New Roman"/>
                <w:sz w:val="23"/>
                <w:szCs w:val="23"/>
              </w:rPr>
              <w:t>Базы и палаточные лагеря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844" w:type="dxa"/>
            <w:vMerge w:val="restart"/>
            <w:tcBorders>
              <w:top w:val="single" w:sz="4" w:space="0" w:color="auto"/>
              <w:left w:val="single" w:sz="4" w:space="0" w:color="auto"/>
              <w:bottom w:val="single" w:sz="4" w:space="0" w:color="auto"/>
            </w:tcBorders>
          </w:tcPr>
          <w:p w:rsidR="009A1DAD" w:rsidRPr="00C00050" w:rsidRDefault="009A1DAD" w:rsidP="009A1DAD">
            <w:pPr>
              <w:pStyle w:val="a8"/>
              <w:numPr>
                <w:ilvl w:val="0"/>
                <w:numId w:val="179"/>
              </w:numPr>
              <w:tabs>
                <w:tab w:val="left" w:pos="314"/>
                <w:tab w:val="left" w:pos="435"/>
              </w:tabs>
              <w:spacing w:after="0" w:line="240" w:lineRule="auto"/>
              <w:ind w:left="0" w:firstLine="0"/>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79"/>
              </w:numPr>
              <w:tabs>
                <w:tab w:val="left" w:pos="314"/>
                <w:tab w:val="left" w:pos="435"/>
              </w:tabs>
              <w:spacing w:after="0" w:line="240" w:lineRule="auto"/>
              <w:ind w:left="0"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79"/>
              </w:numPr>
              <w:tabs>
                <w:tab w:val="left" w:pos="314"/>
                <w:tab w:val="left" w:pos="435"/>
              </w:tabs>
              <w:spacing w:after="0" w:line="240" w:lineRule="auto"/>
              <w:ind w:left="0"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C00050" w:rsidRDefault="009A1DAD" w:rsidP="009A1DAD">
            <w:pPr>
              <w:pStyle w:val="aff"/>
              <w:numPr>
                <w:ilvl w:val="0"/>
                <w:numId w:val="179"/>
              </w:numPr>
              <w:tabs>
                <w:tab w:val="left" w:pos="314"/>
              </w:tabs>
              <w:ind w:left="0" w:firstLine="0"/>
              <w:rPr>
                <w:rFonts w:ascii="Times New Roman" w:hAnsi="Times New Roman" w:cs="Times New Roman"/>
              </w:rPr>
            </w:pPr>
            <w:r w:rsidRPr="00C00050">
              <w:rPr>
                <w:rFonts w:ascii="Times New Roman" w:hAnsi="Times New Roman" w:cs="Times New Roman"/>
                <w:iCs/>
              </w:rPr>
              <w:t>Максимальный процент застройки</w:t>
            </w:r>
            <w:r w:rsidRPr="00C00050">
              <w:rPr>
                <w:rFonts w:ascii="Times New Roman" w:hAnsi="Times New Roman" w:cs="Times New Roman"/>
              </w:rPr>
              <w:t xml:space="preserve"> – не нормируется.</w:t>
            </w:r>
          </w:p>
        </w:tc>
      </w:tr>
      <w:tr w:rsidR="009A1DAD" w:rsidRPr="00C00050" w:rsidTr="009A1DAD">
        <w:tc>
          <w:tcPr>
            <w:tcW w:w="851" w:type="dxa"/>
            <w:gridSpan w:val="2"/>
            <w:tcBorders>
              <w:top w:val="single" w:sz="4" w:space="0" w:color="auto"/>
              <w:bottom w:val="single" w:sz="4" w:space="0" w:color="auto"/>
              <w:right w:val="single" w:sz="4" w:space="0" w:color="auto"/>
            </w:tcBorders>
          </w:tcPr>
          <w:p w:rsidR="009A1DAD" w:rsidRPr="008618E9" w:rsidRDefault="009A1DAD" w:rsidP="009A1DAD">
            <w:pPr>
              <w:pStyle w:val="1"/>
              <w:spacing w:before="0"/>
              <w:rPr>
                <w:b w:val="0"/>
                <w:sz w:val="24"/>
                <w:szCs w:val="24"/>
              </w:rPr>
            </w:pPr>
            <w:bookmarkStart w:id="398" w:name="_Toc52533883"/>
            <w:bookmarkStart w:id="399" w:name="_Toc52534168"/>
            <w:bookmarkStart w:id="400" w:name="_Toc52534448"/>
            <w:bookmarkStart w:id="401" w:name="_Toc52536014"/>
            <w:bookmarkStart w:id="402" w:name="_Toc52540748"/>
            <w:r w:rsidRPr="00145DD1">
              <w:rPr>
                <w:b w:val="0"/>
                <w:sz w:val="24"/>
                <w:szCs w:val="24"/>
              </w:rPr>
              <w:t>2.</w:t>
            </w:r>
            <w:bookmarkEnd w:id="398"/>
            <w:bookmarkEnd w:id="399"/>
            <w:bookmarkEnd w:id="400"/>
            <w:bookmarkEnd w:id="401"/>
            <w:bookmarkEnd w:id="402"/>
          </w:p>
        </w:tc>
        <w:tc>
          <w:tcPr>
            <w:tcW w:w="2520" w:type="dxa"/>
            <w:gridSpan w:val="3"/>
            <w:tcBorders>
              <w:top w:val="single" w:sz="4" w:space="0" w:color="auto"/>
              <w:bottom w:val="single" w:sz="4" w:space="0" w:color="auto"/>
              <w:right w:val="single" w:sz="4" w:space="0" w:color="auto"/>
            </w:tcBorders>
          </w:tcPr>
          <w:p w:rsidR="009A1DAD" w:rsidRPr="008618E9" w:rsidRDefault="009A1DAD" w:rsidP="009A1DAD">
            <w:pPr>
              <w:pStyle w:val="1"/>
              <w:spacing w:before="0"/>
              <w:rPr>
                <w:b w:val="0"/>
                <w:sz w:val="24"/>
                <w:szCs w:val="24"/>
              </w:rPr>
            </w:pPr>
            <w:bookmarkStart w:id="403" w:name="_Toc52533884"/>
            <w:bookmarkStart w:id="404" w:name="_Toc52534169"/>
            <w:bookmarkStart w:id="405" w:name="_Toc52534449"/>
            <w:bookmarkStart w:id="406" w:name="_Toc52536015"/>
            <w:bookmarkStart w:id="407" w:name="_Toc52540749"/>
            <w:r w:rsidRPr="00145DD1">
              <w:rPr>
                <w:b w:val="0"/>
              </w:rPr>
              <w:t>5.2.1</w:t>
            </w:r>
            <w:bookmarkEnd w:id="403"/>
            <w:bookmarkEnd w:id="404"/>
            <w:bookmarkEnd w:id="405"/>
            <w:bookmarkEnd w:id="406"/>
            <w:bookmarkEnd w:id="407"/>
          </w:p>
        </w:tc>
        <w:tc>
          <w:tcPr>
            <w:tcW w:w="2551"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C00050">
              <w:t>Туристическое обслуживание</w:t>
            </w:r>
          </w:p>
        </w:tc>
        <w:tc>
          <w:tcPr>
            <w:tcW w:w="2835" w:type="dxa"/>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C00050">
              <w:t>Пансионат, туристическая гостиница, кемпинг, дом отдыха, детский лагерь</w:t>
            </w:r>
          </w:p>
        </w:tc>
        <w:tc>
          <w:tcPr>
            <w:tcW w:w="5844" w:type="dxa"/>
            <w:vMerge/>
            <w:tcBorders>
              <w:top w:val="single" w:sz="4" w:space="0" w:color="auto"/>
              <w:left w:val="single" w:sz="4" w:space="0" w:color="auto"/>
            </w:tcBorders>
          </w:tcPr>
          <w:p w:rsidR="009A1DAD" w:rsidRPr="008618E9" w:rsidRDefault="009A1DAD" w:rsidP="009A1DAD">
            <w:pPr>
              <w:pStyle w:val="af"/>
              <w:widowControl w:val="0"/>
              <w:tabs>
                <w:tab w:val="left" w:pos="5"/>
                <w:tab w:val="left" w:pos="281"/>
              </w:tabs>
              <w:spacing w:before="0" w:beforeAutospacing="0" w:after="0" w:afterAutospacing="0"/>
              <w:jc w:val="both"/>
            </w:pPr>
          </w:p>
        </w:tc>
      </w:tr>
      <w:tr w:rsidR="009A1DAD" w:rsidRPr="00C00050" w:rsidTr="009A1DAD">
        <w:tc>
          <w:tcPr>
            <w:tcW w:w="851" w:type="dxa"/>
            <w:gridSpan w:val="2"/>
            <w:tcBorders>
              <w:top w:val="single" w:sz="4" w:space="0" w:color="auto"/>
              <w:bottom w:val="single" w:sz="4" w:space="0" w:color="auto"/>
              <w:right w:val="single" w:sz="4" w:space="0" w:color="auto"/>
            </w:tcBorders>
          </w:tcPr>
          <w:p w:rsidR="009A1DAD" w:rsidRPr="008618E9" w:rsidRDefault="009A1DAD" w:rsidP="009A1DAD">
            <w:pPr>
              <w:pStyle w:val="1"/>
              <w:spacing w:before="0"/>
              <w:rPr>
                <w:b w:val="0"/>
                <w:sz w:val="24"/>
                <w:szCs w:val="24"/>
              </w:rPr>
            </w:pPr>
            <w:bookmarkStart w:id="408" w:name="_Toc52533885"/>
            <w:bookmarkStart w:id="409" w:name="_Toc52534170"/>
            <w:bookmarkStart w:id="410" w:name="_Toc52534450"/>
            <w:bookmarkStart w:id="411" w:name="_Toc52536016"/>
            <w:bookmarkStart w:id="412" w:name="_Toc52540750"/>
            <w:r w:rsidRPr="00145DD1">
              <w:rPr>
                <w:b w:val="0"/>
                <w:sz w:val="24"/>
                <w:szCs w:val="24"/>
              </w:rPr>
              <w:t>3.</w:t>
            </w:r>
            <w:bookmarkEnd w:id="408"/>
            <w:bookmarkEnd w:id="409"/>
            <w:bookmarkEnd w:id="410"/>
            <w:bookmarkEnd w:id="411"/>
            <w:bookmarkEnd w:id="412"/>
          </w:p>
        </w:tc>
        <w:tc>
          <w:tcPr>
            <w:tcW w:w="2520" w:type="dxa"/>
            <w:gridSpan w:val="3"/>
            <w:tcBorders>
              <w:top w:val="single" w:sz="4" w:space="0" w:color="auto"/>
              <w:bottom w:val="single" w:sz="4" w:space="0" w:color="auto"/>
              <w:right w:val="single" w:sz="4" w:space="0" w:color="auto"/>
            </w:tcBorders>
          </w:tcPr>
          <w:p w:rsidR="009A1DAD" w:rsidRPr="008618E9" w:rsidRDefault="009A1DAD" w:rsidP="009A1DAD">
            <w:pPr>
              <w:pStyle w:val="1"/>
              <w:spacing w:before="0"/>
              <w:rPr>
                <w:b w:val="0"/>
                <w:sz w:val="24"/>
                <w:szCs w:val="24"/>
              </w:rPr>
            </w:pPr>
            <w:bookmarkStart w:id="413" w:name="_Toc52533886"/>
            <w:bookmarkStart w:id="414" w:name="_Toc52534171"/>
            <w:bookmarkStart w:id="415" w:name="_Toc52534451"/>
            <w:bookmarkStart w:id="416" w:name="_Toc52536017"/>
            <w:bookmarkStart w:id="417" w:name="_Toc52540751"/>
            <w:r w:rsidRPr="00145DD1">
              <w:rPr>
                <w:b w:val="0"/>
              </w:rPr>
              <w:t>5.3</w:t>
            </w:r>
            <w:bookmarkEnd w:id="413"/>
            <w:bookmarkEnd w:id="414"/>
            <w:bookmarkEnd w:id="415"/>
            <w:bookmarkEnd w:id="416"/>
            <w:bookmarkEnd w:id="417"/>
          </w:p>
        </w:tc>
        <w:tc>
          <w:tcPr>
            <w:tcW w:w="2551"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C00050">
              <w:t>Охота и рыбалка</w:t>
            </w:r>
          </w:p>
        </w:tc>
        <w:tc>
          <w:tcPr>
            <w:tcW w:w="2835" w:type="dxa"/>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C00050">
              <w:t>Места охоты и рыбалки (дом охотника или рыболова) сооружения, необходимые для восстановления и поддержания поголовья зверей или количества рыбы</w:t>
            </w:r>
          </w:p>
        </w:tc>
        <w:tc>
          <w:tcPr>
            <w:tcW w:w="5844" w:type="dxa"/>
            <w:vMerge/>
            <w:tcBorders>
              <w:left w:val="single" w:sz="4" w:space="0" w:color="auto"/>
              <w:bottom w:val="single" w:sz="4" w:space="0" w:color="auto"/>
            </w:tcBorders>
          </w:tcPr>
          <w:p w:rsidR="009A1DAD" w:rsidRPr="008618E9" w:rsidRDefault="009A1DAD" w:rsidP="009A1DAD">
            <w:pPr>
              <w:pStyle w:val="af"/>
              <w:widowControl w:val="0"/>
              <w:tabs>
                <w:tab w:val="left" w:pos="5"/>
                <w:tab w:val="left" w:pos="281"/>
              </w:tabs>
              <w:spacing w:before="0" w:beforeAutospacing="0" w:after="0" w:afterAutospacing="0"/>
              <w:jc w:val="both"/>
            </w:pPr>
          </w:p>
        </w:tc>
      </w:tr>
      <w:tr w:rsidR="009A1DAD" w:rsidRPr="00C00050" w:rsidTr="009A1DAD">
        <w:tc>
          <w:tcPr>
            <w:tcW w:w="851" w:type="dxa"/>
            <w:gridSpan w:val="2"/>
            <w:tcBorders>
              <w:top w:val="single" w:sz="4" w:space="0" w:color="auto"/>
              <w:right w:val="single" w:sz="4" w:space="0" w:color="auto"/>
            </w:tcBorders>
          </w:tcPr>
          <w:p w:rsidR="009A1DAD" w:rsidRPr="008618E9" w:rsidRDefault="009A1DAD" w:rsidP="009A1DAD">
            <w:pPr>
              <w:pStyle w:val="1"/>
              <w:spacing w:before="0"/>
              <w:rPr>
                <w:b w:val="0"/>
                <w:sz w:val="24"/>
                <w:szCs w:val="24"/>
              </w:rPr>
            </w:pPr>
            <w:bookmarkStart w:id="418" w:name="_Toc52533887"/>
            <w:bookmarkStart w:id="419" w:name="_Toc52534172"/>
            <w:bookmarkStart w:id="420" w:name="_Toc52534452"/>
            <w:bookmarkStart w:id="421" w:name="_Toc52536018"/>
            <w:bookmarkStart w:id="422" w:name="_Toc52540752"/>
            <w:r w:rsidRPr="00145DD1">
              <w:rPr>
                <w:b w:val="0"/>
                <w:sz w:val="24"/>
                <w:szCs w:val="24"/>
              </w:rPr>
              <w:t>4.</w:t>
            </w:r>
            <w:bookmarkEnd w:id="418"/>
            <w:bookmarkEnd w:id="419"/>
            <w:bookmarkEnd w:id="420"/>
            <w:bookmarkEnd w:id="421"/>
            <w:bookmarkEnd w:id="422"/>
          </w:p>
        </w:tc>
        <w:tc>
          <w:tcPr>
            <w:tcW w:w="2520" w:type="dxa"/>
            <w:gridSpan w:val="3"/>
            <w:vMerge w:val="restart"/>
            <w:tcBorders>
              <w:top w:val="single" w:sz="4" w:space="0" w:color="auto"/>
              <w:right w:val="single" w:sz="4" w:space="0" w:color="auto"/>
            </w:tcBorders>
          </w:tcPr>
          <w:p w:rsidR="009A1DAD" w:rsidRPr="008618E9" w:rsidRDefault="009A1DAD" w:rsidP="009A1DAD">
            <w:pPr>
              <w:pStyle w:val="1"/>
              <w:spacing w:before="0"/>
              <w:rPr>
                <w:b w:val="0"/>
                <w:sz w:val="24"/>
                <w:szCs w:val="24"/>
              </w:rPr>
            </w:pPr>
            <w:bookmarkStart w:id="423" w:name="_Toc52533888"/>
            <w:bookmarkStart w:id="424" w:name="_Toc52534173"/>
            <w:bookmarkStart w:id="425" w:name="_Toc52534453"/>
            <w:bookmarkStart w:id="426" w:name="_Toc52536019"/>
            <w:bookmarkStart w:id="427" w:name="_Toc52540753"/>
            <w:r w:rsidRPr="00145DD1">
              <w:rPr>
                <w:b w:val="0"/>
              </w:rPr>
              <w:t>5.1</w:t>
            </w:r>
            <w:bookmarkEnd w:id="423"/>
            <w:bookmarkEnd w:id="424"/>
            <w:bookmarkEnd w:id="425"/>
            <w:bookmarkEnd w:id="426"/>
            <w:bookmarkEnd w:id="427"/>
          </w:p>
        </w:tc>
        <w:tc>
          <w:tcPr>
            <w:tcW w:w="2551" w:type="dxa"/>
            <w:gridSpan w:val="2"/>
            <w:vMerge w:val="restart"/>
            <w:tcBorders>
              <w:top w:val="single" w:sz="4" w:space="0" w:color="auto"/>
              <w:left w:val="single" w:sz="4" w:space="0" w:color="auto"/>
              <w:right w:val="single" w:sz="4" w:space="0" w:color="auto"/>
            </w:tcBorders>
          </w:tcPr>
          <w:p w:rsidR="009A1DAD" w:rsidRPr="0018583A" w:rsidRDefault="009A1DAD" w:rsidP="009A1DAD">
            <w:pPr>
              <w:pStyle w:val="afe"/>
              <w:rPr>
                <w:rFonts w:ascii="Times New Roman" w:hAnsi="Times New Roman" w:cs="Times New Roman"/>
              </w:rPr>
            </w:pPr>
            <w:r w:rsidRPr="0018583A">
              <w:rPr>
                <w:rFonts w:ascii="Times New Roman" w:hAnsi="Times New Roman" w:cs="Times New Roman"/>
              </w:rPr>
              <w:t>Спорт</w:t>
            </w:r>
          </w:p>
        </w:tc>
        <w:tc>
          <w:tcPr>
            <w:tcW w:w="2835" w:type="dxa"/>
            <w:tcBorders>
              <w:top w:val="single" w:sz="4" w:space="0" w:color="auto"/>
              <w:left w:val="single" w:sz="4" w:space="0" w:color="auto"/>
              <w:bottom w:val="single" w:sz="4" w:space="0" w:color="auto"/>
              <w:right w:val="single" w:sz="4" w:space="0" w:color="auto"/>
            </w:tcBorders>
          </w:tcPr>
          <w:p w:rsidR="009A1DAD" w:rsidRPr="0018583A" w:rsidRDefault="009A1DAD" w:rsidP="009A1DAD">
            <w:pPr>
              <w:spacing w:after="0" w:line="240" w:lineRule="auto"/>
              <w:contextualSpacing/>
              <w:rPr>
                <w:szCs w:val="24"/>
              </w:rPr>
            </w:pPr>
            <w:r w:rsidRPr="0018583A">
              <w:rPr>
                <w:szCs w:val="24"/>
              </w:rPr>
              <w:t>Площадки, сооружения для занятия спортом и физ</w:t>
            </w:r>
            <w:r>
              <w:rPr>
                <w:szCs w:val="24"/>
              </w:rPr>
              <w:t>культурой на открытом воздухе</w:t>
            </w:r>
          </w:p>
        </w:tc>
        <w:tc>
          <w:tcPr>
            <w:tcW w:w="5844" w:type="dxa"/>
            <w:tcBorders>
              <w:top w:val="single" w:sz="4" w:space="0" w:color="auto"/>
              <w:left w:val="single" w:sz="4" w:space="0" w:color="auto"/>
              <w:bottom w:val="single" w:sz="4" w:space="0" w:color="auto"/>
            </w:tcBorders>
          </w:tcPr>
          <w:p w:rsidR="009A1DAD" w:rsidRPr="0018583A" w:rsidRDefault="009A1DAD" w:rsidP="009A1DAD">
            <w:pPr>
              <w:pStyle w:val="a8"/>
              <w:numPr>
                <w:ilvl w:val="0"/>
                <w:numId w:val="212"/>
              </w:numPr>
              <w:tabs>
                <w:tab w:val="left" w:pos="34"/>
                <w:tab w:val="left" w:pos="342"/>
              </w:tabs>
              <w:spacing w:after="0" w:line="240" w:lineRule="auto"/>
              <w:ind w:left="34" w:hanging="34"/>
              <w:rPr>
                <w:szCs w:val="24"/>
              </w:rPr>
            </w:pPr>
            <w:r w:rsidRPr="0018583A">
              <w:rPr>
                <w:szCs w:val="24"/>
              </w:rPr>
              <w:t>Предельные (минимальные и (или) максимальные) размеры земельных участков, в том числе их площадь – не нормируется.</w:t>
            </w:r>
          </w:p>
          <w:p w:rsidR="009A1DAD" w:rsidRPr="0018583A" w:rsidRDefault="009A1DAD" w:rsidP="009A1DAD">
            <w:pPr>
              <w:pStyle w:val="a8"/>
              <w:numPr>
                <w:ilvl w:val="0"/>
                <w:numId w:val="212"/>
              </w:numPr>
              <w:tabs>
                <w:tab w:val="left" w:pos="34"/>
                <w:tab w:val="left" w:pos="342"/>
              </w:tabs>
              <w:spacing w:after="0" w:line="240" w:lineRule="auto"/>
              <w:ind w:left="34" w:hanging="34"/>
              <w:rPr>
                <w:szCs w:val="24"/>
              </w:rPr>
            </w:pPr>
            <w:r w:rsidRPr="0018583A">
              <w:rPr>
                <w:szCs w:val="24"/>
              </w:rPr>
              <w:t xml:space="preserve">Предельное количество этажей или предельная высота зданий, строений, сооружений – </w:t>
            </w:r>
            <w:r w:rsidRPr="0018583A">
              <w:rPr>
                <w:iCs/>
                <w:szCs w:val="24"/>
              </w:rPr>
              <w:t>не нормируется</w:t>
            </w:r>
            <w:r w:rsidRPr="0018583A">
              <w:rPr>
                <w:szCs w:val="24"/>
              </w:rPr>
              <w:t>.</w:t>
            </w:r>
          </w:p>
          <w:p w:rsidR="009A1DAD" w:rsidRPr="0018583A" w:rsidRDefault="009A1DAD" w:rsidP="009A1DAD">
            <w:pPr>
              <w:pStyle w:val="a8"/>
              <w:numPr>
                <w:ilvl w:val="0"/>
                <w:numId w:val="212"/>
              </w:numPr>
              <w:tabs>
                <w:tab w:val="left" w:pos="34"/>
                <w:tab w:val="left" w:pos="342"/>
              </w:tabs>
              <w:spacing w:after="0" w:line="240" w:lineRule="auto"/>
              <w:ind w:left="34" w:hanging="34"/>
              <w:rPr>
                <w:szCs w:val="24"/>
              </w:rPr>
            </w:pPr>
            <w:r w:rsidRPr="0018583A">
              <w:rPr>
                <w:szCs w:val="24"/>
              </w:rPr>
              <w:t xml:space="preserve">Расстояние от окон жилых и общественных зданий – не менее </w:t>
            </w:r>
            <w:r w:rsidRPr="0018583A">
              <w:rPr>
                <w:b/>
                <w:szCs w:val="24"/>
              </w:rPr>
              <w:t>10-40 м</w:t>
            </w:r>
            <w:r w:rsidRPr="0018583A">
              <w:rPr>
                <w:szCs w:val="24"/>
              </w:rPr>
              <w:t xml:space="preserve"> в зависимости от шумовых характеристик.</w:t>
            </w:r>
          </w:p>
          <w:p w:rsidR="009A1DAD" w:rsidRPr="0018583A" w:rsidRDefault="009A1DAD" w:rsidP="009A1DAD">
            <w:pPr>
              <w:pStyle w:val="1a"/>
              <w:numPr>
                <w:ilvl w:val="0"/>
                <w:numId w:val="212"/>
              </w:numPr>
              <w:tabs>
                <w:tab w:val="left" w:pos="34"/>
                <w:tab w:val="left" w:pos="342"/>
              </w:tabs>
              <w:spacing w:after="0" w:line="240" w:lineRule="auto"/>
              <w:ind w:left="34" w:hanging="34"/>
              <w:jc w:val="both"/>
              <w:rPr>
                <w:szCs w:val="24"/>
              </w:rPr>
            </w:pPr>
            <w:r w:rsidRPr="0018583A">
              <w:rPr>
                <w:szCs w:val="24"/>
              </w:rPr>
              <w:t>Удельные размеры площадок 2 м</w:t>
            </w:r>
            <w:r w:rsidRPr="0018583A">
              <w:rPr>
                <w:szCs w:val="24"/>
                <w:vertAlign w:val="superscript"/>
              </w:rPr>
              <w:t>2</w:t>
            </w:r>
            <w:r w:rsidRPr="0018583A">
              <w:rPr>
                <w:szCs w:val="24"/>
              </w:rPr>
              <w:t>/чел.</w:t>
            </w:r>
          </w:p>
          <w:p w:rsidR="009A1DAD" w:rsidRPr="0018583A" w:rsidRDefault="009A1DAD" w:rsidP="009A1DAD">
            <w:pPr>
              <w:pStyle w:val="a8"/>
              <w:numPr>
                <w:ilvl w:val="0"/>
                <w:numId w:val="212"/>
              </w:numPr>
              <w:tabs>
                <w:tab w:val="left" w:pos="34"/>
                <w:tab w:val="left" w:pos="342"/>
              </w:tabs>
              <w:spacing w:after="0" w:line="240" w:lineRule="auto"/>
              <w:ind w:left="34" w:hanging="34"/>
              <w:rPr>
                <w:szCs w:val="24"/>
              </w:rPr>
            </w:pPr>
            <w:r w:rsidRPr="0018583A">
              <w:rPr>
                <w:szCs w:val="24"/>
              </w:rPr>
              <w:t xml:space="preserve">Максимальный процент застройки – </w:t>
            </w:r>
            <w:r w:rsidRPr="0018583A">
              <w:rPr>
                <w:iCs/>
                <w:szCs w:val="24"/>
              </w:rPr>
              <w:t>не нормируется</w:t>
            </w:r>
            <w:r w:rsidRPr="0018583A">
              <w:rPr>
                <w:szCs w:val="24"/>
              </w:rPr>
              <w:t>.</w:t>
            </w:r>
          </w:p>
        </w:tc>
      </w:tr>
      <w:tr w:rsidR="009A1DAD" w:rsidRPr="00C00050" w:rsidTr="009A1DAD">
        <w:tc>
          <w:tcPr>
            <w:tcW w:w="851" w:type="dxa"/>
            <w:gridSpan w:val="2"/>
            <w:tcBorders>
              <w:right w:val="single" w:sz="4" w:space="0" w:color="auto"/>
            </w:tcBorders>
          </w:tcPr>
          <w:p w:rsidR="009A1DAD" w:rsidRPr="008618E9" w:rsidRDefault="009A1DAD" w:rsidP="009A1DAD">
            <w:pPr>
              <w:pStyle w:val="1"/>
              <w:spacing w:before="0"/>
              <w:rPr>
                <w:b w:val="0"/>
                <w:sz w:val="24"/>
                <w:szCs w:val="24"/>
              </w:rPr>
            </w:pPr>
          </w:p>
        </w:tc>
        <w:tc>
          <w:tcPr>
            <w:tcW w:w="2520" w:type="dxa"/>
            <w:gridSpan w:val="3"/>
            <w:vMerge/>
            <w:tcBorders>
              <w:right w:val="single" w:sz="4" w:space="0" w:color="auto"/>
            </w:tcBorders>
          </w:tcPr>
          <w:p w:rsidR="009A1DAD" w:rsidRPr="008618E9" w:rsidRDefault="009A1DAD" w:rsidP="009A1DAD">
            <w:pPr>
              <w:pStyle w:val="1"/>
              <w:spacing w:before="0"/>
              <w:rPr>
                <w:b w:val="0"/>
                <w:sz w:val="24"/>
                <w:szCs w:val="24"/>
              </w:rPr>
            </w:pPr>
          </w:p>
        </w:tc>
        <w:tc>
          <w:tcPr>
            <w:tcW w:w="2551" w:type="dxa"/>
            <w:gridSpan w:val="2"/>
            <w:vMerge/>
            <w:tcBorders>
              <w:left w:val="single" w:sz="4" w:space="0" w:color="auto"/>
              <w:right w:val="single" w:sz="4" w:space="0" w:color="auto"/>
            </w:tcBorders>
          </w:tcPr>
          <w:p w:rsidR="009A1DAD" w:rsidRPr="00C00050" w:rsidRDefault="009A1DAD" w:rsidP="009A1DAD">
            <w:pPr>
              <w:spacing w:after="0" w:line="240" w:lineRule="auto"/>
              <w:contextualSpacing/>
              <w:rPr>
                <w:szCs w:val="24"/>
              </w:rPr>
            </w:pPr>
          </w:p>
        </w:tc>
        <w:tc>
          <w:tcPr>
            <w:tcW w:w="2835" w:type="dxa"/>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18583A">
              <w:rPr>
                <w:szCs w:val="24"/>
              </w:rPr>
              <w:t>Спортивный клуб, спортивный зал, бассейн, физкультурно-оздоровительные объекты</w:t>
            </w:r>
          </w:p>
        </w:tc>
        <w:tc>
          <w:tcPr>
            <w:tcW w:w="5844" w:type="dxa"/>
            <w:tcBorders>
              <w:top w:val="single" w:sz="4" w:space="0" w:color="auto"/>
              <w:left w:val="single" w:sz="4" w:space="0" w:color="auto"/>
              <w:bottom w:val="single" w:sz="4" w:space="0" w:color="auto"/>
            </w:tcBorders>
          </w:tcPr>
          <w:p w:rsidR="009A1DAD" w:rsidRPr="0018583A" w:rsidRDefault="009A1DAD" w:rsidP="009A1DAD">
            <w:pPr>
              <w:pStyle w:val="a8"/>
              <w:numPr>
                <w:ilvl w:val="0"/>
                <w:numId w:val="213"/>
              </w:numPr>
              <w:tabs>
                <w:tab w:val="left" w:pos="314"/>
              </w:tabs>
              <w:spacing w:after="0" w:line="240" w:lineRule="auto"/>
              <w:ind w:left="34" w:firstLine="0"/>
              <w:jc w:val="both"/>
              <w:rPr>
                <w:szCs w:val="24"/>
              </w:rPr>
            </w:pPr>
            <w:r w:rsidRPr="0018583A">
              <w:rPr>
                <w:iCs/>
                <w:szCs w:val="24"/>
              </w:rPr>
              <w:t>Предельные (минимальные и (или) максимальные) размеры земельных участков, в том числе их площадь – не нормируется</w:t>
            </w:r>
            <w:r w:rsidRPr="0018583A">
              <w:rPr>
                <w:szCs w:val="24"/>
              </w:rPr>
              <w:t>.</w:t>
            </w:r>
          </w:p>
          <w:p w:rsidR="009A1DAD" w:rsidRPr="0018583A" w:rsidRDefault="009A1DAD" w:rsidP="009A1DAD">
            <w:pPr>
              <w:pStyle w:val="a8"/>
              <w:numPr>
                <w:ilvl w:val="0"/>
                <w:numId w:val="213"/>
              </w:numPr>
              <w:tabs>
                <w:tab w:val="left" w:pos="314"/>
              </w:tabs>
              <w:spacing w:after="0" w:line="240" w:lineRule="auto"/>
              <w:ind w:left="34" w:firstLine="0"/>
              <w:jc w:val="both"/>
              <w:rPr>
                <w:szCs w:val="24"/>
              </w:rPr>
            </w:pPr>
            <w:r w:rsidRPr="0018583A">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18583A" w:rsidRDefault="009A1DAD" w:rsidP="009A1DAD">
            <w:pPr>
              <w:pStyle w:val="a8"/>
              <w:numPr>
                <w:ilvl w:val="0"/>
                <w:numId w:val="213"/>
              </w:numPr>
              <w:tabs>
                <w:tab w:val="left" w:pos="314"/>
              </w:tabs>
              <w:spacing w:after="0" w:line="240" w:lineRule="auto"/>
              <w:ind w:left="34" w:firstLine="0"/>
              <w:jc w:val="both"/>
              <w:rPr>
                <w:szCs w:val="24"/>
              </w:rPr>
            </w:pPr>
            <w:r w:rsidRPr="0018583A">
              <w:rPr>
                <w:szCs w:val="24"/>
              </w:rPr>
              <w:t xml:space="preserve">Максимальное количество этажей – </w:t>
            </w:r>
            <w:r w:rsidRPr="0018583A">
              <w:rPr>
                <w:b/>
                <w:szCs w:val="24"/>
              </w:rPr>
              <w:t>3.</w:t>
            </w:r>
          </w:p>
          <w:p w:rsidR="009A1DAD" w:rsidRPr="0018583A" w:rsidRDefault="009A1DAD" w:rsidP="009A1DAD">
            <w:pPr>
              <w:pStyle w:val="a8"/>
              <w:numPr>
                <w:ilvl w:val="0"/>
                <w:numId w:val="213"/>
              </w:numPr>
              <w:tabs>
                <w:tab w:val="left" w:pos="314"/>
              </w:tabs>
              <w:spacing w:after="0" w:line="240" w:lineRule="auto"/>
              <w:ind w:left="34" w:firstLine="0"/>
              <w:jc w:val="both"/>
              <w:rPr>
                <w:szCs w:val="24"/>
              </w:rPr>
            </w:pPr>
            <w:r w:rsidRPr="0018583A">
              <w:rPr>
                <w:szCs w:val="24"/>
              </w:rPr>
              <w:t xml:space="preserve">Минимальное количество этажей – </w:t>
            </w:r>
            <w:r w:rsidRPr="0018583A">
              <w:rPr>
                <w:b/>
                <w:szCs w:val="24"/>
              </w:rPr>
              <w:t>1.</w:t>
            </w:r>
          </w:p>
          <w:p w:rsidR="009A1DAD" w:rsidRPr="0018583A" w:rsidRDefault="009A1DAD" w:rsidP="009A1DAD">
            <w:pPr>
              <w:pStyle w:val="a8"/>
              <w:numPr>
                <w:ilvl w:val="0"/>
                <w:numId w:val="213"/>
              </w:numPr>
              <w:tabs>
                <w:tab w:val="left" w:pos="314"/>
              </w:tabs>
              <w:spacing w:after="0" w:line="240" w:lineRule="auto"/>
              <w:ind w:left="5" w:firstLine="0"/>
              <w:jc w:val="both"/>
              <w:rPr>
                <w:szCs w:val="24"/>
              </w:rPr>
            </w:pPr>
            <w:r w:rsidRPr="0018583A">
              <w:rPr>
                <w:szCs w:val="24"/>
              </w:rPr>
              <w:t xml:space="preserve">Минимальная высота зданий, строений, сооружений – не </w:t>
            </w:r>
            <w:r w:rsidRPr="0018583A">
              <w:rPr>
                <w:iCs/>
                <w:szCs w:val="24"/>
              </w:rPr>
              <w:t>нормируется</w:t>
            </w:r>
          </w:p>
          <w:p w:rsidR="009A1DAD" w:rsidRPr="0018583A" w:rsidRDefault="009A1DAD" w:rsidP="009A1DAD">
            <w:pPr>
              <w:pStyle w:val="a8"/>
              <w:numPr>
                <w:ilvl w:val="0"/>
                <w:numId w:val="213"/>
              </w:numPr>
              <w:tabs>
                <w:tab w:val="left" w:pos="314"/>
              </w:tabs>
              <w:spacing w:after="0" w:line="240" w:lineRule="auto"/>
              <w:ind w:left="5" w:firstLine="0"/>
              <w:jc w:val="both"/>
              <w:rPr>
                <w:szCs w:val="24"/>
              </w:rPr>
            </w:pPr>
            <w:r w:rsidRPr="0018583A">
              <w:rPr>
                <w:szCs w:val="24"/>
              </w:rPr>
              <w:t xml:space="preserve">Максимальный процент застройки – </w:t>
            </w:r>
            <w:r w:rsidRPr="0018583A">
              <w:rPr>
                <w:b/>
                <w:szCs w:val="24"/>
              </w:rPr>
              <w:t>85 %.</w:t>
            </w:r>
          </w:p>
          <w:p w:rsidR="009A1DAD" w:rsidRPr="0018583A" w:rsidRDefault="009A1DAD" w:rsidP="009A1DAD">
            <w:pPr>
              <w:pStyle w:val="a8"/>
              <w:numPr>
                <w:ilvl w:val="0"/>
                <w:numId w:val="213"/>
              </w:numPr>
              <w:tabs>
                <w:tab w:val="left" w:pos="314"/>
              </w:tabs>
              <w:spacing w:after="0" w:line="240" w:lineRule="auto"/>
              <w:ind w:left="5" w:firstLine="0"/>
              <w:jc w:val="both"/>
              <w:rPr>
                <w:szCs w:val="24"/>
              </w:rPr>
            </w:pPr>
            <w:r w:rsidRPr="0018583A">
              <w:rPr>
                <w:szCs w:val="24"/>
              </w:rPr>
              <w:t>Для защиты от шума, расстояния от сооружений со стационарными трибунами до границы жилой застройки должны составлять:</w:t>
            </w:r>
          </w:p>
          <w:p w:rsidR="009A1DAD" w:rsidRPr="0018583A" w:rsidRDefault="009A1DAD" w:rsidP="009A1DAD">
            <w:pPr>
              <w:pStyle w:val="a8"/>
              <w:tabs>
                <w:tab w:val="left" w:pos="314"/>
              </w:tabs>
              <w:spacing w:after="0" w:line="240" w:lineRule="auto"/>
              <w:ind w:left="5"/>
              <w:jc w:val="both"/>
              <w:rPr>
                <w:szCs w:val="24"/>
              </w:rPr>
            </w:pPr>
            <w:r w:rsidRPr="0018583A">
              <w:rPr>
                <w:szCs w:val="24"/>
              </w:rPr>
              <w:t xml:space="preserve">с трибунами вместимостью свыше 500 мест – </w:t>
            </w:r>
            <w:r w:rsidRPr="0018583A">
              <w:rPr>
                <w:b/>
                <w:szCs w:val="24"/>
              </w:rPr>
              <w:t>300 м</w:t>
            </w:r>
            <w:r w:rsidRPr="0018583A">
              <w:rPr>
                <w:szCs w:val="24"/>
              </w:rPr>
              <w:t>;</w:t>
            </w:r>
          </w:p>
          <w:p w:rsidR="009A1DAD" w:rsidRPr="0018583A" w:rsidRDefault="009A1DAD" w:rsidP="009A1DAD">
            <w:pPr>
              <w:pStyle w:val="a8"/>
              <w:tabs>
                <w:tab w:val="left" w:pos="314"/>
              </w:tabs>
              <w:spacing w:after="0" w:line="240" w:lineRule="auto"/>
              <w:ind w:left="5"/>
              <w:jc w:val="both"/>
              <w:rPr>
                <w:szCs w:val="24"/>
              </w:rPr>
            </w:pPr>
            <w:r w:rsidRPr="0018583A">
              <w:rPr>
                <w:szCs w:val="24"/>
              </w:rPr>
              <w:t xml:space="preserve">от 100 до 500 мест – </w:t>
            </w:r>
            <w:r w:rsidRPr="0018583A">
              <w:rPr>
                <w:b/>
                <w:szCs w:val="24"/>
              </w:rPr>
              <w:t>100 м</w:t>
            </w:r>
            <w:r w:rsidRPr="0018583A">
              <w:rPr>
                <w:szCs w:val="24"/>
              </w:rPr>
              <w:t>;</w:t>
            </w:r>
          </w:p>
          <w:p w:rsidR="009A1DAD" w:rsidRPr="008618E9" w:rsidRDefault="009A1DAD" w:rsidP="009A1DAD">
            <w:pPr>
              <w:pStyle w:val="af"/>
              <w:widowControl w:val="0"/>
              <w:tabs>
                <w:tab w:val="left" w:pos="5"/>
                <w:tab w:val="left" w:pos="281"/>
              </w:tabs>
              <w:spacing w:before="0" w:beforeAutospacing="0" w:after="0" w:afterAutospacing="0"/>
              <w:jc w:val="both"/>
            </w:pPr>
            <w:r w:rsidRPr="00145DD1">
              <w:t xml:space="preserve">до 100 мест – </w:t>
            </w:r>
            <w:r w:rsidRPr="00145DD1">
              <w:rPr>
                <w:b/>
              </w:rPr>
              <w:t>50 м.</w:t>
            </w:r>
          </w:p>
        </w:tc>
      </w:tr>
      <w:tr w:rsidR="009A1DAD" w:rsidRPr="00C00050" w:rsidTr="009A1DAD">
        <w:tc>
          <w:tcPr>
            <w:tcW w:w="851" w:type="dxa"/>
            <w:gridSpan w:val="2"/>
            <w:tcBorders>
              <w:bottom w:val="single" w:sz="4" w:space="0" w:color="auto"/>
              <w:right w:val="single" w:sz="4" w:space="0" w:color="auto"/>
            </w:tcBorders>
          </w:tcPr>
          <w:p w:rsidR="009A1DAD" w:rsidRPr="008618E9" w:rsidRDefault="009A1DAD" w:rsidP="009A1DAD">
            <w:pPr>
              <w:pStyle w:val="1"/>
              <w:spacing w:before="0"/>
              <w:rPr>
                <w:b w:val="0"/>
                <w:sz w:val="24"/>
                <w:szCs w:val="24"/>
              </w:rPr>
            </w:pPr>
          </w:p>
        </w:tc>
        <w:tc>
          <w:tcPr>
            <w:tcW w:w="2520" w:type="dxa"/>
            <w:gridSpan w:val="3"/>
            <w:vMerge/>
            <w:tcBorders>
              <w:bottom w:val="single" w:sz="4" w:space="0" w:color="auto"/>
              <w:right w:val="single" w:sz="4" w:space="0" w:color="auto"/>
            </w:tcBorders>
          </w:tcPr>
          <w:p w:rsidR="009A1DAD" w:rsidRPr="008618E9" w:rsidRDefault="009A1DAD" w:rsidP="009A1DAD">
            <w:pPr>
              <w:pStyle w:val="1"/>
              <w:spacing w:before="0"/>
              <w:rPr>
                <w:b w:val="0"/>
                <w:sz w:val="24"/>
                <w:szCs w:val="24"/>
              </w:rPr>
            </w:pPr>
          </w:p>
        </w:tc>
        <w:tc>
          <w:tcPr>
            <w:tcW w:w="2551" w:type="dxa"/>
            <w:gridSpan w:val="2"/>
            <w:vMerge/>
            <w:tcBorders>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p>
        </w:tc>
        <w:tc>
          <w:tcPr>
            <w:tcW w:w="2835" w:type="dxa"/>
            <w:tcBorders>
              <w:top w:val="single" w:sz="4" w:space="0" w:color="auto"/>
              <w:left w:val="single" w:sz="4" w:space="0" w:color="auto"/>
              <w:bottom w:val="single" w:sz="4" w:space="0" w:color="auto"/>
              <w:right w:val="single" w:sz="4" w:space="0" w:color="auto"/>
            </w:tcBorders>
          </w:tcPr>
          <w:p w:rsidR="009A1DAD" w:rsidRPr="00C00050" w:rsidRDefault="009A1DAD" w:rsidP="009A1DAD">
            <w:pPr>
              <w:spacing w:after="0" w:line="240" w:lineRule="auto"/>
              <w:contextualSpacing/>
              <w:rPr>
                <w:szCs w:val="24"/>
              </w:rPr>
            </w:pPr>
            <w:r w:rsidRPr="0018583A">
              <w:rPr>
                <w:szCs w:val="24"/>
              </w:rPr>
              <w:t>Спортивные базы и лагеря</w:t>
            </w:r>
          </w:p>
        </w:tc>
        <w:tc>
          <w:tcPr>
            <w:tcW w:w="5844" w:type="dxa"/>
            <w:tcBorders>
              <w:top w:val="single" w:sz="4" w:space="0" w:color="auto"/>
              <w:left w:val="single" w:sz="4" w:space="0" w:color="auto"/>
              <w:bottom w:val="single" w:sz="4" w:space="0" w:color="auto"/>
            </w:tcBorders>
          </w:tcPr>
          <w:p w:rsidR="009A1DAD" w:rsidRPr="0018583A" w:rsidRDefault="009A1DAD" w:rsidP="009A1DAD">
            <w:pPr>
              <w:pStyle w:val="a8"/>
              <w:numPr>
                <w:ilvl w:val="0"/>
                <w:numId w:val="211"/>
              </w:numPr>
              <w:tabs>
                <w:tab w:val="left" w:pos="314"/>
                <w:tab w:val="left" w:pos="435"/>
              </w:tabs>
              <w:spacing w:after="0" w:line="240" w:lineRule="auto"/>
              <w:ind w:left="0" w:firstLine="0"/>
              <w:rPr>
                <w:szCs w:val="24"/>
              </w:rPr>
            </w:pPr>
            <w:r w:rsidRPr="0018583A">
              <w:rPr>
                <w:iCs/>
                <w:szCs w:val="24"/>
              </w:rPr>
              <w:t>Предельные (минимальные и (или) максимальные) размеры земельных участков, в том числе их площадь – не нормируется</w:t>
            </w:r>
            <w:r w:rsidRPr="0018583A">
              <w:rPr>
                <w:szCs w:val="24"/>
              </w:rPr>
              <w:t>.</w:t>
            </w:r>
          </w:p>
          <w:p w:rsidR="009A1DAD" w:rsidRPr="0018583A" w:rsidRDefault="009A1DAD" w:rsidP="009A1DAD">
            <w:pPr>
              <w:pStyle w:val="a8"/>
              <w:numPr>
                <w:ilvl w:val="0"/>
                <w:numId w:val="211"/>
              </w:numPr>
              <w:tabs>
                <w:tab w:val="left" w:pos="314"/>
                <w:tab w:val="left" w:pos="435"/>
              </w:tabs>
              <w:spacing w:after="0" w:line="240" w:lineRule="auto"/>
              <w:ind w:left="0" w:firstLine="0"/>
              <w:rPr>
                <w:szCs w:val="24"/>
              </w:rPr>
            </w:pPr>
            <w:r w:rsidRPr="0018583A">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18583A">
              <w:rPr>
                <w:szCs w:val="24"/>
              </w:rPr>
              <w:t>.</w:t>
            </w:r>
          </w:p>
          <w:p w:rsidR="009A1DAD" w:rsidRPr="0018583A" w:rsidRDefault="009A1DAD" w:rsidP="009A1DAD">
            <w:pPr>
              <w:pStyle w:val="a8"/>
              <w:numPr>
                <w:ilvl w:val="0"/>
                <w:numId w:val="211"/>
              </w:numPr>
              <w:tabs>
                <w:tab w:val="left" w:pos="314"/>
                <w:tab w:val="left" w:pos="435"/>
              </w:tabs>
              <w:spacing w:after="0" w:line="240" w:lineRule="auto"/>
              <w:ind w:left="0" w:firstLine="0"/>
              <w:rPr>
                <w:szCs w:val="24"/>
              </w:rPr>
            </w:pPr>
            <w:r w:rsidRPr="0018583A">
              <w:rPr>
                <w:iCs/>
                <w:szCs w:val="24"/>
              </w:rPr>
              <w:t>Предельное количество этажей или предельная высота зданий, строений, сооружений – не нормируется</w:t>
            </w:r>
            <w:r w:rsidRPr="0018583A">
              <w:rPr>
                <w:szCs w:val="24"/>
              </w:rPr>
              <w:t>.</w:t>
            </w:r>
          </w:p>
          <w:p w:rsidR="009A1DAD" w:rsidRPr="008618E9" w:rsidRDefault="009A1DAD" w:rsidP="009A1DAD">
            <w:pPr>
              <w:pStyle w:val="af"/>
              <w:widowControl w:val="0"/>
              <w:tabs>
                <w:tab w:val="left" w:pos="5"/>
                <w:tab w:val="left" w:pos="281"/>
              </w:tabs>
              <w:spacing w:before="0" w:beforeAutospacing="0" w:after="0" w:afterAutospacing="0"/>
              <w:jc w:val="both"/>
            </w:pPr>
            <w:r w:rsidRPr="00145DD1">
              <w:rPr>
                <w:iCs/>
              </w:rPr>
              <w:t>Максимальный процент застройки</w:t>
            </w:r>
            <w:r w:rsidRPr="00145DD1">
              <w:t xml:space="preserve"> – не нормируется.</w:t>
            </w:r>
          </w:p>
        </w:tc>
      </w:tr>
      <w:tr w:rsidR="009A1DAD" w:rsidRPr="00C00050" w:rsidTr="009A1DAD">
        <w:tc>
          <w:tcPr>
            <w:tcW w:w="851" w:type="dxa"/>
            <w:gridSpan w:val="2"/>
            <w:tcBorders>
              <w:top w:val="single" w:sz="4" w:space="0" w:color="auto"/>
              <w:bottom w:val="single" w:sz="4" w:space="0" w:color="auto"/>
              <w:right w:val="single" w:sz="4" w:space="0" w:color="auto"/>
            </w:tcBorders>
          </w:tcPr>
          <w:p w:rsidR="009A1DAD" w:rsidRDefault="009A1DAD" w:rsidP="009A1DAD">
            <w:pPr>
              <w:pStyle w:val="aff"/>
              <w:jc w:val="center"/>
              <w:rPr>
                <w:rFonts w:ascii="Times New Roman" w:hAnsi="Times New Roman" w:cs="Times New Roman"/>
              </w:rPr>
            </w:pPr>
            <w:r>
              <w:rPr>
                <w:rFonts w:ascii="Times New Roman" w:hAnsi="Times New Roman" w:cs="Times New Roman"/>
                <w:lang w:val="en-US"/>
              </w:rPr>
              <w:t>5</w:t>
            </w:r>
            <w:r w:rsidRPr="00C00050">
              <w:rPr>
                <w:rFonts w:ascii="Times New Roman" w:hAnsi="Times New Roman" w:cs="Times New Roman"/>
              </w:rPr>
              <w:t>.</w:t>
            </w:r>
          </w:p>
        </w:tc>
        <w:tc>
          <w:tcPr>
            <w:tcW w:w="2520" w:type="dxa"/>
            <w:gridSpan w:val="3"/>
            <w:tcBorders>
              <w:top w:val="single" w:sz="4" w:space="0" w:color="auto"/>
              <w:bottom w:val="single" w:sz="4" w:space="0" w:color="auto"/>
              <w:right w:val="single" w:sz="4" w:space="0" w:color="auto"/>
            </w:tcBorders>
          </w:tcPr>
          <w:p w:rsidR="009A1DAD" w:rsidRPr="00C00050" w:rsidRDefault="009A1DAD" w:rsidP="009A1DAD">
            <w:pPr>
              <w:pStyle w:val="aff"/>
              <w:jc w:val="center"/>
              <w:rPr>
                <w:rFonts w:ascii="Times New Roman" w:hAnsi="Times New Roman" w:cs="Times New Roman"/>
              </w:rPr>
            </w:pPr>
            <w:r>
              <w:t>6.8</w:t>
            </w:r>
          </w:p>
        </w:tc>
        <w:tc>
          <w:tcPr>
            <w:tcW w:w="2551" w:type="dxa"/>
            <w:gridSpan w:val="2"/>
            <w:tcBorders>
              <w:top w:val="single" w:sz="4" w:space="0" w:color="auto"/>
              <w:left w:val="single" w:sz="4" w:space="0" w:color="auto"/>
              <w:bottom w:val="single" w:sz="4" w:space="0" w:color="auto"/>
              <w:right w:val="single" w:sz="4" w:space="0" w:color="auto"/>
            </w:tcBorders>
          </w:tcPr>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Связь</w:t>
            </w:r>
          </w:p>
        </w:tc>
        <w:tc>
          <w:tcPr>
            <w:tcW w:w="2835" w:type="dxa"/>
            <w:tcBorders>
              <w:top w:val="single" w:sz="4" w:space="0" w:color="auto"/>
              <w:left w:val="single" w:sz="4" w:space="0" w:color="auto"/>
              <w:bottom w:val="single" w:sz="4" w:space="0" w:color="auto"/>
              <w:right w:val="single" w:sz="4" w:space="0" w:color="auto"/>
            </w:tcBorders>
          </w:tcPr>
          <w:p w:rsidR="009A1DAD" w:rsidRPr="00091D4C" w:rsidRDefault="009A1DAD" w:rsidP="009A1DAD">
            <w:pPr>
              <w:pStyle w:val="aff"/>
              <w:jc w:val="both"/>
              <w:rPr>
                <w:rFonts w:ascii="Times New Roman" w:hAnsi="Times New Roman" w:cs="Times New Roman"/>
                <w:sz w:val="23"/>
                <w:szCs w:val="23"/>
              </w:rPr>
            </w:pPr>
            <w:r w:rsidRPr="00D6244B">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w:t>
            </w:r>
            <w:r w:rsidRPr="00091D4C">
              <w:rPr>
                <w:rFonts w:ascii="Times New Roman" w:hAnsi="Times New Roman" w:cs="Times New Roman"/>
                <w:sz w:val="23"/>
                <w:szCs w:val="23"/>
              </w:rPr>
              <w:t xml:space="preserve"> телерадиовещания.</w:t>
            </w:r>
          </w:p>
        </w:tc>
        <w:tc>
          <w:tcPr>
            <w:tcW w:w="5844" w:type="dxa"/>
            <w:tcBorders>
              <w:top w:val="single" w:sz="4" w:space="0" w:color="auto"/>
              <w:left w:val="single" w:sz="4" w:space="0" w:color="auto"/>
              <w:bottom w:val="single" w:sz="4" w:space="0" w:color="auto"/>
            </w:tcBorders>
          </w:tcPr>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4. Максимальный процент застройки - 80%.</w:t>
            </w:r>
          </w:p>
        </w:tc>
      </w:tr>
    </w:tbl>
    <w:p w:rsidR="009A1DAD" w:rsidRDefault="009A1DAD" w:rsidP="009A1DAD">
      <w:pPr>
        <w:jc w:val="center"/>
        <w:rPr>
          <w:color w:val="FF0000"/>
        </w:rPr>
        <w:sectPr w:rsidR="009A1DAD" w:rsidSect="00D6244B">
          <w:headerReference w:type="default" r:id="rId31"/>
          <w:footerReference w:type="default" r:id="rId32"/>
          <w:headerReference w:type="first" r:id="rId33"/>
          <w:footnotePr>
            <w:numRestart w:val="eachPage"/>
          </w:footnotePr>
          <w:pgSz w:w="16838" w:h="11906" w:orient="landscape" w:code="9"/>
          <w:pgMar w:top="704" w:right="1134" w:bottom="426" w:left="1134" w:header="426" w:footer="146" w:gutter="0"/>
          <w:cols w:space="720"/>
          <w:titlePg/>
          <w:docGrid w:linePitch="299"/>
        </w:sectPr>
      </w:pPr>
    </w:p>
    <w:bookmarkEnd w:id="366"/>
    <w:p w:rsidR="009A1DAD" w:rsidRDefault="009A1DAD" w:rsidP="009A1DAD">
      <w:pPr>
        <w:jc w:val="center"/>
        <w:rPr>
          <w:color w:val="FF0000"/>
        </w:rPr>
      </w:pPr>
    </w:p>
    <w:p w:rsidR="009A1DAD" w:rsidRDefault="009A1DAD" w:rsidP="009A1DAD">
      <w:pPr>
        <w:jc w:val="center"/>
        <w:rPr>
          <w:color w:val="FF0000"/>
        </w:rPr>
        <w:sectPr w:rsidR="009A1DAD" w:rsidSect="00BB7586">
          <w:footnotePr>
            <w:numRestart w:val="eachPage"/>
          </w:footnotePr>
          <w:type w:val="continuous"/>
          <w:pgSz w:w="16838" w:h="11906" w:orient="landscape" w:code="9"/>
          <w:pgMar w:top="704" w:right="1134" w:bottom="851" w:left="1134" w:header="426" w:footer="720" w:gutter="0"/>
          <w:cols w:space="720"/>
          <w:titlePg/>
          <w:docGrid w:linePitch="299"/>
        </w:sectPr>
      </w:pPr>
    </w:p>
    <w:p w:rsidR="009A1DAD" w:rsidRDefault="009A1DAD" w:rsidP="009A1DAD">
      <w:pPr>
        <w:jc w:val="center"/>
        <w:rPr>
          <w:b/>
          <w:sz w:val="28"/>
          <w:szCs w:val="28"/>
        </w:rPr>
      </w:pPr>
      <w:r w:rsidRPr="00EC0BF2">
        <w:rPr>
          <w:b/>
          <w:sz w:val="28"/>
          <w:szCs w:val="28"/>
        </w:rPr>
        <w:t>Р2</w:t>
      </w:r>
      <w:r>
        <w:rPr>
          <w:b/>
          <w:sz w:val="28"/>
          <w:szCs w:val="28"/>
        </w:rPr>
        <w:t>.</w:t>
      </w:r>
      <w:r w:rsidRPr="00EC0BF2">
        <w:rPr>
          <w:b/>
          <w:sz w:val="28"/>
          <w:szCs w:val="28"/>
        </w:rPr>
        <w:t xml:space="preserve"> Зона парков, скверов</w:t>
      </w:r>
      <w:r>
        <w:rPr>
          <w:b/>
          <w:sz w:val="28"/>
          <w:szCs w:val="28"/>
        </w:rPr>
        <w:t xml:space="preserve"> и мест для занятия спортом</w:t>
      </w:r>
    </w:p>
    <w:p w:rsidR="009A1DAD" w:rsidRPr="00353422" w:rsidRDefault="009A1DAD" w:rsidP="009A1DAD">
      <w:pPr>
        <w:ind w:firstLine="851"/>
        <w:jc w:val="both"/>
        <w:rPr>
          <w:sz w:val="28"/>
          <w:szCs w:val="28"/>
        </w:rPr>
      </w:pPr>
      <w:r w:rsidRPr="00CB7731">
        <w:rPr>
          <w:sz w:val="28"/>
          <w:szCs w:val="28"/>
        </w:rPr>
        <w:t>Территориальная</w:t>
      </w:r>
      <w:r>
        <w:rPr>
          <w:bCs/>
          <w:sz w:val="28"/>
          <w:szCs w:val="28"/>
        </w:rPr>
        <w:t xml:space="preserve"> зона</w:t>
      </w:r>
      <w:r w:rsidRPr="00353422">
        <w:rPr>
          <w:sz w:val="28"/>
          <w:szCs w:val="28"/>
        </w:rPr>
        <w:t xml:space="preserve"> предназначена для обеспечения правовых условий сохранения использования природных объектов в целях отдыха, спорта и проведения досуга населением на обустроенных открытых территориях.</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2378"/>
        <w:gridCol w:w="2552"/>
        <w:gridCol w:w="2835"/>
        <w:gridCol w:w="5812"/>
      </w:tblGrid>
      <w:tr w:rsidR="009A1DAD" w:rsidRPr="00B1297D" w:rsidTr="009A1DAD">
        <w:trPr>
          <w:trHeight w:val="20"/>
          <w:tblHeader/>
        </w:trPr>
        <w:tc>
          <w:tcPr>
            <w:tcW w:w="1024" w:type="dxa"/>
            <w:vAlign w:val="center"/>
          </w:tcPr>
          <w:p w:rsidR="009A1DAD" w:rsidRPr="00A8437F" w:rsidRDefault="009A1DAD" w:rsidP="009A1DAD">
            <w:pPr>
              <w:spacing w:after="0"/>
              <w:contextualSpacing/>
              <w:jc w:val="center"/>
              <w:rPr>
                <w:b/>
                <w:szCs w:val="24"/>
              </w:rPr>
            </w:pPr>
            <w:r w:rsidRPr="00A8437F">
              <w:rPr>
                <w:b/>
                <w:szCs w:val="24"/>
              </w:rPr>
              <w:t>№</w:t>
            </w:r>
          </w:p>
        </w:tc>
        <w:tc>
          <w:tcPr>
            <w:tcW w:w="2378" w:type="dxa"/>
          </w:tcPr>
          <w:p w:rsidR="009A1DAD" w:rsidRPr="00DE135A" w:rsidRDefault="009A1DAD" w:rsidP="009A1DAD">
            <w:pPr>
              <w:spacing w:after="0"/>
              <w:contextualSpacing/>
              <w:jc w:val="center"/>
              <w:rPr>
                <w:b/>
                <w:szCs w:val="24"/>
              </w:rPr>
            </w:pPr>
            <w:r w:rsidRPr="00DE135A">
              <w:rPr>
                <w:b/>
              </w:rPr>
              <w:t>Код (числовое обозначение) вида разрешенного использования земельного участка</w:t>
            </w:r>
          </w:p>
        </w:tc>
        <w:tc>
          <w:tcPr>
            <w:tcW w:w="2552" w:type="dxa"/>
            <w:vAlign w:val="center"/>
          </w:tcPr>
          <w:p w:rsidR="009A1DAD" w:rsidRPr="00A8437F" w:rsidRDefault="009A1DAD" w:rsidP="009A1DAD">
            <w:pPr>
              <w:spacing w:after="0"/>
              <w:contextualSpacing/>
              <w:jc w:val="center"/>
              <w:rPr>
                <w:b/>
                <w:szCs w:val="24"/>
              </w:rPr>
            </w:pPr>
            <w:r w:rsidRPr="00A8437F">
              <w:rPr>
                <w:b/>
                <w:szCs w:val="24"/>
              </w:rPr>
              <w:t>Вид разрешенного использования</w:t>
            </w:r>
          </w:p>
        </w:tc>
        <w:tc>
          <w:tcPr>
            <w:tcW w:w="2835" w:type="dxa"/>
            <w:vAlign w:val="center"/>
          </w:tcPr>
          <w:p w:rsidR="009A1DAD" w:rsidRPr="00A8437F" w:rsidRDefault="009A1DAD" w:rsidP="009A1DAD">
            <w:pPr>
              <w:spacing w:after="0"/>
              <w:contextualSpacing/>
              <w:jc w:val="center"/>
              <w:rPr>
                <w:b/>
                <w:szCs w:val="24"/>
              </w:rPr>
            </w:pPr>
            <w:r w:rsidRPr="00A8437F">
              <w:rPr>
                <w:b/>
                <w:szCs w:val="24"/>
              </w:rPr>
              <w:t>Размещаемые объекты</w:t>
            </w:r>
          </w:p>
        </w:tc>
        <w:tc>
          <w:tcPr>
            <w:tcW w:w="5812" w:type="dxa"/>
            <w:vAlign w:val="center"/>
          </w:tcPr>
          <w:p w:rsidR="009A1DAD" w:rsidRPr="00A8437F" w:rsidRDefault="009A1DAD" w:rsidP="009A1DAD">
            <w:pPr>
              <w:spacing w:after="0"/>
              <w:contextualSpacing/>
              <w:jc w:val="center"/>
              <w:rPr>
                <w:b/>
                <w:szCs w:val="24"/>
              </w:rPr>
            </w:pPr>
            <w:r w:rsidRPr="00A8437F">
              <w:rPr>
                <w:b/>
                <w:szCs w:val="24"/>
              </w:rPr>
              <w:t>Предельные (минимальные и (или) максимальные) размеры земельных участков и предельные</w:t>
            </w:r>
          </w:p>
          <w:p w:rsidR="009A1DAD" w:rsidRPr="00A8437F" w:rsidRDefault="009A1DAD" w:rsidP="009A1DAD">
            <w:pPr>
              <w:spacing w:after="0"/>
              <w:contextualSpacing/>
              <w:jc w:val="center"/>
              <w:rPr>
                <w:b/>
                <w:szCs w:val="24"/>
              </w:rPr>
            </w:pPr>
            <w:r w:rsidRPr="00A8437F">
              <w:rPr>
                <w:b/>
                <w:szCs w:val="24"/>
              </w:rPr>
              <w:t>параметры разрешенного строительства, реконструкции объектов капитального строительства</w:t>
            </w:r>
          </w:p>
        </w:tc>
      </w:tr>
      <w:tr w:rsidR="009A1DAD" w:rsidRPr="00B1297D" w:rsidTr="009A1DAD">
        <w:trPr>
          <w:trHeight w:val="20"/>
        </w:trPr>
        <w:tc>
          <w:tcPr>
            <w:tcW w:w="14601" w:type="dxa"/>
            <w:gridSpan w:val="5"/>
          </w:tcPr>
          <w:p w:rsidR="009A1DAD" w:rsidRPr="002E762D" w:rsidRDefault="009A1DAD" w:rsidP="009A1DAD">
            <w:pPr>
              <w:spacing w:after="0"/>
              <w:contextualSpacing/>
              <w:jc w:val="center"/>
              <w:rPr>
                <w:b/>
                <w:szCs w:val="24"/>
              </w:rPr>
            </w:pPr>
            <w:r w:rsidRPr="002E762D">
              <w:rPr>
                <w:b/>
                <w:szCs w:val="24"/>
              </w:rPr>
              <w:t>Основные виды разрешённого использования</w:t>
            </w:r>
          </w:p>
        </w:tc>
      </w:tr>
      <w:tr w:rsidR="009A1DAD" w:rsidRPr="00B1297D" w:rsidTr="009A1DAD">
        <w:trPr>
          <w:trHeight w:val="6912"/>
        </w:trPr>
        <w:tc>
          <w:tcPr>
            <w:tcW w:w="1024" w:type="dxa"/>
            <w:vMerge w:val="restart"/>
          </w:tcPr>
          <w:p w:rsidR="009A1DAD" w:rsidRPr="00A8437F" w:rsidRDefault="009A1DAD" w:rsidP="009A1DAD">
            <w:pPr>
              <w:spacing w:after="0" w:line="240" w:lineRule="auto"/>
              <w:contextualSpacing/>
              <w:jc w:val="center"/>
              <w:rPr>
                <w:szCs w:val="24"/>
              </w:rPr>
            </w:pPr>
            <w:r w:rsidRPr="00A8437F">
              <w:rPr>
                <w:szCs w:val="24"/>
              </w:rPr>
              <w:t>1.</w:t>
            </w:r>
          </w:p>
        </w:tc>
        <w:tc>
          <w:tcPr>
            <w:tcW w:w="2378" w:type="dxa"/>
          </w:tcPr>
          <w:p w:rsidR="009A1DAD" w:rsidRPr="002E762D" w:rsidRDefault="009A1DAD" w:rsidP="009A1DAD">
            <w:pPr>
              <w:autoSpaceDE w:val="0"/>
              <w:autoSpaceDN w:val="0"/>
              <w:adjustRightInd w:val="0"/>
              <w:spacing w:after="0" w:line="240" w:lineRule="auto"/>
              <w:jc w:val="both"/>
              <w:rPr>
                <w:bCs/>
                <w:szCs w:val="24"/>
              </w:rPr>
            </w:pPr>
            <w:r>
              <w:t>3.6</w:t>
            </w:r>
          </w:p>
        </w:tc>
        <w:tc>
          <w:tcPr>
            <w:tcW w:w="2552" w:type="dxa"/>
            <w:vMerge w:val="restart"/>
          </w:tcPr>
          <w:p w:rsidR="009A1DAD" w:rsidRPr="002E762D" w:rsidRDefault="009A1DAD" w:rsidP="009A1DAD">
            <w:pPr>
              <w:autoSpaceDE w:val="0"/>
              <w:autoSpaceDN w:val="0"/>
              <w:adjustRightInd w:val="0"/>
              <w:spacing w:after="0" w:line="240" w:lineRule="auto"/>
              <w:jc w:val="both"/>
              <w:rPr>
                <w:bCs/>
                <w:szCs w:val="24"/>
              </w:rPr>
            </w:pPr>
            <w:r w:rsidRPr="002E762D">
              <w:rPr>
                <w:bCs/>
                <w:szCs w:val="24"/>
              </w:rPr>
              <w:t>Культурное развитие</w:t>
            </w:r>
          </w:p>
          <w:p w:rsidR="009A1DAD" w:rsidRPr="002E762D" w:rsidRDefault="009A1DAD" w:rsidP="009A1DAD">
            <w:pPr>
              <w:spacing w:after="0"/>
              <w:contextualSpacing/>
              <w:rPr>
                <w:szCs w:val="24"/>
              </w:rPr>
            </w:pPr>
          </w:p>
        </w:tc>
        <w:tc>
          <w:tcPr>
            <w:tcW w:w="2835" w:type="dxa"/>
          </w:tcPr>
          <w:p w:rsidR="009A1DAD" w:rsidRDefault="009A1DAD" w:rsidP="009A1DAD">
            <w:pPr>
              <w:spacing w:after="0"/>
              <w:contextualSpacing/>
              <w:rPr>
                <w:szCs w:val="24"/>
              </w:rPr>
            </w:pPr>
            <w:r w:rsidRPr="00A8437F">
              <w:rPr>
                <w:szCs w:val="24"/>
              </w:rPr>
              <w:t xml:space="preserve">Парк, сквер, </w:t>
            </w:r>
            <w:r>
              <w:rPr>
                <w:szCs w:val="24"/>
              </w:rPr>
              <w:t>поселковый</w:t>
            </w:r>
            <w:r w:rsidRPr="00A8437F">
              <w:rPr>
                <w:szCs w:val="24"/>
              </w:rPr>
              <w:t xml:space="preserve"> сад</w:t>
            </w:r>
            <w:r>
              <w:rPr>
                <w:szCs w:val="24"/>
              </w:rPr>
              <w:t>,</w:t>
            </w:r>
          </w:p>
          <w:p w:rsidR="009A1DAD" w:rsidRPr="00A8437F" w:rsidRDefault="009A1DAD" w:rsidP="009A1DAD">
            <w:pPr>
              <w:spacing w:after="0"/>
              <w:contextualSpacing/>
              <w:rPr>
                <w:szCs w:val="24"/>
              </w:rPr>
            </w:pPr>
          </w:p>
        </w:tc>
        <w:tc>
          <w:tcPr>
            <w:tcW w:w="5812" w:type="dxa"/>
          </w:tcPr>
          <w:p w:rsidR="009A1DAD" w:rsidRPr="00A8437F" w:rsidRDefault="009A1DAD" w:rsidP="009A1DAD">
            <w:pPr>
              <w:pStyle w:val="a8"/>
              <w:widowControl w:val="0"/>
              <w:numPr>
                <w:ilvl w:val="0"/>
                <w:numId w:val="84"/>
              </w:numPr>
              <w:tabs>
                <w:tab w:val="left" w:pos="221"/>
              </w:tabs>
              <w:spacing w:after="0" w:line="240" w:lineRule="auto"/>
              <w:ind w:left="0" w:firstLine="33"/>
              <w:jc w:val="both"/>
              <w:rPr>
                <w:szCs w:val="24"/>
              </w:rPr>
            </w:pPr>
            <w:r w:rsidRPr="00A8437F">
              <w:rPr>
                <w:szCs w:val="24"/>
              </w:rPr>
              <w:t>Минимальная площадь:</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районный парк – </w:t>
            </w:r>
            <w:r w:rsidRPr="00A8437F">
              <w:rPr>
                <w:b/>
                <w:szCs w:val="24"/>
              </w:rPr>
              <w:t>10 га</w:t>
            </w:r>
            <w:r w:rsidRPr="00A8437F">
              <w:rPr>
                <w:szCs w:val="24"/>
              </w:rPr>
              <w:t xml:space="preserve">; </w:t>
            </w:r>
          </w:p>
          <w:p w:rsidR="009A1DAD" w:rsidRPr="00A8437F" w:rsidRDefault="009A1DAD" w:rsidP="009A1DAD">
            <w:pPr>
              <w:autoSpaceDE w:val="0"/>
              <w:autoSpaceDN w:val="0"/>
              <w:adjustRightInd w:val="0"/>
              <w:spacing w:after="0" w:line="240" w:lineRule="auto"/>
              <w:jc w:val="both"/>
              <w:rPr>
                <w:szCs w:val="24"/>
              </w:rPr>
            </w:pPr>
            <w:r w:rsidRPr="00A8437F">
              <w:rPr>
                <w:szCs w:val="24"/>
              </w:rPr>
              <w:t xml:space="preserve">- сквер – </w:t>
            </w:r>
            <w:r w:rsidRPr="00430B10">
              <w:rPr>
                <w:b/>
                <w:szCs w:val="24"/>
              </w:rPr>
              <w:t>0,1 га</w:t>
            </w:r>
            <w:r w:rsidRPr="00A8437F">
              <w:rPr>
                <w:szCs w:val="24"/>
              </w:rPr>
              <w:t>;</w:t>
            </w:r>
          </w:p>
          <w:p w:rsidR="009A1DAD" w:rsidRPr="00430B10" w:rsidRDefault="009A1DAD" w:rsidP="009A1DAD">
            <w:pPr>
              <w:autoSpaceDE w:val="0"/>
              <w:autoSpaceDN w:val="0"/>
              <w:adjustRightInd w:val="0"/>
              <w:spacing w:after="0" w:line="240" w:lineRule="auto"/>
              <w:jc w:val="both"/>
              <w:rPr>
                <w:b/>
                <w:szCs w:val="24"/>
              </w:rPr>
            </w:pPr>
            <w:r w:rsidRPr="00A8437F">
              <w:rPr>
                <w:szCs w:val="24"/>
              </w:rPr>
              <w:t xml:space="preserve">- </w:t>
            </w:r>
            <w:r>
              <w:rPr>
                <w:szCs w:val="24"/>
              </w:rPr>
              <w:t>поселковый</w:t>
            </w:r>
            <w:r w:rsidRPr="00A8437F">
              <w:rPr>
                <w:szCs w:val="24"/>
              </w:rPr>
              <w:t xml:space="preserve"> сад – </w:t>
            </w:r>
            <w:r w:rsidRPr="00430B10">
              <w:rPr>
                <w:b/>
                <w:szCs w:val="24"/>
              </w:rPr>
              <w:t>3 га.</w:t>
            </w:r>
          </w:p>
          <w:p w:rsidR="009A1DAD" w:rsidRPr="00A8437F" w:rsidRDefault="009A1DAD" w:rsidP="009A1DAD">
            <w:pPr>
              <w:autoSpaceDE w:val="0"/>
              <w:autoSpaceDN w:val="0"/>
              <w:adjustRightInd w:val="0"/>
              <w:spacing w:after="0" w:line="240" w:lineRule="auto"/>
              <w:jc w:val="both"/>
              <w:rPr>
                <w:szCs w:val="24"/>
              </w:rPr>
            </w:pPr>
            <w:r w:rsidRPr="00A8437F">
              <w:rPr>
                <w:szCs w:val="24"/>
              </w:rPr>
              <w:t>Максимальная площадь:</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районный парк – не нормируется; </w:t>
            </w:r>
          </w:p>
          <w:p w:rsidR="009A1DAD" w:rsidRPr="00A8437F" w:rsidRDefault="009A1DAD" w:rsidP="009A1DAD">
            <w:pPr>
              <w:autoSpaceDE w:val="0"/>
              <w:autoSpaceDN w:val="0"/>
              <w:adjustRightInd w:val="0"/>
              <w:spacing w:after="0" w:line="240" w:lineRule="auto"/>
              <w:jc w:val="both"/>
              <w:rPr>
                <w:szCs w:val="24"/>
              </w:rPr>
            </w:pPr>
            <w:r w:rsidRPr="00A8437F">
              <w:rPr>
                <w:szCs w:val="24"/>
              </w:rPr>
              <w:t xml:space="preserve">- сквер – </w:t>
            </w:r>
            <w:r w:rsidRPr="00430B10">
              <w:rPr>
                <w:b/>
                <w:szCs w:val="24"/>
              </w:rPr>
              <w:t>3 га</w:t>
            </w:r>
            <w:r w:rsidRPr="00A8437F">
              <w:rPr>
                <w:szCs w:val="24"/>
              </w:rPr>
              <w:t>;</w:t>
            </w:r>
          </w:p>
          <w:p w:rsidR="009A1DAD" w:rsidRPr="00A8437F" w:rsidRDefault="009A1DAD" w:rsidP="009A1DAD">
            <w:pPr>
              <w:autoSpaceDE w:val="0"/>
              <w:autoSpaceDN w:val="0"/>
              <w:adjustRightInd w:val="0"/>
              <w:spacing w:after="0" w:line="240" w:lineRule="auto"/>
              <w:jc w:val="both"/>
              <w:rPr>
                <w:szCs w:val="24"/>
              </w:rPr>
            </w:pPr>
            <w:r w:rsidRPr="00A8437F">
              <w:rPr>
                <w:szCs w:val="24"/>
              </w:rPr>
              <w:t xml:space="preserve">- </w:t>
            </w:r>
            <w:r>
              <w:rPr>
                <w:szCs w:val="24"/>
              </w:rPr>
              <w:t>поселковый</w:t>
            </w:r>
            <w:r w:rsidRPr="00A8437F">
              <w:rPr>
                <w:szCs w:val="24"/>
              </w:rPr>
              <w:t xml:space="preserve"> сад – </w:t>
            </w:r>
            <w:r w:rsidRPr="00430B10">
              <w:rPr>
                <w:b/>
                <w:szCs w:val="24"/>
              </w:rPr>
              <w:t>10 га</w:t>
            </w:r>
            <w:r w:rsidRPr="00A8437F">
              <w:rPr>
                <w:szCs w:val="24"/>
              </w:rPr>
              <w:t>.</w:t>
            </w:r>
          </w:p>
          <w:p w:rsidR="009A1DAD" w:rsidRPr="00A8437F" w:rsidRDefault="009A1DAD" w:rsidP="009A1DAD">
            <w:pPr>
              <w:pStyle w:val="a8"/>
              <w:widowControl w:val="0"/>
              <w:numPr>
                <w:ilvl w:val="0"/>
                <w:numId w:val="84"/>
              </w:numPr>
              <w:tabs>
                <w:tab w:val="left" w:pos="221"/>
              </w:tabs>
              <w:spacing w:after="0" w:line="240" w:lineRule="auto"/>
              <w:ind w:left="0" w:firstLine="33"/>
              <w:jc w:val="both"/>
              <w:rPr>
                <w:szCs w:val="24"/>
              </w:rPr>
            </w:pPr>
            <w:r w:rsidRPr="00A8437F">
              <w:rPr>
                <w:szCs w:val="24"/>
              </w:rPr>
              <w:t xml:space="preserve">На территории парка, сквера, </w:t>
            </w:r>
            <w:r>
              <w:rPr>
                <w:szCs w:val="24"/>
              </w:rPr>
              <w:t>поселкового</w:t>
            </w:r>
            <w:r w:rsidRPr="00A8437F">
              <w:rPr>
                <w:szCs w:val="24"/>
              </w:rPr>
              <w:t xml:space="preserve"> сада (далее - парк) разрешается строительство зданий для обслуживания посетителей и эксплуатации парка, высота которых не превышает </w:t>
            </w:r>
            <w:r w:rsidRPr="00A8437F">
              <w:rPr>
                <w:b/>
                <w:szCs w:val="24"/>
              </w:rPr>
              <w:t>8 м</w:t>
            </w:r>
            <w:r w:rsidRPr="00A8437F">
              <w:rPr>
                <w:szCs w:val="24"/>
              </w:rPr>
              <w:t>.</w:t>
            </w:r>
          </w:p>
          <w:p w:rsidR="009A1DAD" w:rsidRPr="00A8437F" w:rsidRDefault="009A1DAD" w:rsidP="009A1DAD">
            <w:pPr>
              <w:pStyle w:val="a8"/>
              <w:widowControl w:val="0"/>
              <w:numPr>
                <w:ilvl w:val="0"/>
                <w:numId w:val="84"/>
              </w:numPr>
              <w:tabs>
                <w:tab w:val="left" w:pos="221"/>
              </w:tabs>
              <w:spacing w:after="0" w:line="240" w:lineRule="auto"/>
              <w:ind w:left="0" w:firstLine="33"/>
              <w:jc w:val="both"/>
              <w:rPr>
                <w:szCs w:val="24"/>
              </w:rPr>
            </w:pPr>
            <w:r w:rsidRPr="00A8437F">
              <w:rPr>
                <w:szCs w:val="24"/>
              </w:rPr>
              <w:t xml:space="preserve">Максимальный процент застройки не должна превышать </w:t>
            </w:r>
            <w:r w:rsidRPr="00430B10">
              <w:rPr>
                <w:b/>
                <w:szCs w:val="24"/>
              </w:rPr>
              <w:t>30%</w:t>
            </w:r>
            <w:r w:rsidRPr="00A8437F">
              <w:rPr>
                <w:szCs w:val="24"/>
              </w:rPr>
              <w:t xml:space="preserve"> территории.</w:t>
            </w:r>
          </w:p>
          <w:p w:rsidR="009A1DAD" w:rsidRPr="00A8437F" w:rsidRDefault="009A1DAD" w:rsidP="009A1DAD">
            <w:pPr>
              <w:pStyle w:val="a8"/>
              <w:widowControl w:val="0"/>
              <w:numPr>
                <w:ilvl w:val="0"/>
                <w:numId w:val="84"/>
              </w:numPr>
              <w:tabs>
                <w:tab w:val="left" w:pos="221"/>
              </w:tabs>
              <w:spacing w:after="0" w:line="240" w:lineRule="auto"/>
              <w:ind w:left="0" w:firstLine="33"/>
              <w:jc w:val="both"/>
              <w:rPr>
                <w:szCs w:val="24"/>
              </w:rPr>
            </w:pPr>
            <w:r w:rsidRPr="00A8437F">
              <w:rPr>
                <w:szCs w:val="24"/>
              </w:rPr>
              <w:t>Соотношение элементов территории парка следует принимать, % от общей площади парка:</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территории зеленых насаждений и водоемов – не менее </w:t>
            </w:r>
            <w:r w:rsidRPr="00A8437F">
              <w:rPr>
                <w:b/>
                <w:szCs w:val="24"/>
              </w:rPr>
              <w:t>70</w:t>
            </w:r>
            <w:r w:rsidRPr="00A8437F">
              <w:rPr>
                <w:szCs w:val="24"/>
              </w:rPr>
              <w:t>;</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аллеи, дорожки, площадки – </w:t>
            </w:r>
            <w:r w:rsidRPr="00A8437F">
              <w:rPr>
                <w:b/>
                <w:szCs w:val="24"/>
              </w:rPr>
              <w:t>25-28</w:t>
            </w:r>
            <w:r w:rsidRPr="00A8437F">
              <w:rPr>
                <w:szCs w:val="24"/>
              </w:rPr>
              <w:t>;</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здания и сооружения – </w:t>
            </w:r>
            <w:r w:rsidRPr="00A8437F">
              <w:rPr>
                <w:b/>
                <w:szCs w:val="24"/>
              </w:rPr>
              <w:t>3.</w:t>
            </w:r>
          </w:p>
          <w:p w:rsidR="009A1DAD" w:rsidRPr="00A8437F" w:rsidRDefault="009A1DAD" w:rsidP="009A1DAD">
            <w:pPr>
              <w:pStyle w:val="a8"/>
              <w:widowControl w:val="0"/>
              <w:numPr>
                <w:ilvl w:val="0"/>
                <w:numId w:val="85"/>
              </w:numPr>
              <w:tabs>
                <w:tab w:val="left" w:pos="221"/>
              </w:tabs>
              <w:spacing w:after="0" w:line="240" w:lineRule="auto"/>
              <w:ind w:left="0" w:firstLine="33"/>
              <w:jc w:val="both"/>
              <w:rPr>
                <w:szCs w:val="24"/>
              </w:rPr>
            </w:pPr>
            <w:r w:rsidRPr="00A8437F">
              <w:rPr>
                <w:szCs w:val="24"/>
              </w:rPr>
              <w:t>Функциональная организация территории парка включает следующие зоны с преобладающим видом использования, % от общей пощади парка:</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зона культурно-просветительских мероприятий – </w:t>
            </w:r>
            <w:r w:rsidRPr="00A8437F">
              <w:rPr>
                <w:b/>
                <w:szCs w:val="24"/>
              </w:rPr>
              <w:t>3-8</w:t>
            </w:r>
            <w:r w:rsidRPr="00A8437F">
              <w:rPr>
                <w:szCs w:val="24"/>
              </w:rPr>
              <w:t>;</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зона массовых мероприятий (зрелищ, аттракционов и др.) – </w:t>
            </w:r>
            <w:r w:rsidRPr="00A8437F">
              <w:rPr>
                <w:b/>
                <w:szCs w:val="24"/>
              </w:rPr>
              <w:t>5-17</w:t>
            </w:r>
            <w:r w:rsidRPr="00A8437F">
              <w:rPr>
                <w:szCs w:val="24"/>
              </w:rPr>
              <w:t>;</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зона физкультурно-оздоровительных мероприятий – </w:t>
            </w:r>
            <w:r w:rsidRPr="00A8437F">
              <w:rPr>
                <w:b/>
                <w:szCs w:val="24"/>
              </w:rPr>
              <w:t>10-20</w:t>
            </w:r>
            <w:r w:rsidRPr="00A8437F">
              <w:rPr>
                <w:szCs w:val="24"/>
              </w:rPr>
              <w:t>;</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зона отдыха детей – </w:t>
            </w:r>
            <w:r w:rsidRPr="00A8437F">
              <w:rPr>
                <w:b/>
                <w:szCs w:val="24"/>
              </w:rPr>
              <w:t>5-10</w:t>
            </w:r>
            <w:r w:rsidRPr="00A8437F">
              <w:rPr>
                <w:szCs w:val="24"/>
              </w:rPr>
              <w:t>;</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прогулочная зона – </w:t>
            </w:r>
            <w:r w:rsidRPr="00A8437F">
              <w:rPr>
                <w:b/>
                <w:szCs w:val="24"/>
              </w:rPr>
              <w:t>40-75</w:t>
            </w:r>
            <w:r w:rsidRPr="00A8437F">
              <w:rPr>
                <w:szCs w:val="24"/>
              </w:rPr>
              <w:t>;</w:t>
            </w:r>
          </w:p>
          <w:p w:rsidR="009A1DAD" w:rsidRPr="00A8437F" w:rsidRDefault="009A1DAD" w:rsidP="009A1DAD">
            <w:pPr>
              <w:pStyle w:val="a8"/>
              <w:widowControl w:val="0"/>
              <w:tabs>
                <w:tab w:val="left" w:pos="221"/>
              </w:tabs>
              <w:spacing w:after="0" w:line="240" w:lineRule="auto"/>
              <w:ind w:left="0" w:firstLine="33"/>
              <w:jc w:val="both"/>
              <w:rPr>
                <w:szCs w:val="24"/>
              </w:rPr>
            </w:pPr>
            <w:r w:rsidRPr="00A8437F">
              <w:rPr>
                <w:szCs w:val="24"/>
              </w:rPr>
              <w:t xml:space="preserve">- хозяйственная зона – </w:t>
            </w:r>
            <w:r w:rsidRPr="00A8437F">
              <w:rPr>
                <w:b/>
                <w:szCs w:val="24"/>
              </w:rPr>
              <w:t>2-5.</w:t>
            </w:r>
          </w:p>
        </w:tc>
      </w:tr>
      <w:tr w:rsidR="009A1DAD" w:rsidRPr="00B1297D" w:rsidTr="009A1DAD">
        <w:trPr>
          <w:trHeight w:val="2093"/>
        </w:trPr>
        <w:tc>
          <w:tcPr>
            <w:tcW w:w="1024" w:type="dxa"/>
            <w:vMerge/>
          </w:tcPr>
          <w:p w:rsidR="009A1DAD" w:rsidRPr="00B1297D" w:rsidRDefault="009A1DAD" w:rsidP="009A1DAD">
            <w:pPr>
              <w:numPr>
                <w:ilvl w:val="0"/>
                <w:numId w:val="5"/>
              </w:numPr>
              <w:spacing w:after="0" w:line="240" w:lineRule="auto"/>
              <w:contextualSpacing/>
              <w:jc w:val="center"/>
              <w:rPr>
                <w:color w:val="FF0000"/>
                <w:szCs w:val="24"/>
              </w:rPr>
            </w:pPr>
          </w:p>
        </w:tc>
        <w:tc>
          <w:tcPr>
            <w:tcW w:w="2378" w:type="dxa"/>
            <w:vMerge w:val="restart"/>
          </w:tcPr>
          <w:p w:rsidR="009A1DAD" w:rsidRPr="00B1297D" w:rsidRDefault="009A1DAD" w:rsidP="009A1DAD">
            <w:pPr>
              <w:spacing w:after="0"/>
              <w:contextualSpacing/>
              <w:rPr>
                <w:color w:val="FF0000"/>
                <w:szCs w:val="24"/>
              </w:rPr>
            </w:pPr>
          </w:p>
        </w:tc>
        <w:tc>
          <w:tcPr>
            <w:tcW w:w="2552" w:type="dxa"/>
            <w:vMerge/>
          </w:tcPr>
          <w:p w:rsidR="009A1DAD" w:rsidRPr="00B1297D" w:rsidRDefault="009A1DAD" w:rsidP="009A1DAD">
            <w:pPr>
              <w:spacing w:after="0"/>
              <w:contextualSpacing/>
              <w:rPr>
                <w:color w:val="FF0000"/>
                <w:szCs w:val="24"/>
              </w:rPr>
            </w:pPr>
          </w:p>
        </w:tc>
        <w:tc>
          <w:tcPr>
            <w:tcW w:w="2835" w:type="dxa"/>
            <w:tcBorders>
              <w:bottom w:val="single" w:sz="4" w:space="0" w:color="auto"/>
            </w:tcBorders>
          </w:tcPr>
          <w:p w:rsidR="009A1DAD" w:rsidRPr="00A8437F" w:rsidRDefault="009A1DAD" w:rsidP="009A1DAD">
            <w:pPr>
              <w:spacing w:after="0"/>
              <w:contextualSpacing/>
              <w:rPr>
                <w:szCs w:val="24"/>
              </w:rPr>
            </w:pPr>
            <w:r w:rsidRPr="00A8437F">
              <w:rPr>
                <w:szCs w:val="24"/>
              </w:rPr>
              <w:t>Специализированный парк</w:t>
            </w:r>
          </w:p>
          <w:p w:rsidR="009A1DAD" w:rsidRPr="00A8437F" w:rsidRDefault="009A1DAD" w:rsidP="009A1DAD">
            <w:pPr>
              <w:pStyle w:val="afe"/>
            </w:pPr>
          </w:p>
        </w:tc>
        <w:tc>
          <w:tcPr>
            <w:tcW w:w="5812" w:type="dxa"/>
            <w:tcBorders>
              <w:bottom w:val="single" w:sz="4" w:space="0" w:color="auto"/>
            </w:tcBorders>
          </w:tcPr>
          <w:p w:rsidR="009A1DAD" w:rsidRPr="00A8437F" w:rsidRDefault="009A1DAD" w:rsidP="009A1DAD">
            <w:pPr>
              <w:pStyle w:val="a8"/>
              <w:numPr>
                <w:ilvl w:val="0"/>
                <w:numId w:val="20"/>
              </w:numPr>
              <w:tabs>
                <w:tab w:val="left" w:pos="0"/>
                <w:tab w:val="left" w:pos="221"/>
              </w:tabs>
              <w:spacing w:after="0" w:line="240" w:lineRule="auto"/>
              <w:ind w:left="0" w:firstLine="0"/>
              <w:rPr>
                <w:szCs w:val="24"/>
              </w:rPr>
            </w:pPr>
            <w:r w:rsidRPr="00A8437F">
              <w:rPr>
                <w:szCs w:val="24"/>
              </w:rPr>
              <w:t>Предельные (минимальные и (или) максимальные) размеры земельных участков, в том числе их площадь – не нормируется.</w:t>
            </w:r>
          </w:p>
          <w:p w:rsidR="009A1DAD" w:rsidRPr="00A8437F" w:rsidRDefault="009A1DAD" w:rsidP="009A1DAD">
            <w:pPr>
              <w:pStyle w:val="a8"/>
              <w:numPr>
                <w:ilvl w:val="0"/>
                <w:numId w:val="20"/>
              </w:numPr>
              <w:tabs>
                <w:tab w:val="left" w:pos="0"/>
                <w:tab w:val="left" w:pos="221"/>
              </w:tabs>
              <w:spacing w:after="0" w:line="240" w:lineRule="auto"/>
              <w:ind w:left="0" w:firstLine="0"/>
              <w:rPr>
                <w:szCs w:val="24"/>
              </w:rPr>
            </w:pPr>
            <w:r w:rsidRPr="00A8437F">
              <w:rPr>
                <w:szCs w:val="24"/>
              </w:rPr>
              <w:t xml:space="preserve">Предельное количество этажей или предельная высота зданий, строений, сооружений – </w:t>
            </w:r>
            <w:r w:rsidRPr="00A8437F">
              <w:rPr>
                <w:iCs/>
                <w:szCs w:val="24"/>
              </w:rPr>
              <w:t>не нормируется</w:t>
            </w:r>
            <w:r w:rsidRPr="00A8437F">
              <w:rPr>
                <w:szCs w:val="24"/>
              </w:rPr>
              <w:t>.</w:t>
            </w:r>
          </w:p>
          <w:p w:rsidR="009A1DAD" w:rsidRPr="00A8437F" w:rsidRDefault="009A1DAD" w:rsidP="009A1DAD">
            <w:pPr>
              <w:pStyle w:val="a8"/>
              <w:numPr>
                <w:ilvl w:val="0"/>
                <w:numId w:val="20"/>
              </w:numPr>
              <w:tabs>
                <w:tab w:val="left" w:pos="0"/>
                <w:tab w:val="left" w:pos="221"/>
              </w:tabs>
              <w:spacing w:after="0" w:line="240" w:lineRule="auto"/>
              <w:ind w:left="0" w:firstLine="0"/>
              <w:rPr>
                <w:szCs w:val="24"/>
              </w:rPr>
            </w:pPr>
            <w:r w:rsidRPr="00A8437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8437F">
              <w:rPr>
                <w:iCs/>
                <w:szCs w:val="24"/>
              </w:rPr>
              <w:t>не нормируется</w:t>
            </w:r>
            <w:r w:rsidRPr="00A8437F">
              <w:rPr>
                <w:szCs w:val="24"/>
              </w:rPr>
              <w:t>.</w:t>
            </w:r>
          </w:p>
          <w:p w:rsidR="009A1DAD" w:rsidRPr="00A8437F" w:rsidRDefault="009A1DAD" w:rsidP="009A1DAD">
            <w:pPr>
              <w:pStyle w:val="a8"/>
              <w:numPr>
                <w:ilvl w:val="0"/>
                <w:numId w:val="20"/>
              </w:numPr>
              <w:tabs>
                <w:tab w:val="left" w:pos="0"/>
                <w:tab w:val="left" w:pos="221"/>
              </w:tabs>
              <w:spacing w:after="0" w:line="240" w:lineRule="auto"/>
              <w:ind w:left="0" w:firstLine="0"/>
              <w:rPr>
                <w:szCs w:val="24"/>
              </w:rPr>
            </w:pPr>
            <w:r w:rsidRPr="00A8437F">
              <w:rPr>
                <w:szCs w:val="24"/>
              </w:rPr>
              <w:t xml:space="preserve">Максимальный процент застройки – </w:t>
            </w:r>
            <w:r w:rsidRPr="00A8437F">
              <w:rPr>
                <w:iCs/>
                <w:szCs w:val="24"/>
              </w:rPr>
              <w:t>не нормируется</w:t>
            </w:r>
          </w:p>
        </w:tc>
      </w:tr>
      <w:tr w:rsidR="009A1DAD" w:rsidRPr="00B1297D" w:rsidTr="009A1DAD">
        <w:trPr>
          <w:trHeight w:val="2093"/>
        </w:trPr>
        <w:tc>
          <w:tcPr>
            <w:tcW w:w="1024" w:type="dxa"/>
            <w:vMerge/>
            <w:tcBorders>
              <w:bottom w:val="single" w:sz="4" w:space="0" w:color="auto"/>
            </w:tcBorders>
          </w:tcPr>
          <w:p w:rsidR="009A1DAD" w:rsidRPr="00B1297D" w:rsidRDefault="009A1DAD" w:rsidP="009A1DAD">
            <w:pPr>
              <w:numPr>
                <w:ilvl w:val="0"/>
                <w:numId w:val="5"/>
              </w:numPr>
              <w:spacing w:after="0" w:line="240" w:lineRule="auto"/>
              <w:contextualSpacing/>
              <w:jc w:val="center"/>
              <w:rPr>
                <w:color w:val="FF0000"/>
                <w:szCs w:val="24"/>
              </w:rPr>
            </w:pPr>
          </w:p>
        </w:tc>
        <w:tc>
          <w:tcPr>
            <w:tcW w:w="2378" w:type="dxa"/>
            <w:vMerge/>
            <w:tcBorders>
              <w:bottom w:val="single" w:sz="4" w:space="0" w:color="auto"/>
            </w:tcBorders>
          </w:tcPr>
          <w:p w:rsidR="009A1DAD" w:rsidRPr="00B1297D" w:rsidRDefault="009A1DAD" w:rsidP="009A1DAD">
            <w:pPr>
              <w:spacing w:after="0"/>
              <w:contextualSpacing/>
              <w:rPr>
                <w:color w:val="FF0000"/>
                <w:szCs w:val="24"/>
              </w:rPr>
            </w:pPr>
          </w:p>
        </w:tc>
        <w:tc>
          <w:tcPr>
            <w:tcW w:w="2552" w:type="dxa"/>
            <w:vMerge/>
            <w:tcBorders>
              <w:bottom w:val="single" w:sz="4" w:space="0" w:color="auto"/>
            </w:tcBorders>
          </w:tcPr>
          <w:p w:rsidR="009A1DAD" w:rsidRPr="00B1297D" w:rsidRDefault="009A1DAD" w:rsidP="009A1DAD">
            <w:pPr>
              <w:spacing w:after="0"/>
              <w:contextualSpacing/>
              <w:rPr>
                <w:color w:val="FF0000"/>
                <w:szCs w:val="24"/>
              </w:rPr>
            </w:pPr>
          </w:p>
        </w:tc>
        <w:tc>
          <w:tcPr>
            <w:tcW w:w="2835" w:type="dxa"/>
            <w:tcBorders>
              <w:bottom w:val="single" w:sz="4" w:space="0" w:color="auto"/>
            </w:tcBorders>
          </w:tcPr>
          <w:p w:rsidR="009A1DAD" w:rsidRPr="00A8437F" w:rsidRDefault="009A1DAD" w:rsidP="009A1DAD">
            <w:pPr>
              <w:spacing w:after="0"/>
              <w:contextualSpacing/>
              <w:rPr>
                <w:szCs w:val="24"/>
              </w:rPr>
            </w:pPr>
            <w:r>
              <w:rPr>
                <w:szCs w:val="24"/>
              </w:rPr>
              <w:t>Парк культуры и отдыха</w:t>
            </w:r>
          </w:p>
          <w:p w:rsidR="009A1DAD" w:rsidRPr="00A8437F" w:rsidRDefault="009A1DAD" w:rsidP="009A1DAD">
            <w:pPr>
              <w:spacing w:after="0"/>
              <w:contextualSpacing/>
              <w:rPr>
                <w:szCs w:val="24"/>
              </w:rPr>
            </w:pPr>
          </w:p>
        </w:tc>
        <w:tc>
          <w:tcPr>
            <w:tcW w:w="5812" w:type="dxa"/>
            <w:tcBorders>
              <w:bottom w:val="single" w:sz="4" w:space="0" w:color="auto"/>
            </w:tcBorders>
          </w:tcPr>
          <w:p w:rsidR="009A1DAD" w:rsidRPr="00971C80" w:rsidRDefault="009A1DAD" w:rsidP="009A1DAD">
            <w:pPr>
              <w:pStyle w:val="a8"/>
              <w:widowControl w:val="0"/>
              <w:numPr>
                <w:ilvl w:val="0"/>
                <w:numId w:val="22"/>
              </w:numPr>
              <w:tabs>
                <w:tab w:val="left" w:pos="33"/>
                <w:tab w:val="left" w:pos="297"/>
              </w:tabs>
              <w:spacing w:after="0" w:line="240" w:lineRule="auto"/>
              <w:ind w:left="0" w:firstLine="0"/>
              <w:jc w:val="both"/>
              <w:rPr>
                <w:szCs w:val="24"/>
              </w:rPr>
            </w:pPr>
            <w:r w:rsidRPr="00971C80">
              <w:rPr>
                <w:szCs w:val="24"/>
              </w:rPr>
              <w:t>Предельные (минимальные и (или) максимальные) размеры земельных участков, в том числе их площадь – не нормируется.</w:t>
            </w:r>
          </w:p>
          <w:p w:rsidR="009A1DAD" w:rsidRPr="00971C80" w:rsidRDefault="009A1DAD" w:rsidP="009A1DAD">
            <w:pPr>
              <w:pStyle w:val="a8"/>
              <w:widowControl w:val="0"/>
              <w:numPr>
                <w:ilvl w:val="0"/>
                <w:numId w:val="22"/>
              </w:numPr>
              <w:tabs>
                <w:tab w:val="left" w:pos="33"/>
                <w:tab w:val="left" w:pos="297"/>
              </w:tabs>
              <w:spacing w:after="0" w:line="240" w:lineRule="auto"/>
              <w:ind w:left="0" w:firstLine="0"/>
              <w:jc w:val="both"/>
              <w:rPr>
                <w:szCs w:val="24"/>
              </w:rPr>
            </w:pPr>
            <w:r w:rsidRPr="00971C80">
              <w:rPr>
                <w:szCs w:val="24"/>
              </w:rPr>
              <w:t xml:space="preserve">Предельное количество этажей зданий, строений, сооружений – </w:t>
            </w:r>
            <w:r w:rsidRPr="00971C80">
              <w:rPr>
                <w:iCs/>
                <w:szCs w:val="24"/>
              </w:rPr>
              <w:t>не нормируется</w:t>
            </w:r>
            <w:r w:rsidRPr="00971C80">
              <w:rPr>
                <w:szCs w:val="24"/>
              </w:rPr>
              <w:t>.</w:t>
            </w:r>
          </w:p>
          <w:p w:rsidR="009A1DAD" w:rsidRPr="00971C80" w:rsidRDefault="009A1DAD" w:rsidP="009A1DAD">
            <w:pPr>
              <w:pStyle w:val="a8"/>
              <w:widowControl w:val="0"/>
              <w:numPr>
                <w:ilvl w:val="0"/>
                <w:numId w:val="22"/>
              </w:numPr>
              <w:tabs>
                <w:tab w:val="left" w:pos="33"/>
                <w:tab w:val="left" w:pos="297"/>
              </w:tabs>
              <w:spacing w:after="0" w:line="240" w:lineRule="auto"/>
              <w:ind w:left="0" w:firstLine="0"/>
              <w:jc w:val="both"/>
              <w:rPr>
                <w:szCs w:val="24"/>
              </w:rPr>
            </w:pPr>
            <w:r w:rsidRPr="00971C80">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971C80">
              <w:rPr>
                <w:iCs/>
                <w:szCs w:val="24"/>
              </w:rPr>
              <w:t>не нормируется</w:t>
            </w:r>
            <w:r w:rsidRPr="00971C80">
              <w:rPr>
                <w:szCs w:val="24"/>
              </w:rPr>
              <w:t>.</w:t>
            </w:r>
          </w:p>
          <w:p w:rsidR="009A1DAD" w:rsidRPr="00971C80" w:rsidRDefault="009A1DAD" w:rsidP="009A1DAD">
            <w:pPr>
              <w:pStyle w:val="a8"/>
              <w:widowControl w:val="0"/>
              <w:numPr>
                <w:ilvl w:val="0"/>
                <w:numId w:val="22"/>
              </w:numPr>
              <w:tabs>
                <w:tab w:val="left" w:pos="33"/>
                <w:tab w:val="left" w:pos="297"/>
              </w:tabs>
              <w:spacing w:after="0" w:line="240" w:lineRule="auto"/>
              <w:ind w:left="0" w:firstLine="0"/>
              <w:jc w:val="both"/>
              <w:rPr>
                <w:szCs w:val="24"/>
              </w:rPr>
            </w:pPr>
            <w:r w:rsidRPr="00971C80">
              <w:rPr>
                <w:szCs w:val="24"/>
              </w:rPr>
              <w:t>На территории парка разрешается строительство зданий для обслуживания посетителей и эксплуатации парка, высота которых не превышает 8 м.</w:t>
            </w:r>
          </w:p>
          <w:p w:rsidR="009A1DAD" w:rsidRPr="00A8437F" w:rsidRDefault="009A1DAD" w:rsidP="009A1DAD">
            <w:pPr>
              <w:pStyle w:val="a8"/>
              <w:numPr>
                <w:ilvl w:val="0"/>
                <w:numId w:val="22"/>
              </w:numPr>
              <w:tabs>
                <w:tab w:val="left" w:pos="0"/>
                <w:tab w:val="left" w:pos="221"/>
              </w:tabs>
              <w:spacing w:after="0" w:line="240" w:lineRule="auto"/>
              <w:rPr>
                <w:szCs w:val="24"/>
              </w:rPr>
            </w:pPr>
            <w:r w:rsidRPr="00971C80">
              <w:rPr>
                <w:szCs w:val="24"/>
              </w:rPr>
              <w:t xml:space="preserve">Максимальный процент застройки не должна превышать </w:t>
            </w:r>
            <w:r w:rsidRPr="00971C80">
              <w:rPr>
                <w:b/>
                <w:szCs w:val="24"/>
              </w:rPr>
              <w:t>7%</w:t>
            </w:r>
            <w:r w:rsidRPr="00971C80">
              <w:rPr>
                <w:szCs w:val="24"/>
              </w:rPr>
              <w:t xml:space="preserve"> территории парка.</w:t>
            </w:r>
          </w:p>
        </w:tc>
      </w:tr>
      <w:tr w:rsidR="009A1DAD" w:rsidRPr="00B1297D" w:rsidTr="009A1DAD">
        <w:trPr>
          <w:trHeight w:val="20"/>
        </w:trPr>
        <w:tc>
          <w:tcPr>
            <w:tcW w:w="1024" w:type="dxa"/>
            <w:vMerge w:val="restart"/>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vMerge w:val="restart"/>
          </w:tcPr>
          <w:p w:rsidR="009A1DAD" w:rsidRPr="0018583A" w:rsidRDefault="009A1DAD" w:rsidP="009A1DAD">
            <w:pPr>
              <w:pStyle w:val="afe"/>
              <w:rPr>
                <w:rFonts w:ascii="Times New Roman" w:hAnsi="Times New Roman" w:cs="Times New Roman"/>
              </w:rPr>
            </w:pPr>
            <w:r>
              <w:t>5.1</w:t>
            </w:r>
          </w:p>
        </w:tc>
        <w:tc>
          <w:tcPr>
            <w:tcW w:w="2552" w:type="dxa"/>
            <w:vMerge w:val="restart"/>
          </w:tcPr>
          <w:p w:rsidR="009A1DAD" w:rsidRPr="0018583A" w:rsidRDefault="009A1DAD" w:rsidP="009A1DAD">
            <w:pPr>
              <w:pStyle w:val="afe"/>
              <w:rPr>
                <w:rFonts w:ascii="Times New Roman" w:hAnsi="Times New Roman" w:cs="Times New Roman"/>
              </w:rPr>
            </w:pPr>
            <w:r w:rsidRPr="0018583A">
              <w:rPr>
                <w:rFonts w:ascii="Times New Roman" w:hAnsi="Times New Roman" w:cs="Times New Roman"/>
              </w:rPr>
              <w:t>Спорт</w:t>
            </w:r>
          </w:p>
        </w:tc>
        <w:tc>
          <w:tcPr>
            <w:tcW w:w="2835" w:type="dxa"/>
          </w:tcPr>
          <w:p w:rsidR="009A1DAD" w:rsidRPr="0018583A" w:rsidRDefault="009A1DAD" w:rsidP="009A1DAD">
            <w:pPr>
              <w:spacing w:after="0" w:line="240" w:lineRule="auto"/>
              <w:contextualSpacing/>
              <w:rPr>
                <w:szCs w:val="24"/>
              </w:rPr>
            </w:pPr>
            <w:r w:rsidRPr="0018583A">
              <w:rPr>
                <w:szCs w:val="24"/>
              </w:rPr>
              <w:t>Площадки, сооружения для занятия спортом и физ</w:t>
            </w:r>
            <w:r>
              <w:rPr>
                <w:szCs w:val="24"/>
              </w:rPr>
              <w:t>культурой на открытом воздухе</w:t>
            </w:r>
          </w:p>
        </w:tc>
        <w:tc>
          <w:tcPr>
            <w:tcW w:w="5812" w:type="dxa"/>
          </w:tcPr>
          <w:p w:rsidR="009A1DAD" w:rsidRPr="0018583A" w:rsidRDefault="009A1DAD" w:rsidP="009A1DAD">
            <w:pPr>
              <w:pStyle w:val="a8"/>
              <w:numPr>
                <w:ilvl w:val="0"/>
                <w:numId w:val="216"/>
              </w:numPr>
              <w:tabs>
                <w:tab w:val="left" w:pos="34"/>
                <w:tab w:val="left" w:pos="342"/>
              </w:tabs>
              <w:spacing w:after="0" w:line="240" w:lineRule="auto"/>
              <w:rPr>
                <w:szCs w:val="24"/>
              </w:rPr>
            </w:pPr>
            <w:r w:rsidRPr="0018583A">
              <w:rPr>
                <w:szCs w:val="24"/>
              </w:rPr>
              <w:t>Предельные (минимальные и (или) максимальные) размеры земельных участков, в том числе их площадь – не нормируется.</w:t>
            </w:r>
          </w:p>
          <w:p w:rsidR="009A1DAD" w:rsidRPr="0018583A" w:rsidRDefault="009A1DAD" w:rsidP="009A1DAD">
            <w:pPr>
              <w:pStyle w:val="a8"/>
              <w:numPr>
                <w:ilvl w:val="0"/>
                <w:numId w:val="216"/>
              </w:numPr>
              <w:tabs>
                <w:tab w:val="left" w:pos="34"/>
                <w:tab w:val="left" w:pos="342"/>
              </w:tabs>
              <w:spacing w:after="0" w:line="240" w:lineRule="auto"/>
              <w:ind w:left="34" w:hanging="34"/>
              <w:rPr>
                <w:szCs w:val="24"/>
              </w:rPr>
            </w:pPr>
            <w:r w:rsidRPr="0018583A">
              <w:rPr>
                <w:szCs w:val="24"/>
              </w:rPr>
              <w:t xml:space="preserve">Предельное количество этажей или предельная высота зданий, строений, сооружений – </w:t>
            </w:r>
            <w:r w:rsidRPr="0018583A">
              <w:rPr>
                <w:iCs/>
                <w:szCs w:val="24"/>
              </w:rPr>
              <w:t>не нормируется</w:t>
            </w:r>
            <w:r w:rsidRPr="0018583A">
              <w:rPr>
                <w:szCs w:val="24"/>
              </w:rPr>
              <w:t>.</w:t>
            </w:r>
          </w:p>
          <w:p w:rsidR="009A1DAD" w:rsidRPr="0018583A" w:rsidRDefault="009A1DAD" w:rsidP="009A1DAD">
            <w:pPr>
              <w:pStyle w:val="a8"/>
              <w:numPr>
                <w:ilvl w:val="0"/>
                <w:numId w:val="216"/>
              </w:numPr>
              <w:tabs>
                <w:tab w:val="left" w:pos="34"/>
                <w:tab w:val="left" w:pos="342"/>
              </w:tabs>
              <w:spacing w:after="0" w:line="240" w:lineRule="auto"/>
              <w:ind w:left="34" w:hanging="34"/>
              <w:rPr>
                <w:szCs w:val="24"/>
              </w:rPr>
            </w:pPr>
            <w:r w:rsidRPr="0018583A">
              <w:rPr>
                <w:szCs w:val="24"/>
              </w:rPr>
              <w:t xml:space="preserve">Расстояние от окон жилых и общественных зданий – не менее </w:t>
            </w:r>
            <w:r w:rsidRPr="0018583A">
              <w:rPr>
                <w:b/>
                <w:szCs w:val="24"/>
              </w:rPr>
              <w:t>10-40 м</w:t>
            </w:r>
            <w:r w:rsidRPr="0018583A">
              <w:rPr>
                <w:szCs w:val="24"/>
              </w:rPr>
              <w:t xml:space="preserve"> в зависимости от шумовых характеристик.</w:t>
            </w:r>
          </w:p>
          <w:p w:rsidR="009A1DAD" w:rsidRPr="0018583A" w:rsidRDefault="009A1DAD" w:rsidP="009A1DAD">
            <w:pPr>
              <w:pStyle w:val="1a"/>
              <w:numPr>
                <w:ilvl w:val="0"/>
                <w:numId w:val="216"/>
              </w:numPr>
              <w:tabs>
                <w:tab w:val="left" w:pos="34"/>
                <w:tab w:val="left" w:pos="342"/>
              </w:tabs>
              <w:spacing w:after="0" w:line="240" w:lineRule="auto"/>
              <w:ind w:left="34" w:hanging="34"/>
              <w:jc w:val="both"/>
              <w:rPr>
                <w:szCs w:val="24"/>
              </w:rPr>
            </w:pPr>
            <w:r w:rsidRPr="0018583A">
              <w:rPr>
                <w:szCs w:val="24"/>
              </w:rPr>
              <w:t>Удельные размеры площадок 2 м</w:t>
            </w:r>
            <w:r w:rsidRPr="0018583A">
              <w:rPr>
                <w:szCs w:val="24"/>
                <w:vertAlign w:val="superscript"/>
              </w:rPr>
              <w:t>2</w:t>
            </w:r>
            <w:r w:rsidRPr="0018583A">
              <w:rPr>
                <w:szCs w:val="24"/>
              </w:rPr>
              <w:t>/чел.</w:t>
            </w:r>
          </w:p>
          <w:p w:rsidR="009A1DAD" w:rsidRPr="0018583A" w:rsidRDefault="009A1DAD" w:rsidP="009A1DAD">
            <w:pPr>
              <w:pStyle w:val="a8"/>
              <w:numPr>
                <w:ilvl w:val="0"/>
                <w:numId w:val="216"/>
              </w:numPr>
              <w:tabs>
                <w:tab w:val="left" w:pos="34"/>
                <w:tab w:val="left" w:pos="342"/>
              </w:tabs>
              <w:spacing w:after="0" w:line="240" w:lineRule="auto"/>
              <w:ind w:left="34" w:hanging="34"/>
              <w:rPr>
                <w:szCs w:val="24"/>
              </w:rPr>
            </w:pPr>
            <w:r w:rsidRPr="0018583A">
              <w:rPr>
                <w:szCs w:val="24"/>
              </w:rPr>
              <w:t xml:space="preserve">Максимальный процент застройки – </w:t>
            </w:r>
            <w:r w:rsidRPr="0018583A">
              <w:rPr>
                <w:iCs/>
                <w:szCs w:val="24"/>
              </w:rPr>
              <w:t>не нормируется</w:t>
            </w:r>
            <w:r w:rsidRPr="0018583A">
              <w:rPr>
                <w:szCs w:val="24"/>
              </w:rPr>
              <w:t>.</w:t>
            </w:r>
          </w:p>
        </w:tc>
      </w:tr>
      <w:tr w:rsidR="009A1DAD" w:rsidRPr="00B1297D" w:rsidTr="009A1DAD">
        <w:trPr>
          <w:trHeight w:val="20"/>
        </w:trPr>
        <w:tc>
          <w:tcPr>
            <w:tcW w:w="1024" w:type="dxa"/>
            <w:vMerge/>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vMerge/>
          </w:tcPr>
          <w:p w:rsidR="009A1DAD" w:rsidRPr="00C00050" w:rsidRDefault="009A1DAD" w:rsidP="009A1DAD">
            <w:pPr>
              <w:pStyle w:val="afe"/>
              <w:rPr>
                <w:rFonts w:ascii="Times New Roman" w:hAnsi="Times New Roman" w:cs="Times New Roman"/>
              </w:rPr>
            </w:pPr>
          </w:p>
        </w:tc>
        <w:tc>
          <w:tcPr>
            <w:tcW w:w="2552" w:type="dxa"/>
            <w:vMerge/>
          </w:tcPr>
          <w:p w:rsidR="009A1DAD" w:rsidRPr="00C00050" w:rsidRDefault="009A1DAD" w:rsidP="009A1DAD">
            <w:pPr>
              <w:pStyle w:val="afe"/>
              <w:rPr>
                <w:rFonts w:ascii="Times New Roman" w:hAnsi="Times New Roman" w:cs="Times New Roman"/>
              </w:rPr>
            </w:pPr>
          </w:p>
        </w:tc>
        <w:tc>
          <w:tcPr>
            <w:tcW w:w="2835" w:type="dxa"/>
          </w:tcPr>
          <w:p w:rsidR="009A1DAD" w:rsidRPr="00C00050" w:rsidRDefault="009A1DAD" w:rsidP="009A1DAD">
            <w:pPr>
              <w:spacing w:after="0" w:line="240" w:lineRule="auto"/>
              <w:contextualSpacing/>
              <w:jc w:val="both"/>
              <w:rPr>
                <w:color w:val="FF0000"/>
                <w:szCs w:val="24"/>
              </w:rPr>
            </w:pPr>
            <w:r w:rsidRPr="0018583A">
              <w:rPr>
                <w:szCs w:val="24"/>
              </w:rPr>
              <w:t>Спортивный клуб, спортивный зал, бассейн, физкультурно-оздоровительные объекты</w:t>
            </w:r>
          </w:p>
        </w:tc>
        <w:tc>
          <w:tcPr>
            <w:tcW w:w="5812" w:type="dxa"/>
          </w:tcPr>
          <w:p w:rsidR="009A1DAD" w:rsidRPr="0018583A" w:rsidRDefault="009A1DAD" w:rsidP="009A1DAD">
            <w:pPr>
              <w:pStyle w:val="a8"/>
              <w:numPr>
                <w:ilvl w:val="0"/>
                <w:numId w:val="217"/>
              </w:numPr>
              <w:tabs>
                <w:tab w:val="left" w:pos="314"/>
              </w:tabs>
              <w:spacing w:after="0" w:line="240" w:lineRule="auto"/>
              <w:ind w:left="0" w:firstLine="0"/>
              <w:jc w:val="both"/>
              <w:rPr>
                <w:szCs w:val="24"/>
              </w:rPr>
            </w:pPr>
            <w:r w:rsidRPr="0018583A">
              <w:rPr>
                <w:iCs/>
                <w:szCs w:val="24"/>
              </w:rPr>
              <w:t>Предельные (минимальные и (или) максимальные) размеры земельных участков, в том числе их площадь – не нормируется</w:t>
            </w:r>
            <w:r w:rsidRPr="0018583A">
              <w:rPr>
                <w:szCs w:val="24"/>
              </w:rPr>
              <w:t>.</w:t>
            </w:r>
          </w:p>
          <w:p w:rsidR="009A1DAD" w:rsidRPr="0018583A" w:rsidRDefault="009A1DAD" w:rsidP="009A1DAD">
            <w:pPr>
              <w:pStyle w:val="a8"/>
              <w:numPr>
                <w:ilvl w:val="0"/>
                <w:numId w:val="217"/>
              </w:numPr>
              <w:tabs>
                <w:tab w:val="left" w:pos="314"/>
              </w:tabs>
              <w:spacing w:after="0" w:line="240" w:lineRule="auto"/>
              <w:ind w:left="0" w:firstLine="0"/>
              <w:jc w:val="both"/>
              <w:rPr>
                <w:szCs w:val="24"/>
              </w:rPr>
            </w:pPr>
            <w:r w:rsidRPr="0018583A">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18583A" w:rsidRDefault="009A1DAD" w:rsidP="009A1DAD">
            <w:pPr>
              <w:pStyle w:val="a8"/>
              <w:numPr>
                <w:ilvl w:val="0"/>
                <w:numId w:val="217"/>
              </w:numPr>
              <w:tabs>
                <w:tab w:val="left" w:pos="314"/>
              </w:tabs>
              <w:spacing w:after="0" w:line="240" w:lineRule="auto"/>
              <w:ind w:left="0" w:firstLine="0"/>
              <w:jc w:val="both"/>
              <w:rPr>
                <w:szCs w:val="24"/>
              </w:rPr>
            </w:pPr>
            <w:r w:rsidRPr="0018583A">
              <w:rPr>
                <w:szCs w:val="24"/>
              </w:rPr>
              <w:t xml:space="preserve">Максимальное количество этажей – </w:t>
            </w:r>
            <w:r w:rsidRPr="0018583A">
              <w:rPr>
                <w:b/>
                <w:szCs w:val="24"/>
              </w:rPr>
              <w:t>3.</w:t>
            </w:r>
          </w:p>
          <w:p w:rsidR="009A1DAD" w:rsidRPr="0018583A" w:rsidRDefault="009A1DAD" w:rsidP="009A1DAD">
            <w:pPr>
              <w:pStyle w:val="a8"/>
              <w:numPr>
                <w:ilvl w:val="0"/>
                <w:numId w:val="217"/>
              </w:numPr>
              <w:tabs>
                <w:tab w:val="left" w:pos="314"/>
              </w:tabs>
              <w:spacing w:after="0" w:line="240" w:lineRule="auto"/>
              <w:ind w:left="34" w:firstLine="0"/>
              <w:jc w:val="both"/>
              <w:rPr>
                <w:szCs w:val="24"/>
              </w:rPr>
            </w:pPr>
            <w:r w:rsidRPr="0018583A">
              <w:rPr>
                <w:szCs w:val="24"/>
              </w:rPr>
              <w:t xml:space="preserve">Минимальное количество этажей – </w:t>
            </w:r>
            <w:r w:rsidRPr="0018583A">
              <w:rPr>
                <w:b/>
                <w:szCs w:val="24"/>
              </w:rPr>
              <w:t>1.</w:t>
            </w:r>
          </w:p>
          <w:p w:rsidR="009A1DAD" w:rsidRPr="0018583A" w:rsidRDefault="009A1DAD" w:rsidP="009A1DAD">
            <w:pPr>
              <w:pStyle w:val="a8"/>
              <w:numPr>
                <w:ilvl w:val="0"/>
                <w:numId w:val="217"/>
              </w:numPr>
              <w:tabs>
                <w:tab w:val="left" w:pos="314"/>
              </w:tabs>
              <w:spacing w:after="0" w:line="240" w:lineRule="auto"/>
              <w:ind w:left="5" w:firstLine="0"/>
              <w:jc w:val="both"/>
              <w:rPr>
                <w:szCs w:val="24"/>
              </w:rPr>
            </w:pPr>
            <w:r w:rsidRPr="0018583A">
              <w:rPr>
                <w:szCs w:val="24"/>
              </w:rPr>
              <w:t xml:space="preserve">Минимальная высота зданий, строений, сооружений – не </w:t>
            </w:r>
            <w:r w:rsidRPr="0018583A">
              <w:rPr>
                <w:iCs/>
                <w:szCs w:val="24"/>
              </w:rPr>
              <w:t>нормируется</w:t>
            </w:r>
          </w:p>
          <w:p w:rsidR="009A1DAD" w:rsidRPr="0018583A" w:rsidRDefault="009A1DAD" w:rsidP="009A1DAD">
            <w:pPr>
              <w:pStyle w:val="a8"/>
              <w:numPr>
                <w:ilvl w:val="0"/>
                <w:numId w:val="217"/>
              </w:numPr>
              <w:tabs>
                <w:tab w:val="left" w:pos="314"/>
              </w:tabs>
              <w:spacing w:after="0" w:line="240" w:lineRule="auto"/>
              <w:ind w:left="5" w:firstLine="0"/>
              <w:jc w:val="both"/>
              <w:rPr>
                <w:szCs w:val="24"/>
              </w:rPr>
            </w:pPr>
            <w:r w:rsidRPr="0018583A">
              <w:rPr>
                <w:szCs w:val="24"/>
              </w:rPr>
              <w:t xml:space="preserve">Максимальный процент застройки – </w:t>
            </w:r>
            <w:r w:rsidRPr="0018583A">
              <w:rPr>
                <w:b/>
                <w:szCs w:val="24"/>
              </w:rPr>
              <w:t>85 %.</w:t>
            </w:r>
          </w:p>
          <w:p w:rsidR="009A1DAD" w:rsidRPr="0018583A" w:rsidRDefault="009A1DAD" w:rsidP="009A1DAD">
            <w:pPr>
              <w:pStyle w:val="a8"/>
              <w:numPr>
                <w:ilvl w:val="0"/>
                <w:numId w:val="217"/>
              </w:numPr>
              <w:tabs>
                <w:tab w:val="left" w:pos="314"/>
              </w:tabs>
              <w:spacing w:after="0" w:line="240" w:lineRule="auto"/>
              <w:ind w:left="5" w:firstLine="0"/>
              <w:jc w:val="both"/>
              <w:rPr>
                <w:szCs w:val="24"/>
              </w:rPr>
            </w:pPr>
            <w:r w:rsidRPr="0018583A">
              <w:rPr>
                <w:szCs w:val="24"/>
              </w:rPr>
              <w:t>Для защиты от шума, расстояния от сооружений со стационарными трибунами до границы жилой застройки должны составлять:</w:t>
            </w:r>
          </w:p>
          <w:p w:rsidR="009A1DAD" w:rsidRPr="0018583A" w:rsidRDefault="009A1DAD" w:rsidP="009A1DAD">
            <w:pPr>
              <w:pStyle w:val="a8"/>
              <w:tabs>
                <w:tab w:val="left" w:pos="314"/>
              </w:tabs>
              <w:spacing w:after="0" w:line="240" w:lineRule="auto"/>
              <w:ind w:left="5"/>
              <w:jc w:val="both"/>
              <w:rPr>
                <w:szCs w:val="24"/>
              </w:rPr>
            </w:pPr>
            <w:r w:rsidRPr="0018583A">
              <w:rPr>
                <w:szCs w:val="24"/>
              </w:rPr>
              <w:t xml:space="preserve">с трибунами вместимостью свыше 500 мест – </w:t>
            </w:r>
            <w:r w:rsidRPr="0018583A">
              <w:rPr>
                <w:b/>
                <w:szCs w:val="24"/>
              </w:rPr>
              <w:t>300 м</w:t>
            </w:r>
            <w:r w:rsidRPr="0018583A">
              <w:rPr>
                <w:szCs w:val="24"/>
              </w:rPr>
              <w:t>;</w:t>
            </w:r>
          </w:p>
          <w:p w:rsidR="009A1DAD" w:rsidRPr="0018583A" w:rsidRDefault="009A1DAD" w:rsidP="009A1DAD">
            <w:pPr>
              <w:pStyle w:val="a8"/>
              <w:tabs>
                <w:tab w:val="left" w:pos="314"/>
              </w:tabs>
              <w:spacing w:after="0" w:line="240" w:lineRule="auto"/>
              <w:ind w:left="5"/>
              <w:jc w:val="both"/>
              <w:rPr>
                <w:szCs w:val="24"/>
              </w:rPr>
            </w:pPr>
            <w:r w:rsidRPr="0018583A">
              <w:rPr>
                <w:szCs w:val="24"/>
              </w:rPr>
              <w:t xml:space="preserve">от 100 до 500 мест – </w:t>
            </w:r>
            <w:r w:rsidRPr="0018583A">
              <w:rPr>
                <w:b/>
                <w:szCs w:val="24"/>
              </w:rPr>
              <w:t>100 м</w:t>
            </w:r>
            <w:r w:rsidRPr="0018583A">
              <w:rPr>
                <w:szCs w:val="24"/>
              </w:rPr>
              <w:t>;</w:t>
            </w:r>
          </w:p>
          <w:p w:rsidR="009A1DAD" w:rsidRPr="00C00050" w:rsidRDefault="009A1DAD" w:rsidP="009A1DAD">
            <w:pPr>
              <w:pStyle w:val="a8"/>
              <w:spacing w:after="0" w:line="240" w:lineRule="auto"/>
              <w:ind w:left="5"/>
              <w:jc w:val="both"/>
              <w:rPr>
                <w:iCs/>
                <w:color w:val="FF0000"/>
                <w:szCs w:val="24"/>
              </w:rPr>
            </w:pPr>
            <w:r w:rsidRPr="0018583A">
              <w:rPr>
                <w:szCs w:val="24"/>
              </w:rPr>
              <w:t xml:space="preserve">до 100 мест – </w:t>
            </w:r>
            <w:r w:rsidRPr="0018583A">
              <w:rPr>
                <w:b/>
                <w:szCs w:val="24"/>
              </w:rPr>
              <w:t>50 м.</w:t>
            </w:r>
          </w:p>
        </w:tc>
      </w:tr>
      <w:tr w:rsidR="009A1DAD" w:rsidRPr="00B1297D" w:rsidTr="009A1DAD">
        <w:trPr>
          <w:trHeight w:val="20"/>
        </w:trPr>
        <w:tc>
          <w:tcPr>
            <w:tcW w:w="1024" w:type="dxa"/>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tcPr>
          <w:p w:rsidR="009A1DAD" w:rsidRPr="00C00050" w:rsidRDefault="009A1DAD" w:rsidP="009A1DAD">
            <w:pPr>
              <w:pStyle w:val="afe"/>
              <w:rPr>
                <w:rFonts w:ascii="Times New Roman" w:hAnsi="Times New Roman" w:cs="Times New Roman"/>
              </w:rPr>
            </w:pPr>
            <w:r>
              <w:t>5.0</w:t>
            </w:r>
          </w:p>
        </w:tc>
        <w:tc>
          <w:tcPr>
            <w:tcW w:w="2552" w:type="dxa"/>
          </w:tcPr>
          <w:p w:rsidR="009A1DAD" w:rsidRPr="00C00050" w:rsidRDefault="009A1DAD" w:rsidP="009A1DAD">
            <w:pPr>
              <w:pStyle w:val="afe"/>
              <w:rPr>
                <w:rFonts w:ascii="Times New Roman" w:hAnsi="Times New Roman" w:cs="Times New Roman"/>
              </w:rPr>
            </w:pPr>
            <w:r w:rsidRPr="00C00050">
              <w:rPr>
                <w:rFonts w:ascii="Times New Roman" w:hAnsi="Times New Roman" w:cs="Times New Roman"/>
              </w:rPr>
              <w:t>Отдых (рекреация)</w:t>
            </w:r>
          </w:p>
        </w:tc>
        <w:tc>
          <w:tcPr>
            <w:tcW w:w="2835" w:type="dxa"/>
          </w:tcPr>
          <w:p w:rsidR="009A1DAD" w:rsidRPr="00C00050" w:rsidRDefault="009A1DAD" w:rsidP="009A1DAD">
            <w:pPr>
              <w:pStyle w:val="afe"/>
              <w:rPr>
                <w:rFonts w:ascii="Times New Roman" w:hAnsi="Times New Roman" w:cs="Times New Roman"/>
              </w:rPr>
            </w:pPr>
            <w:r w:rsidRPr="00C00050">
              <w:rPr>
                <w:rFonts w:ascii="Times New Roman" w:hAnsi="Times New Roman" w:cs="Times New Roman"/>
              </w:rPr>
              <w:t>Места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tc>
        <w:tc>
          <w:tcPr>
            <w:tcW w:w="5812" w:type="dxa"/>
          </w:tcPr>
          <w:p w:rsidR="009A1DAD" w:rsidRPr="00C00050" w:rsidRDefault="009A1DAD" w:rsidP="009A1DAD">
            <w:pPr>
              <w:pStyle w:val="a8"/>
              <w:numPr>
                <w:ilvl w:val="0"/>
                <w:numId w:val="215"/>
              </w:numPr>
              <w:tabs>
                <w:tab w:val="left" w:pos="314"/>
                <w:tab w:val="left" w:pos="429"/>
              </w:tabs>
              <w:spacing w:after="0" w:line="240" w:lineRule="auto"/>
              <w:ind w:hanging="66"/>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215"/>
              </w:numPr>
              <w:tabs>
                <w:tab w:val="left" w:pos="314"/>
                <w:tab w:val="left" w:pos="429"/>
              </w:tabs>
              <w:spacing w:after="0" w:line="240" w:lineRule="auto"/>
              <w:ind w:left="0"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215"/>
              </w:numPr>
              <w:tabs>
                <w:tab w:val="left" w:pos="314"/>
                <w:tab w:val="left" w:pos="429"/>
              </w:tabs>
              <w:spacing w:after="0" w:line="240" w:lineRule="auto"/>
              <w:ind w:left="0"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C00050" w:rsidRDefault="009A1DAD" w:rsidP="009A1DAD">
            <w:pPr>
              <w:pStyle w:val="a8"/>
              <w:numPr>
                <w:ilvl w:val="0"/>
                <w:numId w:val="215"/>
              </w:numPr>
              <w:tabs>
                <w:tab w:val="left" w:pos="314"/>
              </w:tabs>
              <w:spacing w:after="0" w:line="240" w:lineRule="auto"/>
              <w:ind w:left="0" w:firstLine="0"/>
              <w:jc w:val="both"/>
              <w:rPr>
                <w:szCs w:val="24"/>
              </w:rPr>
            </w:pPr>
            <w:r w:rsidRPr="00C00050">
              <w:rPr>
                <w:iCs/>
                <w:szCs w:val="24"/>
              </w:rPr>
              <w:t>Максимальный процент застройки</w:t>
            </w:r>
            <w:r w:rsidRPr="00C00050">
              <w:rPr>
                <w:szCs w:val="24"/>
              </w:rPr>
              <w:t xml:space="preserve"> – </w:t>
            </w:r>
            <w:r w:rsidRPr="00C00050">
              <w:rPr>
                <w:b/>
                <w:szCs w:val="24"/>
              </w:rPr>
              <w:t>30 %</w:t>
            </w:r>
          </w:p>
          <w:p w:rsidR="009A1DAD" w:rsidRPr="00C00050" w:rsidRDefault="009A1DAD" w:rsidP="009A1DAD">
            <w:pPr>
              <w:pStyle w:val="a8"/>
              <w:numPr>
                <w:ilvl w:val="0"/>
                <w:numId w:val="215"/>
              </w:numPr>
              <w:tabs>
                <w:tab w:val="left" w:pos="314"/>
              </w:tabs>
              <w:spacing w:after="0" w:line="240" w:lineRule="auto"/>
              <w:ind w:left="0" w:firstLine="0"/>
              <w:jc w:val="both"/>
              <w:rPr>
                <w:szCs w:val="24"/>
              </w:rPr>
            </w:pPr>
            <w:r w:rsidRPr="00C00050">
              <w:rPr>
                <w:szCs w:val="24"/>
              </w:rPr>
              <w:t xml:space="preserve">Удельные размеры площадок </w:t>
            </w:r>
            <w:r w:rsidRPr="00C00050">
              <w:rPr>
                <w:b/>
                <w:szCs w:val="24"/>
              </w:rPr>
              <w:t>2 м</w:t>
            </w:r>
            <w:r w:rsidRPr="00C00050">
              <w:rPr>
                <w:b/>
                <w:szCs w:val="24"/>
                <w:vertAlign w:val="superscript"/>
              </w:rPr>
              <w:t>2</w:t>
            </w:r>
            <w:r w:rsidRPr="00C00050">
              <w:rPr>
                <w:b/>
                <w:szCs w:val="24"/>
              </w:rPr>
              <w:t xml:space="preserve">/чел. </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 xml:space="preserve">6. Расстояние от окон жилых и общественных зданий – не менее </w:t>
            </w:r>
            <w:r w:rsidRPr="00C00050">
              <w:rPr>
                <w:rFonts w:ascii="Times New Roman" w:hAnsi="Times New Roman" w:cs="Times New Roman"/>
                <w:b/>
              </w:rPr>
              <w:t>10-40 м</w:t>
            </w:r>
            <w:r w:rsidRPr="00C00050">
              <w:rPr>
                <w:rFonts w:ascii="Times New Roman" w:hAnsi="Times New Roman" w:cs="Times New Roman"/>
              </w:rPr>
              <w:t xml:space="preserve"> в зависимости от шумовых характеристик.</w:t>
            </w:r>
          </w:p>
        </w:tc>
      </w:tr>
      <w:tr w:rsidR="009A1DAD" w:rsidRPr="00B1297D" w:rsidTr="009A1DAD">
        <w:trPr>
          <w:trHeight w:val="20"/>
        </w:trPr>
        <w:tc>
          <w:tcPr>
            <w:tcW w:w="1024" w:type="dxa"/>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tcPr>
          <w:p w:rsidR="009A1DAD" w:rsidRDefault="009A1DAD" w:rsidP="009A1DAD">
            <w:pPr>
              <w:autoSpaceDE w:val="0"/>
              <w:autoSpaceDN w:val="0"/>
              <w:adjustRightInd w:val="0"/>
              <w:spacing w:after="0" w:line="240" w:lineRule="auto"/>
              <w:jc w:val="both"/>
              <w:rPr>
                <w:szCs w:val="24"/>
              </w:rPr>
            </w:pPr>
            <w:r>
              <w:t>5.1.5</w:t>
            </w:r>
          </w:p>
        </w:tc>
        <w:tc>
          <w:tcPr>
            <w:tcW w:w="2552" w:type="dxa"/>
          </w:tcPr>
          <w:p w:rsidR="009A1DAD" w:rsidRDefault="009A1DAD" w:rsidP="009A1DAD">
            <w:pPr>
              <w:autoSpaceDE w:val="0"/>
              <w:autoSpaceDN w:val="0"/>
              <w:adjustRightInd w:val="0"/>
              <w:spacing w:after="0" w:line="240" w:lineRule="auto"/>
              <w:jc w:val="both"/>
              <w:rPr>
                <w:szCs w:val="24"/>
              </w:rPr>
            </w:pPr>
            <w:r>
              <w:rPr>
                <w:szCs w:val="24"/>
              </w:rPr>
              <w:t>Водный спорт</w:t>
            </w:r>
          </w:p>
          <w:p w:rsidR="009A1DAD" w:rsidRPr="00C00050" w:rsidRDefault="009A1DAD" w:rsidP="009A1DAD">
            <w:pPr>
              <w:pStyle w:val="afe"/>
              <w:rPr>
                <w:rFonts w:ascii="Times New Roman" w:hAnsi="Times New Roman" w:cs="Times New Roman"/>
              </w:rPr>
            </w:pPr>
          </w:p>
        </w:tc>
        <w:tc>
          <w:tcPr>
            <w:tcW w:w="2835" w:type="dxa"/>
          </w:tcPr>
          <w:p w:rsidR="009A1DAD" w:rsidRDefault="009A1DAD" w:rsidP="009A1DAD">
            <w:pPr>
              <w:autoSpaceDE w:val="0"/>
              <w:autoSpaceDN w:val="0"/>
              <w:adjustRightInd w:val="0"/>
              <w:spacing w:after="0" w:line="240" w:lineRule="auto"/>
              <w:jc w:val="both"/>
              <w:rPr>
                <w:szCs w:val="24"/>
              </w:rPr>
            </w:pPr>
            <w:r>
              <w:rPr>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9A1DAD" w:rsidRPr="00C00050" w:rsidRDefault="009A1DAD" w:rsidP="009A1DAD">
            <w:pPr>
              <w:pStyle w:val="afe"/>
              <w:rPr>
                <w:rFonts w:ascii="Times New Roman" w:hAnsi="Times New Roman" w:cs="Times New Roman"/>
              </w:rPr>
            </w:pPr>
          </w:p>
        </w:tc>
        <w:tc>
          <w:tcPr>
            <w:tcW w:w="5812" w:type="dxa"/>
          </w:tcPr>
          <w:p w:rsidR="009A1DAD" w:rsidRPr="00A8437F" w:rsidRDefault="009A1DAD" w:rsidP="009A1DAD">
            <w:pPr>
              <w:pStyle w:val="a8"/>
              <w:numPr>
                <w:ilvl w:val="3"/>
                <w:numId w:val="128"/>
              </w:numPr>
              <w:tabs>
                <w:tab w:val="left" w:pos="0"/>
                <w:tab w:val="left" w:pos="221"/>
              </w:tabs>
              <w:spacing w:after="0" w:line="240" w:lineRule="auto"/>
              <w:ind w:left="-14" w:firstLine="14"/>
              <w:rPr>
                <w:szCs w:val="24"/>
              </w:rPr>
            </w:pPr>
            <w:r w:rsidRPr="00A8437F">
              <w:rPr>
                <w:szCs w:val="24"/>
              </w:rPr>
              <w:t>Предельные (минимальные и (или) максимальные) размеры земельных участков, в том числе их площадь – не нормируется.</w:t>
            </w:r>
          </w:p>
          <w:p w:rsidR="009A1DAD" w:rsidRPr="00A8437F" w:rsidRDefault="009A1DAD" w:rsidP="009A1DAD">
            <w:pPr>
              <w:pStyle w:val="a8"/>
              <w:numPr>
                <w:ilvl w:val="3"/>
                <w:numId w:val="128"/>
              </w:numPr>
              <w:tabs>
                <w:tab w:val="left" w:pos="0"/>
                <w:tab w:val="left" w:pos="221"/>
              </w:tabs>
              <w:spacing w:after="0" w:line="240" w:lineRule="auto"/>
              <w:ind w:left="-14" w:firstLine="14"/>
              <w:rPr>
                <w:szCs w:val="24"/>
              </w:rPr>
            </w:pPr>
            <w:r w:rsidRPr="00A8437F">
              <w:rPr>
                <w:szCs w:val="24"/>
              </w:rPr>
              <w:t xml:space="preserve">Предельное количество этажей или предельная высота зданий, строений, сооружений – </w:t>
            </w:r>
            <w:r w:rsidRPr="00A8437F">
              <w:rPr>
                <w:iCs/>
                <w:szCs w:val="24"/>
              </w:rPr>
              <w:t>не нормируется</w:t>
            </w:r>
            <w:r w:rsidRPr="00A8437F">
              <w:rPr>
                <w:szCs w:val="24"/>
              </w:rPr>
              <w:t>.</w:t>
            </w:r>
          </w:p>
          <w:p w:rsidR="009A1DAD" w:rsidRPr="00C00050" w:rsidRDefault="009A1DAD" w:rsidP="009A1DAD">
            <w:pPr>
              <w:pStyle w:val="a8"/>
              <w:tabs>
                <w:tab w:val="left" w:pos="314"/>
                <w:tab w:val="left" w:pos="429"/>
              </w:tabs>
              <w:spacing w:after="0" w:line="240" w:lineRule="auto"/>
              <w:ind w:left="-14" w:firstLine="14"/>
              <w:rPr>
                <w:iCs/>
                <w:szCs w:val="24"/>
              </w:rPr>
            </w:pPr>
            <w:r>
              <w:rPr>
                <w:szCs w:val="24"/>
              </w:rPr>
              <w:t xml:space="preserve">3. </w:t>
            </w:r>
            <w:r w:rsidRPr="00A8437F">
              <w:rPr>
                <w:szCs w:val="24"/>
              </w:rPr>
              <w:t xml:space="preserve">Максимальный процент застройки – </w:t>
            </w:r>
            <w:r w:rsidRPr="00A8437F">
              <w:rPr>
                <w:iCs/>
                <w:szCs w:val="24"/>
              </w:rPr>
              <w:t>не нормируется</w:t>
            </w:r>
          </w:p>
        </w:tc>
      </w:tr>
      <w:tr w:rsidR="009A1DAD" w:rsidRPr="00B1297D" w:rsidTr="009A1DAD">
        <w:trPr>
          <w:trHeight w:val="549"/>
        </w:trPr>
        <w:tc>
          <w:tcPr>
            <w:tcW w:w="1024" w:type="dxa"/>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tcPr>
          <w:p w:rsidR="009A1DAD" w:rsidRPr="00EC0BF2" w:rsidRDefault="009A1DAD" w:rsidP="009A1DAD">
            <w:pPr>
              <w:spacing w:after="0" w:line="240" w:lineRule="auto"/>
              <w:contextualSpacing/>
              <w:rPr>
                <w:szCs w:val="24"/>
              </w:rPr>
            </w:pPr>
            <w:r>
              <w:t>3.1</w:t>
            </w:r>
          </w:p>
        </w:tc>
        <w:tc>
          <w:tcPr>
            <w:tcW w:w="2552" w:type="dxa"/>
          </w:tcPr>
          <w:p w:rsidR="009A1DAD" w:rsidRPr="00EC0BF2" w:rsidRDefault="009A1DAD" w:rsidP="009A1DAD">
            <w:pPr>
              <w:spacing w:after="0" w:line="240" w:lineRule="auto"/>
              <w:contextualSpacing/>
              <w:rPr>
                <w:szCs w:val="24"/>
              </w:rPr>
            </w:pPr>
            <w:r w:rsidRPr="00EC0BF2">
              <w:rPr>
                <w:szCs w:val="24"/>
              </w:rPr>
              <w:t xml:space="preserve"> Коммунальное обслуживание</w:t>
            </w:r>
          </w:p>
        </w:tc>
        <w:tc>
          <w:tcPr>
            <w:tcW w:w="2835" w:type="dxa"/>
          </w:tcPr>
          <w:p w:rsidR="009A1DAD" w:rsidRPr="00EC0BF2" w:rsidRDefault="009A1DAD" w:rsidP="009A1DAD">
            <w:pPr>
              <w:spacing w:after="0" w:line="240" w:lineRule="auto"/>
              <w:contextualSpacing/>
              <w:rPr>
                <w:szCs w:val="24"/>
              </w:rPr>
            </w:pPr>
            <w:r w:rsidRPr="00EC0BF2">
              <w:rPr>
                <w:szCs w:val="24"/>
              </w:rPr>
              <w:t>Объекты инженерно-технического обеспечения, необходимые для обслуживания территориальной зоны (в том числе линейные инженерные объекты)</w:t>
            </w:r>
          </w:p>
        </w:tc>
        <w:tc>
          <w:tcPr>
            <w:tcW w:w="5812" w:type="dxa"/>
          </w:tcPr>
          <w:p w:rsidR="009A1DAD" w:rsidRPr="00EC0BF2" w:rsidRDefault="009A1DAD" w:rsidP="009A1DAD">
            <w:pPr>
              <w:numPr>
                <w:ilvl w:val="3"/>
                <w:numId w:val="79"/>
              </w:numPr>
              <w:tabs>
                <w:tab w:val="left" w:pos="175"/>
                <w:tab w:val="left" w:pos="317"/>
              </w:tabs>
              <w:spacing w:after="0" w:line="240" w:lineRule="auto"/>
              <w:ind w:left="0" w:firstLine="0"/>
              <w:contextualSpacing/>
              <w:jc w:val="both"/>
              <w:rPr>
                <w:szCs w:val="24"/>
              </w:rPr>
            </w:pPr>
            <w:r w:rsidRPr="00EC0BF2">
              <w:rPr>
                <w:szCs w:val="24"/>
              </w:rPr>
              <w:t xml:space="preserve">Объекты капитального строительства в целях обеспечения физических и юридических лиц коммунальными услугами: </w:t>
            </w:r>
            <w:r>
              <w:rPr>
                <w:szCs w:val="24"/>
              </w:rPr>
              <w:t>к</w:t>
            </w:r>
            <w:r w:rsidRPr="00EC0BF2">
              <w:t>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EC0BF2" w:rsidRDefault="009A1DAD" w:rsidP="009A1DAD">
            <w:pPr>
              <w:pStyle w:val="a8"/>
              <w:numPr>
                <w:ilvl w:val="0"/>
                <w:numId w:val="87"/>
              </w:numPr>
              <w:tabs>
                <w:tab w:val="clear" w:pos="360"/>
                <w:tab w:val="left" w:pos="175"/>
                <w:tab w:val="left" w:pos="317"/>
                <w:tab w:val="num" w:pos="457"/>
              </w:tabs>
              <w:spacing w:after="0" w:line="240" w:lineRule="auto"/>
              <w:ind w:left="0" w:firstLine="0"/>
              <w:rPr>
                <w:szCs w:val="24"/>
              </w:rPr>
            </w:pPr>
            <w:r w:rsidRPr="00EC0BF2">
              <w:rPr>
                <w:szCs w:val="24"/>
              </w:rPr>
              <w:t>Предельные (минимальные и (или) максимальные) размеры земельных участков, в том числе их площадь – не нормируется.</w:t>
            </w:r>
          </w:p>
          <w:p w:rsidR="009A1DAD" w:rsidRPr="00EC0BF2" w:rsidRDefault="009A1DAD" w:rsidP="009A1DAD">
            <w:pPr>
              <w:pStyle w:val="a8"/>
              <w:numPr>
                <w:ilvl w:val="0"/>
                <w:numId w:val="87"/>
              </w:numPr>
              <w:tabs>
                <w:tab w:val="clear" w:pos="360"/>
                <w:tab w:val="left" w:pos="175"/>
                <w:tab w:val="left" w:pos="317"/>
              </w:tabs>
              <w:spacing w:after="0" w:line="240" w:lineRule="auto"/>
              <w:ind w:left="0" w:firstLine="0"/>
              <w:rPr>
                <w:szCs w:val="24"/>
              </w:rPr>
            </w:pPr>
            <w:r w:rsidRPr="00EC0BF2">
              <w:rPr>
                <w:szCs w:val="24"/>
              </w:rPr>
              <w:t xml:space="preserve">Предельное количество этажей или предельная высота зданий, строений, сооружений – </w:t>
            </w:r>
            <w:r w:rsidRPr="00EC0BF2">
              <w:rPr>
                <w:iCs/>
                <w:szCs w:val="24"/>
              </w:rPr>
              <w:t>не нормируется</w:t>
            </w:r>
            <w:r w:rsidRPr="00EC0BF2">
              <w:rPr>
                <w:szCs w:val="24"/>
              </w:rPr>
              <w:t>.</w:t>
            </w:r>
          </w:p>
          <w:p w:rsidR="009A1DAD" w:rsidRPr="00EC0BF2" w:rsidRDefault="009A1DAD" w:rsidP="009A1DAD">
            <w:pPr>
              <w:pStyle w:val="a8"/>
              <w:numPr>
                <w:ilvl w:val="0"/>
                <w:numId w:val="87"/>
              </w:numPr>
              <w:tabs>
                <w:tab w:val="clear" w:pos="360"/>
                <w:tab w:val="left" w:pos="175"/>
                <w:tab w:val="left" w:pos="317"/>
              </w:tabs>
              <w:spacing w:after="0" w:line="240" w:lineRule="auto"/>
              <w:ind w:left="0" w:firstLine="0"/>
              <w:rPr>
                <w:szCs w:val="24"/>
              </w:rPr>
            </w:pPr>
            <w:r w:rsidRPr="00EC0BF2">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C0BF2">
              <w:rPr>
                <w:iCs/>
                <w:szCs w:val="24"/>
              </w:rPr>
              <w:t>не нормируется</w:t>
            </w:r>
            <w:r w:rsidRPr="00EC0BF2">
              <w:rPr>
                <w:szCs w:val="24"/>
              </w:rPr>
              <w:t>.</w:t>
            </w:r>
          </w:p>
          <w:p w:rsidR="009A1DAD" w:rsidRPr="00EC0BF2" w:rsidRDefault="009A1DAD" w:rsidP="009A1DAD">
            <w:pPr>
              <w:pStyle w:val="a8"/>
              <w:numPr>
                <w:ilvl w:val="0"/>
                <w:numId w:val="87"/>
              </w:numPr>
              <w:tabs>
                <w:tab w:val="clear" w:pos="360"/>
                <w:tab w:val="left" w:pos="175"/>
                <w:tab w:val="left" w:pos="317"/>
              </w:tabs>
              <w:spacing w:after="0" w:line="240" w:lineRule="auto"/>
              <w:ind w:left="0" w:firstLine="0"/>
              <w:rPr>
                <w:szCs w:val="24"/>
              </w:rPr>
            </w:pPr>
            <w:r w:rsidRPr="00EC0BF2">
              <w:rPr>
                <w:szCs w:val="24"/>
              </w:rPr>
              <w:t xml:space="preserve">Максимальный процент застройки – </w:t>
            </w:r>
            <w:r w:rsidRPr="00EC0BF2">
              <w:rPr>
                <w:b/>
                <w:szCs w:val="24"/>
              </w:rPr>
              <w:t>80%.</w:t>
            </w:r>
          </w:p>
        </w:tc>
      </w:tr>
      <w:tr w:rsidR="009A1DAD" w:rsidRPr="00B1297D" w:rsidTr="009A1DAD">
        <w:trPr>
          <w:trHeight w:val="533"/>
        </w:trPr>
        <w:tc>
          <w:tcPr>
            <w:tcW w:w="1024" w:type="dxa"/>
            <w:vMerge w:val="restart"/>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vMerge w:val="restart"/>
          </w:tcPr>
          <w:p w:rsidR="009A1DAD" w:rsidRPr="00206C7A" w:rsidRDefault="009A1DAD" w:rsidP="009A1DAD">
            <w:pPr>
              <w:spacing w:after="0" w:line="240" w:lineRule="auto"/>
              <w:contextualSpacing/>
              <w:rPr>
                <w:szCs w:val="24"/>
              </w:rPr>
            </w:pPr>
            <w:r>
              <w:t>8.3</w:t>
            </w:r>
          </w:p>
        </w:tc>
        <w:tc>
          <w:tcPr>
            <w:tcW w:w="2552" w:type="dxa"/>
            <w:vMerge w:val="restart"/>
          </w:tcPr>
          <w:p w:rsidR="009A1DAD" w:rsidRPr="00206C7A" w:rsidRDefault="009A1DAD" w:rsidP="009A1DAD">
            <w:pPr>
              <w:spacing w:after="0" w:line="240" w:lineRule="auto"/>
              <w:contextualSpacing/>
              <w:rPr>
                <w:szCs w:val="24"/>
              </w:rPr>
            </w:pPr>
            <w:r w:rsidRPr="00206C7A">
              <w:rPr>
                <w:szCs w:val="24"/>
              </w:rPr>
              <w:t xml:space="preserve">Обеспечение внутреннего правопорядка </w:t>
            </w:r>
          </w:p>
        </w:tc>
        <w:tc>
          <w:tcPr>
            <w:tcW w:w="2835" w:type="dxa"/>
          </w:tcPr>
          <w:p w:rsidR="009A1DAD" w:rsidRPr="003A6C8B" w:rsidRDefault="009A1DAD" w:rsidP="009A1DAD">
            <w:pPr>
              <w:tabs>
                <w:tab w:val="left" w:pos="720"/>
              </w:tabs>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5812" w:type="dxa"/>
            <w:vMerge w:val="restart"/>
          </w:tcPr>
          <w:p w:rsidR="009A1DAD" w:rsidRPr="00F45761" w:rsidRDefault="009A1DAD" w:rsidP="009A1DAD">
            <w:pPr>
              <w:pStyle w:val="a8"/>
              <w:numPr>
                <w:ilvl w:val="0"/>
                <w:numId w:val="152"/>
              </w:numPr>
              <w:tabs>
                <w:tab w:val="left" w:pos="146"/>
                <w:tab w:val="left" w:pos="288"/>
              </w:tabs>
              <w:spacing w:after="0" w:line="240" w:lineRule="auto"/>
              <w:rPr>
                <w:szCs w:val="24"/>
              </w:rPr>
            </w:pPr>
            <w:r w:rsidRPr="00F45761">
              <w:rPr>
                <w:szCs w:val="24"/>
              </w:rPr>
              <w:t>Предельные (минимальные и (или) максимальные) размеры земельных участков, в том числе их площадь – не нормируется.</w:t>
            </w:r>
          </w:p>
          <w:p w:rsidR="009A1DAD" w:rsidRPr="00F45761" w:rsidRDefault="009A1DAD" w:rsidP="009A1DAD">
            <w:pPr>
              <w:pStyle w:val="a8"/>
              <w:numPr>
                <w:ilvl w:val="0"/>
                <w:numId w:val="152"/>
              </w:numPr>
              <w:tabs>
                <w:tab w:val="left" w:pos="146"/>
                <w:tab w:val="left" w:pos="288"/>
              </w:tabs>
              <w:spacing w:after="0" w:line="240" w:lineRule="auto"/>
              <w:ind w:left="5" w:firstLine="0"/>
              <w:rPr>
                <w:szCs w:val="24"/>
              </w:rPr>
            </w:pPr>
            <w:r w:rsidRPr="00F45761">
              <w:rPr>
                <w:szCs w:val="24"/>
              </w:rPr>
              <w:t xml:space="preserve">Предельное количество этажей или предельная высота зданий, строений, сооружений – </w:t>
            </w:r>
            <w:r w:rsidRPr="00F45761">
              <w:rPr>
                <w:iCs/>
                <w:szCs w:val="24"/>
              </w:rPr>
              <w:t>не нормируется</w:t>
            </w:r>
            <w:r w:rsidRPr="00F45761">
              <w:rPr>
                <w:szCs w:val="24"/>
              </w:rPr>
              <w:t>.</w:t>
            </w:r>
          </w:p>
          <w:p w:rsidR="009A1DAD" w:rsidRPr="00F45761" w:rsidRDefault="009A1DAD" w:rsidP="009A1DAD">
            <w:pPr>
              <w:pStyle w:val="a8"/>
              <w:numPr>
                <w:ilvl w:val="0"/>
                <w:numId w:val="152"/>
              </w:numPr>
              <w:tabs>
                <w:tab w:val="left" w:pos="146"/>
                <w:tab w:val="left" w:pos="288"/>
              </w:tabs>
              <w:spacing w:after="0" w:line="240" w:lineRule="auto"/>
              <w:ind w:left="5" w:firstLine="0"/>
              <w:rPr>
                <w:szCs w:val="24"/>
              </w:rPr>
            </w:pPr>
            <w:r w:rsidRPr="00F45761">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F45761">
              <w:rPr>
                <w:iCs/>
                <w:szCs w:val="24"/>
              </w:rPr>
              <w:t>не нормируется.</w:t>
            </w:r>
          </w:p>
          <w:p w:rsidR="009A1DAD" w:rsidRPr="00206C7A" w:rsidRDefault="009A1DAD" w:rsidP="009A1DAD">
            <w:pPr>
              <w:pStyle w:val="a8"/>
              <w:numPr>
                <w:ilvl w:val="0"/>
                <w:numId w:val="152"/>
              </w:numPr>
              <w:tabs>
                <w:tab w:val="left" w:pos="429"/>
              </w:tabs>
              <w:spacing w:after="0" w:line="240" w:lineRule="auto"/>
              <w:rPr>
                <w:szCs w:val="24"/>
              </w:rPr>
            </w:pPr>
            <w:r w:rsidRPr="00F45761">
              <w:rPr>
                <w:szCs w:val="24"/>
              </w:rPr>
              <w:t xml:space="preserve">Максимальный процент застройки – </w:t>
            </w:r>
            <w:r w:rsidRPr="005E5793">
              <w:rPr>
                <w:szCs w:val="24"/>
              </w:rPr>
              <w:t>не нормируется.</w:t>
            </w:r>
          </w:p>
        </w:tc>
      </w:tr>
      <w:tr w:rsidR="009A1DAD" w:rsidRPr="00B1297D" w:rsidTr="009A1DAD">
        <w:trPr>
          <w:trHeight w:val="1004"/>
        </w:trPr>
        <w:tc>
          <w:tcPr>
            <w:tcW w:w="1024" w:type="dxa"/>
            <w:vMerge/>
          </w:tcPr>
          <w:p w:rsidR="009A1DAD" w:rsidRPr="00B1297D" w:rsidRDefault="009A1DAD" w:rsidP="009A1DAD">
            <w:pPr>
              <w:spacing w:after="0" w:line="240" w:lineRule="auto"/>
              <w:ind w:left="141"/>
              <w:contextualSpacing/>
              <w:jc w:val="center"/>
              <w:rPr>
                <w:color w:val="FF0000"/>
                <w:szCs w:val="24"/>
              </w:rPr>
            </w:pPr>
          </w:p>
        </w:tc>
        <w:tc>
          <w:tcPr>
            <w:tcW w:w="2378" w:type="dxa"/>
            <w:vMerge/>
          </w:tcPr>
          <w:p w:rsidR="009A1DAD" w:rsidRPr="00206C7A" w:rsidRDefault="009A1DAD" w:rsidP="009A1DAD">
            <w:pPr>
              <w:spacing w:after="0" w:line="240" w:lineRule="auto"/>
              <w:contextualSpacing/>
              <w:rPr>
                <w:szCs w:val="24"/>
              </w:rPr>
            </w:pPr>
          </w:p>
        </w:tc>
        <w:tc>
          <w:tcPr>
            <w:tcW w:w="2552" w:type="dxa"/>
            <w:vMerge/>
          </w:tcPr>
          <w:p w:rsidR="009A1DAD" w:rsidRPr="00206C7A" w:rsidRDefault="009A1DAD" w:rsidP="009A1DAD">
            <w:pPr>
              <w:spacing w:after="0" w:line="240" w:lineRule="auto"/>
              <w:contextualSpacing/>
              <w:rPr>
                <w:szCs w:val="24"/>
              </w:rPr>
            </w:pPr>
          </w:p>
        </w:tc>
        <w:tc>
          <w:tcPr>
            <w:tcW w:w="2835" w:type="dxa"/>
          </w:tcPr>
          <w:p w:rsidR="009A1DAD" w:rsidRPr="00F45761" w:rsidRDefault="009A1DAD" w:rsidP="009A1DAD">
            <w:pPr>
              <w:spacing w:after="0" w:line="240" w:lineRule="auto"/>
              <w:contextualSpacing/>
              <w:rPr>
                <w:szCs w:val="24"/>
              </w:rPr>
            </w:pPr>
            <w:r>
              <w:t xml:space="preserve">Объекты гражданской обороны, </w:t>
            </w:r>
            <w:r>
              <w:rPr>
                <w:szCs w:val="24"/>
              </w:rPr>
              <w:t>за исключением объектов гражданской обороны, являющихся частями производственных зданий</w:t>
            </w:r>
          </w:p>
        </w:tc>
        <w:tc>
          <w:tcPr>
            <w:tcW w:w="5812" w:type="dxa"/>
            <w:vMerge/>
          </w:tcPr>
          <w:p w:rsidR="009A1DAD" w:rsidRPr="00206C7A" w:rsidRDefault="009A1DAD" w:rsidP="009A1DAD">
            <w:pPr>
              <w:pStyle w:val="a8"/>
              <w:numPr>
                <w:ilvl w:val="0"/>
                <w:numId w:val="152"/>
              </w:numPr>
              <w:tabs>
                <w:tab w:val="left" w:pos="429"/>
              </w:tabs>
              <w:spacing w:after="0" w:line="240" w:lineRule="auto"/>
              <w:rPr>
                <w:szCs w:val="24"/>
              </w:rPr>
            </w:pPr>
          </w:p>
        </w:tc>
      </w:tr>
      <w:tr w:rsidR="009A1DAD" w:rsidRPr="00B1297D" w:rsidTr="009A1DAD">
        <w:trPr>
          <w:trHeight w:val="437"/>
        </w:trPr>
        <w:tc>
          <w:tcPr>
            <w:tcW w:w="1024" w:type="dxa"/>
            <w:vMerge/>
            <w:tcBorders>
              <w:bottom w:val="single" w:sz="4" w:space="0" w:color="auto"/>
            </w:tcBorders>
          </w:tcPr>
          <w:p w:rsidR="009A1DAD" w:rsidRPr="00B1297D" w:rsidRDefault="009A1DAD" w:rsidP="009A1DAD">
            <w:pPr>
              <w:spacing w:after="0" w:line="240" w:lineRule="auto"/>
              <w:ind w:left="141"/>
              <w:contextualSpacing/>
              <w:jc w:val="center"/>
              <w:rPr>
                <w:color w:val="FF0000"/>
                <w:szCs w:val="24"/>
              </w:rPr>
            </w:pPr>
          </w:p>
        </w:tc>
        <w:tc>
          <w:tcPr>
            <w:tcW w:w="2378" w:type="dxa"/>
            <w:vMerge/>
          </w:tcPr>
          <w:p w:rsidR="009A1DAD" w:rsidRPr="00206C7A" w:rsidRDefault="009A1DAD" w:rsidP="009A1DAD">
            <w:pPr>
              <w:spacing w:after="0" w:line="240" w:lineRule="auto"/>
              <w:contextualSpacing/>
              <w:rPr>
                <w:szCs w:val="24"/>
              </w:rPr>
            </w:pPr>
          </w:p>
        </w:tc>
        <w:tc>
          <w:tcPr>
            <w:tcW w:w="2552" w:type="dxa"/>
            <w:vMerge/>
          </w:tcPr>
          <w:p w:rsidR="009A1DAD" w:rsidRPr="00206C7A" w:rsidRDefault="009A1DAD" w:rsidP="009A1DAD">
            <w:pPr>
              <w:spacing w:after="0" w:line="240" w:lineRule="auto"/>
              <w:contextualSpacing/>
              <w:rPr>
                <w:szCs w:val="24"/>
              </w:rPr>
            </w:pPr>
          </w:p>
        </w:tc>
        <w:tc>
          <w:tcPr>
            <w:tcW w:w="2835" w:type="dxa"/>
          </w:tcPr>
          <w:p w:rsidR="009A1DAD" w:rsidRDefault="009A1DAD" w:rsidP="009A1DAD">
            <w:pPr>
              <w:spacing w:after="0" w:line="240" w:lineRule="auto"/>
              <w:contextualSpacing/>
            </w:pPr>
            <w:r>
              <w:t>Объекты пожарной охраны</w:t>
            </w:r>
          </w:p>
        </w:tc>
        <w:tc>
          <w:tcPr>
            <w:tcW w:w="5812" w:type="dxa"/>
            <w:vMerge/>
          </w:tcPr>
          <w:p w:rsidR="009A1DAD" w:rsidRPr="00206C7A" w:rsidRDefault="009A1DAD" w:rsidP="009A1DAD">
            <w:pPr>
              <w:pStyle w:val="a8"/>
              <w:numPr>
                <w:ilvl w:val="0"/>
                <w:numId w:val="152"/>
              </w:numPr>
              <w:tabs>
                <w:tab w:val="left" w:pos="429"/>
              </w:tabs>
              <w:spacing w:after="0" w:line="240" w:lineRule="auto"/>
              <w:rPr>
                <w:szCs w:val="24"/>
              </w:rPr>
            </w:pPr>
          </w:p>
        </w:tc>
      </w:tr>
      <w:tr w:rsidR="009A1DAD" w:rsidRPr="00B1297D" w:rsidTr="009A1DAD">
        <w:trPr>
          <w:trHeight w:val="274"/>
        </w:trPr>
        <w:tc>
          <w:tcPr>
            <w:tcW w:w="1024" w:type="dxa"/>
            <w:vMerge w:val="restart"/>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vMerge w:val="restart"/>
          </w:tcPr>
          <w:p w:rsidR="009A1DAD" w:rsidRPr="00A8437F" w:rsidRDefault="009A1DAD" w:rsidP="009A1DAD">
            <w:pPr>
              <w:spacing w:after="0"/>
              <w:contextualSpacing/>
              <w:rPr>
                <w:szCs w:val="24"/>
              </w:rPr>
            </w:pPr>
            <w:r>
              <w:t>12.0</w:t>
            </w:r>
          </w:p>
        </w:tc>
        <w:tc>
          <w:tcPr>
            <w:tcW w:w="2552" w:type="dxa"/>
            <w:vMerge w:val="restart"/>
          </w:tcPr>
          <w:p w:rsidR="009A1DAD" w:rsidRPr="00A8437F" w:rsidRDefault="009A1DAD" w:rsidP="009A1DAD">
            <w:pPr>
              <w:spacing w:after="0"/>
              <w:contextualSpacing/>
              <w:rPr>
                <w:szCs w:val="24"/>
              </w:rPr>
            </w:pPr>
            <w:r w:rsidRPr="00A8437F">
              <w:rPr>
                <w:szCs w:val="24"/>
              </w:rPr>
              <w:t>Земельные участки (территории) общего пользования</w:t>
            </w:r>
          </w:p>
        </w:tc>
        <w:tc>
          <w:tcPr>
            <w:tcW w:w="2835" w:type="dxa"/>
          </w:tcPr>
          <w:p w:rsidR="009A1DAD" w:rsidRPr="002D1246" w:rsidRDefault="009A1DAD" w:rsidP="009A1DAD">
            <w:pPr>
              <w:autoSpaceDE w:val="0"/>
              <w:autoSpaceDN w:val="0"/>
              <w:adjustRightInd w:val="0"/>
              <w:spacing w:after="0" w:line="240" w:lineRule="auto"/>
              <w:jc w:val="both"/>
            </w:pPr>
            <w:r>
              <w:t>Объекты улично-дорожной сети</w:t>
            </w:r>
          </w:p>
        </w:tc>
        <w:tc>
          <w:tcPr>
            <w:tcW w:w="5812" w:type="dxa"/>
            <w:vMerge w:val="restart"/>
          </w:tcPr>
          <w:p w:rsidR="009A1DAD" w:rsidRPr="00A8437F" w:rsidRDefault="009A1DAD" w:rsidP="009A1DAD">
            <w:pPr>
              <w:pStyle w:val="a8"/>
              <w:numPr>
                <w:ilvl w:val="0"/>
                <w:numId w:val="21"/>
              </w:numPr>
              <w:tabs>
                <w:tab w:val="left" w:pos="0"/>
                <w:tab w:val="left" w:pos="232"/>
              </w:tabs>
              <w:spacing w:after="0" w:line="240" w:lineRule="auto"/>
              <w:ind w:left="0" w:firstLine="0"/>
              <w:rPr>
                <w:szCs w:val="24"/>
              </w:rPr>
            </w:pPr>
            <w:r w:rsidRPr="00A8437F">
              <w:rPr>
                <w:szCs w:val="24"/>
              </w:rPr>
              <w:t>Предельные (минимальные и (или) максимальные) размеры земельных участков, в том числе их площадь – не нормируется.</w:t>
            </w:r>
          </w:p>
          <w:p w:rsidR="009A1DAD" w:rsidRPr="00A8437F" w:rsidRDefault="009A1DAD" w:rsidP="009A1DAD">
            <w:pPr>
              <w:pStyle w:val="a8"/>
              <w:numPr>
                <w:ilvl w:val="0"/>
                <w:numId w:val="21"/>
              </w:numPr>
              <w:tabs>
                <w:tab w:val="left" w:pos="0"/>
                <w:tab w:val="left" w:pos="232"/>
                <w:tab w:val="left" w:pos="429"/>
              </w:tabs>
              <w:spacing w:after="0" w:line="240" w:lineRule="auto"/>
              <w:ind w:left="0" w:firstLine="0"/>
              <w:rPr>
                <w:szCs w:val="24"/>
              </w:rPr>
            </w:pPr>
            <w:r w:rsidRPr="00A8437F">
              <w:rPr>
                <w:szCs w:val="24"/>
              </w:rPr>
              <w:t xml:space="preserve">Предельное количество этажей или предельная высота зданий, строений, сооружений – </w:t>
            </w:r>
            <w:r w:rsidRPr="00A8437F">
              <w:rPr>
                <w:iCs/>
                <w:szCs w:val="24"/>
              </w:rPr>
              <w:t>не нормируется</w:t>
            </w:r>
            <w:r w:rsidRPr="00A8437F">
              <w:rPr>
                <w:szCs w:val="24"/>
              </w:rPr>
              <w:t>.</w:t>
            </w:r>
          </w:p>
          <w:p w:rsidR="009A1DAD" w:rsidRPr="00A8437F" w:rsidRDefault="009A1DAD" w:rsidP="009A1DAD">
            <w:pPr>
              <w:pStyle w:val="a8"/>
              <w:numPr>
                <w:ilvl w:val="0"/>
                <w:numId w:val="21"/>
              </w:numPr>
              <w:tabs>
                <w:tab w:val="left" w:pos="0"/>
                <w:tab w:val="left" w:pos="232"/>
                <w:tab w:val="left" w:pos="429"/>
              </w:tabs>
              <w:spacing w:after="0" w:line="240" w:lineRule="auto"/>
              <w:ind w:left="0" w:firstLine="0"/>
              <w:rPr>
                <w:szCs w:val="24"/>
              </w:rPr>
            </w:pPr>
            <w:r w:rsidRPr="00A8437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8437F">
              <w:rPr>
                <w:iCs/>
                <w:szCs w:val="24"/>
              </w:rPr>
              <w:t>не нормируется</w:t>
            </w:r>
            <w:r w:rsidRPr="00A8437F">
              <w:rPr>
                <w:szCs w:val="24"/>
              </w:rPr>
              <w:t>.</w:t>
            </w:r>
          </w:p>
          <w:p w:rsidR="009A1DAD" w:rsidRPr="00A8437F" w:rsidRDefault="009A1DAD" w:rsidP="009A1DAD">
            <w:pPr>
              <w:pStyle w:val="a8"/>
              <w:numPr>
                <w:ilvl w:val="0"/>
                <w:numId w:val="21"/>
              </w:numPr>
              <w:tabs>
                <w:tab w:val="left" w:pos="0"/>
                <w:tab w:val="left" w:pos="232"/>
                <w:tab w:val="left" w:pos="429"/>
              </w:tabs>
              <w:spacing w:after="0" w:line="240" w:lineRule="auto"/>
              <w:ind w:left="0" w:firstLine="0"/>
              <w:rPr>
                <w:szCs w:val="24"/>
              </w:rPr>
            </w:pPr>
            <w:r w:rsidRPr="00A8437F">
              <w:rPr>
                <w:szCs w:val="24"/>
              </w:rPr>
              <w:t xml:space="preserve">Максимальный процент застройки – </w:t>
            </w:r>
            <w:r w:rsidRPr="00A8437F">
              <w:rPr>
                <w:iCs/>
                <w:szCs w:val="24"/>
              </w:rPr>
              <w:t>не нормируется</w:t>
            </w:r>
            <w:r w:rsidRPr="00A8437F">
              <w:rPr>
                <w:szCs w:val="24"/>
              </w:rPr>
              <w:t>.</w:t>
            </w:r>
          </w:p>
        </w:tc>
      </w:tr>
      <w:tr w:rsidR="009A1DAD" w:rsidRPr="00B1297D" w:rsidTr="009A1DAD">
        <w:trPr>
          <w:trHeight w:val="274"/>
        </w:trPr>
        <w:tc>
          <w:tcPr>
            <w:tcW w:w="1024" w:type="dxa"/>
            <w:vMerge/>
          </w:tcPr>
          <w:p w:rsidR="009A1DAD" w:rsidRPr="00B1297D" w:rsidRDefault="009A1DAD" w:rsidP="009A1DAD">
            <w:pPr>
              <w:numPr>
                <w:ilvl w:val="0"/>
                <w:numId w:val="163"/>
              </w:numPr>
              <w:spacing w:after="0" w:line="240" w:lineRule="auto"/>
              <w:contextualSpacing/>
              <w:jc w:val="center"/>
              <w:rPr>
                <w:color w:val="FF0000"/>
                <w:szCs w:val="24"/>
              </w:rPr>
            </w:pPr>
          </w:p>
        </w:tc>
        <w:tc>
          <w:tcPr>
            <w:tcW w:w="2378" w:type="dxa"/>
            <w:vMerge/>
          </w:tcPr>
          <w:p w:rsidR="009A1DAD" w:rsidRPr="00A8437F" w:rsidRDefault="009A1DAD" w:rsidP="009A1DAD">
            <w:pPr>
              <w:spacing w:after="0"/>
              <w:contextualSpacing/>
              <w:rPr>
                <w:szCs w:val="24"/>
              </w:rPr>
            </w:pPr>
          </w:p>
        </w:tc>
        <w:tc>
          <w:tcPr>
            <w:tcW w:w="2552" w:type="dxa"/>
            <w:vMerge/>
          </w:tcPr>
          <w:p w:rsidR="009A1DAD" w:rsidRPr="00A8437F" w:rsidRDefault="009A1DAD" w:rsidP="009A1DAD">
            <w:pPr>
              <w:spacing w:after="0"/>
              <w:contextualSpacing/>
              <w:rPr>
                <w:szCs w:val="24"/>
              </w:rPr>
            </w:pPr>
          </w:p>
        </w:tc>
        <w:tc>
          <w:tcPr>
            <w:tcW w:w="2835" w:type="dxa"/>
          </w:tcPr>
          <w:p w:rsidR="009A1DAD" w:rsidRPr="002D1246" w:rsidRDefault="009A1DAD" w:rsidP="009A1DAD">
            <w:pPr>
              <w:autoSpaceDE w:val="0"/>
              <w:autoSpaceDN w:val="0"/>
              <w:adjustRightInd w:val="0"/>
              <w:spacing w:after="0" w:line="240" w:lineRule="auto"/>
              <w:jc w:val="both"/>
            </w:pPr>
            <w:r w:rsidRPr="00680620">
              <w:t>Благоустройство и озеленение</w:t>
            </w:r>
            <w:r>
              <w:t xml:space="preserve"> территории</w:t>
            </w:r>
            <w:r w:rsidRPr="00680620">
              <w:t>, скверы, бульвары, площади, малые архитектурные формы</w:t>
            </w:r>
            <w:r>
              <w:t>, общественные туалеты</w:t>
            </w:r>
          </w:p>
        </w:tc>
        <w:tc>
          <w:tcPr>
            <w:tcW w:w="5812" w:type="dxa"/>
            <w:vMerge/>
          </w:tcPr>
          <w:p w:rsidR="009A1DAD" w:rsidRPr="00A8437F" w:rsidRDefault="009A1DAD" w:rsidP="009A1DAD">
            <w:pPr>
              <w:pStyle w:val="a8"/>
              <w:numPr>
                <w:ilvl w:val="0"/>
                <w:numId w:val="21"/>
              </w:numPr>
              <w:tabs>
                <w:tab w:val="left" w:pos="457"/>
              </w:tabs>
              <w:spacing w:after="0" w:line="240" w:lineRule="auto"/>
              <w:ind w:left="457"/>
              <w:rPr>
                <w:szCs w:val="24"/>
              </w:rPr>
            </w:pPr>
          </w:p>
        </w:tc>
      </w:tr>
      <w:tr w:rsidR="009A1DAD" w:rsidRPr="00B1297D" w:rsidTr="009A1DAD">
        <w:trPr>
          <w:trHeight w:val="20"/>
        </w:trPr>
        <w:tc>
          <w:tcPr>
            <w:tcW w:w="14601" w:type="dxa"/>
            <w:gridSpan w:val="5"/>
          </w:tcPr>
          <w:p w:rsidR="009A1DAD" w:rsidRPr="00EB0C42" w:rsidRDefault="009A1DAD" w:rsidP="009A1DAD">
            <w:pPr>
              <w:spacing w:after="0"/>
              <w:contextualSpacing/>
              <w:jc w:val="center"/>
              <w:rPr>
                <w:b/>
                <w:szCs w:val="24"/>
                <w:lang w:val="en-US"/>
              </w:rPr>
            </w:pPr>
            <w:r w:rsidRPr="00EC0BF2">
              <w:rPr>
                <w:b/>
                <w:szCs w:val="24"/>
              </w:rPr>
              <w:t>Вспомогательные виды разрешённого ис</w:t>
            </w:r>
            <w:r w:rsidR="00EB0C42">
              <w:rPr>
                <w:b/>
                <w:szCs w:val="24"/>
              </w:rPr>
              <w:t xml:space="preserve">пользования </w:t>
            </w:r>
          </w:p>
        </w:tc>
      </w:tr>
      <w:tr w:rsidR="009A1DAD" w:rsidRPr="00B1297D" w:rsidTr="009A1DAD">
        <w:trPr>
          <w:trHeight w:val="20"/>
        </w:trPr>
        <w:tc>
          <w:tcPr>
            <w:tcW w:w="1024" w:type="dxa"/>
            <w:vMerge w:val="restart"/>
          </w:tcPr>
          <w:p w:rsidR="009A1DAD" w:rsidRPr="008618E9" w:rsidRDefault="009A1DAD" w:rsidP="009A1DAD">
            <w:pPr>
              <w:pStyle w:val="1"/>
              <w:spacing w:before="0"/>
              <w:rPr>
                <w:b w:val="0"/>
                <w:sz w:val="24"/>
                <w:szCs w:val="24"/>
              </w:rPr>
            </w:pPr>
            <w:bookmarkStart w:id="428" w:name="_Toc52533889"/>
            <w:bookmarkStart w:id="429" w:name="_Toc52534174"/>
            <w:bookmarkStart w:id="430" w:name="_Toc52534454"/>
            <w:bookmarkStart w:id="431" w:name="_Toc52536020"/>
            <w:bookmarkStart w:id="432" w:name="_Toc52540754"/>
            <w:r w:rsidRPr="00145DD1">
              <w:rPr>
                <w:b w:val="0"/>
                <w:sz w:val="24"/>
                <w:szCs w:val="24"/>
              </w:rPr>
              <w:t>1.</w:t>
            </w:r>
            <w:bookmarkEnd w:id="428"/>
            <w:bookmarkEnd w:id="429"/>
            <w:bookmarkEnd w:id="430"/>
            <w:bookmarkEnd w:id="431"/>
            <w:bookmarkEnd w:id="432"/>
          </w:p>
          <w:p w:rsidR="009A1DAD" w:rsidRPr="008618E9" w:rsidRDefault="009A1DAD" w:rsidP="009A1DAD">
            <w:pPr>
              <w:pStyle w:val="1"/>
              <w:spacing w:before="0"/>
              <w:rPr>
                <w:b w:val="0"/>
                <w:sz w:val="24"/>
                <w:szCs w:val="24"/>
              </w:rPr>
            </w:pPr>
          </w:p>
        </w:tc>
        <w:tc>
          <w:tcPr>
            <w:tcW w:w="2378" w:type="dxa"/>
            <w:vMerge w:val="restart"/>
          </w:tcPr>
          <w:p w:rsidR="009A1DAD" w:rsidRPr="00C00050" w:rsidRDefault="009A1DAD" w:rsidP="009A1DAD">
            <w:pPr>
              <w:spacing w:after="0" w:line="240" w:lineRule="auto"/>
              <w:contextualSpacing/>
              <w:rPr>
                <w:szCs w:val="24"/>
              </w:rPr>
            </w:pPr>
            <w:r>
              <w:t>3.1</w:t>
            </w:r>
          </w:p>
        </w:tc>
        <w:tc>
          <w:tcPr>
            <w:tcW w:w="2552" w:type="dxa"/>
            <w:vMerge w:val="restart"/>
          </w:tcPr>
          <w:p w:rsidR="009A1DAD" w:rsidRPr="00C00050" w:rsidRDefault="009A1DAD" w:rsidP="009A1DAD">
            <w:pPr>
              <w:spacing w:after="0" w:line="240" w:lineRule="auto"/>
              <w:contextualSpacing/>
              <w:rPr>
                <w:szCs w:val="24"/>
              </w:rPr>
            </w:pPr>
            <w:r w:rsidRPr="00C00050">
              <w:rPr>
                <w:szCs w:val="24"/>
              </w:rPr>
              <w:t>Коммунальное обслуживание</w:t>
            </w:r>
          </w:p>
        </w:tc>
        <w:tc>
          <w:tcPr>
            <w:tcW w:w="2835" w:type="dxa"/>
          </w:tcPr>
          <w:p w:rsidR="009A1DAD" w:rsidRPr="00C00050" w:rsidRDefault="009A1DAD" w:rsidP="009A1DAD">
            <w:pPr>
              <w:spacing w:after="0" w:line="240" w:lineRule="auto"/>
              <w:contextualSpacing/>
              <w:rPr>
                <w:szCs w:val="24"/>
              </w:rPr>
            </w:pPr>
            <w:r w:rsidRPr="00C00050">
              <w:rPr>
                <w:szCs w:val="24"/>
              </w:rPr>
              <w:t>Площадки для хозяйственных целей</w:t>
            </w:r>
          </w:p>
        </w:tc>
        <w:tc>
          <w:tcPr>
            <w:tcW w:w="5812" w:type="dxa"/>
          </w:tcPr>
          <w:p w:rsidR="009A1DAD" w:rsidRPr="00C00050" w:rsidRDefault="009A1DAD" w:rsidP="009A1DAD">
            <w:pPr>
              <w:pStyle w:val="a8"/>
              <w:numPr>
                <w:ilvl w:val="0"/>
                <w:numId w:val="186"/>
              </w:numPr>
              <w:tabs>
                <w:tab w:val="left" w:pos="5"/>
                <w:tab w:val="left" w:pos="240"/>
              </w:tabs>
              <w:spacing w:after="0" w:line="240" w:lineRule="auto"/>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86"/>
              </w:numPr>
              <w:tabs>
                <w:tab w:val="left" w:pos="5"/>
                <w:tab w:val="left" w:pos="240"/>
              </w:tabs>
              <w:spacing w:after="0" w:line="240" w:lineRule="auto"/>
              <w:ind w:left="0"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86"/>
              </w:numPr>
              <w:tabs>
                <w:tab w:val="left" w:pos="5"/>
                <w:tab w:val="left" w:pos="240"/>
              </w:tabs>
              <w:spacing w:after="0" w:line="240" w:lineRule="auto"/>
              <w:ind w:left="0"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C00050" w:rsidRDefault="009A1DAD" w:rsidP="002D7E08">
            <w:pPr>
              <w:pStyle w:val="a8"/>
              <w:numPr>
                <w:ilvl w:val="0"/>
                <w:numId w:val="186"/>
              </w:numPr>
              <w:tabs>
                <w:tab w:val="left" w:pos="5"/>
                <w:tab w:val="left" w:pos="240"/>
              </w:tabs>
              <w:spacing w:after="0" w:line="240" w:lineRule="auto"/>
              <w:ind w:left="0" w:firstLine="0"/>
              <w:jc w:val="both"/>
              <w:rPr>
                <w:szCs w:val="24"/>
              </w:rPr>
            </w:pPr>
            <w:r w:rsidRPr="00C00050">
              <w:rPr>
                <w:iCs/>
                <w:szCs w:val="24"/>
              </w:rPr>
              <w:t>Максимальный процент застройки</w:t>
            </w:r>
            <w:r w:rsidRPr="00C00050">
              <w:rPr>
                <w:szCs w:val="24"/>
              </w:rPr>
              <w:t xml:space="preserve"> – </w:t>
            </w:r>
            <w:r w:rsidR="002D7E08">
              <w:rPr>
                <w:szCs w:val="24"/>
              </w:rPr>
              <w:t>не нормируется</w:t>
            </w:r>
          </w:p>
        </w:tc>
      </w:tr>
      <w:tr w:rsidR="009A1DAD" w:rsidRPr="00B1297D" w:rsidTr="009A1DAD">
        <w:trPr>
          <w:trHeight w:val="20"/>
        </w:trPr>
        <w:tc>
          <w:tcPr>
            <w:tcW w:w="1024" w:type="dxa"/>
            <w:vMerge/>
          </w:tcPr>
          <w:p w:rsidR="009A1DAD" w:rsidRPr="00C00050" w:rsidRDefault="009A1DAD" w:rsidP="009A1DAD">
            <w:pPr>
              <w:pStyle w:val="afe"/>
              <w:jc w:val="center"/>
              <w:rPr>
                <w:rFonts w:ascii="Times New Roman" w:hAnsi="Times New Roman" w:cs="Times New Roman"/>
              </w:rPr>
            </w:pPr>
          </w:p>
        </w:tc>
        <w:tc>
          <w:tcPr>
            <w:tcW w:w="2378" w:type="dxa"/>
            <w:vMerge/>
          </w:tcPr>
          <w:p w:rsidR="009A1DAD" w:rsidRPr="00C00050" w:rsidRDefault="009A1DAD" w:rsidP="009A1DAD">
            <w:pPr>
              <w:spacing w:after="0" w:line="240" w:lineRule="auto"/>
              <w:jc w:val="both"/>
              <w:rPr>
                <w:szCs w:val="24"/>
              </w:rPr>
            </w:pPr>
          </w:p>
        </w:tc>
        <w:tc>
          <w:tcPr>
            <w:tcW w:w="2552" w:type="dxa"/>
            <w:vMerge/>
          </w:tcPr>
          <w:p w:rsidR="009A1DAD" w:rsidRPr="00C00050" w:rsidRDefault="009A1DAD" w:rsidP="009A1DAD">
            <w:pPr>
              <w:spacing w:after="0" w:line="240" w:lineRule="auto"/>
              <w:jc w:val="both"/>
              <w:rPr>
                <w:szCs w:val="24"/>
              </w:rPr>
            </w:pPr>
          </w:p>
        </w:tc>
        <w:tc>
          <w:tcPr>
            <w:tcW w:w="2835" w:type="dxa"/>
          </w:tcPr>
          <w:p w:rsidR="009A1DAD" w:rsidRPr="00C00050" w:rsidRDefault="009A1DAD" w:rsidP="009A1DAD">
            <w:pPr>
              <w:pStyle w:val="TableParagraph"/>
              <w:ind w:left="0" w:right="279"/>
              <w:rPr>
                <w:sz w:val="24"/>
                <w:szCs w:val="24"/>
                <w:lang w:val="ru-RU"/>
              </w:rPr>
            </w:pPr>
            <w:r w:rsidRPr="00C00050">
              <w:rPr>
                <w:sz w:val="24"/>
                <w:szCs w:val="24"/>
                <w:lang w:val="ru-RU"/>
              </w:rPr>
              <w:t>Площадка с контейнерами для отходов и крупногабаритного мусора</w:t>
            </w:r>
          </w:p>
        </w:tc>
        <w:tc>
          <w:tcPr>
            <w:tcW w:w="5812" w:type="dxa"/>
          </w:tcPr>
          <w:p w:rsidR="009A1DAD" w:rsidRPr="00C00050" w:rsidRDefault="009A1DAD" w:rsidP="009A1DAD">
            <w:pPr>
              <w:pStyle w:val="a8"/>
              <w:numPr>
                <w:ilvl w:val="0"/>
                <w:numId w:val="187"/>
              </w:numPr>
              <w:tabs>
                <w:tab w:val="left" w:pos="246"/>
              </w:tabs>
              <w:spacing w:after="0" w:line="240" w:lineRule="auto"/>
              <w:jc w:val="both"/>
              <w:rPr>
                <w:szCs w:val="24"/>
              </w:rPr>
            </w:pPr>
            <w:r w:rsidRPr="00C00050">
              <w:rPr>
                <w:szCs w:val="24"/>
              </w:rPr>
              <w:t>Предельные (минимальные и (или) максимальные) размеры земельных участков, в том числе их площадь – не нормируется.</w:t>
            </w:r>
          </w:p>
          <w:p w:rsidR="009A1DAD" w:rsidRPr="00C00050" w:rsidRDefault="009A1DAD" w:rsidP="009A1DAD">
            <w:pPr>
              <w:pStyle w:val="a8"/>
              <w:numPr>
                <w:ilvl w:val="0"/>
                <w:numId w:val="187"/>
              </w:numPr>
              <w:tabs>
                <w:tab w:val="left" w:pos="246"/>
              </w:tabs>
              <w:spacing w:after="0" w:line="240" w:lineRule="auto"/>
              <w:ind w:left="5" w:firstLine="0"/>
              <w:jc w:val="both"/>
              <w:rPr>
                <w:szCs w:val="24"/>
              </w:rPr>
            </w:pPr>
            <w:r w:rsidRPr="00C00050">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C00050" w:rsidRDefault="009A1DAD" w:rsidP="009A1DAD">
            <w:pPr>
              <w:pStyle w:val="a8"/>
              <w:numPr>
                <w:ilvl w:val="0"/>
                <w:numId w:val="187"/>
              </w:numPr>
              <w:tabs>
                <w:tab w:val="left" w:pos="246"/>
              </w:tabs>
              <w:spacing w:after="0" w:line="240" w:lineRule="auto"/>
              <w:ind w:left="5" w:firstLine="0"/>
              <w:jc w:val="both"/>
              <w:rPr>
                <w:szCs w:val="24"/>
              </w:rPr>
            </w:pPr>
            <w:r w:rsidRPr="00C00050">
              <w:rPr>
                <w:szCs w:val="24"/>
              </w:rPr>
              <w:t>Предельное количество этажей или предельная высота зданий, строений, сооружений – не нормируется.</w:t>
            </w:r>
          </w:p>
          <w:p w:rsidR="009A1DAD" w:rsidRPr="00C00050" w:rsidRDefault="009A1DAD" w:rsidP="009A1DAD">
            <w:pPr>
              <w:pStyle w:val="a8"/>
              <w:numPr>
                <w:ilvl w:val="0"/>
                <w:numId w:val="187"/>
              </w:numPr>
              <w:tabs>
                <w:tab w:val="left" w:pos="246"/>
              </w:tabs>
              <w:spacing w:after="0" w:line="240" w:lineRule="auto"/>
              <w:ind w:left="5" w:firstLine="0"/>
              <w:jc w:val="both"/>
              <w:rPr>
                <w:szCs w:val="24"/>
              </w:rPr>
            </w:pPr>
            <w:r w:rsidRPr="00C00050">
              <w:rPr>
                <w:szCs w:val="24"/>
              </w:rPr>
              <w:t xml:space="preserve">Максимальный процент застройки – </w:t>
            </w:r>
            <w:r w:rsidR="002D7E08">
              <w:rPr>
                <w:szCs w:val="24"/>
              </w:rPr>
              <w:t>не нормируется</w:t>
            </w:r>
          </w:p>
          <w:p w:rsidR="009A1DAD" w:rsidRPr="00C00050" w:rsidRDefault="009A1DAD" w:rsidP="009A1DAD">
            <w:pPr>
              <w:pStyle w:val="a8"/>
              <w:numPr>
                <w:ilvl w:val="0"/>
                <w:numId w:val="187"/>
              </w:numPr>
              <w:tabs>
                <w:tab w:val="left" w:pos="246"/>
              </w:tabs>
              <w:spacing w:after="0" w:line="240" w:lineRule="auto"/>
              <w:ind w:left="5" w:firstLine="0"/>
              <w:jc w:val="both"/>
              <w:rPr>
                <w:iCs/>
                <w:szCs w:val="24"/>
              </w:rPr>
            </w:pPr>
            <w:r w:rsidRPr="00C00050">
              <w:rPr>
                <w:szCs w:val="24"/>
              </w:rPr>
              <w:t xml:space="preserve">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 Расстояние от площадок для хозяйственных целей общего пользования до наиболее удаленного участка - </w:t>
            </w:r>
            <w:r w:rsidRPr="00C00050">
              <w:rPr>
                <w:b/>
                <w:szCs w:val="24"/>
              </w:rPr>
              <w:t>не более 100 м</w:t>
            </w:r>
            <w:r w:rsidRPr="00C00050">
              <w:rPr>
                <w:szCs w:val="24"/>
              </w:rPr>
              <w:t>.</w:t>
            </w:r>
          </w:p>
        </w:tc>
      </w:tr>
      <w:tr w:rsidR="009A1DAD" w:rsidRPr="00B1297D" w:rsidTr="009A1DAD">
        <w:trPr>
          <w:trHeight w:val="20"/>
        </w:trPr>
        <w:tc>
          <w:tcPr>
            <w:tcW w:w="1024" w:type="dxa"/>
          </w:tcPr>
          <w:p w:rsidR="009A1DAD" w:rsidRPr="008618E9" w:rsidRDefault="009A1DAD" w:rsidP="009A1DAD">
            <w:pPr>
              <w:pStyle w:val="1"/>
              <w:spacing w:before="0"/>
              <w:rPr>
                <w:b w:val="0"/>
                <w:sz w:val="24"/>
                <w:szCs w:val="24"/>
              </w:rPr>
            </w:pPr>
            <w:bookmarkStart w:id="433" w:name="_Toc52533890"/>
            <w:bookmarkStart w:id="434" w:name="_Toc52534175"/>
            <w:bookmarkStart w:id="435" w:name="_Toc52534455"/>
            <w:bookmarkStart w:id="436" w:name="_Toc52536021"/>
            <w:bookmarkStart w:id="437" w:name="_Toc52540755"/>
            <w:r w:rsidRPr="00145DD1">
              <w:rPr>
                <w:b w:val="0"/>
                <w:sz w:val="24"/>
                <w:szCs w:val="24"/>
              </w:rPr>
              <w:t>2.</w:t>
            </w:r>
            <w:bookmarkEnd w:id="433"/>
            <w:bookmarkEnd w:id="434"/>
            <w:bookmarkEnd w:id="435"/>
            <w:bookmarkEnd w:id="436"/>
            <w:bookmarkEnd w:id="437"/>
          </w:p>
        </w:tc>
        <w:tc>
          <w:tcPr>
            <w:tcW w:w="2378" w:type="dxa"/>
          </w:tcPr>
          <w:p w:rsidR="009A1DAD" w:rsidRDefault="009A1DAD" w:rsidP="009A1DAD">
            <w:pPr>
              <w:spacing w:after="0" w:line="240" w:lineRule="auto"/>
              <w:contextualSpacing/>
              <w:rPr>
                <w:szCs w:val="24"/>
              </w:rPr>
            </w:pPr>
            <w:r>
              <w:t>2.7.1</w:t>
            </w:r>
          </w:p>
        </w:tc>
        <w:tc>
          <w:tcPr>
            <w:tcW w:w="2552" w:type="dxa"/>
          </w:tcPr>
          <w:p w:rsidR="009A1DAD" w:rsidRPr="00C00050" w:rsidRDefault="009A1DAD" w:rsidP="009A1DAD">
            <w:pPr>
              <w:spacing w:after="0" w:line="240" w:lineRule="auto"/>
              <w:contextualSpacing/>
              <w:rPr>
                <w:szCs w:val="24"/>
              </w:rPr>
            </w:pPr>
            <w:r>
              <w:rPr>
                <w:szCs w:val="24"/>
              </w:rPr>
              <w:t>Хранение автотранспорта</w:t>
            </w:r>
          </w:p>
        </w:tc>
        <w:tc>
          <w:tcPr>
            <w:tcW w:w="2835" w:type="dxa"/>
          </w:tcPr>
          <w:p w:rsidR="009A1DAD" w:rsidRPr="00C00050" w:rsidRDefault="009A1DAD" w:rsidP="009A1DAD">
            <w:pPr>
              <w:spacing w:after="0" w:line="240" w:lineRule="auto"/>
              <w:contextualSpacing/>
              <w:rPr>
                <w:szCs w:val="24"/>
              </w:rPr>
            </w:pPr>
            <w:r w:rsidRPr="00C00050">
              <w:rPr>
                <w:szCs w:val="24"/>
              </w:rPr>
              <w:t>Стоянка (парковка)</w:t>
            </w:r>
          </w:p>
        </w:tc>
        <w:tc>
          <w:tcPr>
            <w:tcW w:w="5812" w:type="dxa"/>
          </w:tcPr>
          <w:p w:rsidR="009A1DAD" w:rsidRPr="00C00050" w:rsidRDefault="009A1DAD" w:rsidP="009A1DAD">
            <w:pPr>
              <w:pStyle w:val="a8"/>
              <w:numPr>
                <w:ilvl w:val="0"/>
                <w:numId w:val="238"/>
              </w:numPr>
              <w:tabs>
                <w:tab w:val="left" w:pos="5"/>
                <w:tab w:val="left" w:pos="281"/>
              </w:tabs>
              <w:spacing w:after="0" w:line="240" w:lineRule="auto"/>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238"/>
              </w:numPr>
              <w:tabs>
                <w:tab w:val="left" w:pos="5"/>
                <w:tab w:val="left" w:pos="281"/>
              </w:tabs>
              <w:spacing w:after="0" w:line="240" w:lineRule="auto"/>
              <w:ind w:left="5"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238"/>
              </w:numPr>
              <w:tabs>
                <w:tab w:val="left" w:pos="5"/>
                <w:tab w:val="left" w:pos="281"/>
              </w:tabs>
              <w:spacing w:after="0" w:line="240" w:lineRule="auto"/>
              <w:ind w:left="5"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8618E9" w:rsidRDefault="009A1DAD" w:rsidP="002D7E08">
            <w:pPr>
              <w:pStyle w:val="af"/>
              <w:widowControl w:val="0"/>
              <w:numPr>
                <w:ilvl w:val="0"/>
                <w:numId w:val="238"/>
              </w:numPr>
              <w:tabs>
                <w:tab w:val="left" w:pos="5"/>
                <w:tab w:val="left" w:pos="281"/>
              </w:tabs>
              <w:spacing w:before="0" w:beforeAutospacing="0" w:after="0" w:afterAutospacing="0"/>
              <w:ind w:left="0" w:firstLine="0"/>
              <w:jc w:val="both"/>
            </w:pPr>
            <w:r w:rsidRPr="00145DD1">
              <w:rPr>
                <w:iCs/>
              </w:rPr>
              <w:t>Максимальный процент застройки –</w:t>
            </w:r>
            <w:r w:rsidRPr="00145DD1">
              <w:rPr>
                <w:b/>
                <w:iCs/>
              </w:rPr>
              <w:t xml:space="preserve"> </w:t>
            </w:r>
            <w:r w:rsidR="002D7E08" w:rsidRPr="002D7E08">
              <w:rPr>
                <w:iCs/>
              </w:rPr>
              <w:t>не нормируется</w:t>
            </w:r>
          </w:p>
        </w:tc>
      </w:tr>
      <w:tr w:rsidR="009A1DAD" w:rsidRPr="00B1297D" w:rsidTr="009A1DAD">
        <w:trPr>
          <w:trHeight w:val="20"/>
        </w:trPr>
        <w:tc>
          <w:tcPr>
            <w:tcW w:w="1024" w:type="dxa"/>
          </w:tcPr>
          <w:p w:rsidR="009A1DAD" w:rsidRPr="008618E9" w:rsidRDefault="009A1DAD" w:rsidP="009A1DAD">
            <w:pPr>
              <w:pStyle w:val="1"/>
              <w:spacing w:before="0"/>
              <w:rPr>
                <w:b w:val="0"/>
                <w:sz w:val="24"/>
                <w:szCs w:val="24"/>
              </w:rPr>
            </w:pPr>
            <w:bookmarkStart w:id="438" w:name="_Toc52533891"/>
            <w:bookmarkStart w:id="439" w:name="_Toc52534176"/>
            <w:bookmarkStart w:id="440" w:name="_Toc52534456"/>
            <w:bookmarkStart w:id="441" w:name="_Toc52536022"/>
            <w:bookmarkStart w:id="442" w:name="_Toc52540756"/>
            <w:r w:rsidRPr="00145DD1">
              <w:rPr>
                <w:b w:val="0"/>
                <w:sz w:val="24"/>
                <w:szCs w:val="24"/>
              </w:rPr>
              <w:t>3.</w:t>
            </w:r>
            <w:bookmarkEnd w:id="438"/>
            <w:bookmarkEnd w:id="439"/>
            <w:bookmarkEnd w:id="440"/>
            <w:bookmarkEnd w:id="441"/>
            <w:bookmarkEnd w:id="442"/>
          </w:p>
        </w:tc>
        <w:tc>
          <w:tcPr>
            <w:tcW w:w="2378" w:type="dxa"/>
          </w:tcPr>
          <w:p w:rsidR="009A1DAD" w:rsidRPr="00C00050" w:rsidRDefault="009A1DAD" w:rsidP="009A1DAD">
            <w:pPr>
              <w:pStyle w:val="aff"/>
              <w:rPr>
                <w:rFonts w:ascii="Times New Roman" w:hAnsi="Times New Roman" w:cs="Times New Roman"/>
              </w:rPr>
            </w:pPr>
            <w:r>
              <w:t>12.0</w:t>
            </w:r>
          </w:p>
        </w:tc>
        <w:tc>
          <w:tcPr>
            <w:tcW w:w="2552" w:type="dxa"/>
          </w:tcPr>
          <w:p w:rsidR="009A1DAD" w:rsidRPr="00A17B49" w:rsidRDefault="009A1DAD" w:rsidP="009A1DAD">
            <w:pPr>
              <w:pStyle w:val="aff"/>
              <w:rPr>
                <w:rFonts w:ascii="Times New Roman" w:hAnsi="Times New Roman" w:cs="Times New Roman"/>
              </w:rPr>
            </w:pPr>
            <w:r w:rsidRPr="002D0C7A">
              <w:rPr>
                <w:rFonts w:ascii="Times New Roman" w:hAnsi="Times New Roman" w:cs="Times New Roman"/>
              </w:rPr>
              <w:t>Земельные участки (территории) общего пользования</w:t>
            </w:r>
          </w:p>
        </w:tc>
        <w:tc>
          <w:tcPr>
            <w:tcW w:w="2835" w:type="dxa"/>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Благоустройство и озеленение, скверы, бульвары, площади, малые архитектурные формы</w:t>
            </w:r>
          </w:p>
        </w:tc>
        <w:tc>
          <w:tcPr>
            <w:tcW w:w="5812" w:type="dxa"/>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3.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Default="009A1DAD" w:rsidP="009A1DAD">
            <w:pPr>
              <w:pStyle w:val="aff"/>
              <w:rPr>
                <w:rFonts w:ascii="Times New Roman" w:hAnsi="Times New Roman" w:cs="Times New Roman"/>
                <w:b/>
              </w:rPr>
            </w:pPr>
            <w:r w:rsidRPr="00C00050">
              <w:rPr>
                <w:rFonts w:ascii="Times New Roman" w:hAnsi="Times New Roman" w:cs="Times New Roman"/>
              </w:rPr>
              <w:t xml:space="preserve">4. Максимальный процент застройки </w:t>
            </w:r>
            <w:r w:rsidR="002D7E08">
              <w:rPr>
                <w:rFonts w:ascii="Times New Roman" w:hAnsi="Times New Roman" w:cs="Times New Roman"/>
              </w:rPr>
              <w:t>–</w:t>
            </w:r>
            <w:r w:rsidRPr="00C00050">
              <w:rPr>
                <w:rFonts w:ascii="Times New Roman" w:hAnsi="Times New Roman" w:cs="Times New Roman"/>
              </w:rPr>
              <w:t xml:space="preserve"> </w:t>
            </w:r>
            <w:r w:rsidR="002D7E08">
              <w:rPr>
                <w:rFonts w:ascii="Times New Roman" w:hAnsi="Times New Roman" w:cs="Times New Roman"/>
              </w:rPr>
              <w:t>не нормируется</w:t>
            </w:r>
          </w:p>
          <w:p w:rsidR="009A1DAD" w:rsidRDefault="009A1DAD" w:rsidP="009A1DAD">
            <w:pPr>
              <w:rPr>
                <w:lang w:val="en-US"/>
              </w:rPr>
            </w:pPr>
          </w:p>
          <w:p w:rsidR="00B22558" w:rsidRDefault="00B22558" w:rsidP="009A1DAD">
            <w:pPr>
              <w:rPr>
                <w:lang w:val="en-US"/>
              </w:rPr>
            </w:pPr>
          </w:p>
          <w:p w:rsidR="00B22558" w:rsidRPr="00B22558" w:rsidRDefault="00B22558" w:rsidP="009A1DAD">
            <w:pPr>
              <w:rPr>
                <w:lang w:val="en-US"/>
              </w:rPr>
            </w:pPr>
          </w:p>
        </w:tc>
      </w:tr>
      <w:tr w:rsidR="009A1DAD" w:rsidRPr="00B1297D" w:rsidTr="009A1DAD">
        <w:trPr>
          <w:trHeight w:val="206"/>
        </w:trPr>
        <w:tc>
          <w:tcPr>
            <w:tcW w:w="14601" w:type="dxa"/>
            <w:gridSpan w:val="5"/>
          </w:tcPr>
          <w:p w:rsidR="009A1DAD" w:rsidRPr="00EC0BF2" w:rsidRDefault="009A1DAD" w:rsidP="009A1DAD">
            <w:pPr>
              <w:spacing w:after="0" w:line="240" w:lineRule="auto"/>
              <w:contextualSpacing/>
              <w:jc w:val="center"/>
              <w:rPr>
                <w:b/>
                <w:szCs w:val="24"/>
              </w:rPr>
            </w:pPr>
            <w:r w:rsidRPr="00EC0BF2">
              <w:rPr>
                <w:b/>
                <w:szCs w:val="24"/>
              </w:rPr>
              <w:t xml:space="preserve">Условно разрешённые виды разрешённого использования </w:t>
            </w:r>
          </w:p>
        </w:tc>
      </w:tr>
      <w:tr w:rsidR="009A1DAD" w:rsidRPr="00B1297D" w:rsidTr="009A1DAD">
        <w:trPr>
          <w:trHeight w:val="2208"/>
        </w:trPr>
        <w:tc>
          <w:tcPr>
            <w:tcW w:w="1024" w:type="dxa"/>
          </w:tcPr>
          <w:p w:rsidR="009A1DAD" w:rsidRPr="00EC0BF2" w:rsidRDefault="009A1DAD" w:rsidP="009A1DAD">
            <w:pPr>
              <w:pStyle w:val="a8"/>
              <w:numPr>
                <w:ilvl w:val="0"/>
                <w:numId w:val="7"/>
              </w:numPr>
              <w:spacing w:after="0"/>
              <w:jc w:val="center"/>
              <w:rPr>
                <w:szCs w:val="24"/>
              </w:rPr>
            </w:pPr>
          </w:p>
        </w:tc>
        <w:tc>
          <w:tcPr>
            <w:tcW w:w="2378" w:type="dxa"/>
          </w:tcPr>
          <w:p w:rsidR="009A1DAD" w:rsidRPr="00EC0BF2" w:rsidRDefault="009A1DAD" w:rsidP="009A1DAD">
            <w:pPr>
              <w:spacing w:after="0" w:line="240" w:lineRule="auto"/>
              <w:contextualSpacing/>
              <w:rPr>
                <w:szCs w:val="24"/>
              </w:rPr>
            </w:pPr>
            <w:r>
              <w:t>4.6</w:t>
            </w:r>
          </w:p>
        </w:tc>
        <w:tc>
          <w:tcPr>
            <w:tcW w:w="2552" w:type="dxa"/>
          </w:tcPr>
          <w:p w:rsidR="009A1DAD" w:rsidRPr="00EC0BF2" w:rsidRDefault="009A1DAD" w:rsidP="009A1DAD">
            <w:pPr>
              <w:spacing w:after="0" w:line="240" w:lineRule="auto"/>
              <w:contextualSpacing/>
              <w:rPr>
                <w:szCs w:val="24"/>
              </w:rPr>
            </w:pPr>
            <w:r w:rsidRPr="00EC0BF2">
              <w:rPr>
                <w:szCs w:val="24"/>
              </w:rPr>
              <w:t>Общественное питание</w:t>
            </w:r>
          </w:p>
        </w:tc>
        <w:tc>
          <w:tcPr>
            <w:tcW w:w="2835" w:type="dxa"/>
          </w:tcPr>
          <w:p w:rsidR="009A1DAD" w:rsidRPr="00EC0BF2" w:rsidRDefault="009A1DAD" w:rsidP="009A1DAD">
            <w:pPr>
              <w:spacing w:after="0" w:line="240" w:lineRule="auto"/>
              <w:contextualSpacing/>
              <w:rPr>
                <w:szCs w:val="24"/>
              </w:rPr>
            </w:pPr>
            <w:r w:rsidRPr="00EC0BF2">
              <w:rPr>
                <w:szCs w:val="24"/>
              </w:rPr>
              <w:t>Объекты капитального строительства в целях устройства мест общественного питания (рестораны, кафе, столовые, закусочные, бары)</w:t>
            </w:r>
          </w:p>
        </w:tc>
        <w:tc>
          <w:tcPr>
            <w:tcW w:w="5812" w:type="dxa"/>
            <w:vMerge w:val="restart"/>
            <w:shd w:val="clear" w:color="auto" w:fill="auto"/>
          </w:tcPr>
          <w:p w:rsidR="009A1DAD" w:rsidRPr="00EC0BF2" w:rsidRDefault="009A1DAD" w:rsidP="009A1DAD">
            <w:pPr>
              <w:pStyle w:val="a8"/>
              <w:numPr>
                <w:ilvl w:val="0"/>
                <w:numId w:val="80"/>
              </w:numPr>
              <w:tabs>
                <w:tab w:val="left" w:pos="-108"/>
                <w:tab w:val="left" w:pos="243"/>
              </w:tabs>
              <w:spacing w:after="0" w:line="240" w:lineRule="auto"/>
              <w:ind w:left="33" w:firstLine="0"/>
              <w:rPr>
                <w:szCs w:val="24"/>
              </w:rPr>
            </w:pPr>
            <w:r w:rsidRPr="00EC0BF2">
              <w:rPr>
                <w:szCs w:val="24"/>
              </w:rPr>
              <w:t>Предельные (минимальные и (или) максимальные) размеры земельных участков, в том числе их площадь – не нормируется.</w:t>
            </w:r>
          </w:p>
          <w:p w:rsidR="009A1DAD" w:rsidRPr="00EC0BF2" w:rsidRDefault="009A1DAD" w:rsidP="009A1DAD">
            <w:pPr>
              <w:pStyle w:val="a8"/>
              <w:numPr>
                <w:ilvl w:val="0"/>
                <w:numId w:val="80"/>
              </w:numPr>
              <w:tabs>
                <w:tab w:val="left" w:pos="-108"/>
                <w:tab w:val="left" w:pos="243"/>
              </w:tabs>
              <w:spacing w:after="0" w:line="240" w:lineRule="auto"/>
              <w:ind w:left="33" w:firstLine="0"/>
              <w:rPr>
                <w:szCs w:val="24"/>
              </w:rPr>
            </w:pPr>
            <w:r w:rsidRPr="00EC0BF2">
              <w:rPr>
                <w:szCs w:val="24"/>
              </w:rPr>
              <w:t xml:space="preserve">Предельное количество этажей или предельная высота зданий, строений, сооружений – </w:t>
            </w:r>
            <w:r w:rsidRPr="00EC0BF2">
              <w:rPr>
                <w:iCs/>
                <w:szCs w:val="24"/>
              </w:rPr>
              <w:t>не нормируется</w:t>
            </w:r>
            <w:r w:rsidRPr="00EC0BF2">
              <w:rPr>
                <w:szCs w:val="24"/>
              </w:rPr>
              <w:t>.</w:t>
            </w:r>
          </w:p>
          <w:p w:rsidR="009A1DAD" w:rsidRPr="00EC0BF2" w:rsidRDefault="009A1DAD" w:rsidP="009A1DAD">
            <w:pPr>
              <w:pStyle w:val="a8"/>
              <w:numPr>
                <w:ilvl w:val="0"/>
                <w:numId w:val="80"/>
              </w:numPr>
              <w:tabs>
                <w:tab w:val="left" w:pos="-108"/>
                <w:tab w:val="left" w:pos="243"/>
              </w:tabs>
              <w:spacing w:after="0" w:line="240" w:lineRule="auto"/>
              <w:ind w:left="33" w:firstLine="0"/>
              <w:rPr>
                <w:szCs w:val="24"/>
              </w:rPr>
            </w:pPr>
            <w:r w:rsidRPr="00EC0BF2">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C0BF2">
              <w:rPr>
                <w:iCs/>
                <w:szCs w:val="24"/>
              </w:rPr>
              <w:t>не нормируется</w:t>
            </w:r>
            <w:r w:rsidRPr="00EC0BF2">
              <w:rPr>
                <w:szCs w:val="24"/>
              </w:rPr>
              <w:t>.</w:t>
            </w:r>
          </w:p>
          <w:p w:rsidR="009A1DAD" w:rsidRPr="00B83869" w:rsidRDefault="009A1DAD" w:rsidP="009A1DAD">
            <w:pPr>
              <w:pStyle w:val="a8"/>
              <w:numPr>
                <w:ilvl w:val="0"/>
                <w:numId w:val="80"/>
              </w:numPr>
              <w:tabs>
                <w:tab w:val="left" w:pos="-108"/>
                <w:tab w:val="left" w:pos="243"/>
              </w:tabs>
              <w:spacing w:after="0" w:line="240" w:lineRule="auto"/>
              <w:ind w:left="33" w:firstLine="0"/>
              <w:jc w:val="both"/>
              <w:rPr>
                <w:szCs w:val="24"/>
              </w:rPr>
            </w:pPr>
            <w:r w:rsidRPr="00EC0BF2">
              <w:rPr>
                <w:szCs w:val="24"/>
              </w:rPr>
              <w:t xml:space="preserve">Максимальный процент застройки – </w:t>
            </w:r>
            <w:r w:rsidRPr="00430B10">
              <w:rPr>
                <w:szCs w:val="24"/>
              </w:rPr>
              <w:t>не нормируется</w:t>
            </w:r>
            <w:r w:rsidRPr="00EC0BF2">
              <w:rPr>
                <w:b/>
                <w:szCs w:val="24"/>
              </w:rPr>
              <w:t>.</w:t>
            </w:r>
            <w:r w:rsidRPr="00B83869">
              <w:rPr>
                <w:b/>
                <w:szCs w:val="24"/>
              </w:rPr>
              <w:t xml:space="preserve"> </w:t>
            </w:r>
          </w:p>
          <w:p w:rsidR="009A1DAD" w:rsidRPr="00EC0BF2" w:rsidRDefault="009A1DAD" w:rsidP="009A1DAD">
            <w:pPr>
              <w:pStyle w:val="a8"/>
              <w:numPr>
                <w:ilvl w:val="0"/>
                <w:numId w:val="80"/>
              </w:numPr>
              <w:tabs>
                <w:tab w:val="left" w:pos="314"/>
                <w:tab w:val="left" w:pos="463"/>
              </w:tabs>
              <w:spacing w:after="0" w:line="240" w:lineRule="auto"/>
              <w:ind w:left="33" w:firstLine="0"/>
              <w:jc w:val="both"/>
              <w:rPr>
                <w:szCs w:val="24"/>
              </w:rPr>
            </w:pPr>
            <w:r w:rsidRPr="007318B7">
              <w:rPr>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9A1DAD" w:rsidRPr="00B1297D" w:rsidTr="009A1DAD">
        <w:trPr>
          <w:trHeight w:val="132"/>
        </w:trPr>
        <w:tc>
          <w:tcPr>
            <w:tcW w:w="1024" w:type="dxa"/>
          </w:tcPr>
          <w:p w:rsidR="009A1DAD" w:rsidRPr="00EC0BF2" w:rsidRDefault="009A1DAD" w:rsidP="009A1DAD">
            <w:pPr>
              <w:pStyle w:val="a8"/>
              <w:numPr>
                <w:ilvl w:val="0"/>
                <w:numId w:val="7"/>
              </w:numPr>
              <w:spacing w:after="0"/>
              <w:jc w:val="center"/>
              <w:rPr>
                <w:szCs w:val="24"/>
              </w:rPr>
            </w:pPr>
          </w:p>
        </w:tc>
        <w:tc>
          <w:tcPr>
            <w:tcW w:w="2378" w:type="dxa"/>
          </w:tcPr>
          <w:p w:rsidR="009A1DAD" w:rsidRPr="00EC0BF2" w:rsidRDefault="009A1DAD" w:rsidP="009A1DAD">
            <w:pPr>
              <w:spacing w:after="0"/>
              <w:contextualSpacing/>
              <w:rPr>
                <w:szCs w:val="24"/>
              </w:rPr>
            </w:pPr>
            <w:r>
              <w:t>4.4</w:t>
            </w:r>
          </w:p>
        </w:tc>
        <w:tc>
          <w:tcPr>
            <w:tcW w:w="2552" w:type="dxa"/>
          </w:tcPr>
          <w:p w:rsidR="009A1DAD" w:rsidRPr="00EC0BF2" w:rsidRDefault="009A1DAD" w:rsidP="009A1DAD">
            <w:pPr>
              <w:spacing w:after="0"/>
              <w:contextualSpacing/>
              <w:rPr>
                <w:szCs w:val="24"/>
              </w:rPr>
            </w:pPr>
            <w:r w:rsidRPr="00EC0BF2">
              <w:rPr>
                <w:szCs w:val="24"/>
              </w:rPr>
              <w:t xml:space="preserve">Магазины </w:t>
            </w:r>
          </w:p>
        </w:tc>
        <w:tc>
          <w:tcPr>
            <w:tcW w:w="2835" w:type="dxa"/>
          </w:tcPr>
          <w:p w:rsidR="009A1DAD" w:rsidRPr="00EC0BF2" w:rsidRDefault="009A1DAD" w:rsidP="009A1DAD">
            <w:pPr>
              <w:spacing w:after="0"/>
              <w:contextualSpacing/>
              <w:rPr>
                <w:szCs w:val="24"/>
              </w:rPr>
            </w:pPr>
            <w:r w:rsidRPr="00EC0BF2">
              <w:rPr>
                <w:szCs w:val="24"/>
              </w:rPr>
              <w:t xml:space="preserve">Магазин </w:t>
            </w:r>
          </w:p>
        </w:tc>
        <w:tc>
          <w:tcPr>
            <w:tcW w:w="5812" w:type="dxa"/>
            <w:vMerge/>
            <w:shd w:val="clear" w:color="auto" w:fill="auto"/>
          </w:tcPr>
          <w:p w:rsidR="009A1DAD" w:rsidRPr="00B1297D" w:rsidRDefault="009A1DAD" w:rsidP="009A1DAD">
            <w:pPr>
              <w:spacing w:after="0" w:line="240" w:lineRule="auto"/>
              <w:rPr>
                <w:color w:val="FF0000"/>
              </w:rPr>
            </w:pPr>
          </w:p>
        </w:tc>
      </w:tr>
      <w:tr w:rsidR="009A1DAD" w:rsidRPr="00B1297D" w:rsidTr="009A1DAD">
        <w:trPr>
          <w:trHeight w:val="643"/>
        </w:trPr>
        <w:tc>
          <w:tcPr>
            <w:tcW w:w="1024" w:type="dxa"/>
            <w:vMerge w:val="restart"/>
          </w:tcPr>
          <w:p w:rsidR="009A1DAD" w:rsidRPr="00EC0BF2" w:rsidRDefault="009A1DAD" w:rsidP="009A1DAD">
            <w:pPr>
              <w:pStyle w:val="a8"/>
              <w:numPr>
                <w:ilvl w:val="0"/>
                <w:numId w:val="7"/>
              </w:numPr>
              <w:spacing w:after="0"/>
              <w:jc w:val="center"/>
              <w:rPr>
                <w:szCs w:val="24"/>
              </w:rPr>
            </w:pPr>
          </w:p>
        </w:tc>
        <w:tc>
          <w:tcPr>
            <w:tcW w:w="2378" w:type="dxa"/>
            <w:vMerge w:val="restart"/>
          </w:tcPr>
          <w:p w:rsidR="009A1DAD" w:rsidRPr="00CF262E" w:rsidRDefault="009A1DAD" w:rsidP="009A1DAD">
            <w:pPr>
              <w:spacing w:after="0" w:line="240" w:lineRule="auto"/>
              <w:contextualSpacing/>
              <w:rPr>
                <w:szCs w:val="24"/>
              </w:rPr>
            </w:pPr>
            <w:r>
              <w:t>3.10</w:t>
            </w:r>
          </w:p>
        </w:tc>
        <w:tc>
          <w:tcPr>
            <w:tcW w:w="2552" w:type="dxa"/>
            <w:vMerge w:val="restart"/>
          </w:tcPr>
          <w:p w:rsidR="009A1DAD" w:rsidRPr="00CF262E" w:rsidRDefault="009A1DAD" w:rsidP="009A1DAD">
            <w:pPr>
              <w:spacing w:after="0" w:line="240" w:lineRule="auto"/>
              <w:contextualSpacing/>
              <w:rPr>
                <w:szCs w:val="24"/>
              </w:rPr>
            </w:pPr>
            <w:r w:rsidRPr="00CF262E">
              <w:rPr>
                <w:szCs w:val="24"/>
              </w:rPr>
              <w:t>Ветеринарное обслуживание</w:t>
            </w:r>
          </w:p>
        </w:tc>
        <w:tc>
          <w:tcPr>
            <w:tcW w:w="2835" w:type="dxa"/>
          </w:tcPr>
          <w:p w:rsidR="009A1DAD" w:rsidRPr="00CF262E" w:rsidRDefault="009A1DAD" w:rsidP="009A1DAD">
            <w:pPr>
              <w:spacing w:after="0" w:line="240" w:lineRule="auto"/>
              <w:contextualSpacing/>
              <w:rPr>
                <w:szCs w:val="24"/>
              </w:rPr>
            </w:pPr>
            <w:r w:rsidRPr="00CF262E">
              <w:rPr>
                <w:szCs w:val="24"/>
              </w:rPr>
              <w:t>Площадки для выгула собак</w:t>
            </w:r>
          </w:p>
        </w:tc>
        <w:tc>
          <w:tcPr>
            <w:tcW w:w="5812" w:type="dxa"/>
            <w:vMerge w:val="restart"/>
            <w:shd w:val="clear" w:color="auto" w:fill="auto"/>
          </w:tcPr>
          <w:p w:rsidR="009A1DAD" w:rsidRPr="00CF262E" w:rsidRDefault="009A1DAD" w:rsidP="009A1DAD">
            <w:pPr>
              <w:pStyle w:val="aff"/>
              <w:tabs>
                <w:tab w:val="left" w:pos="314"/>
              </w:tabs>
              <w:rPr>
                <w:rFonts w:ascii="Times New Roman" w:hAnsi="Times New Roman" w:cs="Times New Roman"/>
              </w:rPr>
            </w:pPr>
            <w:r w:rsidRPr="00CF262E">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F262E" w:rsidRDefault="009A1DAD" w:rsidP="009A1DAD">
            <w:pPr>
              <w:pStyle w:val="aff"/>
              <w:tabs>
                <w:tab w:val="left" w:pos="314"/>
              </w:tabs>
              <w:rPr>
                <w:rFonts w:ascii="Times New Roman" w:hAnsi="Times New Roman" w:cs="Times New Roman"/>
              </w:rPr>
            </w:pPr>
            <w:r w:rsidRPr="00CF262E">
              <w:rPr>
                <w:rFonts w:ascii="Times New Roman" w:hAnsi="Times New Roman" w:cs="Times New Roman"/>
              </w:rPr>
              <w:t>2. Минимальные отступы от границ земельных участков - 50 м до окон жилых и общественных зданий.</w:t>
            </w:r>
          </w:p>
          <w:p w:rsidR="009A1DAD" w:rsidRPr="002D7E08" w:rsidRDefault="009A1DAD" w:rsidP="002D7E08">
            <w:pPr>
              <w:pStyle w:val="a8"/>
              <w:tabs>
                <w:tab w:val="left" w:pos="314"/>
              </w:tabs>
              <w:spacing w:after="0" w:line="240" w:lineRule="auto"/>
              <w:ind w:left="0"/>
              <w:rPr>
                <w:szCs w:val="24"/>
              </w:rPr>
            </w:pPr>
            <w:r w:rsidRPr="00CF262E">
              <w:rPr>
                <w:szCs w:val="24"/>
              </w:rPr>
              <w:t xml:space="preserve">3. Максимальный процент застройки </w:t>
            </w:r>
            <w:r w:rsidR="002D7E08">
              <w:rPr>
                <w:b/>
                <w:szCs w:val="24"/>
              </w:rPr>
              <w:t>–</w:t>
            </w:r>
            <w:r w:rsidRPr="00430B10">
              <w:rPr>
                <w:b/>
                <w:szCs w:val="24"/>
              </w:rPr>
              <w:t xml:space="preserve"> </w:t>
            </w:r>
            <w:r w:rsidR="002D7E08">
              <w:rPr>
                <w:szCs w:val="24"/>
              </w:rPr>
              <w:t>не нормируется</w:t>
            </w:r>
          </w:p>
        </w:tc>
      </w:tr>
      <w:tr w:rsidR="009A1DAD" w:rsidRPr="00B1297D" w:rsidTr="009A1DAD">
        <w:trPr>
          <w:trHeight w:val="284"/>
        </w:trPr>
        <w:tc>
          <w:tcPr>
            <w:tcW w:w="1024" w:type="dxa"/>
            <w:vMerge/>
          </w:tcPr>
          <w:p w:rsidR="009A1DAD" w:rsidRPr="00EC0BF2" w:rsidRDefault="009A1DAD" w:rsidP="009A1DAD">
            <w:pPr>
              <w:pStyle w:val="a8"/>
              <w:numPr>
                <w:ilvl w:val="0"/>
                <w:numId w:val="7"/>
              </w:numPr>
              <w:spacing w:after="0"/>
              <w:jc w:val="center"/>
              <w:rPr>
                <w:szCs w:val="24"/>
              </w:rPr>
            </w:pPr>
          </w:p>
        </w:tc>
        <w:tc>
          <w:tcPr>
            <w:tcW w:w="2378" w:type="dxa"/>
            <w:vMerge/>
          </w:tcPr>
          <w:p w:rsidR="009A1DAD" w:rsidRPr="00CF262E" w:rsidRDefault="009A1DAD" w:rsidP="009A1DAD">
            <w:pPr>
              <w:spacing w:after="0" w:line="240" w:lineRule="auto"/>
              <w:contextualSpacing/>
              <w:rPr>
                <w:szCs w:val="24"/>
              </w:rPr>
            </w:pPr>
          </w:p>
        </w:tc>
        <w:tc>
          <w:tcPr>
            <w:tcW w:w="2552" w:type="dxa"/>
            <w:vMerge/>
          </w:tcPr>
          <w:p w:rsidR="009A1DAD" w:rsidRPr="00CF262E" w:rsidRDefault="009A1DAD" w:rsidP="009A1DAD">
            <w:pPr>
              <w:spacing w:after="0" w:line="240" w:lineRule="auto"/>
              <w:contextualSpacing/>
              <w:rPr>
                <w:szCs w:val="24"/>
              </w:rPr>
            </w:pPr>
          </w:p>
        </w:tc>
        <w:tc>
          <w:tcPr>
            <w:tcW w:w="2835" w:type="dxa"/>
          </w:tcPr>
          <w:p w:rsidR="009A1DAD" w:rsidRPr="00CF262E" w:rsidRDefault="009A1DAD" w:rsidP="009A1DAD">
            <w:pPr>
              <w:spacing w:after="0" w:line="240" w:lineRule="auto"/>
              <w:contextualSpacing/>
              <w:rPr>
                <w:szCs w:val="24"/>
              </w:rPr>
            </w:pPr>
            <w:r w:rsidRPr="00CF262E">
              <w:rPr>
                <w:szCs w:val="24"/>
              </w:rPr>
              <w:t>Площадки для дрессировки собак</w:t>
            </w:r>
          </w:p>
        </w:tc>
        <w:tc>
          <w:tcPr>
            <w:tcW w:w="5812" w:type="dxa"/>
            <w:vMerge/>
            <w:shd w:val="clear" w:color="auto" w:fill="auto"/>
          </w:tcPr>
          <w:p w:rsidR="009A1DAD" w:rsidRPr="00B1297D" w:rsidRDefault="009A1DAD" w:rsidP="009A1DAD">
            <w:pPr>
              <w:spacing w:after="0" w:line="240" w:lineRule="auto"/>
              <w:rPr>
                <w:color w:val="FF0000"/>
              </w:rPr>
            </w:pPr>
          </w:p>
        </w:tc>
      </w:tr>
      <w:tr w:rsidR="009A1DAD" w:rsidRPr="00B1297D" w:rsidTr="009A1DAD">
        <w:trPr>
          <w:trHeight w:val="643"/>
        </w:trPr>
        <w:tc>
          <w:tcPr>
            <w:tcW w:w="1024" w:type="dxa"/>
          </w:tcPr>
          <w:p w:rsidR="009A1DAD" w:rsidRPr="002930A1" w:rsidRDefault="009A1DAD" w:rsidP="009A1DAD">
            <w:pPr>
              <w:spacing w:after="0" w:line="240" w:lineRule="auto"/>
              <w:ind w:left="360"/>
              <w:contextualSpacing/>
              <w:rPr>
                <w:szCs w:val="24"/>
              </w:rPr>
            </w:pPr>
            <w:r w:rsidRPr="002930A1">
              <w:rPr>
                <w:szCs w:val="24"/>
              </w:rPr>
              <w:t xml:space="preserve">4. </w:t>
            </w:r>
          </w:p>
        </w:tc>
        <w:tc>
          <w:tcPr>
            <w:tcW w:w="2378" w:type="dxa"/>
          </w:tcPr>
          <w:p w:rsidR="009A1DAD" w:rsidRPr="002930A1" w:rsidRDefault="009A1DAD" w:rsidP="009A1DAD">
            <w:pPr>
              <w:autoSpaceDE w:val="0"/>
              <w:autoSpaceDN w:val="0"/>
              <w:adjustRightInd w:val="0"/>
              <w:spacing w:after="0" w:line="240" w:lineRule="auto"/>
              <w:jc w:val="both"/>
              <w:rPr>
                <w:szCs w:val="24"/>
              </w:rPr>
            </w:pPr>
            <w:r>
              <w:t>4.8.1</w:t>
            </w:r>
          </w:p>
        </w:tc>
        <w:tc>
          <w:tcPr>
            <w:tcW w:w="2552" w:type="dxa"/>
          </w:tcPr>
          <w:p w:rsidR="009A1DAD" w:rsidRPr="002930A1" w:rsidRDefault="009A1DAD" w:rsidP="009A1DAD">
            <w:pPr>
              <w:autoSpaceDE w:val="0"/>
              <w:autoSpaceDN w:val="0"/>
              <w:adjustRightInd w:val="0"/>
              <w:spacing w:after="0" w:line="240" w:lineRule="auto"/>
              <w:jc w:val="both"/>
              <w:rPr>
                <w:szCs w:val="24"/>
              </w:rPr>
            </w:pPr>
            <w:r w:rsidRPr="002930A1">
              <w:rPr>
                <w:szCs w:val="24"/>
              </w:rPr>
              <w:t>Развлекательные мероприятия</w:t>
            </w:r>
          </w:p>
          <w:p w:rsidR="009A1DAD" w:rsidRPr="002930A1" w:rsidRDefault="009A1DAD" w:rsidP="009A1DAD">
            <w:pPr>
              <w:spacing w:after="0"/>
              <w:contextualSpacing/>
              <w:rPr>
                <w:szCs w:val="24"/>
              </w:rPr>
            </w:pPr>
          </w:p>
        </w:tc>
        <w:tc>
          <w:tcPr>
            <w:tcW w:w="2835" w:type="dxa"/>
          </w:tcPr>
          <w:p w:rsidR="009A1DAD" w:rsidRDefault="009A1DAD" w:rsidP="009A1DAD">
            <w:pPr>
              <w:autoSpaceDE w:val="0"/>
              <w:autoSpaceDN w:val="0"/>
              <w:adjustRightInd w:val="0"/>
              <w:spacing w:after="0" w:line="240" w:lineRule="auto"/>
              <w:jc w:val="both"/>
              <w:rPr>
                <w:szCs w:val="24"/>
              </w:rPr>
            </w:pPr>
            <w:r>
              <w:rPr>
                <w:szCs w:val="24"/>
              </w:rPr>
              <w:t>Здания и сооружения, предназначенные для организации</w:t>
            </w:r>
          </w:p>
          <w:p w:rsidR="009A1DAD" w:rsidRDefault="009A1DAD" w:rsidP="009A1DAD">
            <w:pPr>
              <w:autoSpaceDE w:val="0"/>
              <w:autoSpaceDN w:val="0"/>
              <w:adjustRightInd w:val="0"/>
              <w:spacing w:after="0" w:line="240" w:lineRule="auto"/>
              <w:jc w:val="both"/>
              <w:rPr>
                <w:szCs w:val="24"/>
              </w:rPr>
            </w:pPr>
            <w:r>
              <w:rPr>
                <w:szCs w:val="24"/>
              </w:rPr>
              <w:t>развлекательных мероприятий,</w:t>
            </w:r>
          </w:p>
          <w:p w:rsidR="009A1DAD" w:rsidRDefault="009A1DAD" w:rsidP="009A1DAD">
            <w:pPr>
              <w:autoSpaceDE w:val="0"/>
              <w:autoSpaceDN w:val="0"/>
              <w:adjustRightInd w:val="0"/>
              <w:spacing w:after="0" w:line="240" w:lineRule="auto"/>
              <w:jc w:val="both"/>
              <w:rPr>
                <w:szCs w:val="24"/>
              </w:rPr>
            </w:pPr>
            <w:r>
              <w:rPr>
                <w:szCs w:val="24"/>
              </w:rPr>
              <w:t>размещения дискотек, танцевальных площадок, аквапарков,</w:t>
            </w:r>
          </w:p>
          <w:p w:rsidR="009A1DAD" w:rsidRPr="00FE6346" w:rsidRDefault="009A1DAD" w:rsidP="009A1DAD">
            <w:pPr>
              <w:autoSpaceDE w:val="0"/>
              <w:autoSpaceDN w:val="0"/>
              <w:adjustRightInd w:val="0"/>
              <w:spacing w:after="0" w:line="240" w:lineRule="auto"/>
              <w:jc w:val="both"/>
              <w:rPr>
                <w:color w:val="FF0000"/>
                <w:szCs w:val="24"/>
              </w:rPr>
            </w:pPr>
            <w:r>
              <w:rPr>
                <w:szCs w:val="24"/>
              </w:rPr>
              <w:t>аттракционов</w:t>
            </w:r>
          </w:p>
        </w:tc>
        <w:tc>
          <w:tcPr>
            <w:tcW w:w="5812" w:type="dxa"/>
            <w:vMerge w:val="restart"/>
            <w:shd w:val="clear" w:color="auto" w:fill="auto"/>
          </w:tcPr>
          <w:p w:rsidR="009A1DAD" w:rsidRPr="00A8437F" w:rsidRDefault="009A1DAD" w:rsidP="009A1DAD">
            <w:pPr>
              <w:pStyle w:val="a8"/>
              <w:numPr>
                <w:ilvl w:val="0"/>
                <w:numId w:val="214"/>
              </w:numPr>
              <w:tabs>
                <w:tab w:val="left" w:pos="33"/>
                <w:tab w:val="left" w:pos="297"/>
              </w:tabs>
              <w:spacing w:after="0" w:line="240" w:lineRule="auto"/>
              <w:ind w:left="0" w:firstLine="0"/>
              <w:rPr>
                <w:szCs w:val="24"/>
              </w:rPr>
            </w:pPr>
            <w:r w:rsidRPr="00A8437F">
              <w:rPr>
                <w:szCs w:val="24"/>
              </w:rPr>
              <w:t>Предельные (минимальные и (или) максимальные) размеры земельных участков, в том числе их площадь – не нормируется.</w:t>
            </w:r>
          </w:p>
          <w:p w:rsidR="009A1DAD" w:rsidRPr="00A8437F" w:rsidRDefault="009A1DAD" w:rsidP="009A1DAD">
            <w:pPr>
              <w:pStyle w:val="a8"/>
              <w:numPr>
                <w:ilvl w:val="0"/>
                <w:numId w:val="214"/>
              </w:numPr>
              <w:tabs>
                <w:tab w:val="left" w:pos="33"/>
                <w:tab w:val="left" w:pos="297"/>
              </w:tabs>
              <w:spacing w:after="0" w:line="240" w:lineRule="auto"/>
              <w:ind w:left="0" w:firstLine="0"/>
              <w:rPr>
                <w:szCs w:val="24"/>
              </w:rPr>
            </w:pPr>
            <w:r w:rsidRPr="00A8437F">
              <w:rPr>
                <w:szCs w:val="24"/>
              </w:rPr>
              <w:t xml:space="preserve">Предельное количество этажей или предельная высота зданий, строений, сооружений – </w:t>
            </w:r>
            <w:r w:rsidRPr="00A8437F">
              <w:rPr>
                <w:iCs/>
                <w:szCs w:val="24"/>
              </w:rPr>
              <w:t>не нормируется</w:t>
            </w:r>
            <w:r w:rsidRPr="00A8437F">
              <w:rPr>
                <w:szCs w:val="24"/>
              </w:rPr>
              <w:t>.</w:t>
            </w:r>
          </w:p>
          <w:p w:rsidR="009A1DAD" w:rsidRPr="00A8437F" w:rsidRDefault="009A1DAD" w:rsidP="009A1DAD">
            <w:pPr>
              <w:pStyle w:val="a8"/>
              <w:numPr>
                <w:ilvl w:val="0"/>
                <w:numId w:val="214"/>
              </w:numPr>
              <w:tabs>
                <w:tab w:val="left" w:pos="33"/>
                <w:tab w:val="left" w:pos="297"/>
              </w:tabs>
              <w:spacing w:after="0" w:line="240" w:lineRule="auto"/>
              <w:ind w:left="0" w:firstLine="0"/>
              <w:rPr>
                <w:szCs w:val="24"/>
              </w:rPr>
            </w:pPr>
            <w:r w:rsidRPr="00A8437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8437F">
              <w:rPr>
                <w:iCs/>
                <w:szCs w:val="24"/>
              </w:rPr>
              <w:t>не нормируется</w:t>
            </w:r>
            <w:r w:rsidRPr="00A8437F">
              <w:rPr>
                <w:szCs w:val="24"/>
              </w:rPr>
              <w:t>.</w:t>
            </w:r>
          </w:p>
          <w:p w:rsidR="009A1DAD" w:rsidRPr="00FE6346" w:rsidRDefault="009A1DAD" w:rsidP="009A1DAD">
            <w:pPr>
              <w:pStyle w:val="a8"/>
              <w:widowControl w:val="0"/>
              <w:tabs>
                <w:tab w:val="left" w:pos="33"/>
                <w:tab w:val="left" w:pos="297"/>
              </w:tabs>
              <w:spacing w:after="0" w:line="240" w:lineRule="auto"/>
              <w:ind w:left="0"/>
              <w:jc w:val="both"/>
              <w:rPr>
                <w:color w:val="FF0000"/>
                <w:szCs w:val="24"/>
              </w:rPr>
            </w:pPr>
            <w:r>
              <w:rPr>
                <w:szCs w:val="24"/>
              </w:rPr>
              <w:t xml:space="preserve">4. </w:t>
            </w:r>
            <w:r w:rsidRPr="00A8437F">
              <w:rPr>
                <w:szCs w:val="24"/>
              </w:rPr>
              <w:t>Максимальный процент застройки – не ограничено</w:t>
            </w:r>
            <w:r w:rsidRPr="00A8437F">
              <w:rPr>
                <w:b/>
                <w:szCs w:val="24"/>
              </w:rPr>
              <w:t>.</w:t>
            </w:r>
          </w:p>
        </w:tc>
      </w:tr>
      <w:tr w:rsidR="009A1DAD" w:rsidRPr="00B1297D" w:rsidTr="009A1DAD">
        <w:trPr>
          <w:trHeight w:val="643"/>
        </w:trPr>
        <w:tc>
          <w:tcPr>
            <w:tcW w:w="1024" w:type="dxa"/>
          </w:tcPr>
          <w:p w:rsidR="009A1DAD" w:rsidRPr="002930A1" w:rsidRDefault="009A1DAD" w:rsidP="009A1DAD">
            <w:pPr>
              <w:spacing w:after="0" w:line="240" w:lineRule="auto"/>
              <w:ind w:left="360"/>
              <w:contextualSpacing/>
              <w:rPr>
                <w:szCs w:val="24"/>
              </w:rPr>
            </w:pPr>
            <w:r>
              <w:rPr>
                <w:szCs w:val="24"/>
              </w:rPr>
              <w:t xml:space="preserve">5. </w:t>
            </w:r>
          </w:p>
        </w:tc>
        <w:tc>
          <w:tcPr>
            <w:tcW w:w="2378" w:type="dxa"/>
          </w:tcPr>
          <w:p w:rsidR="009A1DAD" w:rsidRDefault="009A1DAD" w:rsidP="009A1DAD">
            <w:pPr>
              <w:autoSpaceDE w:val="0"/>
              <w:autoSpaceDN w:val="0"/>
              <w:adjustRightInd w:val="0"/>
              <w:spacing w:after="0" w:line="240" w:lineRule="auto"/>
              <w:jc w:val="both"/>
              <w:rPr>
                <w:szCs w:val="24"/>
              </w:rPr>
            </w:pPr>
            <w:r>
              <w:t>9.0</w:t>
            </w:r>
          </w:p>
        </w:tc>
        <w:tc>
          <w:tcPr>
            <w:tcW w:w="2552" w:type="dxa"/>
          </w:tcPr>
          <w:p w:rsidR="009A1DAD" w:rsidRPr="002930A1" w:rsidRDefault="009A1DAD" w:rsidP="009A1DAD">
            <w:pPr>
              <w:autoSpaceDE w:val="0"/>
              <w:autoSpaceDN w:val="0"/>
              <w:adjustRightInd w:val="0"/>
              <w:spacing w:after="0" w:line="240" w:lineRule="auto"/>
              <w:jc w:val="both"/>
              <w:rPr>
                <w:szCs w:val="24"/>
              </w:rPr>
            </w:pPr>
            <w:r>
              <w:rPr>
                <w:szCs w:val="24"/>
              </w:rPr>
              <w:t>Деятельность по особой охране и изучению природы</w:t>
            </w:r>
          </w:p>
        </w:tc>
        <w:tc>
          <w:tcPr>
            <w:tcW w:w="2835" w:type="dxa"/>
          </w:tcPr>
          <w:p w:rsidR="009A1DAD" w:rsidRDefault="009A1DAD" w:rsidP="009A1DAD">
            <w:pPr>
              <w:autoSpaceDE w:val="0"/>
              <w:autoSpaceDN w:val="0"/>
              <w:adjustRightInd w:val="0"/>
              <w:spacing w:after="0" w:line="240" w:lineRule="auto"/>
              <w:jc w:val="both"/>
              <w:rPr>
                <w:szCs w:val="24"/>
              </w:rPr>
            </w:pPr>
            <w:r>
              <w:rPr>
                <w:szCs w:val="24"/>
              </w:rPr>
              <w:t>Оранжерея</w:t>
            </w:r>
          </w:p>
        </w:tc>
        <w:tc>
          <w:tcPr>
            <w:tcW w:w="5812" w:type="dxa"/>
            <w:vMerge/>
            <w:shd w:val="clear" w:color="auto" w:fill="auto"/>
          </w:tcPr>
          <w:p w:rsidR="009A1DAD" w:rsidRPr="00B1297D" w:rsidRDefault="009A1DAD" w:rsidP="009A1DAD">
            <w:pPr>
              <w:spacing w:after="0" w:line="240" w:lineRule="auto"/>
              <w:rPr>
                <w:color w:val="FF0000"/>
              </w:rPr>
            </w:pPr>
          </w:p>
        </w:tc>
      </w:tr>
      <w:tr w:rsidR="009A1DAD" w:rsidRPr="00B1297D" w:rsidTr="009A1DAD">
        <w:trPr>
          <w:trHeight w:val="643"/>
        </w:trPr>
        <w:tc>
          <w:tcPr>
            <w:tcW w:w="1024" w:type="dxa"/>
          </w:tcPr>
          <w:p w:rsidR="009A1DAD" w:rsidRPr="00EC0BF2" w:rsidRDefault="009A1DAD" w:rsidP="009A1DAD">
            <w:pPr>
              <w:pStyle w:val="a8"/>
              <w:numPr>
                <w:ilvl w:val="0"/>
                <w:numId w:val="241"/>
              </w:numPr>
              <w:spacing w:after="0"/>
              <w:jc w:val="center"/>
              <w:rPr>
                <w:szCs w:val="24"/>
              </w:rPr>
            </w:pPr>
          </w:p>
        </w:tc>
        <w:tc>
          <w:tcPr>
            <w:tcW w:w="2378" w:type="dxa"/>
          </w:tcPr>
          <w:p w:rsidR="009A1DAD" w:rsidRDefault="009A1DAD" w:rsidP="009A1DAD">
            <w:pPr>
              <w:spacing w:after="0" w:line="240" w:lineRule="auto"/>
              <w:contextualSpacing/>
              <w:rPr>
                <w:szCs w:val="24"/>
              </w:rPr>
            </w:pPr>
            <w:r>
              <w:t>2.7.1</w:t>
            </w:r>
          </w:p>
        </w:tc>
        <w:tc>
          <w:tcPr>
            <w:tcW w:w="2552" w:type="dxa"/>
          </w:tcPr>
          <w:p w:rsidR="009A1DAD" w:rsidRPr="00CF262E" w:rsidRDefault="009A1DAD" w:rsidP="009A1DAD">
            <w:pPr>
              <w:spacing w:after="0" w:line="240" w:lineRule="auto"/>
              <w:contextualSpacing/>
              <w:rPr>
                <w:szCs w:val="24"/>
              </w:rPr>
            </w:pPr>
            <w:r>
              <w:rPr>
                <w:szCs w:val="24"/>
              </w:rPr>
              <w:t xml:space="preserve">Хранение </w:t>
            </w:r>
            <w:r w:rsidRPr="00CF262E">
              <w:rPr>
                <w:szCs w:val="24"/>
              </w:rPr>
              <w:t>автотранспорта</w:t>
            </w:r>
          </w:p>
          <w:p w:rsidR="009A1DAD" w:rsidRPr="00CF262E" w:rsidRDefault="009A1DAD" w:rsidP="009A1DAD">
            <w:pPr>
              <w:spacing w:after="0" w:line="240" w:lineRule="auto"/>
              <w:contextualSpacing/>
              <w:rPr>
                <w:szCs w:val="24"/>
              </w:rPr>
            </w:pPr>
          </w:p>
          <w:p w:rsidR="009A1DAD" w:rsidRPr="00CF262E" w:rsidRDefault="009A1DAD" w:rsidP="009A1DAD">
            <w:pPr>
              <w:spacing w:after="0" w:line="240" w:lineRule="auto"/>
              <w:contextualSpacing/>
              <w:rPr>
                <w:szCs w:val="24"/>
              </w:rPr>
            </w:pPr>
          </w:p>
        </w:tc>
        <w:tc>
          <w:tcPr>
            <w:tcW w:w="2835" w:type="dxa"/>
          </w:tcPr>
          <w:p w:rsidR="009A1DAD" w:rsidRPr="00C00957" w:rsidRDefault="009A1DAD" w:rsidP="009A1DAD">
            <w:pPr>
              <w:spacing w:after="0" w:line="240" w:lineRule="auto"/>
              <w:contextualSpacing/>
              <w:rPr>
                <w:szCs w:val="24"/>
              </w:rPr>
            </w:pPr>
            <w:r w:rsidRPr="00C00957">
              <w:rPr>
                <w:szCs w:val="24"/>
              </w:rPr>
              <w:t>Стоянка (парковка)</w:t>
            </w:r>
          </w:p>
        </w:tc>
        <w:tc>
          <w:tcPr>
            <w:tcW w:w="5812" w:type="dxa"/>
            <w:shd w:val="clear" w:color="auto" w:fill="auto"/>
          </w:tcPr>
          <w:p w:rsidR="009A1DAD" w:rsidRPr="00C00957" w:rsidRDefault="009A1DAD" w:rsidP="009A1DAD">
            <w:pPr>
              <w:pStyle w:val="a8"/>
              <w:numPr>
                <w:ilvl w:val="0"/>
                <w:numId w:val="173"/>
              </w:numPr>
              <w:tabs>
                <w:tab w:val="left" w:pos="5"/>
                <w:tab w:val="left" w:pos="281"/>
              </w:tabs>
              <w:spacing w:after="0" w:line="240" w:lineRule="auto"/>
              <w:rPr>
                <w:szCs w:val="24"/>
              </w:rPr>
            </w:pPr>
            <w:r w:rsidRPr="00C00957">
              <w:rPr>
                <w:iCs/>
                <w:szCs w:val="24"/>
              </w:rPr>
              <w:t>Предельные (минимальные и (или) максимальные) размеры земельных участков, в том числе их площадь – не нормируется</w:t>
            </w:r>
            <w:r w:rsidRPr="00C00957">
              <w:rPr>
                <w:szCs w:val="24"/>
              </w:rPr>
              <w:t>.</w:t>
            </w:r>
          </w:p>
          <w:p w:rsidR="009A1DAD" w:rsidRPr="00C00957" w:rsidRDefault="009A1DAD" w:rsidP="009A1DAD">
            <w:pPr>
              <w:pStyle w:val="a8"/>
              <w:numPr>
                <w:ilvl w:val="0"/>
                <w:numId w:val="173"/>
              </w:numPr>
              <w:tabs>
                <w:tab w:val="left" w:pos="5"/>
                <w:tab w:val="left" w:pos="281"/>
              </w:tabs>
              <w:spacing w:after="0" w:line="240" w:lineRule="auto"/>
              <w:ind w:left="5" w:firstLine="0"/>
              <w:rPr>
                <w:szCs w:val="24"/>
              </w:rPr>
            </w:pPr>
            <w:r w:rsidRPr="00C00957">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957">
              <w:rPr>
                <w:szCs w:val="24"/>
              </w:rPr>
              <w:t>.</w:t>
            </w:r>
          </w:p>
          <w:p w:rsidR="009A1DAD" w:rsidRPr="00C00957" w:rsidRDefault="009A1DAD" w:rsidP="009A1DAD">
            <w:pPr>
              <w:pStyle w:val="a8"/>
              <w:numPr>
                <w:ilvl w:val="0"/>
                <w:numId w:val="173"/>
              </w:numPr>
              <w:tabs>
                <w:tab w:val="left" w:pos="5"/>
                <w:tab w:val="left" w:pos="281"/>
              </w:tabs>
              <w:spacing w:after="0" w:line="240" w:lineRule="auto"/>
              <w:ind w:left="5" w:firstLine="0"/>
              <w:rPr>
                <w:szCs w:val="24"/>
              </w:rPr>
            </w:pPr>
            <w:r w:rsidRPr="00C00957">
              <w:rPr>
                <w:iCs/>
                <w:szCs w:val="24"/>
              </w:rPr>
              <w:t>Предельное количество этажей или предельная высота зданий, строений, сооружений – не нормируется</w:t>
            </w:r>
            <w:r w:rsidRPr="00C00957">
              <w:rPr>
                <w:szCs w:val="24"/>
              </w:rPr>
              <w:t>.</w:t>
            </w:r>
          </w:p>
          <w:p w:rsidR="009A1DAD" w:rsidRPr="008618E9" w:rsidRDefault="009A1DAD" w:rsidP="009A1DAD">
            <w:pPr>
              <w:pStyle w:val="af"/>
              <w:widowControl w:val="0"/>
              <w:numPr>
                <w:ilvl w:val="0"/>
                <w:numId w:val="173"/>
              </w:numPr>
              <w:tabs>
                <w:tab w:val="left" w:pos="5"/>
                <w:tab w:val="left" w:pos="281"/>
              </w:tabs>
              <w:spacing w:before="0" w:beforeAutospacing="0" w:after="0" w:afterAutospacing="0"/>
              <w:ind w:left="0" w:firstLine="0"/>
              <w:jc w:val="both"/>
            </w:pPr>
            <w:r w:rsidRPr="00145DD1">
              <w:rPr>
                <w:iCs/>
              </w:rPr>
              <w:t>Максимальный процент застройки – не нормируется.</w:t>
            </w:r>
          </w:p>
        </w:tc>
      </w:tr>
      <w:tr w:rsidR="009A1DAD" w:rsidRPr="00B1297D" w:rsidTr="00047A17">
        <w:trPr>
          <w:trHeight w:val="643"/>
        </w:trPr>
        <w:tc>
          <w:tcPr>
            <w:tcW w:w="1024" w:type="dxa"/>
          </w:tcPr>
          <w:p w:rsidR="009A1DAD" w:rsidRPr="00EC0BF2" w:rsidRDefault="009A1DAD" w:rsidP="009A1DAD">
            <w:pPr>
              <w:pStyle w:val="a8"/>
              <w:numPr>
                <w:ilvl w:val="0"/>
                <w:numId w:val="241"/>
              </w:numPr>
              <w:spacing w:after="0"/>
              <w:jc w:val="center"/>
              <w:rPr>
                <w:szCs w:val="24"/>
              </w:rPr>
            </w:pPr>
          </w:p>
        </w:tc>
        <w:tc>
          <w:tcPr>
            <w:tcW w:w="2378" w:type="dxa"/>
          </w:tcPr>
          <w:p w:rsidR="009A1DAD" w:rsidRPr="00C00050" w:rsidRDefault="009A1DAD" w:rsidP="009A1DAD">
            <w:pPr>
              <w:pStyle w:val="aff"/>
              <w:jc w:val="both"/>
              <w:rPr>
                <w:rFonts w:ascii="Times New Roman" w:hAnsi="Times New Roman" w:cs="Times New Roman"/>
              </w:rPr>
            </w:pPr>
            <w:r>
              <w:t>6.8</w:t>
            </w:r>
          </w:p>
        </w:tc>
        <w:tc>
          <w:tcPr>
            <w:tcW w:w="2552" w:type="dxa"/>
          </w:tcPr>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Связь</w:t>
            </w:r>
          </w:p>
        </w:tc>
        <w:tc>
          <w:tcPr>
            <w:tcW w:w="2835" w:type="dxa"/>
          </w:tcPr>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5812" w:type="dxa"/>
            <w:shd w:val="clear" w:color="auto" w:fill="auto"/>
          </w:tcPr>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4. Максимальный процент застройки - 80%.</w:t>
            </w:r>
          </w:p>
        </w:tc>
      </w:tr>
    </w:tbl>
    <w:p w:rsidR="009A1DAD" w:rsidRPr="00B1297D" w:rsidRDefault="009A1DAD" w:rsidP="009A1DAD">
      <w:pPr>
        <w:rPr>
          <w:color w:val="FF0000"/>
        </w:rPr>
      </w:pPr>
      <w:r w:rsidRPr="00B1297D">
        <w:rPr>
          <w:color w:val="FF0000"/>
        </w:rPr>
        <w:t>.</w:t>
      </w:r>
    </w:p>
    <w:p w:rsidR="009A1DAD" w:rsidRPr="00B1297D" w:rsidRDefault="009A1DAD" w:rsidP="009A1DAD">
      <w:pPr>
        <w:spacing w:after="0" w:line="240" w:lineRule="auto"/>
        <w:contextualSpacing/>
        <w:rPr>
          <w:color w:val="FF0000"/>
          <w:szCs w:val="24"/>
        </w:rPr>
      </w:pPr>
    </w:p>
    <w:p w:rsidR="009A1DAD" w:rsidRPr="00B1297D" w:rsidRDefault="009A1DAD" w:rsidP="009A1DAD">
      <w:pPr>
        <w:pStyle w:val="17"/>
        <w:spacing w:before="120" w:after="0"/>
        <w:rPr>
          <w:color w:val="FF0000"/>
        </w:rPr>
        <w:sectPr w:rsidR="009A1DAD" w:rsidRPr="00B1297D" w:rsidSect="00BA0619">
          <w:headerReference w:type="default" r:id="rId34"/>
          <w:headerReference w:type="first" r:id="rId35"/>
          <w:footnotePr>
            <w:numRestart w:val="eachPage"/>
          </w:footnotePr>
          <w:pgSz w:w="16838" w:h="11906" w:orient="landscape" w:code="9"/>
          <w:pgMar w:top="704" w:right="1134" w:bottom="851" w:left="1134" w:header="426" w:footer="151" w:gutter="0"/>
          <w:cols w:space="720"/>
          <w:titlePg/>
          <w:docGrid w:linePitch="299"/>
        </w:sectPr>
      </w:pPr>
    </w:p>
    <w:p w:rsidR="009A1DAD" w:rsidRPr="00227B3A" w:rsidRDefault="009A1DAD" w:rsidP="009A1DAD">
      <w:pPr>
        <w:pStyle w:val="17"/>
        <w:spacing w:before="120" w:after="0" w:line="360" w:lineRule="auto"/>
        <w:rPr>
          <w:color w:val="auto"/>
        </w:rPr>
      </w:pPr>
      <w:bookmarkStart w:id="443" w:name="_Toc52533892"/>
      <w:bookmarkStart w:id="444" w:name="_Toc52534177"/>
      <w:bookmarkStart w:id="445" w:name="_Toc52534457"/>
      <w:bookmarkStart w:id="446" w:name="_Toc52536023"/>
      <w:bookmarkStart w:id="447" w:name="_Toc52540757"/>
      <w:r w:rsidRPr="00227B3A">
        <w:rPr>
          <w:color w:val="auto"/>
        </w:rPr>
        <w:t>Р3. Зона зеленых насаждений</w:t>
      </w:r>
      <w:bookmarkEnd w:id="443"/>
      <w:bookmarkEnd w:id="444"/>
      <w:bookmarkEnd w:id="445"/>
      <w:bookmarkEnd w:id="446"/>
      <w:bookmarkEnd w:id="447"/>
    </w:p>
    <w:p w:rsidR="009A1DAD" w:rsidRPr="006845AF" w:rsidRDefault="009A1DAD" w:rsidP="009A1DAD">
      <w:pPr>
        <w:spacing w:after="0" w:line="240" w:lineRule="auto"/>
        <w:ind w:firstLine="851"/>
        <w:jc w:val="both"/>
        <w:rPr>
          <w:sz w:val="28"/>
          <w:szCs w:val="28"/>
        </w:rPr>
      </w:pPr>
      <w:r w:rsidRPr="006845AF">
        <w:rPr>
          <w:sz w:val="28"/>
          <w:szCs w:val="28"/>
        </w:rPr>
        <w:t>Территориальная зона выделена для обеспечения правовых условий градостроительной деятельности на территориях, отнесенных к зеленым насаждениям общего пользования (парки, скверы, бульвары);</w:t>
      </w:r>
    </w:p>
    <w:p w:rsidR="009A1DAD" w:rsidRPr="006845AF" w:rsidRDefault="009A1DAD" w:rsidP="009A1DAD">
      <w:pPr>
        <w:spacing w:after="0" w:line="240" w:lineRule="auto"/>
        <w:ind w:firstLine="851"/>
        <w:jc w:val="both"/>
        <w:rPr>
          <w:sz w:val="28"/>
          <w:szCs w:val="28"/>
        </w:rPr>
      </w:pPr>
      <w:r w:rsidRPr="006845AF">
        <w:rPr>
          <w:sz w:val="28"/>
          <w:szCs w:val="28"/>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9A1DAD" w:rsidRPr="006845AF" w:rsidRDefault="009A1DAD" w:rsidP="009A1DAD">
      <w:pPr>
        <w:spacing w:after="0" w:line="240" w:lineRule="auto"/>
        <w:ind w:firstLine="851"/>
        <w:jc w:val="both"/>
        <w:rPr>
          <w:sz w:val="28"/>
          <w:szCs w:val="28"/>
        </w:rPr>
      </w:pPr>
      <w:r w:rsidRPr="006845AF">
        <w:rPr>
          <w:sz w:val="28"/>
          <w:szCs w:val="28"/>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9A1DAD" w:rsidRPr="006845AF" w:rsidRDefault="009A1DAD" w:rsidP="009A1DAD">
      <w:pPr>
        <w:spacing w:after="0" w:line="240" w:lineRule="auto"/>
        <w:ind w:firstLine="851"/>
        <w:jc w:val="both"/>
        <w:rPr>
          <w:sz w:val="28"/>
          <w:szCs w:val="28"/>
        </w:rPr>
      </w:pPr>
      <w:r w:rsidRPr="006845AF">
        <w:rPr>
          <w:sz w:val="28"/>
          <w:szCs w:val="28"/>
        </w:rPr>
        <w:t>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7"/>
        <w:gridCol w:w="2551"/>
        <w:gridCol w:w="7"/>
        <w:gridCol w:w="2551"/>
        <w:gridCol w:w="2552"/>
        <w:gridCol w:w="6514"/>
      </w:tblGrid>
      <w:tr w:rsidR="009A1DAD" w:rsidRPr="00B1297D" w:rsidTr="009A1DAD">
        <w:trPr>
          <w:trHeight w:val="20"/>
          <w:tblHeader/>
        </w:trPr>
        <w:tc>
          <w:tcPr>
            <w:tcW w:w="779" w:type="dxa"/>
            <w:vAlign w:val="center"/>
          </w:tcPr>
          <w:p w:rsidR="009A1DAD" w:rsidRPr="005F4AEF" w:rsidRDefault="009A1DAD" w:rsidP="009A1DAD">
            <w:pPr>
              <w:spacing w:after="0"/>
              <w:contextualSpacing/>
              <w:jc w:val="center"/>
              <w:rPr>
                <w:b/>
                <w:szCs w:val="24"/>
              </w:rPr>
            </w:pPr>
            <w:r w:rsidRPr="005F4AEF">
              <w:rPr>
                <w:b/>
                <w:szCs w:val="24"/>
              </w:rPr>
              <w:t>№</w:t>
            </w:r>
          </w:p>
        </w:tc>
        <w:tc>
          <w:tcPr>
            <w:tcW w:w="2558" w:type="dxa"/>
            <w:gridSpan w:val="2"/>
          </w:tcPr>
          <w:p w:rsidR="009A1DAD" w:rsidRPr="009A4A65" w:rsidRDefault="009A1DAD" w:rsidP="009A1DAD">
            <w:pPr>
              <w:spacing w:after="0"/>
              <w:contextualSpacing/>
              <w:jc w:val="center"/>
              <w:rPr>
                <w:b/>
                <w:szCs w:val="24"/>
              </w:rPr>
            </w:pPr>
            <w:r w:rsidRPr="009A4A65">
              <w:rPr>
                <w:b/>
              </w:rPr>
              <w:t>Код (числовое обозначение) вида разрешенного использования земельного участка</w:t>
            </w:r>
          </w:p>
        </w:tc>
        <w:tc>
          <w:tcPr>
            <w:tcW w:w="2558" w:type="dxa"/>
            <w:gridSpan w:val="2"/>
            <w:vAlign w:val="center"/>
          </w:tcPr>
          <w:p w:rsidR="009A1DAD" w:rsidRPr="005F4AEF" w:rsidRDefault="009A1DAD" w:rsidP="009A1DAD">
            <w:pPr>
              <w:spacing w:after="0"/>
              <w:contextualSpacing/>
              <w:jc w:val="center"/>
              <w:rPr>
                <w:b/>
                <w:szCs w:val="24"/>
              </w:rPr>
            </w:pPr>
            <w:r w:rsidRPr="005F4AEF">
              <w:rPr>
                <w:b/>
                <w:szCs w:val="24"/>
              </w:rPr>
              <w:t>Вид разрешенного использования</w:t>
            </w:r>
          </w:p>
        </w:tc>
        <w:tc>
          <w:tcPr>
            <w:tcW w:w="2552" w:type="dxa"/>
            <w:vAlign w:val="center"/>
          </w:tcPr>
          <w:p w:rsidR="009A1DAD" w:rsidRPr="005F4AEF" w:rsidRDefault="009A1DAD" w:rsidP="009A1DAD">
            <w:pPr>
              <w:spacing w:after="0"/>
              <w:contextualSpacing/>
              <w:jc w:val="center"/>
              <w:rPr>
                <w:b/>
                <w:szCs w:val="24"/>
              </w:rPr>
            </w:pPr>
            <w:r w:rsidRPr="005F4AEF">
              <w:rPr>
                <w:b/>
                <w:szCs w:val="24"/>
              </w:rPr>
              <w:t>Размещаемые объекты</w:t>
            </w:r>
          </w:p>
        </w:tc>
        <w:tc>
          <w:tcPr>
            <w:tcW w:w="6514" w:type="dxa"/>
            <w:vAlign w:val="center"/>
          </w:tcPr>
          <w:p w:rsidR="009A1DAD" w:rsidRPr="005F4AEF" w:rsidRDefault="009A1DAD" w:rsidP="009A1DAD">
            <w:pPr>
              <w:spacing w:after="0"/>
              <w:contextualSpacing/>
              <w:jc w:val="center"/>
              <w:rPr>
                <w:b/>
                <w:szCs w:val="24"/>
              </w:rPr>
            </w:pPr>
            <w:r w:rsidRPr="005F4AEF">
              <w:rPr>
                <w:b/>
                <w:szCs w:val="24"/>
              </w:rPr>
              <w:t>Предельные (минимальные и (или) максимальные) размеры земельных участков и предельные</w:t>
            </w:r>
          </w:p>
          <w:p w:rsidR="009A1DAD" w:rsidRPr="005F4AEF" w:rsidRDefault="009A1DAD" w:rsidP="009A1DAD">
            <w:pPr>
              <w:spacing w:after="0"/>
              <w:contextualSpacing/>
              <w:jc w:val="center"/>
              <w:rPr>
                <w:b/>
                <w:szCs w:val="24"/>
              </w:rPr>
            </w:pPr>
            <w:r w:rsidRPr="005F4AEF">
              <w:rPr>
                <w:b/>
                <w:szCs w:val="24"/>
              </w:rPr>
              <w:t>параметры разрешенного строительства, реконструкции объектов капитального строительства</w:t>
            </w:r>
          </w:p>
        </w:tc>
      </w:tr>
      <w:tr w:rsidR="009A1DAD" w:rsidRPr="00B1297D" w:rsidTr="009A1DAD">
        <w:trPr>
          <w:trHeight w:val="20"/>
        </w:trPr>
        <w:tc>
          <w:tcPr>
            <w:tcW w:w="14961" w:type="dxa"/>
            <w:gridSpan w:val="7"/>
          </w:tcPr>
          <w:p w:rsidR="009A1DAD" w:rsidRPr="005F4AEF" w:rsidRDefault="009A1DAD" w:rsidP="009A1DAD">
            <w:pPr>
              <w:spacing w:after="0"/>
              <w:contextualSpacing/>
              <w:jc w:val="center"/>
              <w:rPr>
                <w:b/>
                <w:szCs w:val="24"/>
              </w:rPr>
            </w:pPr>
            <w:r w:rsidRPr="005F4AEF">
              <w:rPr>
                <w:b/>
                <w:szCs w:val="24"/>
              </w:rPr>
              <w:t>Основные виды разрешённого использования</w:t>
            </w:r>
          </w:p>
        </w:tc>
      </w:tr>
      <w:tr w:rsidR="009A1DAD" w:rsidRPr="00B1297D" w:rsidTr="009A1DAD">
        <w:trPr>
          <w:trHeight w:val="289"/>
        </w:trPr>
        <w:tc>
          <w:tcPr>
            <w:tcW w:w="779" w:type="dxa"/>
            <w:vMerge w:val="restart"/>
          </w:tcPr>
          <w:p w:rsidR="009A1DAD" w:rsidRPr="008E1331" w:rsidRDefault="009A1DAD" w:rsidP="009A1DAD">
            <w:pPr>
              <w:spacing w:after="0" w:line="240" w:lineRule="auto"/>
              <w:contextualSpacing/>
              <w:jc w:val="center"/>
              <w:rPr>
                <w:szCs w:val="24"/>
              </w:rPr>
            </w:pPr>
            <w:r w:rsidRPr="008E1331">
              <w:rPr>
                <w:szCs w:val="24"/>
              </w:rPr>
              <w:t>1.</w:t>
            </w:r>
          </w:p>
        </w:tc>
        <w:tc>
          <w:tcPr>
            <w:tcW w:w="2558" w:type="dxa"/>
            <w:gridSpan w:val="2"/>
            <w:vMerge w:val="restart"/>
          </w:tcPr>
          <w:p w:rsidR="009A1DAD" w:rsidRDefault="009A1DAD" w:rsidP="009A1DAD">
            <w:pPr>
              <w:spacing w:after="0"/>
              <w:contextualSpacing/>
              <w:rPr>
                <w:szCs w:val="24"/>
              </w:rPr>
            </w:pPr>
            <w:r>
              <w:t>3.6</w:t>
            </w:r>
          </w:p>
        </w:tc>
        <w:tc>
          <w:tcPr>
            <w:tcW w:w="2558" w:type="dxa"/>
            <w:gridSpan w:val="2"/>
            <w:vMerge w:val="restart"/>
          </w:tcPr>
          <w:p w:rsidR="009A1DAD" w:rsidRPr="005F4AEF" w:rsidRDefault="009A1DAD" w:rsidP="009A1DAD">
            <w:pPr>
              <w:spacing w:after="0"/>
              <w:contextualSpacing/>
              <w:rPr>
                <w:szCs w:val="24"/>
              </w:rPr>
            </w:pPr>
            <w:r>
              <w:rPr>
                <w:szCs w:val="24"/>
              </w:rPr>
              <w:t>Культурное развитие</w:t>
            </w:r>
          </w:p>
          <w:p w:rsidR="009A1DAD" w:rsidRPr="005F4AEF" w:rsidRDefault="009A1DAD" w:rsidP="009A1DAD">
            <w:pPr>
              <w:spacing w:after="0"/>
              <w:contextualSpacing/>
              <w:rPr>
                <w:szCs w:val="24"/>
              </w:rPr>
            </w:pPr>
          </w:p>
        </w:tc>
        <w:tc>
          <w:tcPr>
            <w:tcW w:w="2552" w:type="dxa"/>
          </w:tcPr>
          <w:p w:rsidR="009A1DAD" w:rsidRPr="005F4AEF" w:rsidRDefault="009A1DAD" w:rsidP="009A1DAD">
            <w:pPr>
              <w:spacing w:after="0"/>
              <w:contextualSpacing/>
              <w:rPr>
                <w:szCs w:val="24"/>
              </w:rPr>
            </w:pPr>
            <w:r w:rsidRPr="005F4AEF">
              <w:rPr>
                <w:szCs w:val="24"/>
              </w:rPr>
              <w:t xml:space="preserve">Парк, сквер, </w:t>
            </w:r>
            <w:r>
              <w:rPr>
                <w:szCs w:val="24"/>
              </w:rPr>
              <w:t xml:space="preserve">поселковый </w:t>
            </w:r>
            <w:r w:rsidRPr="005F4AEF">
              <w:rPr>
                <w:szCs w:val="24"/>
              </w:rPr>
              <w:t>сад</w:t>
            </w:r>
          </w:p>
          <w:p w:rsidR="009A1DAD" w:rsidRPr="005F4AEF" w:rsidRDefault="009A1DAD" w:rsidP="009A1DAD">
            <w:pPr>
              <w:autoSpaceDE w:val="0"/>
              <w:autoSpaceDN w:val="0"/>
              <w:adjustRightInd w:val="0"/>
              <w:spacing w:before="240" w:after="0" w:line="240" w:lineRule="auto"/>
              <w:ind w:firstLine="540"/>
              <w:jc w:val="both"/>
              <w:rPr>
                <w:szCs w:val="24"/>
              </w:rPr>
            </w:pPr>
          </w:p>
        </w:tc>
        <w:tc>
          <w:tcPr>
            <w:tcW w:w="6514" w:type="dxa"/>
          </w:tcPr>
          <w:p w:rsidR="009A1DAD" w:rsidRPr="005F4AEF" w:rsidRDefault="009A1DAD" w:rsidP="009A1DAD">
            <w:pPr>
              <w:pStyle w:val="a8"/>
              <w:widowControl w:val="0"/>
              <w:numPr>
                <w:ilvl w:val="0"/>
                <w:numId w:val="160"/>
              </w:numPr>
              <w:tabs>
                <w:tab w:val="left" w:pos="221"/>
              </w:tabs>
              <w:spacing w:after="0" w:line="240" w:lineRule="auto"/>
              <w:ind w:left="0" w:firstLine="0"/>
              <w:jc w:val="both"/>
              <w:rPr>
                <w:szCs w:val="24"/>
              </w:rPr>
            </w:pPr>
            <w:r w:rsidRPr="005F4AEF">
              <w:rPr>
                <w:szCs w:val="24"/>
              </w:rPr>
              <w:t>Минимальная площадь:</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районный парк – </w:t>
            </w:r>
            <w:r w:rsidRPr="005F4AEF">
              <w:rPr>
                <w:b/>
                <w:szCs w:val="24"/>
              </w:rPr>
              <w:t>10 га</w:t>
            </w:r>
            <w:r w:rsidRPr="005F4AEF">
              <w:rPr>
                <w:szCs w:val="24"/>
              </w:rPr>
              <w:t xml:space="preserve">; </w:t>
            </w:r>
          </w:p>
          <w:p w:rsidR="009A1DAD" w:rsidRPr="005F4AEF" w:rsidRDefault="009A1DAD" w:rsidP="009A1DAD">
            <w:pPr>
              <w:autoSpaceDE w:val="0"/>
              <w:autoSpaceDN w:val="0"/>
              <w:adjustRightInd w:val="0"/>
              <w:spacing w:after="0" w:line="240" w:lineRule="auto"/>
              <w:jc w:val="both"/>
              <w:rPr>
                <w:szCs w:val="24"/>
              </w:rPr>
            </w:pPr>
            <w:r w:rsidRPr="005F4AEF">
              <w:rPr>
                <w:szCs w:val="24"/>
              </w:rPr>
              <w:t xml:space="preserve">- сквер – </w:t>
            </w:r>
            <w:r w:rsidRPr="00430B10">
              <w:rPr>
                <w:b/>
                <w:szCs w:val="24"/>
              </w:rPr>
              <w:t>0,1 га;</w:t>
            </w:r>
          </w:p>
          <w:p w:rsidR="009A1DAD" w:rsidRPr="005F4AEF" w:rsidRDefault="009A1DAD" w:rsidP="009A1DAD">
            <w:pPr>
              <w:autoSpaceDE w:val="0"/>
              <w:autoSpaceDN w:val="0"/>
              <w:adjustRightInd w:val="0"/>
              <w:spacing w:after="0" w:line="240" w:lineRule="auto"/>
              <w:jc w:val="both"/>
              <w:rPr>
                <w:szCs w:val="24"/>
              </w:rPr>
            </w:pPr>
            <w:r w:rsidRPr="005F4AEF">
              <w:rPr>
                <w:szCs w:val="24"/>
              </w:rPr>
              <w:t xml:space="preserve">- </w:t>
            </w:r>
            <w:r>
              <w:rPr>
                <w:szCs w:val="24"/>
              </w:rPr>
              <w:t>поселковый</w:t>
            </w:r>
            <w:r w:rsidRPr="005F4AEF">
              <w:rPr>
                <w:szCs w:val="24"/>
              </w:rPr>
              <w:t xml:space="preserve"> сад – </w:t>
            </w:r>
            <w:r w:rsidRPr="00430B10">
              <w:rPr>
                <w:b/>
                <w:szCs w:val="24"/>
              </w:rPr>
              <w:t>3 га.</w:t>
            </w:r>
          </w:p>
          <w:p w:rsidR="009A1DAD" w:rsidRPr="005F4AEF" w:rsidRDefault="009A1DAD" w:rsidP="009A1DAD">
            <w:pPr>
              <w:autoSpaceDE w:val="0"/>
              <w:autoSpaceDN w:val="0"/>
              <w:adjustRightInd w:val="0"/>
              <w:spacing w:after="0" w:line="240" w:lineRule="auto"/>
              <w:jc w:val="both"/>
              <w:rPr>
                <w:szCs w:val="24"/>
              </w:rPr>
            </w:pPr>
            <w:r w:rsidRPr="005F4AEF">
              <w:rPr>
                <w:szCs w:val="24"/>
              </w:rPr>
              <w:t>Максимальная площадь:</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районный парк – не нормируется; </w:t>
            </w:r>
          </w:p>
          <w:p w:rsidR="009A1DAD" w:rsidRPr="005F4AEF" w:rsidRDefault="009A1DAD" w:rsidP="009A1DAD">
            <w:pPr>
              <w:autoSpaceDE w:val="0"/>
              <w:autoSpaceDN w:val="0"/>
              <w:adjustRightInd w:val="0"/>
              <w:spacing w:after="0" w:line="240" w:lineRule="auto"/>
              <w:jc w:val="both"/>
              <w:rPr>
                <w:szCs w:val="24"/>
              </w:rPr>
            </w:pPr>
            <w:r w:rsidRPr="005F4AEF">
              <w:rPr>
                <w:szCs w:val="24"/>
              </w:rPr>
              <w:t xml:space="preserve">- сквер – </w:t>
            </w:r>
            <w:r w:rsidRPr="00430B10">
              <w:rPr>
                <w:b/>
                <w:szCs w:val="24"/>
              </w:rPr>
              <w:t>3 га;</w:t>
            </w:r>
          </w:p>
          <w:p w:rsidR="009A1DAD" w:rsidRPr="005F4AEF" w:rsidRDefault="009A1DAD" w:rsidP="009A1DAD">
            <w:pPr>
              <w:autoSpaceDE w:val="0"/>
              <w:autoSpaceDN w:val="0"/>
              <w:adjustRightInd w:val="0"/>
              <w:spacing w:after="0" w:line="240" w:lineRule="auto"/>
              <w:jc w:val="both"/>
              <w:rPr>
                <w:szCs w:val="24"/>
              </w:rPr>
            </w:pPr>
            <w:r w:rsidRPr="005F4AEF">
              <w:rPr>
                <w:szCs w:val="24"/>
              </w:rPr>
              <w:t xml:space="preserve">- </w:t>
            </w:r>
            <w:r>
              <w:rPr>
                <w:szCs w:val="24"/>
              </w:rPr>
              <w:t>поселковый</w:t>
            </w:r>
            <w:r w:rsidRPr="005F4AEF">
              <w:rPr>
                <w:szCs w:val="24"/>
              </w:rPr>
              <w:t xml:space="preserve"> сад – </w:t>
            </w:r>
            <w:r w:rsidRPr="00430B10">
              <w:rPr>
                <w:b/>
                <w:szCs w:val="24"/>
              </w:rPr>
              <w:t>10 га</w:t>
            </w:r>
            <w:r w:rsidRPr="005F4AEF">
              <w:rPr>
                <w:szCs w:val="24"/>
              </w:rPr>
              <w:t>.</w:t>
            </w:r>
          </w:p>
          <w:p w:rsidR="009A1DAD" w:rsidRPr="005F4AEF" w:rsidRDefault="009A1DAD" w:rsidP="009A1DAD">
            <w:pPr>
              <w:pStyle w:val="a8"/>
              <w:widowControl w:val="0"/>
              <w:numPr>
                <w:ilvl w:val="0"/>
                <w:numId w:val="160"/>
              </w:numPr>
              <w:tabs>
                <w:tab w:val="left" w:pos="221"/>
              </w:tabs>
              <w:spacing w:after="0" w:line="240" w:lineRule="auto"/>
              <w:ind w:left="0" w:firstLine="33"/>
              <w:jc w:val="both"/>
              <w:rPr>
                <w:szCs w:val="24"/>
              </w:rPr>
            </w:pPr>
            <w:r w:rsidRPr="005F4AEF">
              <w:rPr>
                <w:szCs w:val="24"/>
              </w:rPr>
              <w:t xml:space="preserve">На территории парка, сквера, </w:t>
            </w:r>
            <w:r>
              <w:rPr>
                <w:szCs w:val="24"/>
              </w:rPr>
              <w:t>поселкового</w:t>
            </w:r>
            <w:r w:rsidRPr="005F4AEF">
              <w:rPr>
                <w:szCs w:val="24"/>
              </w:rPr>
              <w:t xml:space="preserve"> сада (далее - парк) разрешается строительство зданий для обслуживания посетителей и эксплуатации парка, высота которых не превышает </w:t>
            </w:r>
            <w:r w:rsidRPr="005F4AEF">
              <w:rPr>
                <w:b/>
                <w:szCs w:val="24"/>
              </w:rPr>
              <w:t>8 м</w:t>
            </w:r>
            <w:r w:rsidRPr="005F4AEF">
              <w:rPr>
                <w:szCs w:val="24"/>
              </w:rPr>
              <w:t>.</w:t>
            </w:r>
          </w:p>
          <w:p w:rsidR="009A1DAD" w:rsidRPr="005F4AEF" w:rsidRDefault="009A1DAD" w:rsidP="009A1DAD">
            <w:pPr>
              <w:pStyle w:val="a8"/>
              <w:widowControl w:val="0"/>
              <w:numPr>
                <w:ilvl w:val="0"/>
                <w:numId w:val="160"/>
              </w:numPr>
              <w:tabs>
                <w:tab w:val="left" w:pos="221"/>
              </w:tabs>
              <w:spacing w:after="0" w:line="240" w:lineRule="auto"/>
              <w:ind w:left="0" w:firstLine="33"/>
              <w:jc w:val="both"/>
              <w:rPr>
                <w:szCs w:val="24"/>
              </w:rPr>
            </w:pPr>
            <w:r w:rsidRPr="005F4AEF">
              <w:rPr>
                <w:szCs w:val="24"/>
              </w:rPr>
              <w:t xml:space="preserve">Максимальный процент застройки не должна превышать </w:t>
            </w:r>
            <w:r w:rsidRPr="00430B10">
              <w:rPr>
                <w:b/>
                <w:szCs w:val="24"/>
              </w:rPr>
              <w:t>30%</w:t>
            </w:r>
            <w:r w:rsidRPr="005F4AEF">
              <w:rPr>
                <w:szCs w:val="24"/>
              </w:rPr>
              <w:t xml:space="preserve"> территории.</w:t>
            </w:r>
          </w:p>
          <w:p w:rsidR="009A1DAD" w:rsidRPr="005F4AEF" w:rsidRDefault="009A1DAD" w:rsidP="009A1DAD">
            <w:pPr>
              <w:pStyle w:val="a8"/>
              <w:widowControl w:val="0"/>
              <w:numPr>
                <w:ilvl w:val="0"/>
                <w:numId w:val="160"/>
              </w:numPr>
              <w:tabs>
                <w:tab w:val="left" w:pos="221"/>
              </w:tabs>
              <w:spacing w:after="0" w:line="240" w:lineRule="auto"/>
              <w:ind w:left="0" w:firstLine="33"/>
              <w:jc w:val="both"/>
              <w:rPr>
                <w:szCs w:val="24"/>
              </w:rPr>
            </w:pPr>
            <w:r w:rsidRPr="005F4AEF">
              <w:rPr>
                <w:szCs w:val="24"/>
              </w:rPr>
              <w:t>Соотношение элементов территории парка следует принимать, % от общей площади парка:</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территории зеленых насаждений и водоемов – не менее </w:t>
            </w:r>
            <w:r w:rsidRPr="005F4AEF">
              <w:rPr>
                <w:b/>
                <w:szCs w:val="24"/>
              </w:rPr>
              <w:t>70</w:t>
            </w:r>
            <w:r w:rsidRPr="005F4AEF">
              <w:rPr>
                <w:szCs w:val="24"/>
              </w:rPr>
              <w:t>;</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аллеи, дорожки, площадки – </w:t>
            </w:r>
            <w:r w:rsidRPr="005F4AEF">
              <w:rPr>
                <w:b/>
                <w:szCs w:val="24"/>
              </w:rPr>
              <w:t>25-28</w:t>
            </w:r>
            <w:r w:rsidRPr="005F4AEF">
              <w:rPr>
                <w:szCs w:val="24"/>
              </w:rPr>
              <w:t>;</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здания и сооружения – </w:t>
            </w:r>
            <w:r w:rsidRPr="005F4AEF">
              <w:rPr>
                <w:b/>
                <w:szCs w:val="24"/>
              </w:rPr>
              <w:t>3.</w:t>
            </w:r>
          </w:p>
          <w:p w:rsidR="009A1DAD" w:rsidRPr="005F4AEF" w:rsidRDefault="009A1DAD" w:rsidP="009A1DAD">
            <w:pPr>
              <w:pStyle w:val="a8"/>
              <w:widowControl w:val="0"/>
              <w:tabs>
                <w:tab w:val="left" w:pos="221"/>
              </w:tabs>
              <w:spacing w:after="0" w:line="240" w:lineRule="auto"/>
              <w:ind w:left="33"/>
              <w:jc w:val="both"/>
              <w:rPr>
                <w:szCs w:val="24"/>
              </w:rPr>
            </w:pPr>
            <w:r>
              <w:rPr>
                <w:szCs w:val="24"/>
              </w:rPr>
              <w:t>5.</w:t>
            </w:r>
            <w:r w:rsidRPr="005F4AEF">
              <w:rPr>
                <w:szCs w:val="24"/>
              </w:rPr>
              <w:t>Функциональная организация территории парка включает следующие зоны с преобладающим видом использования, % от общей пощади парка:</w:t>
            </w:r>
          </w:p>
          <w:p w:rsidR="009A1DAD" w:rsidRPr="005F4AEF" w:rsidRDefault="009A1DAD" w:rsidP="009A1DAD">
            <w:pPr>
              <w:pStyle w:val="a8"/>
              <w:widowControl w:val="0"/>
              <w:tabs>
                <w:tab w:val="left" w:pos="221"/>
              </w:tabs>
              <w:spacing w:after="0" w:line="240" w:lineRule="auto"/>
              <w:ind w:left="33" w:firstLine="33"/>
              <w:jc w:val="both"/>
              <w:rPr>
                <w:szCs w:val="24"/>
              </w:rPr>
            </w:pPr>
            <w:r w:rsidRPr="005F4AEF">
              <w:rPr>
                <w:szCs w:val="24"/>
              </w:rPr>
              <w:t xml:space="preserve">- зона культурно-просветительских мероприятий – </w:t>
            </w:r>
            <w:r w:rsidRPr="005F4AEF">
              <w:rPr>
                <w:b/>
                <w:szCs w:val="24"/>
              </w:rPr>
              <w:t>3-8</w:t>
            </w:r>
            <w:r w:rsidRPr="005F4AEF">
              <w:rPr>
                <w:szCs w:val="24"/>
              </w:rPr>
              <w:t>;</w:t>
            </w:r>
          </w:p>
          <w:p w:rsidR="009A1DAD" w:rsidRPr="005F4AEF" w:rsidRDefault="009A1DAD" w:rsidP="009A1DAD">
            <w:pPr>
              <w:pStyle w:val="a8"/>
              <w:widowControl w:val="0"/>
              <w:tabs>
                <w:tab w:val="left" w:pos="221"/>
              </w:tabs>
              <w:spacing w:after="0" w:line="240" w:lineRule="auto"/>
              <w:ind w:left="33" w:firstLine="33"/>
              <w:jc w:val="both"/>
              <w:rPr>
                <w:szCs w:val="24"/>
              </w:rPr>
            </w:pPr>
            <w:r w:rsidRPr="005F4AEF">
              <w:rPr>
                <w:szCs w:val="24"/>
              </w:rPr>
              <w:t xml:space="preserve">- зона массовых мероприятий (зрелищ, аттракционов и др.) – </w:t>
            </w:r>
            <w:r w:rsidRPr="005F4AEF">
              <w:rPr>
                <w:b/>
                <w:szCs w:val="24"/>
              </w:rPr>
              <w:t>5-17</w:t>
            </w:r>
            <w:r w:rsidRPr="005F4AEF">
              <w:rPr>
                <w:szCs w:val="24"/>
              </w:rPr>
              <w:t>;</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зона физкультурно-оздоровительных мероприятий – </w:t>
            </w:r>
            <w:r w:rsidRPr="005F4AEF">
              <w:rPr>
                <w:b/>
                <w:szCs w:val="24"/>
              </w:rPr>
              <w:t>10-20</w:t>
            </w:r>
            <w:r w:rsidRPr="005F4AEF">
              <w:rPr>
                <w:szCs w:val="24"/>
              </w:rPr>
              <w:t>;</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зона отдыха детей – </w:t>
            </w:r>
            <w:r w:rsidRPr="005F4AEF">
              <w:rPr>
                <w:b/>
                <w:szCs w:val="24"/>
              </w:rPr>
              <w:t>5-10</w:t>
            </w:r>
            <w:r w:rsidRPr="005F4AEF">
              <w:rPr>
                <w:szCs w:val="24"/>
              </w:rPr>
              <w:t>;</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прогулочная зона – </w:t>
            </w:r>
            <w:r w:rsidRPr="005F4AEF">
              <w:rPr>
                <w:b/>
                <w:szCs w:val="24"/>
              </w:rPr>
              <w:t>40-75</w:t>
            </w:r>
            <w:r w:rsidRPr="005F4AEF">
              <w:rPr>
                <w:szCs w:val="24"/>
              </w:rPr>
              <w:t>;</w:t>
            </w:r>
          </w:p>
          <w:p w:rsidR="009A1DAD" w:rsidRPr="005F4AEF" w:rsidRDefault="009A1DAD" w:rsidP="009A1DAD">
            <w:pPr>
              <w:pStyle w:val="a8"/>
              <w:widowControl w:val="0"/>
              <w:tabs>
                <w:tab w:val="left" w:pos="221"/>
              </w:tabs>
              <w:spacing w:after="0" w:line="240" w:lineRule="auto"/>
              <w:ind w:left="0" w:firstLine="33"/>
              <w:jc w:val="both"/>
              <w:rPr>
                <w:szCs w:val="24"/>
              </w:rPr>
            </w:pPr>
            <w:r w:rsidRPr="005F4AEF">
              <w:rPr>
                <w:szCs w:val="24"/>
              </w:rPr>
              <w:t xml:space="preserve">- хозяйственная зона – </w:t>
            </w:r>
            <w:r w:rsidRPr="005F4AEF">
              <w:rPr>
                <w:b/>
                <w:szCs w:val="24"/>
              </w:rPr>
              <w:t>2-5.</w:t>
            </w:r>
          </w:p>
        </w:tc>
      </w:tr>
      <w:tr w:rsidR="009A1DAD" w:rsidRPr="00B1297D" w:rsidTr="009A1DAD">
        <w:trPr>
          <w:trHeight w:val="2044"/>
        </w:trPr>
        <w:tc>
          <w:tcPr>
            <w:tcW w:w="779" w:type="dxa"/>
            <w:vMerge/>
          </w:tcPr>
          <w:p w:rsidR="009A1DAD" w:rsidRPr="005F4AEF" w:rsidRDefault="009A1DAD" w:rsidP="009A1DAD">
            <w:pPr>
              <w:spacing w:after="0" w:line="240" w:lineRule="auto"/>
              <w:ind w:left="110"/>
              <w:contextualSpacing/>
              <w:rPr>
                <w:szCs w:val="24"/>
              </w:rPr>
            </w:pPr>
          </w:p>
        </w:tc>
        <w:tc>
          <w:tcPr>
            <w:tcW w:w="2558" w:type="dxa"/>
            <w:gridSpan w:val="2"/>
            <w:vMerge/>
          </w:tcPr>
          <w:p w:rsidR="009A1DAD" w:rsidRPr="005F4AEF" w:rsidRDefault="009A1DAD" w:rsidP="009A1DAD">
            <w:pPr>
              <w:spacing w:after="0"/>
              <w:contextualSpacing/>
              <w:rPr>
                <w:szCs w:val="24"/>
              </w:rPr>
            </w:pPr>
          </w:p>
        </w:tc>
        <w:tc>
          <w:tcPr>
            <w:tcW w:w="2558" w:type="dxa"/>
            <w:gridSpan w:val="2"/>
            <w:vMerge/>
          </w:tcPr>
          <w:p w:rsidR="009A1DAD" w:rsidRPr="005F4AEF" w:rsidRDefault="009A1DAD" w:rsidP="009A1DAD">
            <w:pPr>
              <w:spacing w:after="0"/>
              <w:contextualSpacing/>
              <w:rPr>
                <w:szCs w:val="24"/>
              </w:rPr>
            </w:pPr>
          </w:p>
        </w:tc>
        <w:tc>
          <w:tcPr>
            <w:tcW w:w="2552" w:type="dxa"/>
          </w:tcPr>
          <w:p w:rsidR="009A1DAD" w:rsidRPr="005F4AEF" w:rsidRDefault="009A1DAD" w:rsidP="009A1DAD">
            <w:pPr>
              <w:spacing w:after="0"/>
              <w:contextualSpacing/>
              <w:rPr>
                <w:szCs w:val="24"/>
              </w:rPr>
            </w:pPr>
            <w:r w:rsidRPr="005F4AEF">
              <w:rPr>
                <w:szCs w:val="24"/>
              </w:rPr>
              <w:t>Специализированный парк</w:t>
            </w:r>
          </w:p>
        </w:tc>
        <w:tc>
          <w:tcPr>
            <w:tcW w:w="6514" w:type="dxa"/>
          </w:tcPr>
          <w:p w:rsidR="009A1DAD" w:rsidRPr="005F4AEF" w:rsidRDefault="009A1DAD" w:rsidP="009A1DAD">
            <w:pPr>
              <w:pStyle w:val="a8"/>
              <w:numPr>
                <w:ilvl w:val="0"/>
                <w:numId w:val="90"/>
              </w:numPr>
              <w:tabs>
                <w:tab w:val="left" w:pos="0"/>
                <w:tab w:val="left" w:pos="210"/>
                <w:tab w:val="left" w:pos="459"/>
              </w:tabs>
              <w:spacing w:after="0" w:line="240" w:lineRule="auto"/>
              <w:ind w:left="0" w:firstLine="0"/>
              <w:rPr>
                <w:szCs w:val="24"/>
              </w:rPr>
            </w:pPr>
            <w:r w:rsidRPr="005F4AEF">
              <w:rPr>
                <w:szCs w:val="24"/>
              </w:rPr>
              <w:t>Предельные (минимальные и (или) максимальные) размеры земельных участков, в том числе их площадь – не нормируется.</w:t>
            </w:r>
          </w:p>
          <w:p w:rsidR="009A1DAD" w:rsidRPr="005F4AEF" w:rsidRDefault="009A1DAD" w:rsidP="009A1DAD">
            <w:pPr>
              <w:pStyle w:val="a8"/>
              <w:numPr>
                <w:ilvl w:val="0"/>
                <w:numId w:val="90"/>
              </w:numPr>
              <w:tabs>
                <w:tab w:val="left" w:pos="0"/>
                <w:tab w:val="left" w:pos="210"/>
                <w:tab w:val="left" w:pos="429"/>
                <w:tab w:val="left" w:pos="459"/>
              </w:tabs>
              <w:spacing w:after="0" w:line="240" w:lineRule="auto"/>
              <w:ind w:left="0" w:firstLine="0"/>
              <w:rPr>
                <w:szCs w:val="24"/>
              </w:rPr>
            </w:pPr>
            <w:r w:rsidRPr="005F4AEF">
              <w:rPr>
                <w:szCs w:val="24"/>
              </w:rPr>
              <w:t xml:space="preserve">Предельное количество этажей или предельная высота зданий, строений, сооружений – </w:t>
            </w:r>
            <w:r w:rsidRPr="005F4AEF">
              <w:rPr>
                <w:iCs/>
                <w:szCs w:val="24"/>
              </w:rPr>
              <w:t>не нормируется</w:t>
            </w:r>
            <w:r w:rsidRPr="005F4AEF">
              <w:rPr>
                <w:szCs w:val="24"/>
              </w:rPr>
              <w:t>.</w:t>
            </w:r>
          </w:p>
          <w:p w:rsidR="009A1DAD" w:rsidRPr="005F4AEF" w:rsidRDefault="009A1DAD" w:rsidP="009A1DAD">
            <w:pPr>
              <w:pStyle w:val="a8"/>
              <w:numPr>
                <w:ilvl w:val="0"/>
                <w:numId w:val="90"/>
              </w:numPr>
              <w:tabs>
                <w:tab w:val="left" w:pos="0"/>
                <w:tab w:val="left" w:pos="210"/>
                <w:tab w:val="left" w:pos="429"/>
                <w:tab w:val="left" w:pos="459"/>
              </w:tabs>
              <w:spacing w:after="0" w:line="240" w:lineRule="auto"/>
              <w:ind w:left="0" w:firstLine="0"/>
              <w:rPr>
                <w:szCs w:val="24"/>
              </w:rPr>
            </w:pPr>
            <w:r w:rsidRPr="005F4AE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F4AEF">
              <w:rPr>
                <w:iCs/>
                <w:szCs w:val="24"/>
              </w:rPr>
              <w:t>не нормируется</w:t>
            </w:r>
            <w:r w:rsidRPr="005F4AEF">
              <w:rPr>
                <w:szCs w:val="24"/>
              </w:rPr>
              <w:t>.</w:t>
            </w:r>
          </w:p>
          <w:p w:rsidR="009A1DAD" w:rsidRPr="005F4AEF" w:rsidRDefault="009A1DAD" w:rsidP="009A1DAD">
            <w:pPr>
              <w:pStyle w:val="a8"/>
              <w:numPr>
                <w:ilvl w:val="0"/>
                <w:numId w:val="90"/>
              </w:numPr>
              <w:tabs>
                <w:tab w:val="left" w:pos="0"/>
                <w:tab w:val="left" w:pos="210"/>
                <w:tab w:val="left" w:pos="363"/>
              </w:tabs>
              <w:spacing w:after="0" w:line="240" w:lineRule="auto"/>
              <w:ind w:left="0" w:firstLine="0"/>
              <w:rPr>
                <w:szCs w:val="24"/>
              </w:rPr>
            </w:pPr>
            <w:r w:rsidRPr="005F4AEF">
              <w:rPr>
                <w:szCs w:val="24"/>
              </w:rPr>
              <w:t xml:space="preserve">Максимальный процент застройки – </w:t>
            </w:r>
            <w:r w:rsidRPr="005F4AEF">
              <w:rPr>
                <w:iCs/>
                <w:szCs w:val="24"/>
              </w:rPr>
              <w:t>не нормируется</w:t>
            </w:r>
            <w:r w:rsidRPr="005F4AEF">
              <w:rPr>
                <w:szCs w:val="24"/>
              </w:rPr>
              <w:t>.</w:t>
            </w:r>
          </w:p>
        </w:tc>
      </w:tr>
      <w:tr w:rsidR="009A1DAD" w:rsidRPr="00B1297D" w:rsidTr="009A1DAD">
        <w:trPr>
          <w:trHeight w:val="1478"/>
        </w:trPr>
        <w:tc>
          <w:tcPr>
            <w:tcW w:w="779" w:type="dxa"/>
            <w:vMerge/>
            <w:tcBorders>
              <w:bottom w:val="single" w:sz="4" w:space="0" w:color="auto"/>
            </w:tcBorders>
          </w:tcPr>
          <w:p w:rsidR="009A1DAD" w:rsidRPr="005F4AEF" w:rsidRDefault="009A1DAD" w:rsidP="009A1DAD">
            <w:pPr>
              <w:spacing w:after="0" w:line="240" w:lineRule="auto"/>
              <w:ind w:left="110"/>
              <w:contextualSpacing/>
              <w:rPr>
                <w:szCs w:val="24"/>
              </w:rPr>
            </w:pPr>
          </w:p>
        </w:tc>
        <w:tc>
          <w:tcPr>
            <w:tcW w:w="2558" w:type="dxa"/>
            <w:gridSpan w:val="2"/>
            <w:vMerge/>
            <w:tcBorders>
              <w:bottom w:val="single" w:sz="4" w:space="0" w:color="auto"/>
            </w:tcBorders>
          </w:tcPr>
          <w:p w:rsidR="009A1DAD" w:rsidRPr="005F4AEF" w:rsidRDefault="009A1DAD" w:rsidP="009A1DAD">
            <w:pPr>
              <w:spacing w:after="0"/>
              <w:contextualSpacing/>
              <w:rPr>
                <w:szCs w:val="24"/>
              </w:rPr>
            </w:pPr>
          </w:p>
        </w:tc>
        <w:tc>
          <w:tcPr>
            <w:tcW w:w="2558" w:type="dxa"/>
            <w:gridSpan w:val="2"/>
            <w:vMerge/>
            <w:tcBorders>
              <w:bottom w:val="single" w:sz="4" w:space="0" w:color="auto"/>
            </w:tcBorders>
          </w:tcPr>
          <w:p w:rsidR="009A1DAD" w:rsidRPr="005F4AEF" w:rsidRDefault="009A1DAD" w:rsidP="009A1DAD">
            <w:pPr>
              <w:spacing w:after="0"/>
              <w:contextualSpacing/>
              <w:rPr>
                <w:szCs w:val="24"/>
              </w:rPr>
            </w:pPr>
          </w:p>
        </w:tc>
        <w:tc>
          <w:tcPr>
            <w:tcW w:w="2552" w:type="dxa"/>
            <w:tcBorders>
              <w:bottom w:val="single" w:sz="4" w:space="0" w:color="auto"/>
            </w:tcBorders>
          </w:tcPr>
          <w:p w:rsidR="009A1DAD" w:rsidRPr="00A8437F" w:rsidRDefault="009A1DAD" w:rsidP="009A1DAD">
            <w:pPr>
              <w:spacing w:after="0"/>
              <w:contextualSpacing/>
              <w:rPr>
                <w:szCs w:val="24"/>
              </w:rPr>
            </w:pPr>
            <w:r>
              <w:rPr>
                <w:szCs w:val="24"/>
              </w:rPr>
              <w:t>Парк культуры и отдыха</w:t>
            </w:r>
          </w:p>
          <w:p w:rsidR="009A1DAD" w:rsidRPr="00A8437F" w:rsidRDefault="009A1DAD" w:rsidP="009A1DAD">
            <w:pPr>
              <w:spacing w:after="0"/>
              <w:contextualSpacing/>
              <w:rPr>
                <w:szCs w:val="24"/>
              </w:rPr>
            </w:pPr>
          </w:p>
        </w:tc>
        <w:tc>
          <w:tcPr>
            <w:tcW w:w="6514" w:type="dxa"/>
            <w:tcBorders>
              <w:bottom w:val="single" w:sz="4" w:space="0" w:color="auto"/>
            </w:tcBorders>
          </w:tcPr>
          <w:p w:rsidR="009A1DAD" w:rsidRPr="00971C80" w:rsidRDefault="009A1DAD" w:rsidP="009A1DAD">
            <w:pPr>
              <w:pStyle w:val="a8"/>
              <w:widowControl w:val="0"/>
              <w:numPr>
                <w:ilvl w:val="0"/>
                <w:numId w:val="239"/>
              </w:numPr>
              <w:tabs>
                <w:tab w:val="left" w:pos="33"/>
                <w:tab w:val="left" w:pos="297"/>
              </w:tabs>
              <w:spacing w:after="0" w:line="240" w:lineRule="auto"/>
              <w:ind w:left="33" w:hanging="33"/>
              <w:jc w:val="both"/>
              <w:rPr>
                <w:szCs w:val="24"/>
              </w:rPr>
            </w:pPr>
            <w:r w:rsidRPr="00971C80">
              <w:rPr>
                <w:szCs w:val="24"/>
              </w:rPr>
              <w:t>Предельные (минимальные и (или) максимальные) размеры земельных участков, в том числе их площадь – не нормируется.</w:t>
            </w:r>
          </w:p>
          <w:p w:rsidR="009A1DAD" w:rsidRPr="00971C80" w:rsidRDefault="009A1DAD" w:rsidP="009A1DAD">
            <w:pPr>
              <w:pStyle w:val="a8"/>
              <w:widowControl w:val="0"/>
              <w:numPr>
                <w:ilvl w:val="0"/>
                <w:numId w:val="239"/>
              </w:numPr>
              <w:tabs>
                <w:tab w:val="left" w:pos="33"/>
                <w:tab w:val="left" w:pos="297"/>
              </w:tabs>
              <w:spacing w:after="0" w:line="240" w:lineRule="auto"/>
              <w:ind w:left="33" w:hanging="33"/>
              <w:jc w:val="both"/>
              <w:rPr>
                <w:szCs w:val="24"/>
              </w:rPr>
            </w:pPr>
            <w:r w:rsidRPr="00971C80">
              <w:rPr>
                <w:szCs w:val="24"/>
              </w:rPr>
              <w:t xml:space="preserve">Предельное количество этажей зданий, строений, сооружений – </w:t>
            </w:r>
            <w:r w:rsidRPr="00971C80">
              <w:rPr>
                <w:iCs/>
                <w:szCs w:val="24"/>
              </w:rPr>
              <w:t>не нормируется</w:t>
            </w:r>
            <w:r w:rsidRPr="00971C80">
              <w:rPr>
                <w:szCs w:val="24"/>
              </w:rPr>
              <w:t>.</w:t>
            </w:r>
          </w:p>
          <w:p w:rsidR="009A1DAD" w:rsidRPr="00971C80" w:rsidRDefault="009A1DAD" w:rsidP="009A1DAD">
            <w:pPr>
              <w:pStyle w:val="a8"/>
              <w:widowControl w:val="0"/>
              <w:numPr>
                <w:ilvl w:val="0"/>
                <w:numId w:val="239"/>
              </w:numPr>
              <w:tabs>
                <w:tab w:val="left" w:pos="33"/>
                <w:tab w:val="left" w:pos="297"/>
              </w:tabs>
              <w:spacing w:after="0" w:line="240" w:lineRule="auto"/>
              <w:ind w:left="33" w:hanging="33"/>
              <w:jc w:val="both"/>
              <w:rPr>
                <w:szCs w:val="24"/>
              </w:rPr>
            </w:pPr>
            <w:r w:rsidRPr="00971C80">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971C80">
              <w:rPr>
                <w:iCs/>
                <w:szCs w:val="24"/>
              </w:rPr>
              <w:t>не нормируется</w:t>
            </w:r>
            <w:r w:rsidRPr="00971C80">
              <w:rPr>
                <w:szCs w:val="24"/>
              </w:rPr>
              <w:t>.</w:t>
            </w:r>
          </w:p>
          <w:p w:rsidR="009A1DAD" w:rsidRPr="00971C80" w:rsidRDefault="009A1DAD" w:rsidP="009A1DAD">
            <w:pPr>
              <w:pStyle w:val="a8"/>
              <w:widowControl w:val="0"/>
              <w:numPr>
                <w:ilvl w:val="0"/>
                <w:numId w:val="239"/>
              </w:numPr>
              <w:tabs>
                <w:tab w:val="left" w:pos="33"/>
                <w:tab w:val="left" w:pos="297"/>
              </w:tabs>
              <w:spacing w:after="0" w:line="240" w:lineRule="auto"/>
              <w:ind w:left="33" w:hanging="33"/>
              <w:jc w:val="both"/>
              <w:rPr>
                <w:szCs w:val="24"/>
              </w:rPr>
            </w:pPr>
            <w:r w:rsidRPr="00971C80">
              <w:rPr>
                <w:szCs w:val="24"/>
              </w:rPr>
              <w:t>На территории парка разрешается строительство зданий для обслуживания посетителей и эксплуатации парка, высота которых не превышает 8 м.</w:t>
            </w:r>
          </w:p>
          <w:p w:rsidR="009A1DAD" w:rsidRPr="00A8437F" w:rsidRDefault="009A1DAD" w:rsidP="009A1DAD">
            <w:pPr>
              <w:pStyle w:val="a8"/>
              <w:numPr>
                <w:ilvl w:val="0"/>
                <w:numId w:val="239"/>
              </w:numPr>
              <w:tabs>
                <w:tab w:val="left" w:pos="0"/>
                <w:tab w:val="left" w:pos="33"/>
                <w:tab w:val="left" w:pos="221"/>
                <w:tab w:val="left" w:pos="297"/>
              </w:tabs>
              <w:spacing w:after="0" w:line="240" w:lineRule="auto"/>
              <w:ind w:left="33" w:hanging="33"/>
              <w:rPr>
                <w:szCs w:val="24"/>
              </w:rPr>
            </w:pPr>
            <w:r w:rsidRPr="00971C80">
              <w:rPr>
                <w:szCs w:val="24"/>
              </w:rPr>
              <w:t xml:space="preserve">Максимальный процент застройки не должна превышать </w:t>
            </w:r>
            <w:r w:rsidRPr="00971C80">
              <w:rPr>
                <w:b/>
                <w:szCs w:val="24"/>
              </w:rPr>
              <w:t>7%</w:t>
            </w:r>
            <w:r w:rsidRPr="00971C80">
              <w:rPr>
                <w:szCs w:val="24"/>
              </w:rPr>
              <w:t xml:space="preserve"> территории парка.</w:t>
            </w:r>
          </w:p>
        </w:tc>
      </w:tr>
      <w:tr w:rsidR="009A1DAD" w:rsidRPr="00B1297D" w:rsidTr="009A1DAD">
        <w:trPr>
          <w:trHeight w:val="1004"/>
        </w:trPr>
        <w:tc>
          <w:tcPr>
            <w:tcW w:w="779" w:type="dxa"/>
            <w:vMerge w:val="restart"/>
          </w:tcPr>
          <w:p w:rsidR="009A1DAD" w:rsidRPr="005F4AEF" w:rsidRDefault="009A1DAD" w:rsidP="009A1DAD">
            <w:pPr>
              <w:numPr>
                <w:ilvl w:val="0"/>
                <w:numId w:val="231"/>
              </w:numPr>
              <w:spacing w:after="0" w:line="240" w:lineRule="auto"/>
              <w:contextualSpacing/>
              <w:jc w:val="center"/>
              <w:rPr>
                <w:szCs w:val="24"/>
              </w:rPr>
            </w:pPr>
          </w:p>
        </w:tc>
        <w:tc>
          <w:tcPr>
            <w:tcW w:w="2558" w:type="dxa"/>
            <w:gridSpan w:val="2"/>
            <w:vMerge w:val="restart"/>
          </w:tcPr>
          <w:p w:rsidR="009A1DAD" w:rsidRPr="005F4AEF" w:rsidRDefault="009A1DAD" w:rsidP="009A1DAD">
            <w:pPr>
              <w:spacing w:after="0" w:line="240" w:lineRule="auto"/>
              <w:contextualSpacing/>
              <w:rPr>
                <w:szCs w:val="24"/>
              </w:rPr>
            </w:pPr>
            <w:r>
              <w:t>12.0</w:t>
            </w:r>
          </w:p>
        </w:tc>
        <w:tc>
          <w:tcPr>
            <w:tcW w:w="2558" w:type="dxa"/>
            <w:gridSpan w:val="2"/>
            <w:vMerge w:val="restart"/>
          </w:tcPr>
          <w:p w:rsidR="009A1DAD" w:rsidRPr="005F4AEF" w:rsidRDefault="009A1DAD" w:rsidP="009A1DAD">
            <w:pPr>
              <w:spacing w:after="0" w:line="240" w:lineRule="auto"/>
              <w:contextualSpacing/>
              <w:rPr>
                <w:szCs w:val="24"/>
              </w:rPr>
            </w:pPr>
            <w:r w:rsidRPr="005F4AEF">
              <w:rPr>
                <w:szCs w:val="24"/>
              </w:rPr>
              <w:t>Земельные участки (территории) общего пользования</w:t>
            </w:r>
          </w:p>
        </w:tc>
        <w:tc>
          <w:tcPr>
            <w:tcW w:w="2552" w:type="dxa"/>
          </w:tcPr>
          <w:p w:rsidR="009A1DAD" w:rsidRPr="005F4AEF" w:rsidRDefault="009A1DAD" w:rsidP="009A1DAD">
            <w:pPr>
              <w:spacing w:after="0" w:line="240" w:lineRule="auto"/>
              <w:contextualSpacing/>
              <w:rPr>
                <w:szCs w:val="24"/>
              </w:rPr>
            </w:pPr>
            <w:r w:rsidRPr="005F4AEF">
              <w:rPr>
                <w:szCs w:val="24"/>
              </w:rPr>
              <w:t>Сквер</w:t>
            </w:r>
          </w:p>
        </w:tc>
        <w:tc>
          <w:tcPr>
            <w:tcW w:w="6514" w:type="dxa"/>
            <w:vMerge w:val="restart"/>
          </w:tcPr>
          <w:p w:rsidR="009A1DAD" w:rsidRPr="005F4AEF" w:rsidRDefault="009A1DAD" w:rsidP="009A1DAD">
            <w:pPr>
              <w:pStyle w:val="a8"/>
              <w:numPr>
                <w:ilvl w:val="0"/>
                <w:numId w:val="219"/>
              </w:numPr>
              <w:tabs>
                <w:tab w:val="left" w:pos="0"/>
                <w:tab w:val="left" w:pos="210"/>
                <w:tab w:val="left" w:pos="459"/>
              </w:tabs>
              <w:spacing w:after="0" w:line="240" w:lineRule="auto"/>
              <w:ind w:left="33" w:hanging="33"/>
              <w:rPr>
                <w:szCs w:val="24"/>
              </w:rPr>
            </w:pPr>
            <w:r w:rsidRPr="005F4AEF">
              <w:rPr>
                <w:szCs w:val="24"/>
              </w:rPr>
              <w:t>Предельные (минимальные и (или) максимальные) размеры земельных участков, в том числе их площадь – не нормируется.</w:t>
            </w:r>
          </w:p>
          <w:p w:rsidR="009A1DAD" w:rsidRPr="005F4AEF" w:rsidRDefault="009A1DAD" w:rsidP="009A1DAD">
            <w:pPr>
              <w:pStyle w:val="a8"/>
              <w:numPr>
                <w:ilvl w:val="0"/>
                <w:numId w:val="219"/>
              </w:numPr>
              <w:tabs>
                <w:tab w:val="left" w:pos="0"/>
                <w:tab w:val="left" w:pos="210"/>
                <w:tab w:val="left" w:pos="429"/>
                <w:tab w:val="left" w:pos="459"/>
              </w:tabs>
              <w:spacing w:after="0" w:line="240" w:lineRule="auto"/>
              <w:ind w:left="33" w:hanging="33"/>
              <w:rPr>
                <w:szCs w:val="24"/>
              </w:rPr>
            </w:pPr>
            <w:r w:rsidRPr="005F4AEF">
              <w:rPr>
                <w:szCs w:val="24"/>
              </w:rPr>
              <w:t xml:space="preserve">Предельное количество этажей или предельная высота зданий, строений, сооружений – </w:t>
            </w:r>
            <w:r w:rsidRPr="005F4AEF">
              <w:rPr>
                <w:iCs/>
                <w:szCs w:val="24"/>
              </w:rPr>
              <w:t>не нормируется</w:t>
            </w:r>
            <w:r w:rsidRPr="005F4AEF">
              <w:rPr>
                <w:szCs w:val="24"/>
              </w:rPr>
              <w:t>.</w:t>
            </w:r>
          </w:p>
          <w:p w:rsidR="009A1DAD" w:rsidRPr="005F4AEF" w:rsidRDefault="009A1DAD" w:rsidP="009A1DAD">
            <w:pPr>
              <w:pStyle w:val="a8"/>
              <w:numPr>
                <w:ilvl w:val="0"/>
                <w:numId w:val="219"/>
              </w:numPr>
              <w:tabs>
                <w:tab w:val="left" w:pos="0"/>
                <w:tab w:val="left" w:pos="210"/>
                <w:tab w:val="left" w:pos="429"/>
                <w:tab w:val="left" w:pos="459"/>
              </w:tabs>
              <w:spacing w:after="0" w:line="240" w:lineRule="auto"/>
              <w:ind w:left="33" w:hanging="33"/>
              <w:rPr>
                <w:szCs w:val="24"/>
              </w:rPr>
            </w:pPr>
            <w:r w:rsidRPr="005F4AE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F4AEF">
              <w:rPr>
                <w:iCs/>
                <w:szCs w:val="24"/>
              </w:rPr>
              <w:t>не нормируется</w:t>
            </w:r>
            <w:r w:rsidRPr="005F4AEF">
              <w:rPr>
                <w:szCs w:val="24"/>
              </w:rPr>
              <w:t>.</w:t>
            </w:r>
          </w:p>
          <w:p w:rsidR="009A1DAD" w:rsidRPr="005F4AEF" w:rsidRDefault="009A1DAD" w:rsidP="009A1DAD">
            <w:pPr>
              <w:pStyle w:val="a8"/>
              <w:numPr>
                <w:ilvl w:val="0"/>
                <w:numId w:val="219"/>
              </w:numPr>
              <w:tabs>
                <w:tab w:val="left" w:pos="0"/>
                <w:tab w:val="left" w:pos="210"/>
                <w:tab w:val="left" w:pos="363"/>
              </w:tabs>
              <w:spacing w:after="0" w:line="240" w:lineRule="auto"/>
              <w:ind w:left="33" w:hanging="33"/>
              <w:rPr>
                <w:szCs w:val="24"/>
              </w:rPr>
            </w:pPr>
            <w:r w:rsidRPr="005F4AEF">
              <w:rPr>
                <w:szCs w:val="24"/>
              </w:rPr>
              <w:t xml:space="preserve">Максимальный процент застройки – </w:t>
            </w:r>
            <w:r w:rsidRPr="005F4AEF">
              <w:rPr>
                <w:iCs/>
                <w:szCs w:val="24"/>
              </w:rPr>
              <w:t>не нормируется</w:t>
            </w:r>
            <w:r w:rsidRPr="005F4AEF">
              <w:rPr>
                <w:szCs w:val="24"/>
              </w:rPr>
              <w:t>.</w:t>
            </w:r>
          </w:p>
        </w:tc>
      </w:tr>
      <w:tr w:rsidR="009A1DAD" w:rsidRPr="00B1297D" w:rsidTr="009A1DAD">
        <w:trPr>
          <w:trHeight w:val="1003"/>
        </w:trPr>
        <w:tc>
          <w:tcPr>
            <w:tcW w:w="779" w:type="dxa"/>
            <w:vMerge/>
          </w:tcPr>
          <w:p w:rsidR="009A1DAD" w:rsidRPr="005F4AEF" w:rsidRDefault="009A1DAD" w:rsidP="009A1DAD">
            <w:pPr>
              <w:numPr>
                <w:ilvl w:val="0"/>
                <w:numId w:val="231"/>
              </w:numPr>
              <w:spacing w:after="0" w:line="240" w:lineRule="auto"/>
              <w:contextualSpacing/>
              <w:jc w:val="center"/>
              <w:rPr>
                <w:szCs w:val="24"/>
              </w:rPr>
            </w:pPr>
          </w:p>
        </w:tc>
        <w:tc>
          <w:tcPr>
            <w:tcW w:w="2558" w:type="dxa"/>
            <w:gridSpan w:val="2"/>
            <w:vMerge/>
          </w:tcPr>
          <w:p w:rsidR="009A1DAD" w:rsidRPr="005F4AEF" w:rsidRDefault="009A1DAD" w:rsidP="009A1DAD">
            <w:pPr>
              <w:spacing w:after="0" w:line="240" w:lineRule="auto"/>
              <w:contextualSpacing/>
              <w:rPr>
                <w:szCs w:val="24"/>
              </w:rPr>
            </w:pPr>
          </w:p>
        </w:tc>
        <w:tc>
          <w:tcPr>
            <w:tcW w:w="2558" w:type="dxa"/>
            <w:gridSpan w:val="2"/>
            <w:vMerge/>
          </w:tcPr>
          <w:p w:rsidR="009A1DAD" w:rsidRPr="005F4AEF" w:rsidRDefault="009A1DAD" w:rsidP="009A1DAD">
            <w:pPr>
              <w:spacing w:after="0" w:line="240" w:lineRule="auto"/>
              <w:contextualSpacing/>
              <w:rPr>
                <w:szCs w:val="24"/>
              </w:rPr>
            </w:pPr>
          </w:p>
        </w:tc>
        <w:tc>
          <w:tcPr>
            <w:tcW w:w="2552" w:type="dxa"/>
          </w:tcPr>
          <w:p w:rsidR="009A1DAD" w:rsidRPr="005F4AEF" w:rsidRDefault="009A1DAD" w:rsidP="009A1DAD">
            <w:pPr>
              <w:spacing w:after="0" w:line="240" w:lineRule="auto"/>
              <w:contextualSpacing/>
              <w:rPr>
                <w:szCs w:val="24"/>
              </w:rPr>
            </w:pPr>
            <w:r>
              <w:rPr>
                <w:szCs w:val="24"/>
              </w:rPr>
              <w:t>Бульвар</w:t>
            </w:r>
          </w:p>
        </w:tc>
        <w:tc>
          <w:tcPr>
            <w:tcW w:w="6514" w:type="dxa"/>
            <w:vMerge/>
          </w:tcPr>
          <w:p w:rsidR="009A1DAD" w:rsidRPr="005F4AEF" w:rsidRDefault="009A1DAD" w:rsidP="009A1DAD">
            <w:pPr>
              <w:pStyle w:val="a8"/>
              <w:numPr>
                <w:ilvl w:val="0"/>
                <w:numId w:val="219"/>
              </w:numPr>
              <w:tabs>
                <w:tab w:val="left" w:pos="0"/>
                <w:tab w:val="left" w:pos="210"/>
                <w:tab w:val="left" w:pos="459"/>
              </w:tabs>
              <w:spacing w:after="0" w:line="240" w:lineRule="auto"/>
              <w:ind w:left="0" w:firstLine="0"/>
              <w:rPr>
                <w:szCs w:val="24"/>
              </w:rPr>
            </w:pPr>
          </w:p>
        </w:tc>
      </w:tr>
      <w:tr w:rsidR="009A1DAD" w:rsidRPr="00B1297D" w:rsidTr="009A1DAD">
        <w:trPr>
          <w:trHeight w:val="1004"/>
        </w:trPr>
        <w:tc>
          <w:tcPr>
            <w:tcW w:w="779" w:type="dxa"/>
            <w:vMerge w:val="restart"/>
          </w:tcPr>
          <w:p w:rsidR="009A1DAD" w:rsidRPr="005F4AEF" w:rsidRDefault="009A1DAD" w:rsidP="009A1DAD">
            <w:pPr>
              <w:numPr>
                <w:ilvl w:val="0"/>
                <w:numId w:val="231"/>
              </w:numPr>
              <w:spacing w:after="0" w:line="240" w:lineRule="auto"/>
              <w:contextualSpacing/>
              <w:jc w:val="center"/>
              <w:rPr>
                <w:szCs w:val="24"/>
              </w:rPr>
            </w:pPr>
          </w:p>
        </w:tc>
        <w:tc>
          <w:tcPr>
            <w:tcW w:w="2558" w:type="dxa"/>
            <w:gridSpan w:val="2"/>
            <w:vMerge w:val="restart"/>
          </w:tcPr>
          <w:p w:rsidR="009A1DAD" w:rsidRPr="00344D8A" w:rsidRDefault="009A1DAD" w:rsidP="009A1DAD">
            <w:pPr>
              <w:pStyle w:val="afe"/>
              <w:rPr>
                <w:rFonts w:ascii="Times New Roman" w:hAnsi="Times New Roman" w:cs="Times New Roman"/>
              </w:rPr>
            </w:pPr>
            <w:r>
              <w:t>1.17</w:t>
            </w:r>
          </w:p>
        </w:tc>
        <w:tc>
          <w:tcPr>
            <w:tcW w:w="2558" w:type="dxa"/>
            <w:gridSpan w:val="2"/>
            <w:vMerge w:val="restart"/>
          </w:tcPr>
          <w:p w:rsidR="009A1DAD" w:rsidRPr="00344D8A" w:rsidRDefault="009A1DAD" w:rsidP="009A1DAD">
            <w:pPr>
              <w:pStyle w:val="afe"/>
              <w:rPr>
                <w:rFonts w:ascii="Times New Roman" w:hAnsi="Times New Roman" w:cs="Times New Roman"/>
              </w:rPr>
            </w:pPr>
            <w:r w:rsidRPr="00344D8A">
              <w:rPr>
                <w:rFonts w:ascii="Times New Roman" w:hAnsi="Times New Roman" w:cs="Times New Roman"/>
              </w:rPr>
              <w:t>Питомники</w:t>
            </w:r>
          </w:p>
        </w:tc>
        <w:tc>
          <w:tcPr>
            <w:tcW w:w="2552" w:type="dxa"/>
          </w:tcPr>
          <w:p w:rsidR="009A1DAD" w:rsidRPr="00344D8A" w:rsidRDefault="009A1DAD" w:rsidP="009A1DAD">
            <w:pPr>
              <w:spacing w:after="0" w:line="240" w:lineRule="auto"/>
              <w:contextualSpacing/>
              <w:rPr>
                <w:szCs w:val="24"/>
              </w:rPr>
            </w:pPr>
            <w:r w:rsidRPr="00344D8A">
              <w:rPr>
                <w:szCs w:val="24"/>
              </w:rPr>
              <w:t>Цветочно-оранжерейные хозяйства</w:t>
            </w:r>
          </w:p>
        </w:tc>
        <w:tc>
          <w:tcPr>
            <w:tcW w:w="6514" w:type="dxa"/>
            <w:vMerge w:val="restart"/>
          </w:tcPr>
          <w:p w:rsidR="009A1DAD" w:rsidRPr="006353AC" w:rsidRDefault="009A1DAD" w:rsidP="009A1DAD">
            <w:pPr>
              <w:pStyle w:val="a8"/>
              <w:numPr>
                <w:ilvl w:val="0"/>
                <w:numId w:val="150"/>
              </w:numPr>
              <w:tabs>
                <w:tab w:val="left" w:pos="356"/>
              </w:tabs>
              <w:spacing w:after="0" w:line="240" w:lineRule="auto"/>
              <w:ind w:left="0" w:firstLine="0"/>
              <w:rPr>
                <w:szCs w:val="24"/>
              </w:rPr>
            </w:pPr>
            <w:r w:rsidRPr="006353AC">
              <w:rPr>
                <w:szCs w:val="24"/>
              </w:rPr>
              <w:t>Предельные (минимальные и (или) максимальные) размеры земельных участков, в том числе их площадь – не нормируется.</w:t>
            </w:r>
          </w:p>
          <w:p w:rsidR="009A1DAD" w:rsidRPr="006353AC" w:rsidRDefault="009A1DAD" w:rsidP="009A1DAD">
            <w:pPr>
              <w:pStyle w:val="a8"/>
              <w:numPr>
                <w:ilvl w:val="0"/>
                <w:numId w:val="150"/>
              </w:numPr>
              <w:tabs>
                <w:tab w:val="left" w:pos="356"/>
              </w:tabs>
              <w:spacing w:after="0" w:line="240" w:lineRule="auto"/>
              <w:ind w:left="0" w:firstLine="0"/>
              <w:rPr>
                <w:szCs w:val="24"/>
              </w:rPr>
            </w:pPr>
            <w:r w:rsidRPr="006353AC">
              <w:rPr>
                <w:szCs w:val="24"/>
              </w:rPr>
              <w:t xml:space="preserve">Предельное количество этажей или предельная высота зданий, строений, сооружений – </w:t>
            </w:r>
            <w:r w:rsidRPr="006353AC">
              <w:rPr>
                <w:iCs/>
                <w:szCs w:val="24"/>
              </w:rPr>
              <w:t>не нормируется</w:t>
            </w:r>
            <w:r w:rsidRPr="006353AC">
              <w:rPr>
                <w:szCs w:val="24"/>
              </w:rPr>
              <w:t>.</w:t>
            </w:r>
          </w:p>
          <w:p w:rsidR="009A1DAD" w:rsidRPr="006353AC" w:rsidRDefault="009A1DAD" w:rsidP="009A1DAD">
            <w:pPr>
              <w:pStyle w:val="a8"/>
              <w:numPr>
                <w:ilvl w:val="0"/>
                <w:numId w:val="150"/>
              </w:numPr>
              <w:tabs>
                <w:tab w:val="left" w:pos="356"/>
              </w:tabs>
              <w:spacing w:after="0" w:line="240" w:lineRule="auto"/>
              <w:ind w:left="0" w:firstLine="0"/>
              <w:rPr>
                <w:szCs w:val="24"/>
              </w:rPr>
            </w:pPr>
            <w:r w:rsidRPr="006353A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6353AC">
              <w:rPr>
                <w:iCs/>
                <w:szCs w:val="24"/>
              </w:rPr>
              <w:t>не нормируется</w:t>
            </w:r>
            <w:r w:rsidRPr="006353AC">
              <w:rPr>
                <w:szCs w:val="24"/>
              </w:rPr>
              <w:t>.</w:t>
            </w:r>
          </w:p>
          <w:p w:rsidR="009A1DAD" w:rsidRPr="006353AC" w:rsidRDefault="009A1DAD" w:rsidP="009A1DAD">
            <w:pPr>
              <w:pStyle w:val="a8"/>
              <w:numPr>
                <w:ilvl w:val="0"/>
                <w:numId w:val="150"/>
              </w:numPr>
              <w:tabs>
                <w:tab w:val="left" w:pos="356"/>
              </w:tabs>
              <w:spacing w:after="0" w:line="240" w:lineRule="auto"/>
              <w:ind w:left="0" w:firstLine="0"/>
              <w:rPr>
                <w:szCs w:val="24"/>
              </w:rPr>
            </w:pPr>
            <w:r w:rsidRPr="006353AC">
              <w:rPr>
                <w:szCs w:val="24"/>
              </w:rPr>
              <w:t xml:space="preserve">Максимальный процент застройки – </w:t>
            </w:r>
            <w:r w:rsidRPr="006353AC">
              <w:rPr>
                <w:iCs/>
                <w:szCs w:val="24"/>
              </w:rPr>
              <w:t>не нормируется</w:t>
            </w:r>
            <w:r w:rsidRPr="006353AC">
              <w:rPr>
                <w:szCs w:val="24"/>
              </w:rPr>
              <w:t>.</w:t>
            </w:r>
          </w:p>
        </w:tc>
      </w:tr>
      <w:tr w:rsidR="009A1DAD" w:rsidRPr="00B1297D" w:rsidTr="009A1DAD">
        <w:trPr>
          <w:trHeight w:val="1003"/>
        </w:trPr>
        <w:tc>
          <w:tcPr>
            <w:tcW w:w="779" w:type="dxa"/>
            <w:vMerge/>
          </w:tcPr>
          <w:p w:rsidR="009A1DAD" w:rsidRPr="005F4AEF" w:rsidRDefault="009A1DAD" w:rsidP="009A1DAD">
            <w:pPr>
              <w:numPr>
                <w:ilvl w:val="0"/>
                <w:numId w:val="231"/>
              </w:numPr>
              <w:spacing w:after="0" w:line="240" w:lineRule="auto"/>
              <w:contextualSpacing/>
              <w:jc w:val="center"/>
              <w:rPr>
                <w:szCs w:val="24"/>
              </w:rPr>
            </w:pPr>
          </w:p>
        </w:tc>
        <w:tc>
          <w:tcPr>
            <w:tcW w:w="2558" w:type="dxa"/>
            <w:gridSpan w:val="2"/>
            <w:vMerge/>
          </w:tcPr>
          <w:p w:rsidR="009A1DAD" w:rsidRPr="00344D8A" w:rsidRDefault="009A1DAD" w:rsidP="009A1DAD">
            <w:pPr>
              <w:pStyle w:val="afe"/>
              <w:rPr>
                <w:rFonts w:ascii="Times New Roman" w:hAnsi="Times New Roman" w:cs="Times New Roman"/>
              </w:rPr>
            </w:pPr>
          </w:p>
        </w:tc>
        <w:tc>
          <w:tcPr>
            <w:tcW w:w="2558" w:type="dxa"/>
            <w:gridSpan w:val="2"/>
            <w:vMerge/>
          </w:tcPr>
          <w:p w:rsidR="009A1DAD" w:rsidRPr="00344D8A" w:rsidRDefault="009A1DAD" w:rsidP="009A1DAD">
            <w:pPr>
              <w:pStyle w:val="afe"/>
              <w:rPr>
                <w:rFonts w:ascii="Times New Roman" w:hAnsi="Times New Roman" w:cs="Times New Roman"/>
              </w:rPr>
            </w:pPr>
          </w:p>
        </w:tc>
        <w:tc>
          <w:tcPr>
            <w:tcW w:w="2552" w:type="dxa"/>
          </w:tcPr>
          <w:p w:rsidR="009A1DAD" w:rsidRPr="00344D8A" w:rsidRDefault="009A1DAD" w:rsidP="009A1DAD">
            <w:pPr>
              <w:spacing w:after="0" w:line="240" w:lineRule="auto"/>
              <w:contextualSpacing/>
              <w:rPr>
                <w:szCs w:val="24"/>
              </w:rPr>
            </w:pPr>
            <w:r w:rsidRPr="005F4AEF">
              <w:t>Питомники древесных и кустарниковых растений</w:t>
            </w:r>
          </w:p>
        </w:tc>
        <w:tc>
          <w:tcPr>
            <w:tcW w:w="6514" w:type="dxa"/>
            <w:vMerge/>
          </w:tcPr>
          <w:p w:rsidR="009A1DAD" w:rsidRPr="006353AC" w:rsidRDefault="009A1DAD" w:rsidP="009A1DAD">
            <w:pPr>
              <w:pStyle w:val="a8"/>
              <w:numPr>
                <w:ilvl w:val="0"/>
                <w:numId w:val="150"/>
              </w:numPr>
              <w:tabs>
                <w:tab w:val="left" w:pos="356"/>
              </w:tabs>
              <w:spacing w:after="0" w:line="240" w:lineRule="auto"/>
              <w:ind w:left="0" w:firstLine="0"/>
              <w:rPr>
                <w:szCs w:val="24"/>
              </w:rPr>
            </w:pPr>
          </w:p>
        </w:tc>
      </w:tr>
      <w:tr w:rsidR="009A1DAD" w:rsidRPr="00B1297D" w:rsidTr="009A1DAD">
        <w:trPr>
          <w:trHeight w:val="549"/>
        </w:trPr>
        <w:tc>
          <w:tcPr>
            <w:tcW w:w="779" w:type="dxa"/>
          </w:tcPr>
          <w:p w:rsidR="009A1DAD" w:rsidRPr="006353AC" w:rsidRDefault="009A1DAD" w:rsidP="009A1DAD">
            <w:pPr>
              <w:numPr>
                <w:ilvl w:val="0"/>
                <w:numId w:val="231"/>
              </w:numPr>
              <w:spacing w:after="0" w:line="240" w:lineRule="auto"/>
              <w:contextualSpacing/>
              <w:jc w:val="center"/>
              <w:rPr>
                <w:szCs w:val="24"/>
              </w:rPr>
            </w:pPr>
          </w:p>
        </w:tc>
        <w:tc>
          <w:tcPr>
            <w:tcW w:w="2558" w:type="dxa"/>
            <w:gridSpan w:val="2"/>
          </w:tcPr>
          <w:p w:rsidR="009A1DAD" w:rsidRPr="006353AC" w:rsidRDefault="009A1DAD" w:rsidP="009A1DAD">
            <w:pPr>
              <w:spacing w:after="0" w:line="240" w:lineRule="auto"/>
              <w:contextualSpacing/>
              <w:rPr>
                <w:szCs w:val="24"/>
              </w:rPr>
            </w:pPr>
            <w:r>
              <w:t>3.1</w:t>
            </w:r>
          </w:p>
        </w:tc>
        <w:tc>
          <w:tcPr>
            <w:tcW w:w="2558" w:type="dxa"/>
            <w:gridSpan w:val="2"/>
          </w:tcPr>
          <w:p w:rsidR="009A1DAD" w:rsidRPr="006353AC" w:rsidRDefault="009A1DAD" w:rsidP="009A1DAD">
            <w:pPr>
              <w:spacing w:after="0" w:line="240" w:lineRule="auto"/>
              <w:contextualSpacing/>
              <w:rPr>
                <w:szCs w:val="24"/>
              </w:rPr>
            </w:pPr>
            <w:r w:rsidRPr="006353AC">
              <w:rPr>
                <w:szCs w:val="24"/>
              </w:rPr>
              <w:t xml:space="preserve"> Коммунальное обслуживание</w:t>
            </w:r>
          </w:p>
        </w:tc>
        <w:tc>
          <w:tcPr>
            <w:tcW w:w="2552" w:type="dxa"/>
          </w:tcPr>
          <w:p w:rsidR="009A1DAD" w:rsidRPr="006353AC" w:rsidRDefault="009A1DAD" w:rsidP="009A1DAD">
            <w:pPr>
              <w:spacing w:after="0" w:line="240" w:lineRule="auto"/>
              <w:contextualSpacing/>
              <w:rPr>
                <w:szCs w:val="24"/>
              </w:rPr>
            </w:pPr>
            <w:r w:rsidRPr="006353AC">
              <w:rPr>
                <w:szCs w:val="24"/>
              </w:rPr>
              <w:t>Объекты инженерно-технического обеспечения, необходимые для обслуживания территориальной зоны (в том числе линейные инженерные объекты)</w:t>
            </w:r>
          </w:p>
        </w:tc>
        <w:tc>
          <w:tcPr>
            <w:tcW w:w="6514" w:type="dxa"/>
          </w:tcPr>
          <w:p w:rsidR="009A1DAD" w:rsidRPr="006353AC" w:rsidRDefault="009A1DAD" w:rsidP="009A1DAD">
            <w:pPr>
              <w:numPr>
                <w:ilvl w:val="3"/>
                <w:numId w:val="80"/>
              </w:numPr>
              <w:tabs>
                <w:tab w:val="left" w:pos="195"/>
              </w:tabs>
              <w:spacing w:after="0" w:line="240" w:lineRule="auto"/>
              <w:ind w:left="0" w:firstLine="0"/>
              <w:contextualSpacing/>
              <w:jc w:val="both"/>
              <w:rPr>
                <w:szCs w:val="24"/>
              </w:rPr>
            </w:pPr>
            <w:r w:rsidRPr="006353AC">
              <w:rPr>
                <w:szCs w:val="24"/>
              </w:rPr>
              <w:t>Объекты капитального строительства в целях обеспечения физических и юридических лиц коммунальными услугами:</w:t>
            </w:r>
          </w:p>
          <w:p w:rsidR="009A1DAD" w:rsidRPr="006353AC" w:rsidRDefault="009A1DAD" w:rsidP="009A1DAD">
            <w:pPr>
              <w:spacing w:after="0" w:line="240" w:lineRule="auto"/>
              <w:contextualSpacing/>
              <w:rPr>
                <w:szCs w:val="24"/>
              </w:rPr>
            </w:pPr>
            <w:r w:rsidRPr="006353AC">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6353AC" w:rsidRDefault="009A1DAD" w:rsidP="009A1DAD">
            <w:pPr>
              <w:pStyle w:val="a8"/>
              <w:numPr>
                <w:ilvl w:val="0"/>
                <w:numId w:val="92"/>
              </w:numPr>
              <w:tabs>
                <w:tab w:val="left" w:pos="429"/>
              </w:tabs>
              <w:spacing w:after="0" w:line="240" w:lineRule="auto"/>
              <w:ind w:left="0" w:firstLine="0"/>
              <w:rPr>
                <w:szCs w:val="24"/>
              </w:rPr>
            </w:pPr>
            <w:r w:rsidRPr="006353AC">
              <w:rPr>
                <w:szCs w:val="24"/>
              </w:rPr>
              <w:t>Предельные (минимальные и (или) максимальные) размеры земельных участков, в том числе их площадь – не нормируется.</w:t>
            </w:r>
          </w:p>
          <w:p w:rsidR="009A1DAD" w:rsidRPr="006353AC" w:rsidRDefault="009A1DAD" w:rsidP="009A1DAD">
            <w:pPr>
              <w:pStyle w:val="a8"/>
              <w:numPr>
                <w:ilvl w:val="0"/>
                <w:numId w:val="92"/>
              </w:numPr>
              <w:tabs>
                <w:tab w:val="left" w:pos="429"/>
              </w:tabs>
              <w:spacing w:after="0" w:line="240" w:lineRule="auto"/>
              <w:ind w:left="0" w:firstLine="0"/>
              <w:rPr>
                <w:szCs w:val="24"/>
              </w:rPr>
            </w:pPr>
            <w:r w:rsidRPr="006353AC">
              <w:rPr>
                <w:szCs w:val="24"/>
              </w:rPr>
              <w:t xml:space="preserve">Предельное количество этажей или предельная высота зданий, строений, сооружений – </w:t>
            </w:r>
            <w:r w:rsidRPr="006353AC">
              <w:rPr>
                <w:iCs/>
                <w:szCs w:val="24"/>
              </w:rPr>
              <w:t>не нормируется</w:t>
            </w:r>
            <w:r w:rsidRPr="006353AC">
              <w:rPr>
                <w:szCs w:val="24"/>
              </w:rPr>
              <w:t>.</w:t>
            </w:r>
          </w:p>
          <w:p w:rsidR="009A1DAD" w:rsidRPr="006353AC" w:rsidRDefault="009A1DAD" w:rsidP="009A1DAD">
            <w:pPr>
              <w:pStyle w:val="a8"/>
              <w:numPr>
                <w:ilvl w:val="0"/>
                <w:numId w:val="92"/>
              </w:numPr>
              <w:tabs>
                <w:tab w:val="left" w:pos="429"/>
              </w:tabs>
              <w:spacing w:after="0" w:line="240" w:lineRule="auto"/>
              <w:ind w:left="0" w:firstLine="0"/>
              <w:rPr>
                <w:szCs w:val="24"/>
              </w:rPr>
            </w:pPr>
            <w:r w:rsidRPr="006353A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6353AC">
              <w:rPr>
                <w:iCs/>
                <w:szCs w:val="24"/>
              </w:rPr>
              <w:t>не нормируется</w:t>
            </w:r>
            <w:r w:rsidRPr="006353AC">
              <w:rPr>
                <w:szCs w:val="24"/>
              </w:rPr>
              <w:t>.</w:t>
            </w:r>
          </w:p>
          <w:p w:rsidR="009A1DAD" w:rsidRPr="006353AC" w:rsidRDefault="009A1DAD" w:rsidP="009A1DAD">
            <w:pPr>
              <w:pStyle w:val="a8"/>
              <w:numPr>
                <w:ilvl w:val="0"/>
                <w:numId w:val="92"/>
              </w:numPr>
              <w:tabs>
                <w:tab w:val="left" w:pos="429"/>
              </w:tabs>
              <w:spacing w:after="0" w:line="240" w:lineRule="auto"/>
              <w:ind w:left="0" w:firstLine="0"/>
              <w:rPr>
                <w:szCs w:val="24"/>
              </w:rPr>
            </w:pPr>
            <w:r w:rsidRPr="006353AC">
              <w:rPr>
                <w:szCs w:val="24"/>
              </w:rPr>
              <w:t xml:space="preserve">Максимальный процент застройки – </w:t>
            </w:r>
            <w:r w:rsidRPr="006353AC">
              <w:rPr>
                <w:b/>
                <w:szCs w:val="24"/>
              </w:rPr>
              <w:t>80%.</w:t>
            </w:r>
          </w:p>
        </w:tc>
      </w:tr>
      <w:tr w:rsidR="009A1DAD" w:rsidRPr="00B1297D" w:rsidTr="009A1DAD">
        <w:trPr>
          <w:trHeight w:val="549"/>
        </w:trPr>
        <w:tc>
          <w:tcPr>
            <w:tcW w:w="779" w:type="dxa"/>
          </w:tcPr>
          <w:p w:rsidR="009A1DAD" w:rsidRPr="006353AC" w:rsidRDefault="009A1DAD" w:rsidP="009A1DAD">
            <w:pPr>
              <w:numPr>
                <w:ilvl w:val="0"/>
                <w:numId w:val="231"/>
              </w:numPr>
              <w:spacing w:after="0" w:line="240" w:lineRule="auto"/>
              <w:contextualSpacing/>
              <w:jc w:val="center"/>
              <w:rPr>
                <w:szCs w:val="24"/>
              </w:rPr>
            </w:pPr>
          </w:p>
        </w:tc>
        <w:tc>
          <w:tcPr>
            <w:tcW w:w="2558" w:type="dxa"/>
            <w:gridSpan w:val="2"/>
          </w:tcPr>
          <w:p w:rsidR="009A1DAD" w:rsidRPr="00FF1880" w:rsidRDefault="009A1DAD" w:rsidP="009A1DAD">
            <w:pPr>
              <w:pStyle w:val="aff"/>
              <w:rPr>
                <w:rFonts w:ascii="Times New Roman" w:hAnsi="Times New Roman" w:cs="Times New Roman"/>
              </w:rPr>
            </w:pPr>
            <w:r>
              <w:t>9.1</w:t>
            </w:r>
          </w:p>
        </w:tc>
        <w:tc>
          <w:tcPr>
            <w:tcW w:w="2558" w:type="dxa"/>
            <w:gridSpan w:val="2"/>
          </w:tcPr>
          <w:p w:rsidR="009A1DAD" w:rsidRPr="00FF1880" w:rsidRDefault="009A1DAD" w:rsidP="009A1DAD">
            <w:pPr>
              <w:pStyle w:val="aff"/>
              <w:rPr>
                <w:rFonts w:ascii="Times New Roman" w:hAnsi="Times New Roman" w:cs="Times New Roman"/>
              </w:rPr>
            </w:pPr>
            <w:r w:rsidRPr="00FF1880">
              <w:rPr>
                <w:rFonts w:ascii="Times New Roman" w:hAnsi="Times New Roman" w:cs="Times New Roman"/>
              </w:rPr>
              <w:t>Охрана природных территорий</w:t>
            </w:r>
          </w:p>
        </w:tc>
        <w:tc>
          <w:tcPr>
            <w:tcW w:w="2552" w:type="dxa"/>
          </w:tcPr>
          <w:p w:rsidR="009A1DAD" w:rsidRPr="00FF1880" w:rsidRDefault="009A1DAD" w:rsidP="009A1DAD">
            <w:pPr>
              <w:pStyle w:val="aff"/>
              <w:rPr>
                <w:rFonts w:ascii="Times New Roman" w:hAnsi="Times New Roman" w:cs="Times New Roman"/>
              </w:rPr>
            </w:pPr>
            <w:r w:rsidRPr="00FF1880">
              <w:rPr>
                <w:rFonts w:ascii="Times New Roman" w:hAnsi="Times New Roman" w:cs="Times New Roman"/>
              </w:rPr>
              <w:t>Озеленение специального назначения</w:t>
            </w:r>
          </w:p>
        </w:tc>
        <w:tc>
          <w:tcPr>
            <w:tcW w:w="6514" w:type="dxa"/>
          </w:tcPr>
          <w:p w:rsidR="009A1DAD" w:rsidRPr="00FF1880" w:rsidRDefault="009A1DAD" w:rsidP="009A1DAD">
            <w:pPr>
              <w:pStyle w:val="aff"/>
              <w:rPr>
                <w:rFonts w:ascii="Times New Roman" w:hAnsi="Times New Roman" w:cs="Times New Roman"/>
              </w:rPr>
            </w:pPr>
            <w:r w:rsidRPr="00FF1880">
              <w:rPr>
                <w:rFonts w:ascii="Times New Roman" w:hAnsi="Times New Roman" w:cs="Times New Roman"/>
              </w:rPr>
              <w:t xml:space="preserve">1. Предельные (минимальные и (или) максимальные) размеры земельных участков - не </w:t>
            </w:r>
            <w:r>
              <w:rPr>
                <w:rFonts w:ascii="Times New Roman" w:hAnsi="Times New Roman" w:cs="Times New Roman"/>
              </w:rPr>
              <w:t>нормируется</w:t>
            </w:r>
            <w:r w:rsidRPr="00FF1880">
              <w:rPr>
                <w:rFonts w:ascii="Times New Roman" w:hAnsi="Times New Roman" w:cs="Times New Roman"/>
              </w:rPr>
              <w:t>.</w:t>
            </w:r>
          </w:p>
          <w:p w:rsidR="009A1DAD" w:rsidRPr="00FF1880" w:rsidRDefault="009A1DAD" w:rsidP="009A1DAD">
            <w:pPr>
              <w:pStyle w:val="aff"/>
              <w:rPr>
                <w:rFonts w:ascii="Times New Roman" w:hAnsi="Times New Roman" w:cs="Times New Roman"/>
              </w:rPr>
            </w:pPr>
            <w:r w:rsidRPr="00FF1880">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FF1880" w:rsidRDefault="009A1DAD" w:rsidP="009A1DAD">
            <w:pPr>
              <w:pStyle w:val="aff"/>
              <w:rPr>
                <w:rFonts w:ascii="Times New Roman" w:hAnsi="Times New Roman" w:cs="Times New Roman"/>
              </w:rPr>
            </w:pPr>
            <w:r w:rsidRPr="00FF1880">
              <w:rPr>
                <w:rFonts w:ascii="Times New Roman" w:hAnsi="Times New Roman" w:cs="Times New Roman"/>
              </w:rPr>
              <w:t xml:space="preserve">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w:t>
            </w:r>
            <w:r>
              <w:rPr>
                <w:rFonts w:ascii="Times New Roman" w:hAnsi="Times New Roman" w:cs="Times New Roman"/>
              </w:rPr>
              <w:t>нормируется</w:t>
            </w:r>
            <w:r w:rsidRPr="00FF1880">
              <w:rPr>
                <w:rFonts w:ascii="Times New Roman" w:hAnsi="Times New Roman" w:cs="Times New Roman"/>
              </w:rPr>
              <w:t>.</w:t>
            </w:r>
          </w:p>
          <w:p w:rsidR="009A1DAD" w:rsidRPr="00FF1880" w:rsidRDefault="009A1DAD" w:rsidP="009A1DAD">
            <w:pPr>
              <w:pStyle w:val="aff"/>
              <w:rPr>
                <w:rFonts w:ascii="Times New Roman" w:hAnsi="Times New Roman" w:cs="Times New Roman"/>
              </w:rPr>
            </w:pPr>
            <w:r w:rsidRPr="00FF1880">
              <w:rPr>
                <w:rFonts w:ascii="Times New Roman" w:hAnsi="Times New Roman" w:cs="Times New Roman"/>
              </w:rPr>
              <w:t>4. Максимальный процент застройки - не нормируется.</w:t>
            </w:r>
          </w:p>
          <w:p w:rsidR="009A1DAD" w:rsidRPr="00FF1880" w:rsidRDefault="009A1DAD" w:rsidP="009A1DAD">
            <w:pPr>
              <w:pStyle w:val="aff"/>
              <w:rPr>
                <w:rFonts w:ascii="Times New Roman" w:hAnsi="Times New Roman" w:cs="Times New Roman"/>
              </w:rPr>
            </w:pPr>
            <w:r w:rsidRPr="00FF1880">
              <w:rPr>
                <w:rFonts w:ascii="Times New Roman" w:hAnsi="Times New Roman" w:cs="Times New Roman"/>
              </w:rPr>
              <w:t xml:space="preserve">5. Максимальный процент озеленения - не </w:t>
            </w:r>
            <w:r>
              <w:rPr>
                <w:rFonts w:ascii="Times New Roman" w:hAnsi="Times New Roman" w:cs="Times New Roman"/>
              </w:rPr>
              <w:t>нормируется</w:t>
            </w:r>
            <w:r w:rsidRPr="00FF1880">
              <w:rPr>
                <w:rFonts w:ascii="Times New Roman" w:hAnsi="Times New Roman" w:cs="Times New Roman"/>
              </w:rPr>
              <w:t>.</w:t>
            </w:r>
          </w:p>
        </w:tc>
      </w:tr>
      <w:tr w:rsidR="009A1DAD" w:rsidRPr="00B1297D" w:rsidTr="009A1DAD">
        <w:trPr>
          <w:trHeight w:val="273"/>
        </w:trPr>
        <w:tc>
          <w:tcPr>
            <w:tcW w:w="779" w:type="dxa"/>
            <w:vMerge w:val="restart"/>
          </w:tcPr>
          <w:p w:rsidR="009A1DAD" w:rsidRPr="006353AC" w:rsidRDefault="009A1DAD" w:rsidP="009A1DAD">
            <w:pPr>
              <w:numPr>
                <w:ilvl w:val="0"/>
                <w:numId w:val="231"/>
              </w:numPr>
              <w:spacing w:after="0" w:line="240" w:lineRule="auto"/>
              <w:contextualSpacing/>
              <w:jc w:val="center"/>
              <w:rPr>
                <w:szCs w:val="24"/>
              </w:rPr>
            </w:pPr>
          </w:p>
        </w:tc>
        <w:tc>
          <w:tcPr>
            <w:tcW w:w="2558" w:type="dxa"/>
            <w:gridSpan w:val="2"/>
            <w:vMerge w:val="restart"/>
          </w:tcPr>
          <w:p w:rsidR="009A1DAD" w:rsidRPr="006353AC" w:rsidRDefault="009A1DAD" w:rsidP="009A1DAD">
            <w:pPr>
              <w:spacing w:after="0" w:line="240" w:lineRule="auto"/>
              <w:contextualSpacing/>
              <w:rPr>
                <w:szCs w:val="24"/>
              </w:rPr>
            </w:pPr>
            <w:r>
              <w:t>8.3</w:t>
            </w:r>
          </w:p>
        </w:tc>
        <w:tc>
          <w:tcPr>
            <w:tcW w:w="2558" w:type="dxa"/>
            <w:gridSpan w:val="2"/>
            <w:vMerge w:val="restart"/>
          </w:tcPr>
          <w:p w:rsidR="009A1DAD" w:rsidRPr="006353AC" w:rsidRDefault="009A1DAD" w:rsidP="009A1DAD">
            <w:pPr>
              <w:spacing w:after="0" w:line="240" w:lineRule="auto"/>
              <w:contextualSpacing/>
              <w:rPr>
                <w:szCs w:val="24"/>
              </w:rPr>
            </w:pPr>
            <w:r w:rsidRPr="006353AC">
              <w:rPr>
                <w:szCs w:val="24"/>
              </w:rPr>
              <w:t xml:space="preserve">Обеспечение внутреннего правопорядка </w:t>
            </w:r>
          </w:p>
        </w:tc>
        <w:tc>
          <w:tcPr>
            <w:tcW w:w="2552" w:type="dxa"/>
          </w:tcPr>
          <w:p w:rsidR="009A1DAD" w:rsidRPr="003A6C8B" w:rsidRDefault="009A1DAD" w:rsidP="009A1DAD">
            <w:pPr>
              <w:tabs>
                <w:tab w:val="left" w:pos="720"/>
              </w:tabs>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6514" w:type="dxa"/>
            <w:vMerge w:val="restart"/>
          </w:tcPr>
          <w:p w:rsidR="009A1DAD" w:rsidRPr="006353AC" w:rsidRDefault="009A1DAD" w:rsidP="009A1DAD">
            <w:pPr>
              <w:pStyle w:val="a8"/>
              <w:numPr>
                <w:ilvl w:val="0"/>
                <w:numId w:val="93"/>
              </w:numPr>
              <w:tabs>
                <w:tab w:val="left" w:pos="429"/>
              </w:tabs>
              <w:spacing w:after="0" w:line="240" w:lineRule="auto"/>
              <w:rPr>
                <w:szCs w:val="24"/>
              </w:rPr>
            </w:pPr>
            <w:r w:rsidRPr="006353AC">
              <w:rPr>
                <w:szCs w:val="24"/>
              </w:rPr>
              <w:t>Предельные (минимальные и (или) максимальные) размеры земельных участков, в том числе их площадь – не нормируется.</w:t>
            </w:r>
          </w:p>
          <w:p w:rsidR="009A1DAD" w:rsidRPr="006353AC" w:rsidRDefault="009A1DAD" w:rsidP="009A1DAD">
            <w:pPr>
              <w:pStyle w:val="a8"/>
              <w:numPr>
                <w:ilvl w:val="0"/>
                <w:numId w:val="93"/>
              </w:numPr>
              <w:tabs>
                <w:tab w:val="left" w:pos="429"/>
              </w:tabs>
              <w:spacing w:after="0" w:line="240" w:lineRule="auto"/>
              <w:rPr>
                <w:szCs w:val="24"/>
              </w:rPr>
            </w:pPr>
            <w:r w:rsidRPr="006353AC">
              <w:rPr>
                <w:szCs w:val="24"/>
              </w:rPr>
              <w:t xml:space="preserve">Предельное количество этажей или предельная высота зданий, строений, сооружений – </w:t>
            </w:r>
            <w:r w:rsidRPr="006353AC">
              <w:rPr>
                <w:iCs/>
                <w:szCs w:val="24"/>
              </w:rPr>
              <w:t>не нормируется</w:t>
            </w:r>
            <w:r w:rsidRPr="006353AC">
              <w:rPr>
                <w:szCs w:val="24"/>
              </w:rPr>
              <w:t>.</w:t>
            </w:r>
          </w:p>
          <w:p w:rsidR="009A1DAD" w:rsidRPr="006353AC" w:rsidRDefault="009A1DAD" w:rsidP="009A1DAD">
            <w:pPr>
              <w:pStyle w:val="a8"/>
              <w:numPr>
                <w:ilvl w:val="0"/>
                <w:numId w:val="93"/>
              </w:numPr>
              <w:tabs>
                <w:tab w:val="left" w:pos="429"/>
              </w:tabs>
              <w:spacing w:after="0" w:line="240" w:lineRule="auto"/>
              <w:rPr>
                <w:szCs w:val="24"/>
              </w:rPr>
            </w:pPr>
            <w:r w:rsidRPr="006353A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6353AC">
              <w:rPr>
                <w:iCs/>
                <w:szCs w:val="24"/>
              </w:rPr>
              <w:t>не нормируется</w:t>
            </w:r>
            <w:r w:rsidRPr="006353AC">
              <w:rPr>
                <w:szCs w:val="24"/>
              </w:rPr>
              <w:t>.</w:t>
            </w:r>
          </w:p>
          <w:p w:rsidR="009A1DAD" w:rsidRPr="006353AC" w:rsidRDefault="009A1DAD" w:rsidP="009A1DAD">
            <w:pPr>
              <w:pStyle w:val="a8"/>
              <w:numPr>
                <w:ilvl w:val="0"/>
                <w:numId w:val="93"/>
              </w:numPr>
              <w:tabs>
                <w:tab w:val="left" w:pos="429"/>
              </w:tabs>
              <w:spacing w:after="0" w:line="240" w:lineRule="auto"/>
              <w:rPr>
                <w:szCs w:val="24"/>
              </w:rPr>
            </w:pPr>
            <w:r w:rsidRPr="006353AC">
              <w:rPr>
                <w:szCs w:val="24"/>
              </w:rPr>
              <w:t xml:space="preserve">Максимальный процент застройки – </w:t>
            </w:r>
            <w:r w:rsidRPr="006353AC">
              <w:rPr>
                <w:iCs/>
                <w:szCs w:val="24"/>
              </w:rPr>
              <w:t>не нормируется</w:t>
            </w:r>
            <w:r w:rsidRPr="006353AC">
              <w:rPr>
                <w:szCs w:val="24"/>
              </w:rPr>
              <w:t>.</w:t>
            </w:r>
          </w:p>
          <w:p w:rsidR="009A1DAD" w:rsidRPr="00B1297D" w:rsidRDefault="009A1DAD" w:rsidP="009A1DAD">
            <w:pPr>
              <w:spacing w:after="0" w:line="240" w:lineRule="auto"/>
              <w:contextualSpacing/>
              <w:jc w:val="both"/>
              <w:rPr>
                <w:color w:val="FF0000"/>
                <w:szCs w:val="24"/>
              </w:rPr>
            </w:pPr>
          </w:p>
        </w:tc>
      </w:tr>
      <w:tr w:rsidR="009A1DAD" w:rsidRPr="00B1297D" w:rsidTr="009A1DAD">
        <w:trPr>
          <w:trHeight w:val="1004"/>
        </w:trPr>
        <w:tc>
          <w:tcPr>
            <w:tcW w:w="779" w:type="dxa"/>
            <w:vMerge/>
          </w:tcPr>
          <w:p w:rsidR="009A1DAD" w:rsidRPr="006353AC" w:rsidRDefault="009A1DAD" w:rsidP="009A1DAD">
            <w:pPr>
              <w:spacing w:after="0" w:line="240" w:lineRule="auto"/>
              <w:ind w:left="141"/>
              <w:contextualSpacing/>
              <w:jc w:val="center"/>
              <w:rPr>
                <w:szCs w:val="24"/>
              </w:rPr>
            </w:pPr>
          </w:p>
        </w:tc>
        <w:tc>
          <w:tcPr>
            <w:tcW w:w="2558" w:type="dxa"/>
            <w:gridSpan w:val="2"/>
            <w:vMerge/>
          </w:tcPr>
          <w:p w:rsidR="009A1DAD" w:rsidRPr="006353AC" w:rsidRDefault="009A1DAD" w:rsidP="009A1DAD">
            <w:pPr>
              <w:spacing w:after="0" w:line="240" w:lineRule="auto"/>
              <w:contextualSpacing/>
              <w:rPr>
                <w:szCs w:val="24"/>
              </w:rPr>
            </w:pPr>
          </w:p>
        </w:tc>
        <w:tc>
          <w:tcPr>
            <w:tcW w:w="2558" w:type="dxa"/>
            <w:gridSpan w:val="2"/>
            <w:vMerge/>
          </w:tcPr>
          <w:p w:rsidR="009A1DAD" w:rsidRPr="006353AC" w:rsidRDefault="009A1DAD" w:rsidP="009A1DAD">
            <w:pPr>
              <w:spacing w:after="0" w:line="240" w:lineRule="auto"/>
              <w:contextualSpacing/>
              <w:rPr>
                <w:szCs w:val="24"/>
              </w:rPr>
            </w:pPr>
          </w:p>
        </w:tc>
        <w:tc>
          <w:tcPr>
            <w:tcW w:w="2552" w:type="dxa"/>
          </w:tcPr>
          <w:p w:rsidR="009A1DAD" w:rsidRPr="00F45761" w:rsidRDefault="009A1DAD" w:rsidP="009A1DAD">
            <w:pPr>
              <w:spacing w:after="0" w:line="240" w:lineRule="auto"/>
              <w:contextualSpacing/>
              <w:rPr>
                <w:szCs w:val="24"/>
              </w:rPr>
            </w:pPr>
            <w:r>
              <w:t xml:space="preserve">Объекты гражданской обороны, </w:t>
            </w:r>
            <w:r>
              <w:rPr>
                <w:szCs w:val="24"/>
              </w:rPr>
              <w:t>за исключением объектов гражданской обороны, являющихся частями производственных зданий</w:t>
            </w:r>
          </w:p>
        </w:tc>
        <w:tc>
          <w:tcPr>
            <w:tcW w:w="6514" w:type="dxa"/>
            <w:vMerge/>
          </w:tcPr>
          <w:p w:rsidR="009A1DAD" w:rsidRPr="00B1297D" w:rsidRDefault="009A1DAD" w:rsidP="009A1DAD">
            <w:pPr>
              <w:spacing w:after="0" w:line="240" w:lineRule="auto"/>
              <w:contextualSpacing/>
              <w:jc w:val="both"/>
              <w:rPr>
                <w:color w:val="FF0000"/>
                <w:szCs w:val="24"/>
              </w:rPr>
            </w:pPr>
          </w:p>
        </w:tc>
      </w:tr>
      <w:tr w:rsidR="009A1DAD" w:rsidRPr="00B1297D" w:rsidTr="009A1DAD">
        <w:trPr>
          <w:trHeight w:val="547"/>
        </w:trPr>
        <w:tc>
          <w:tcPr>
            <w:tcW w:w="779" w:type="dxa"/>
            <w:vMerge/>
          </w:tcPr>
          <w:p w:rsidR="009A1DAD" w:rsidRPr="006353AC" w:rsidRDefault="009A1DAD" w:rsidP="009A1DAD">
            <w:pPr>
              <w:spacing w:after="0" w:line="240" w:lineRule="auto"/>
              <w:ind w:left="141"/>
              <w:contextualSpacing/>
              <w:jc w:val="center"/>
              <w:rPr>
                <w:szCs w:val="24"/>
              </w:rPr>
            </w:pPr>
          </w:p>
        </w:tc>
        <w:tc>
          <w:tcPr>
            <w:tcW w:w="2558" w:type="dxa"/>
            <w:gridSpan w:val="2"/>
            <w:vMerge/>
          </w:tcPr>
          <w:p w:rsidR="009A1DAD" w:rsidRPr="006353AC" w:rsidRDefault="009A1DAD" w:rsidP="009A1DAD">
            <w:pPr>
              <w:spacing w:after="0" w:line="240" w:lineRule="auto"/>
              <w:contextualSpacing/>
              <w:rPr>
                <w:szCs w:val="24"/>
              </w:rPr>
            </w:pPr>
          </w:p>
        </w:tc>
        <w:tc>
          <w:tcPr>
            <w:tcW w:w="2558" w:type="dxa"/>
            <w:gridSpan w:val="2"/>
            <w:vMerge/>
          </w:tcPr>
          <w:p w:rsidR="009A1DAD" w:rsidRPr="006353AC" w:rsidRDefault="009A1DAD" w:rsidP="009A1DAD">
            <w:pPr>
              <w:spacing w:after="0" w:line="240" w:lineRule="auto"/>
              <w:contextualSpacing/>
              <w:rPr>
                <w:szCs w:val="24"/>
              </w:rPr>
            </w:pPr>
          </w:p>
        </w:tc>
        <w:tc>
          <w:tcPr>
            <w:tcW w:w="2552" w:type="dxa"/>
          </w:tcPr>
          <w:p w:rsidR="009A1DAD" w:rsidRDefault="009A1DAD" w:rsidP="009A1DAD">
            <w:pPr>
              <w:spacing w:after="0" w:line="240" w:lineRule="auto"/>
              <w:contextualSpacing/>
            </w:pPr>
            <w:r>
              <w:t>Объекты пожарной охраны</w:t>
            </w:r>
          </w:p>
        </w:tc>
        <w:tc>
          <w:tcPr>
            <w:tcW w:w="6514" w:type="dxa"/>
            <w:vMerge/>
          </w:tcPr>
          <w:p w:rsidR="009A1DAD" w:rsidRPr="00B1297D" w:rsidRDefault="009A1DAD" w:rsidP="009A1DAD">
            <w:pPr>
              <w:spacing w:after="0" w:line="240" w:lineRule="auto"/>
              <w:contextualSpacing/>
              <w:jc w:val="both"/>
              <w:rPr>
                <w:color w:val="FF0000"/>
                <w:szCs w:val="24"/>
              </w:rPr>
            </w:pPr>
          </w:p>
        </w:tc>
      </w:tr>
      <w:tr w:rsidR="009A1DAD" w:rsidRPr="00B1297D" w:rsidTr="009A1DAD">
        <w:trPr>
          <w:trHeight w:val="363"/>
        </w:trPr>
        <w:tc>
          <w:tcPr>
            <w:tcW w:w="779" w:type="dxa"/>
            <w:vMerge w:val="restart"/>
          </w:tcPr>
          <w:p w:rsidR="009A1DAD" w:rsidRPr="006353AC" w:rsidRDefault="009A1DAD" w:rsidP="009A1DAD">
            <w:pPr>
              <w:numPr>
                <w:ilvl w:val="0"/>
                <w:numId w:val="231"/>
              </w:numPr>
              <w:spacing w:after="0" w:line="240" w:lineRule="auto"/>
              <w:contextualSpacing/>
              <w:jc w:val="center"/>
              <w:rPr>
                <w:szCs w:val="24"/>
              </w:rPr>
            </w:pPr>
          </w:p>
        </w:tc>
        <w:tc>
          <w:tcPr>
            <w:tcW w:w="2558" w:type="dxa"/>
            <w:gridSpan w:val="2"/>
            <w:vMerge w:val="restart"/>
          </w:tcPr>
          <w:p w:rsidR="009A1DAD" w:rsidRPr="006353AC" w:rsidRDefault="009A1DAD" w:rsidP="009A1DAD">
            <w:pPr>
              <w:spacing w:after="0" w:line="240" w:lineRule="auto"/>
              <w:contextualSpacing/>
              <w:rPr>
                <w:szCs w:val="24"/>
              </w:rPr>
            </w:pPr>
            <w:r>
              <w:t>12.0</w:t>
            </w:r>
          </w:p>
        </w:tc>
        <w:tc>
          <w:tcPr>
            <w:tcW w:w="2558" w:type="dxa"/>
            <w:gridSpan w:val="2"/>
            <w:vMerge w:val="restart"/>
          </w:tcPr>
          <w:p w:rsidR="009A1DAD" w:rsidRPr="006353AC" w:rsidRDefault="009A1DAD" w:rsidP="009A1DAD">
            <w:pPr>
              <w:spacing w:after="0" w:line="240" w:lineRule="auto"/>
              <w:contextualSpacing/>
              <w:rPr>
                <w:szCs w:val="24"/>
                <w:u w:val="single"/>
              </w:rPr>
            </w:pPr>
            <w:r w:rsidRPr="006353AC">
              <w:rPr>
                <w:szCs w:val="24"/>
              </w:rPr>
              <w:t xml:space="preserve">Земельные участки (территории) общего пользования </w:t>
            </w:r>
          </w:p>
        </w:tc>
        <w:tc>
          <w:tcPr>
            <w:tcW w:w="2552" w:type="dxa"/>
          </w:tcPr>
          <w:p w:rsidR="009A1DAD" w:rsidRPr="00453D28" w:rsidRDefault="009A1DAD" w:rsidP="009A1DAD">
            <w:pPr>
              <w:autoSpaceDE w:val="0"/>
              <w:autoSpaceDN w:val="0"/>
              <w:adjustRightInd w:val="0"/>
              <w:spacing w:after="0" w:line="240" w:lineRule="auto"/>
              <w:jc w:val="both"/>
            </w:pPr>
            <w:r w:rsidRPr="00453D28">
              <w:t>Объекты улично-дорожной сети</w:t>
            </w:r>
          </w:p>
        </w:tc>
        <w:tc>
          <w:tcPr>
            <w:tcW w:w="6514" w:type="dxa"/>
            <w:vMerge/>
          </w:tcPr>
          <w:p w:rsidR="009A1DAD" w:rsidRPr="00B1297D" w:rsidRDefault="009A1DAD" w:rsidP="009A1DAD">
            <w:pPr>
              <w:pStyle w:val="a8"/>
              <w:numPr>
                <w:ilvl w:val="0"/>
                <w:numId w:val="81"/>
              </w:numPr>
              <w:tabs>
                <w:tab w:val="left" w:pos="429"/>
              </w:tabs>
              <w:spacing w:after="0" w:line="240" w:lineRule="auto"/>
              <w:rPr>
                <w:color w:val="FF0000"/>
                <w:szCs w:val="24"/>
              </w:rPr>
            </w:pPr>
          </w:p>
        </w:tc>
      </w:tr>
      <w:tr w:rsidR="009A1DAD" w:rsidRPr="00B1297D" w:rsidTr="009A1DAD">
        <w:trPr>
          <w:trHeight w:val="813"/>
        </w:trPr>
        <w:tc>
          <w:tcPr>
            <w:tcW w:w="779" w:type="dxa"/>
            <w:vMerge/>
          </w:tcPr>
          <w:p w:rsidR="009A1DAD" w:rsidRPr="006353AC" w:rsidRDefault="009A1DAD" w:rsidP="009A1DAD">
            <w:pPr>
              <w:numPr>
                <w:ilvl w:val="0"/>
                <w:numId w:val="231"/>
              </w:numPr>
              <w:spacing w:after="0" w:line="240" w:lineRule="auto"/>
              <w:contextualSpacing/>
              <w:jc w:val="center"/>
              <w:rPr>
                <w:szCs w:val="24"/>
              </w:rPr>
            </w:pPr>
          </w:p>
        </w:tc>
        <w:tc>
          <w:tcPr>
            <w:tcW w:w="2558" w:type="dxa"/>
            <w:gridSpan w:val="2"/>
            <w:vMerge/>
          </w:tcPr>
          <w:p w:rsidR="009A1DAD" w:rsidRPr="006353AC" w:rsidRDefault="009A1DAD" w:rsidP="009A1DAD">
            <w:pPr>
              <w:spacing w:after="0" w:line="240" w:lineRule="auto"/>
              <w:contextualSpacing/>
              <w:rPr>
                <w:szCs w:val="24"/>
              </w:rPr>
            </w:pPr>
          </w:p>
        </w:tc>
        <w:tc>
          <w:tcPr>
            <w:tcW w:w="2558" w:type="dxa"/>
            <w:gridSpan w:val="2"/>
            <w:vMerge/>
          </w:tcPr>
          <w:p w:rsidR="009A1DAD" w:rsidRPr="006353AC" w:rsidRDefault="009A1DAD" w:rsidP="009A1DAD">
            <w:pPr>
              <w:spacing w:after="0" w:line="240" w:lineRule="auto"/>
              <w:contextualSpacing/>
              <w:rPr>
                <w:szCs w:val="24"/>
              </w:rPr>
            </w:pPr>
          </w:p>
        </w:tc>
        <w:tc>
          <w:tcPr>
            <w:tcW w:w="2552" w:type="dxa"/>
          </w:tcPr>
          <w:p w:rsidR="009A1DAD" w:rsidRPr="00453D28" w:rsidRDefault="009A1DAD" w:rsidP="009A1DAD">
            <w:pPr>
              <w:autoSpaceDE w:val="0"/>
              <w:autoSpaceDN w:val="0"/>
              <w:adjustRightInd w:val="0"/>
              <w:spacing w:after="0" w:line="240" w:lineRule="auto"/>
              <w:jc w:val="both"/>
            </w:pPr>
            <w:r w:rsidRPr="00453D28">
              <w:t>Благоустройство и озеленение территории, скверы, бульвары, площади, малые архитектурные формы, общественные туалеты</w:t>
            </w:r>
          </w:p>
        </w:tc>
        <w:tc>
          <w:tcPr>
            <w:tcW w:w="6514" w:type="dxa"/>
            <w:vMerge/>
          </w:tcPr>
          <w:p w:rsidR="009A1DAD" w:rsidRPr="00B1297D" w:rsidRDefault="009A1DAD" w:rsidP="009A1DAD">
            <w:pPr>
              <w:pStyle w:val="a8"/>
              <w:numPr>
                <w:ilvl w:val="0"/>
                <w:numId w:val="81"/>
              </w:numPr>
              <w:tabs>
                <w:tab w:val="left" w:pos="429"/>
              </w:tabs>
              <w:spacing w:after="0" w:line="240" w:lineRule="auto"/>
              <w:rPr>
                <w:color w:val="FF0000"/>
                <w:szCs w:val="24"/>
              </w:rPr>
            </w:pPr>
          </w:p>
        </w:tc>
      </w:tr>
      <w:tr w:rsidR="009A1DAD" w:rsidRPr="00B1297D" w:rsidTr="009A1DAD">
        <w:trPr>
          <w:trHeight w:val="20"/>
        </w:trPr>
        <w:tc>
          <w:tcPr>
            <w:tcW w:w="14961" w:type="dxa"/>
            <w:gridSpan w:val="7"/>
          </w:tcPr>
          <w:p w:rsidR="009A1DAD" w:rsidRPr="006353AC" w:rsidRDefault="009A1DAD" w:rsidP="009A1DAD">
            <w:pPr>
              <w:spacing w:after="0"/>
              <w:contextualSpacing/>
              <w:jc w:val="center"/>
              <w:rPr>
                <w:b/>
                <w:szCs w:val="24"/>
              </w:rPr>
            </w:pPr>
            <w:r w:rsidRPr="006353AC">
              <w:rPr>
                <w:b/>
                <w:szCs w:val="24"/>
              </w:rPr>
              <w:t>Вспомогательные виды разрешённого использования</w:t>
            </w:r>
          </w:p>
        </w:tc>
      </w:tr>
      <w:tr w:rsidR="009A1DAD" w:rsidRPr="00B1297D" w:rsidTr="009A1DAD">
        <w:trPr>
          <w:trHeight w:val="20"/>
        </w:trPr>
        <w:tc>
          <w:tcPr>
            <w:tcW w:w="779" w:type="dxa"/>
            <w:vMerge w:val="restart"/>
          </w:tcPr>
          <w:p w:rsidR="009A1DAD" w:rsidRPr="006353AC" w:rsidRDefault="009A1DAD" w:rsidP="009A1DAD">
            <w:pPr>
              <w:numPr>
                <w:ilvl w:val="0"/>
                <w:numId w:val="6"/>
              </w:numPr>
              <w:spacing w:after="0" w:line="240" w:lineRule="auto"/>
              <w:contextualSpacing/>
              <w:jc w:val="center"/>
              <w:rPr>
                <w:szCs w:val="24"/>
              </w:rPr>
            </w:pPr>
          </w:p>
        </w:tc>
        <w:tc>
          <w:tcPr>
            <w:tcW w:w="2558" w:type="dxa"/>
            <w:gridSpan w:val="2"/>
          </w:tcPr>
          <w:p w:rsidR="009A1DAD" w:rsidRPr="00C00050" w:rsidRDefault="009A1DAD" w:rsidP="009A1DAD">
            <w:pPr>
              <w:spacing w:after="0" w:line="240" w:lineRule="auto"/>
              <w:contextualSpacing/>
              <w:rPr>
                <w:szCs w:val="24"/>
              </w:rPr>
            </w:pPr>
            <w:r>
              <w:t>3.1</w:t>
            </w:r>
          </w:p>
        </w:tc>
        <w:tc>
          <w:tcPr>
            <w:tcW w:w="2558" w:type="dxa"/>
            <w:gridSpan w:val="2"/>
            <w:vMerge w:val="restart"/>
          </w:tcPr>
          <w:p w:rsidR="009A1DAD" w:rsidRPr="00C00050" w:rsidRDefault="009A1DAD" w:rsidP="009A1DAD">
            <w:pPr>
              <w:spacing w:after="0" w:line="240" w:lineRule="auto"/>
              <w:contextualSpacing/>
              <w:rPr>
                <w:szCs w:val="24"/>
              </w:rPr>
            </w:pPr>
            <w:r w:rsidRPr="00C00050">
              <w:rPr>
                <w:szCs w:val="24"/>
              </w:rPr>
              <w:t>Коммунальное обслуживание</w:t>
            </w:r>
          </w:p>
        </w:tc>
        <w:tc>
          <w:tcPr>
            <w:tcW w:w="2552" w:type="dxa"/>
          </w:tcPr>
          <w:p w:rsidR="009A1DAD" w:rsidRPr="00C00050" w:rsidRDefault="009A1DAD" w:rsidP="009A1DAD">
            <w:pPr>
              <w:spacing w:after="0" w:line="240" w:lineRule="auto"/>
              <w:contextualSpacing/>
              <w:rPr>
                <w:szCs w:val="24"/>
              </w:rPr>
            </w:pPr>
            <w:r w:rsidRPr="00C00050">
              <w:rPr>
                <w:szCs w:val="24"/>
              </w:rPr>
              <w:t>Площадки для хозяйственных целей</w:t>
            </w:r>
          </w:p>
        </w:tc>
        <w:tc>
          <w:tcPr>
            <w:tcW w:w="6514" w:type="dxa"/>
          </w:tcPr>
          <w:p w:rsidR="009A1DAD" w:rsidRPr="00C00050" w:rsidRDefault="009A1DAD" w:rsidP="009A1DAD">
            <w:pPr>
              <w:pStyle w:val="a8"/>
              <w:numPr>
                <w:ilvl w:val="0"/>
                <w:numId w:val="189"/>
              </w:numPr>
              <w:tabs>
                <w:tab w:val="left" w:pos="5"/>
                <w:tab w:val="left" w:pos="240"/>
              </w:tabs>
              <w:spacing w:after="0" w:line="240" w:lineRule="auto"/>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89"/>
              </w:numPr>
              <w:tabs>
                <w:tab w:val="left" w:pos="5"/>
                <w:tab w:val="left" w:pos="240"/>
              </w:tabs>
              <w:spacing w:after="0" w:line="240" w:lineRule="auto"/>
              <w:ind w:left="0"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89"/>
              </w:numPr>
              <w:tabs>
                <w:tab w:val="left" w:pos="5"/>
                <w:tab w:val="left" w:pos="240"/>
              </w:tabs>
              <w:spacing w:after="0" w:line="240" w:lineRule="auto"/>
              <w:ind w:left="0"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C00050" w:rsidRDefault="009A1DAD" w:rsidP="002D7E08">
            <w:pPr>
              <w:pStyle w:val="a8"/>
              <w:numPr>
                <w:ilvl w:val="0"/>
                <w:numId w:val="189"/>
              </w:numPr>
              <w:tabs>
                <w:tab w:val="left" w:pos="5"/>
                <w:tab w:val="left" w:pos="240"/>
              </w:tabs>
              <w:spacing w:after="0" w:line="240" w:lineRule="auto"/>
              <w:ind w:left="0" w:firstLine="0"/>
              <w:jc w:val="both"/>
              <w:rPr>
                <w:szCs w:val="24"/>
              </w:rPr>
            </w:pPr>
            <w:r w:rsidRPr="00C00050">
              <w:rPr>
                <w:iCs/>
                <w:szCs w:val="24"/>
              </w:rPr>
              <w:t>Максимальный процент застройки</w:t>
            </w:r>
            <w:r w:rsidRPr="00C00050">
              <w:rPr>
                <w:szCs w:val="24"/>
              </w:rPr>
              <w:t xml:space="preserve"> – </w:t>
            </w:r>
            <w:r w:rsidR="002D7E08">
              <w:rPr>
                <w:szCs w:val="24"/>
              </w:rPr>
              <w:t>не нормируется</w:t>
            </w:r>
          </w:p>
        </w:tc>
      </w:tr>
      <w:tr w:rsidR="009A1DAD" w:rsidRPr="00B1297D" w:rsidTr="009A1DAD">
        <w:trPr>
          <w:trHeight w:val="20"/>
        </w:trPr>
        <w:tc>
          <w:tcPr>
            <w:tcW w:w="779" w:type="dxa"/>
            <w:vMerge/>
          </w:tcPr>
          <w:p w:rsidR="009A1DAD" w:rsidRPr="006353AC" w:rsidRDefault="009A1DAD" w:rsidP="009A1DAD">
            <w:pPr>
              <w:numPr>
                <w:ilvl w:val="0"/>
                <w:numId w:val="6"/>
              </w:numPr>
              <w:spacing w:after="0" w:line="240" w:lineRule="auto"/>
              <w:contextualSpacing/>
              <w:jc w:val="center"/>
              <w:rPr>
                <w:szCs w:val="24"/>
              </w:rPr>
            </w:pPr>
          </w:p>
        </w:tc>
        <w:tc>
          <w:tcPr>
            <w:tcW w:w="2558" w:type="dxa"/>
            <w:gridSpan w:val="2"/>
          </w:tcPr>
          <w:p w:rsidR="009A1DAD" w:rsidRPr="00C00050" w:rsidRDefault="009A1DAD" w:rsidP="009A1DAD">
            <w:pPr>
              <w:spacing w:after="0" w:line="240" w:lineRule="auto"/>
              <w:jc w:val="both"/>
              <w:rPr>
                <w:szCs w:val="24"/>
              </w:rPr>
            </w:pPr>
          </w:p>
        </w:tc>
        <w:tc>
          <w:tcPr>
            <w:tcW w:w="2558" w:type="dxa"/>
            <w:gridSpan w:val="2"/>
            <w:vMerge/>
          </w:tcPr>
          <w:p w:rsidR="009A1DAD" w:rsidRPr="00C00050" w:rsidRDefault="009A1DAD" w:rsidP="009A1DAD">
            <w:pPr>
              <w:spacing w:after="0" w:line="240" w:lineRule="auto"/>
              <w:jc w:val="both"/>
              <w:rPr>
                <w:szCs w:val="24"/>
              </w:rPr>
            </w:pPr>
          </w:p>
        </w:tc>
        <w:tc>
          <w:tcPr>
            <w:tcW w:w="2552" w:type="dxa"/>
          </w:tcPr>
          <w:p w:rsidR="009A1DAD" w:rsidRPr="00C00050" w:rsidRDefault="009A1DAD" w:rsidP="009A1DAD">
            <w:pPr>
              <w:pStyle w:val="TableParagraph"/>
              <w:ind w:left="0" w:right="279"/>
              <w:rPr>
                <w:sz w:val="24"/>
                <w:szCs w:val="24"/>
                <w:lang w:val="ru-RU"/>
              </w:rPr>
            </w:pPr>
            <w:r w:rsidRPr="00C00050">
              <w:rPr>
                <w:sz w:val="24"/>
                <w:szCs w:val="24"/>
                <w:lang w:val="ru-RU"/>
              </w:rPr>
              <w:t>Площадка с контейнерами для отходов и крупногабаритного мусора</w:t>
            </w:r>
          </w:p>
        </w:tc>
        <w:tc>
          <w:tcPr>
            <w:tcW w:w="6514" w:type="dxa"/>
          </w:tcPr>
          <w:p w:rsidR="009A1DAD" w:rsidRPr="00C00050" w:rsidRDefault="009A1DAD" w:rsidP="009A1DAD">
            <w:pPr>
              <w:pStyle w:val="a8"/>
              <w:numPr>
                <w:ilvl w:val="0"/>
                <w:numId w:val="190"/>
              </w:numPr>
              <w:tabs>
                <w:tab w:val="left" w:pos="246"/>
              </w:tabs>
              <w:spacing w:after="0" w:line="240" w:lineRule="auto"/>
              <w:jc w:val="both"/>
              <w:rPr>
                <w:szCs w:val="24"/>
              </w:rPr>
            </w:pPr>
            <w:r w:rsidRPr="00C00050">
              <w:rPr>
                <w:szCs w:val="24"/>
              </w:rPr>
              <w:t>Предельные (минимальные и (или) максимальные) размеры земельных участков, в том числе их площадь – не нормируется.</w:t>
            </w:r>
          </w:p>
          <w:p w:rsidR="009A1DAD" w:rsidRPr="00C00050" w:rsidRDefault="009A1DAD" w:rsidP="009A1DAD">
            <w:pPr>
              <w:pStyle w:val="a8"/>
              <w:numPr>
                <w:ilvl w:val="0"/>
                <w:numId w:val="190"/>
              </w:numPr>
              <w:tabs>
                <w:tab w:val="left" w:pos="246"/>
              </w:tabs>
              <w:spacing w:after="0" w:line="240" w:lineRule="auto"/>
              <w:ind w:left="5" w:firstLine="0"/>
              <w:jc w:val="both"/>
              <w:rPr>
                <w:szCs w:val="24"/>
              </w:rPr>
            </w:pPr>
            <w:r w:rsidRPr="00C00050">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C00050" w:rsidRDefault="009A1DAD" w:rsidP="009A1DAD">
            <w:pPr>
              <w:pStyle w:val="a8"/>
              <w:numPr>
                <w:ilvl w:val="0"/>
                <w:numId w:val="190"/>
              </w:numPr>
              <w:tabs>
                <w:tab w:val="left" w:pos="246"/>
              </w:tabs>
              <w:spacing w:after="0" w:line="240" w:lineRule="auto"/>
              <w:ind w:left="5" w:firstLine="0"/>
              <w:jc w:val="both"/>
              <w:rPr>
                <w:szCs w:val="24"/>
              </w:rPr>
            </w:pPr>
            <w:r w:rsidRPr="00C00050">
              <w:rPr>
                <w:szCs w:val="24"/>
              </w:rPr>
              <w:t>Предельное количество этажей или предельная высота зданий, строений, сооружений – не нормируется.</w:t>
            </w:r>
          </w:p>
          <w:p w:rsidR="009A1DAD" w:rsidRPr="00C00050" w:rsidRDefault="009A1DAD" w:rsidP="009A1DAD">
            <w:pPr>
              <w:pStyle w:val="a8"/>
              <w:numPr>
                <w:ilvl w:val="0"/>
                <w:numId w:val="190"/>
              </w:numPr>
              <w:tabs>
                <w:tab w:val="left" w:pos="246"/>
              </w:tabs>
              <w:spacing w:after="0" w:line="240" w:lineRule="auto"/>
              <w:ind w:left="5" w:firstLine="0"/>
              <w:jc w:val="both"/>
              <w:rPr>
                <w:szCs w:val="24"/>
              </w:rPr>
            </w:pPr>
            <w:r w:rsidRPr="00C00050">
              <w:rPr>
                <w:szCs w:val="24"/>
              </w:rPr>
              <w:t xml:space="preserve">Максимальный процент застройки – </w:t>
            </w:r>
            <w:r w:rsidR="002D7E08">
              <w:rPr>
                <w:szCs w:val="24"/>
              </w:rPr>
              <w:t>не нормируется</w:t>
            </w:r>
          </w:p>
          <w:p w:rsidR="009A1DAD" w:rsidRPr="00C00050" w:rsidRDefault="009A1DAD" w:rsidP="009A1DAD">
            <w:pPr>
              <w:pStyle w:val="a8"/>
              <w:numPr>
                <w:ilvl w:val="0"/>
                <w:numId w:val="190"/>
              </w:numPr>
              <w:tabs>
                <w:tab w:val="left" w:pos="246"/>
              </w:tabs>
              <w:spacing w:after="0" w:line="240" w:lineRule="auto"/>
              <w:ind w:left="5" w:firstLine="0"/>
              <w:jc w:val="both"/>
              <w:rPr>
                <w:iCs/>
                <w:szCs w:val="24"/>
              </w:rPr>
            </w:pPr>
            <w:r w:rsidRPr="00C00050">
              <w:rPr>
                <w:szCs w:val="24"/>
              </w:rPr>
              <w:t xml:space="preserve">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 Расстояние от площадок для хозяйственных целей общего пользования до наиболее удаленного участка - </w:t>
            </w:r>
            <w:r w:rsidRPr="00C00050">
              <w:rPr>
                <w:b/>
                <w:szCs w:val="24"/>
              </w:rPr>
              <w:t>не более 100 м</w:t>
            </w:r>
            <w:r w:rsidRPr="00C00050">
              <w:rPr>
                <w:szCs w:val="24"/>
              </w:rPr>
              <w:t>.</w:t>
            </w:r>
          </w:p>
        </w:tc>
      </w:tr>
      <w:tr w:rsidR="009A1DAD" w:rsidRPr="00B1297D" w:rsidTr="009A1DAD">
        <w:trPr>
          <w:trHeight w:val="20"/>
        </w:trPr>
        <w:tc>
          <w:tcPr>
            <w:tcW w:w="779" w:type="dxa"/>
          </w:tcPr>
          <w:p w:rsidR="009A1DAD" w:rsidRPr="006353AC" w:rsidRDefault="009A1DAD" w:rsidP="009A1DAD">
            <w:pPr>
              <w:numPr>
                <w:ilvl w:val="0"/>
                <w:numId w:val="6"/>
              </w:numPr>
              <w:spacing w:after="0" w:line="240" w:lineRule="auto"/>
              <w:contextualSpacing/>
              <w:jc w:val="center"/>
              <w:rPr>
                <w:szCs w:val="24"/>
              </w:rPr>
            </w:pPr>
          </w:p>
        </w:tc>
        <w:tc>
          <w:tcPr>
            <w:tcW w:w="2558" w:type="dxa"/>
            <w:gridSpan w:val="2"/>
          </w:tcPr>
          <w:p w:rsidR="009A1DAD" w:rsidRDefault="009A1DAD" w:rsidP="009A1DAD">
            <w:pPr>
              <w:spacing w:after="0" w:line="240" w:lineRule="auto"/>
              <w:contextualSpacing/>
              <w:rPr>
                <w:szCs w:val="24"/>
              </w:rPr>
            </w:pPr>
            <w:r>
              <w:t>2.7.1</w:t>
            </w:r>
          </w:p>
        </w:tc>
        <w:tc>
          <w:tcPr>
            <w:tcW w:w="2558" w:type="dxa"/>
            <w:gridSpan w:val="2"/>
          </w:tcPr>
          <w:p w:rsidR="009A1DAD" w:rsidRPr="00C00050" w:rsidRDefault="009A1DAD" w:rsidP="009A1DAD">
            <w:pPr>
              <w:spacing w:after="0" w:line="240" w:lineRule="auto"/>
              <w:contextualSpacing/>
              <w:rPr>
                <w:szCs w:val="24"/>
              </w:rPr>
            </w:pPr>
            <w:r>
              <w:rPr>
                <w:szCs w:val="24"/>
              </w:rPr>
              <w:t xml:space="preserve">Хранение </w:t>
            </w:r>
            <w:r w:rsidRPr="00C00050">
              <w:rPr>
                <w:szCs w:val="24"/>
              </w:rPr>
              <w:t>автотранспорта</w:t>
            </w:r>
          </w:p>
        </w:tc>
        <w:tc>
          <w:tcPr>
            <w:tcW w:w="2552" w:type="dxa"/>
          </w:tcPr>
          <w:p w:rsidR="009A1DAD" w:rsidRPr="00C00050" w:rsidRDefault="009A1DAD" w:rsidP="009A1DAD">
            <w:pPr>
              <w:spacing w:after="0" w:line="240" w:lineRule="auto"/>
              <w:contextualSpacing/>
              <w:rPr>
                <w:szCs w:val="24"/>
              </w:rPr>
            </w:pPr>
            <w:r w:rsidRPr="00C00050">
              <w:rPr>
                <w:szCs w:val="24"/>
              </w:rPr>
              <w:t>Стоянка (парковка)</w:t>
            </w:r>
          </w:p>
        </w:tc>
        <w:tc>
          <w:tcPr>
            <w:tcW w:w="6514" w:type="dxa"/>
          </w:tcPr>
          <w:p w:rsidR="009A1DAD" w:rsidRPr="00C00050" w:rsidRDefault="009A1DAD" w:rsidP="009A1DAD">
            <w:pPr>
              <w:pStyle w:val="a8"/>
              <w:numPr>
                <w:ilvl w:val="0"/>
                <w:numId w:val="188"/>
              </w:numPr>
              <w:tabs>
                <w:tab w:val="left" w:pos="5"/>
                <w:tab w:val="left" w:pos="281"/>
              </w:tabs>
              <w:spacing w:after="0" w:line="240" w:lineRule="auto"/>
              <w:rPr>
                <w:szCs w:val="24"/>
              </w:rPr>
            </w:pPr>
            <w:r w:rsidRPr="00C00050">
              <w:rPr>
                <w:iCs/>
                <w:szCs w:val="24"/>
              </w:rPr>
              <w:t>Предельные (минимальные и (или) максимальные) размеры земельных участков, в том числе их площадь – не нормируется</w:t>
            </w:r>
            <w:r w:rsidRPr="00C00050">
              <w:rPr>
                <w:szCs w:val="24"/>
              </w:rPr>
              <w:t>.</w:t>
            </w:r>
          </w:p>
          <w:p w:rsidR="009A1DAD" w:rsidRPr="00C00050" w:rsidRDefault="009A1DAD" w:rsidP="009A1DAD">
            <w:pPr>
              <w:pStyle w:val="a8"/>
              <w:numPr>
                <w:ilvl w:val="0"/>
                <w:numId w:val="188"/>
              </w:numPr>
              <w:tabs>
                <w:tab w:val="left" w:pos="5"/>
                <w:tab w:val="left" w:pos="281"/>
              </w:tabs>
              <w:spacing w:after="0" w:line="240" w:lineRule="auto"/>
              <w:ind w:left="5" w:firstLine="0"/>
              <w:rPr>
                <w:szCs w:val="24"/>
              </w:rPr>
            </w:pPr>
            <w:r w:rsidRPr="00C0005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050">
              <w:rPr>
                <w:szCs w:val="24"/>
              </w:rPr>
              <w:t>.</w:t>
            </w:r>
          </w:p>
          <w:p w:rsidR="009A1DAD" w:rsidRPr="00C00050" w:rsidRDefault="009A1DAD" w:rsidP="009A1DAD">
            <w:pPr>
              <w:pStyle w:val="a8"/>
              <w:numPr>
                <w:ilvl w:val="0"/>
                <w:numId w:val="188"/>
              </w:numPr>
              <w:tabs>
                <w:tab w:val="left" w:pos="5"/>
                <w:tab w:val="left" w:pos="281"/>
              </w:tabs>
              <w:spacing w:after="0" w:line="240" w:lineRule="auto"/>
              <w:ind w:left="5" w:firstLine="0"/>
              <w:rPr>
                <w:szCs w:val="24"/>
              </w:rPr>
            </w:pPr>
            <w:r w:rsidRPr="00C00050">
              <w:rPr>
                <w:iCs/>
                <w:szCs w:val="24"/>
              </w:rPr>
              <w:t>Предельное количество этажей или предельная высота зданий, строений, сооружений – не нормируется</w:t>
            </w:r>
            <w:r w:rsidRPr="00C00050">
              <w:rPr>
                <w:szCs w:val="24"/>
              </w:rPr>
              <w:t>.</w:t>
            </w:r>
          </w:p>
          <w:p w:rsidR="009A1DAD" w:rsidRPr="008618E9" w:rsidRDefault="009A1DAD" w:rsidP="002D7E08">
            <w:pPr>
              <w:pStyle w:val="af"/>
              <w:widowControl w:val="0"/>
              <w:numPr>
                <w:ilvl w:val="0"/>
                <w:numId w:val="188"/>
              </w:numPr>
              <w:tabs>
                <w:tab w:val="left" w:pos="5"/>
                <w:tab w:val="left" w:pos="281"/>
              </w:tabs>
              <w:spacing w:before="0" w:beforeAutospacing="0" w:after="0" w:afterAutospacing="0"/>
              <w:ind w:left="0" w:firstLine="0"/>
              <w:jc w:val="both"/>
            </w:pPr>
            <w:r w:rsidRPr="00145DD1">
              <w:rPr>
                <w:iCs/>
              </w:rPr>
              <w:t xml:space="preserve">Максимальный процент застройки – </w:t>
            </w:r>
            <w:r w:rsidRPr="00145DD1">
              <w:rPr>
                <w:b/>
                <w:iCs/>
              </w:rPr>
              <w:t xml:space="preserve"> </w:t>
            </w:r>
            <w:r w:rsidR="002D7E08" w:rsidRPr="002D7E08">
              <w:rPr>
                <w:iCs/>
              </w:rPr>
              <w:t>не нормируется</w:t>
            </w:r>
          </w:p>
        </w:tc>
      </w:tr>
      <w:tr w:rsidR="009A1DAD" w:rsidRPr="00B1297D" w:rsidTr="009A1DAD">
        <w:trPr>
          <w:trHeight w:val="20"/>
        </w:trPr>
        <w:tc>
          <w:tcPr>
            <w:tcW w:w="779" w:type="dxa"/>
          </w:tcPr>
          <w:p w:rsidR="009A1DAD" w:rsidRPr="006353AC" w:rsidRDefault="009A1DAD" w:rsidP="009A1DAD">
            <w:pPr>
              <w:numPr>
                <w:ilvl w:val="0"/>
                <w:numId w:val="6"/>
              </w:numPr>
              <w:spacing w:after="0" w:line="240" w:lineRule="auto"/>
              <w:contextualSpacing/>
              <w:jc w:val="center"/>
              <w:rPr>
                <w:szCs w:val="24"/>
              </w:rPr>
            </w:pPr>
          </w:p>
        </w:tc>
        <w:tc>
          <w:tcPr>
            <w:tcW w:w="2558" w:type="dxa"/>
            <w:gridSpan w:val="2"/>
          </w:tcPr>
          <w:p w:rsidR="009A1DAD" w:rsidRPr="006353AC" w:rsidRDefault="009A1DAD" w:rsidP="009A1DAD">
            <w:pPr>
              <w:spacing w:after="0" w:line="240" w:lineRule="auto"/>
              <w:contextualSpacing/>
              <w:rPr>
                <w:szCs w:val="24"/>
              </w:rPr>
            </w:pPr>
            <w:r>
              <w:t>5.0</w:t>
            </w:r>
          </w:p>
        </w:tc>
        <w:tc>
          <w:tcPr>
            <w:tcW w:w="2558" w:type="dxa"/>
            <w:gridSpan w:val="2"/>
          </w:tcPr>
          <w:p w:rsidR="009A1DAD" w:rsidRPr="006353AC" w:rsidRDefault="009A1DAD" w:rsidP="009A1DAD">
            <w:pPr>
              <w:spacing w:after="0" w:line="240" w:lineRule="auto"/>
              <w:contextualSpacing/>
              <w:rPr>
                <w:szCs w:val="24"/>
              </w:rPr>
            </w:pPr>
            <w:r w:rsidRPr="006353AC">
              <w:rPr>
                <w:szCs w:val="24"/>
              </w:rPr>
              <w:t>Отдых (рекреация)</w:t>
            </w:r>
          </w:p>
        </w:tc>
        <w:tc>
          <w:tcPr>
            <w:tcW w:w="2552" w:type="dxa"/>
          </w:tcPr>
          <w:p w:rsidR="009A1DAD" w:rsidRPr="006353AC" w:rsidRDefault="009A1DAD" w:rsidP="009A1DAD">
            <w:pPr>
              <w:spacing w:after="0" w:line="240" w:lineRule="auto"/>
              <w:contextualSpacing/>
              <w:rPr>
                <w:szCs w:val="24"/>
              </w:rPr>
            </w:pPr>
            <w:r w:rsidRPr="006353AC">
              <w:rPr>
                <w:szCs w:val="24"/>
              </w:rPr>
              <w:t>Места отдыха</w:t>
            </w:r>
          </w:p>
        </w:tc>
        <w:tc>
          <w:tcPr>
            <w:tcW w:w="6514" w:type="dxa"/>
          </w:tcPr>
          <w:p w:rsidR="009A1DAD" w:rsidRPr="006353AC" w:rsidRDefault="009A1DAD" w:rsidP="009A1DAD">
            <w:pPr>
              <w:pStyle w:val="a8"/>
              <w:numPr>
                <w:ilvl w:val="0"/>
                <w:numId w:val="94"/>
              </w:numPr>
              <w:tabs>
                <w:tab w:val="num" w:pos="33"/>
                <w:tab w:val="left" w:pos="253"/>
                <w:tab w:val="left" w:pos="429"/>
              </w:tabs>
              <w:spacing w:after="0" w:line="240" w:lineRule="auto"/>
              <w:ind w:left="33" w:firstLine="0"/>
              <w:rPr>
                <w:szCs w:val="24"/>
              </w:rPr>
            </w:pPr>
            <w:r w:rsidRPr="006353AC">
              <w:rPr>
                <w:szCs w:val="24"/>
              </w:rPr>
              <w:t>Предельные (минимальные и (или) максимальные) размеры земельных участков, в том числе их площадь – не нормируется.</w:t>
            </w:r>
          </w:p>
          <w:p w:rsidR="009A1DAD" w:rsidRPr="006353AC" w:rsidRDefault="009A1DAD" w:rsidP="009A1DAD">
            <w:pPr>
              <w:pStyle w:val="a8"/>
              <w:numPr>
                <w:ilvl w:val="0"/>
                <w:numId w:val="94"/>
              </w:numPr>
              <w:tabs>
                <w:tab w:val="num" w:pos="33"/>
                <w:tab w:val="left" w:pos="253"/>
                <w:tab w:val="left" w:pos="429"/>
              </w:tabs>
              <w:spacing w:after="0" w:line="240" w:lineRule="auto"/>
              <w:ind w:left="33" w:firstLine="0"/>
              <w:rPr>
                <w:szCs w:val="24"/>
              </w:rPr>
            </w:pPr>
            <w:r w:rsidRPr="006353AC">
              <w:rPr>
                <w:szCs w:val="24"/>
              </w:rPr>
              <w:t>Предельное количество этажей или предельная высота зданий, строений, сооружений – не устанавливаются.</w:t>
            </w:r>
          </w:p>
          <w:p w:rsidR="009A1DAD" w:rsidRPr="006353AC" w:rsidRDefault="009A1DAD" w:rsidP="002D7E08">
            <w:pPr>
              <w:pStyle w:val="a8"/>
              <w:numPr>
                <w:ilvl w:val="0"/>
                <w:numId w:val="94"/>
              </w:numPr>
              <w:tabs>
                <w:tab w:val="num" w:pos="33"/>
                <w:tab w:val="left" w:pos="253"/>
                <w:tab w:val="left" w:pos="429"/>
              </w:tabs>
              <w:spacing w:after="0" w:line="240" w:lineRule="auto"/>
              <w:ind w:left="33" w:firstLine="0"/>
              <w:rPr>
                <w:szCs w:val="24"/>
              </w:rPr>
            </w:pPr>
            <w:r w:rsidRPr="006353AC">
              <w:rPr>
                <w:szCs w:val="24"/>
              </w:rPr>
              <w:t xml:space="preserve">Максимальный процент застройки – </w:t>
            </w:r>
            <w:r w:rsidR="002D7E08">
              <w:rPr>
                <w:szCs w:val="24"/>
              </w:rPr>
              <w:t>не нормируется</w:t>
            </w:r>
          </w:p>
        </w:tc>
      </w:tr>
      <w:tr w:rsidR="009A1DAD" w:rsidRPr="00B1297D" w:rsidTr="009A1DAD">
        <w:trPr>
          <w:trHeight w:val="20"/>
        </w:trPr>
        <w:tc>
          <w:tcPr>
            <w:tcW w:w="779" w:type="dxa"/>
          </w:tcPr>
          <w:p w:rsidR="009A1DAD" w:rsidRPr="006353AC" w:rsidRDefault="009A1DAD" w:rsidP="009A1DAD">
            <w:pPr>
              <w:numPr>
                <w:ilvl w:val="0"/>
                <w:numId w:val="6"/>
              </w:numPr>
              <w:spacing w:after="0" w:line="240" w:lineRule="auto"/>
              <w:contextualSpacing/>
              <w:jc w:val="center"/>
              <w:rPr>
                <w:szCs w:val="24"/>
              </w:rPr>
            </w:pPr>
          </w:p>
        </w:tc>
        <w:tc>
          <w:tcPr>
            <w:tcW w:w="2558" w:type="dxa"/>
            <w:gridSpan w:val="2"/>
          </w:tcPr>
          <w:p w:rsidR="009A1DAD" w:rsidRPr="00C00050" w:rsidRDefault="009A1DAD" w:rsidP="009A1DAD">
            <w:pPr>
              <w:pStyle w:val="aff"/>
              <w:rPr>
                <w:rFonts w:ascii="Times New Roman" w:hAnsi="Times New Roman" w:cs="Times New Roman"/>
              </w:rPr>
            </w:pPr>
            <w:r>
              <w:t>12.0</w:t>
            </w:r>
          </w:p>
        </w:tc>
        <w:tc>
          <w:tcPr>
            <w:tcW w:w="2558" w:type="dxa"/>
            <w:gridSpan w:val="2"/>
          </w:tcPr>
          <w:p w:rsidR="009A1DAD" w:rsidRPr="00A17B49" w:rsidRDefault="009A1DAD" w:rsidP="009A1DAD">
            <w:pPr>
              <w:pStyle w:val="aff"/>
              <w:rPr>
                <w:rFonts w:ascii="Times New Roman" w:hAnsi="Times New Roman" w:cs="Times New Roman"/>
              </w:rPr>
            </w:pPr>
            <w:r w:rsidRPr="002D0C7A">
              <w:rPr>
                <w:rFonts w:ascii="Times New Roman" w:hAnsi="Times New Roman" w:cs="Times New Roman"/>
              </w:rPr>
              <w:t>Земельные участки (территории) общего пользования</w:t>
            </w:r>
          </w:p>
        </w:tc>
        <w:tc>
          <w:tcPr>
            <w:tcW w:w="2552" w:type="dxa"/>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Благоустройство и озеленение, скверы, бульвары, площади, малые архитектурные формы</w:t>
            </w:r>
          </w:p>
        </w:tc>
        <w:tc>
          <w:tcPr>
            <w:tcW w:w="6514" w:type="dxa"/>
          </w:tcPr>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C00050" w:rsidRDefault="009A1DAD" w:rsidP="009A1DAD">
            <w:pPr>
              <w:pStyle w:val="aff"/>
              <w:rPr>
                <w:rFonts w:ascii="Times New Roman" w:hAnsi="Times New Roman" w:cs="Times New Roman"/>
              </w:rPr>
            </w:pPr>
            <w:r w:rsidRPr="00C00050">
              <w:rPr>
                <w:rFonts w:ascii="Times New Roman" w:hAnsi="Times New Roman" w:cs="Times New Roman"/>
              </w:rPr>
              <w:t>3. Строительство объектов капитального строительства (кроме линейных объектов) на территориях общего пользования (скверах, бульварах, площадях) и иных запрещено.</w:t>
            </w:r>
          </w:p>
          <w:p w:rsidR="009A1DAD" w:rsidRPr="00C00050" w:rsidRDefault="009A1DAD" w:rsidP="002D7E08">
            <w:pPr>
              <w:pStyle w:val="aff"/>
            </w:pPr>
            <w:r w:rsidRPr="00C00050">
              <w:rPr>
                <w:rFonts w:ascii="Times New Roman" w:hAnsi="Times New Roman" w:cs="Times New Roman"/>
              </w:rPr>
              <w:t xml:space="preserve">4. Максимальный процент застройки </w:t>
            </w:r>
            <w:r w:rsidR="002D7E08">
              <w:rPr>
                <w:rFonts w:ascii="Times New Roman" w:hAnsi="Times New Roman" w:cs="Times New Roman"/>
              </w:rPr>
              <w:t>–</w:t>
            </w:r>
            <w:r w:rsidRPr="00C00050">
              <w:rPr>
                <w:rFonts w:ascii="Times New Roman" w:hAnsi="Times New Roman" w:cs="Times New Roman"/>
              </w:rPr>
              <w:t xml:space="preserve"> </w:t>
            </w:r>
            <w:r w:rsidR="002D7E08">
              <w:rPr>
                <w:rFonts w:ascii="Times New Roman" w:hAnsi="Times New Roman" w:cs="Times New Roman"/>
              </w:rPr>
              <w:t>не нормируется</w:t>
            </w:r>
          </w:p>
        </w:tc>
      </w:tr>
      <w:tr w:rsidR="009A1DAD" w:rsidRPr="00B1297D" w:rsidTr="009A1DAD">
        <w:trPr>
          <w:trHeight w:val="206"/>
        </w:trPr>
        <w:tc>
          <w:tcPr>
            <w:tcW w:w="786" w:type="dxa"/>
            <w:gridSpan w:val="2"/>
          </w:tcPr>
          <w:p w:rsidR="009A1DAD" w:rsidRPr="006353AC" w:rsidRDefault="009A1DAD" w:rsidP="009A1DAD">
            <w:pPr>
              <w:spacing w:after="0" w:line="240" w:lineRule="auto"/>
              <w:contextualSpacing/>
              <w:jc w:val="center"/>
              <w:rPr>
                <w:b/>
                <w:szCs w:val="24"/>
              </w:rPr>
            </w:pPr>
          </w:p>
        </w:tc>
        <w:tc>
          <w:tcPr>
            <w:tcW w:w="14175" w:type="dxa"/>
            <w:gridSpan w:val="5"/>
          </w:tcPr>
          <w:p w:rsidR="009A1DAD" w:rsidRPr="006353AC" w:rsidRDefault="009A1DAD" w:rsidP="009A1DAD">
            <w:pPr>
              <w:spacing w:after="0" w:line="240" w:lineRule="auto"/>
              <w:contextualSpacing/>
              <w:jc w:val="center"/>
              <w:rPr>
                <w:b/>
                <w:szCs w:val="24"/>
              </w:rPr>
            </w:pPr>
            <w:r w:rsidRPr="006353AC">
              <w:rPr>
                <w:b/>
                <w:szCs w:val="24"/>
              </w:rPr>
              <w:t xml:space="preserve">Условно разрешённые виды разрешённого использования </w:t>
            </w:r>
          </w:p>
        </w:tc>
      </w:tr>
      <w:tr w:rsidR="009A1DAD" w:rsidRPr="00B1297D" w:rsidTr="009A1DAD">
        <w:trPr>
          <w:trHeight w:val="2208"/>
        </w:trPr>
        <w:tc>
          <w:tcPr>
            <w:tcW w:w="786" w:type="dxa"/>
            <w:gridSpan w:val="2"/>
          </w:tcPr>
          <w:p w:rsidR="009A1DAD" w:rsidRPr="006353AC" w:rsidRDefault="009A1DAD" w:rsidP="009A1DAD">
            <w:pPr>
              <w:pStyle w:val="a8"/>
              <w:numPr>
                <w:ilvl w:val="0"/>
                <w:numId w:val="151"/>
              </w:numPr>
              <w:spacing w:after="0"/>
              <w:jc w:val="center"/>
              <w:rPr>
                <w:szCs w:val="24"/>
              </w:rPr>
            </w:pPr>
          </w:p>
        </w:tc>
        <w:tc>
          <w:tcPr>
            <w:tcW w:w="2558" w:type="dxa"/>
            <w:gridSpan w:val="2"/>
          </w:tcPr>
          <w:p w:rsidR="009A1DAD" w:rsidRPr="006353AC" w:rsidRDefault="009A1DAD" w:rsidP="009A1DAD">
            <w:pPr>
              <w:pStyle w:val="a8"/>
              <w:spacing w:after="0"/>
              <w:ind w:left="0"/>
              <w:rPr>
                <w:szCs w:val="24"/>
              </w:rPr>
            </w:pPr>
            <w:r>
              <w:t>4.6</w:t>
            </w:r>
          </w:p>
        </w:tc>
        <w:tc>
          <w:tcPr>
            <w:tcW w:w="2551" w:type="dxa"/>
          </w:tcPr>
          <w:p w:rsidR="009A1DAD" w:rsidRPr="006353AC" w:rsidRDefault="009A1DAD" w:rsidP="009A1DAD">
            <w:pPr>
              <w:spacing w:after="0" w:line="240" w:lineRule="auto"/>
              <w:contextualSpacing/>
              <w:rPr>
                <w:szCs w:val="24"/>
              </w:rPr>
            </w:pPr>
            <w:r w:rsidRPr="006353AC">
              <w:rPr>
                <w:szCs w:val="24"/>
              </w:rPr>
              <w:t>Общественное питание</w:t>
            </w:r>
          </w:p>
        </w:tc>
        <w:tc>
          <w:tcPr>
            <w:tcW w:w="2552" w:type="dxa"/>
          </w:tcPr>
          <w:p w:rsidR="009A1DAD" w:rsidRPr="006353AC" w:rsidRDefault="009A1DAD" w:rsidP="009A1DAD">
            <w:pPr>
              <w:spacing w:after="0" w:line="240" w:lineRule="auto"/>
              <w:contextualSpacing/>
              <w:rPr>
                <w:szCs w:val="24"/>
              </w:rPr>
            </w:pPr>
            <w:r w:rsidRPr="006353AC">
              <w:rPr>
                <w:szCs w:val="24"/>
              </w:rPr>
              <w:t>Объекты капитального строительства в целях устройства мест общественного питания (рестораны, кафе, столовые, закусочные, бары)</w:t>
            </w:r>
          </w:p>
        </w:tc>
        <w:tc>
          <w:tcPr>
            <w:tcW w:w="6514" w:type="dxa"/>
            <w:vMerge w:val="restart"/>
          </w:tcPr>
          <w:p w:rsidR="009A1DAD" w:rsidRPr="006353AC" w:rsidRDefault="009A1DAD" w:rsidP="009A1DAD">
            <w:pPr>
              <w:pStyle w:val="a8"/>
              <w:numPr>
                <w:ilvl w:val="0"/>
                <w:numId w:val="88"/>
              </w:numPr>
              <w:tabs>
                <w:tab w:val="left" w:pos="-108"/>
                <w:tab w:val="left" w:pos="177"/>
                <w:tab w:val="left" w:pos="319"/>
              </w:tabs>
              <w:spacing w:after="0" w:line="240" w:lineRule="auto"/>
              <w:ind w:left="33" w:firstLine="0"/>
              <w:rPr>
                <w:szCs w:val="24"/>
              </w:rPr>
            </w:pPr>
            <w:r w:rsidRPr="006353AC">
              <w:rPr>
                <w:szCs w:val="24"/>
              </w:rPr>
              <w:t>Предельные (минимальные и (или) максимальные) размеры земельных участков, в том числе их площадь – не нормируется.</w:t>
            </w:r>
          </w:p>
          <w:p w:rsidR="009A1DAD" w:rsidRPr="006353AC" w:rsidRDefault="009A1DAD" w:rsidP="009A1DAD">
            <w:pPr>
              <w:pStyle w:val="a8"/>
              <w:numPr>
                <w:ilvl w:val="0"/>
                <w:numId w:val="88"/>
              </w:numPr>
              <w:tabs>
                <w:tab w:val="left" w:pos="-108"/>
                <w:tab w:val="left" w:pos="177"/>
                <w:tab w:val="left" w:pos="319"/>
              </w:tabs>
              <w:spacing w:after="0" w:line="240" w:lineRule="auto"/>
              <w:ind w:left="33" w:firstLine="0"/>
              <w:rPr>
                <w:szCs w:val="24"/>
              </w:rPr>
            </w:pPr>
            <w:r w:rsidRPr="006353AC">
              <w:rPr>
                <w:szCs w:val="24"/>
              </w:rPr>
              <w:t xml:space="preserve">Предельное количество этажей или предельная высота зданий, строений, сооружений – </w:t>
            </w:r>
            <w:r w:rsidRPr="006353AC">
              <w:rPr>
                <w:iCs/>
                <w:szCs w:val="24"/>
              </w:rPr>
              <w:t>не нормируется</w:t>
            </w:r>
            <w:r w:rsidRPr="006353AC">
              <w:rPr>
                <w:szCs w:val="24"/>
              </w:rPr>
              <w:t>.</w:t>
            </w:r>
          </w:p>
          <w:p w:rsidR="009A1DAD" w:rsidRPr="006353AC" w:rsidRDefault="009A1DAD" w:rsidP="009A1DAD">
            <w:pPr>
              <w:pStyle w:val="a8"/>
              <w:numPr>
                <w:ilvl w:val="0"/>
                <w:numId w:val="88"/>
              </w:numPr>
              <w:tabs>
                <w:tab w:val="left" w:pos="-108"/>
                <w:tab w:val="left" w:pos="177"/>
                <w:tab w:val="left" w:pos="319"/>
              </w:tabs>
              <w:spacing w:after="0" w:line="240" w:lineRule="auto"/>
              <w:ind w:left="33" w:firstLine="0"/>
              <w:rPr>
                <w:szCs w:val="24"/>
              </w:rPr>
            </w:pPr>
            <w:r w:rsidRPr="006353AC">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6353AC">
              <w:rPr>
                <w:iCs/>
                <w:szCs w:val="24"/>
              </w:rPr>
              <w:t>не нормируется</w:t>
            </w:r>
            <w:r w:rsidRPr="006353AC">
              <w:rPr>
                <w:szCs w:val="24"/>
              </w:rPr>
              <w:t>.</w:t>
            </w:r>
          </w:p>
          <w:p w:rsidR="009A1DAD" w:rsidRPr="00B83869" w:rsidRDefault="009A1DAD" w:rsidP="009A1DAD">
            <w:pPr>
              <w:pStyle w:val="a8"/>
              <w:numPr>
                <w:ilvl w:val="0"/>
                <w:numId w:val="88"/>
              </w:numPr>
              <w:tabs>
                <w:tab w:val="left" w:pos="-108"/>
                <w:tab w:val="left" w:pos="177"/>
                <w:tab w:val="left" w:pos="319"/>
              </w:tabs>
              <w:spacing w:after="0" w:line="240" w:lineRule="auto"/>
              <w:ind w:left="33" w:firstLine="0"/>
              <w:jc w:val="both"/>
              <w:rPr>
                <w:szCs w:val="24"/>
              </w:rPr>
            </w:pPr>
            <w:r w:rsidRPr="006353AC">
              <w:rPr>
                <w:szCs w:val="24"/>
              </w:rPr>
              <w:t xml:space="preserve">Максимальный процент застройки – </w:t>
            </w:r>
            <w:r w:rsidRPr="00430B10">
              <w:rPr>
                <w:b/>
                <w:szCs w:val="24"/>
              </w:rPr>
              <w:t>5</w:t>
            </w:r>
            <w:r>
              <w:rPr>
                <w:b/>
                <w:szCs w:val="24"/>
              </w:rPr>
              <w:t>0</w:t>
            </w:r>
            <w:r w:rsidRPr="00430B10">
              <w:rPr>
                <w:b/>
                <w:szCs w:val="24"/>
              </w:rPr>
              <w:t>%</w:t>
            </w:r>
          </w:p>
          <w:p w:rsidR="009A1DAD" w:rsidRPr="006353AC" w:rsidRDefault="009A1DAD" w:rsidP="009A1DAD">
            <w:pPr>
              <w:pStyle w:val="a8"/>
              <w:numPr>
                <w:ilvl w:val="0"/>
                <w:numId w:val="88"/>
              </w:numPr>
              <w:tabs>
                <w:tab w:val="left" w:pos="314"/>
                <w:tab w:val="left" w:pos="463"/>
              </w:tabs>
              <w:spacing w:after="0" w:line="240" w:lineRule="auto"/>
              <w:ind w:left="33" w:firstLine="0"/>
              <w:jc w:val="both"/>
              <w:rPr>
                <w:szCs w:val="24"/>
              </w:rPr>
            </w:pPr>
            <w:r w:rsidRPr="007318B7">
              <w:rPr>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9A1DAD" w:rsidRPr="00B1297D" w:rsidTr="009A1DAD">
        <w:trPr>
          <w:trHeight w:val="132"/>
        </w:trPr>
        <w:tc>
          <w:tcPr>
            <w:tcW w:w="786" w:type="dxa"/>
            <w:gridSpan w:val="2"/>
          </w:tcPr>
          <w:p w:rsidR="009A1DAD" w:rsidRPr="006353AC" w:rsidRDefault="009A1DAD" w:rsidP="009A1DAD">
            <w:pPr>
              <w:pStyle w:val="a8"/>
              <w:numPr>
                <w:ilvl w:val="0"/>
                <w:numId w:val="151"/>
              </w:numPr>
              <w:spacing w:after="0"/>
              <w:jc w:val="center"/>
              <w:rPr>
                <w:szCs w:val="24"/>
              </w:rPr>
            </w:pPr>
          </w:p>
        </w:tc>
        <w:tc>
          <w:tcPr>
            <w:tcW w:w="2558" w:type="dxa"/>
            <w:gridSpan w:val="2"/>
          </w:tcPr>
          <w:p w:rsidR="009A1DAD" w:rsidRPr="006353AC" w:rsidRDefault="009A1DAD" w:rsidP="009A1DAD">
            <w:pPr>
              <w:pStyle w:val="a8"/>
              <w:spacing w:after="0"/>
              <w:ind w:left="0"/>
              <w:rPr>
                <w:szCs w:val="24"/>
              </w:rPr>
            </w:pPr>
            <w:r>
              <w:t>4.4</w:t>
            </w:r>
          </w:p>
        </w:tc>
        <w:tc>
          <w:tcPr>
            <w:tcW w:w="2551" w:type="dxa"/>
          </w:tcPr>
          <w:p w:rsidR="009A1DAD" w:rsidRPr="006353AC" w:rsidRDefault="009A1DAD" w:rsidP="009A1DAD">
            <w:pPr>
              <w:spacing w:after="0"/>
              <w:contextualSpacing/>
              <w:rPr>
                <w:szCs w:val="24"/>
              </w:rPr>
            </w:pPr>
            <w:r w:rsidRPr="006353AC">
              <w:rPr>
                <w:szCs w:val="24"/>
              </w:rPr>
              <w:t xml:space="preserve">Магазины </w:t>
            </w:r>
          </w:p>
        </w:tc>
        <w:tc>
          <w:tcPr>
            <w:tcW w:w="2552" w:type="dxa"/>
          </w:tcPr>
          <w:p w:rsidR="009A1DAD" w:rsidRPr="006353AC" w:rsidRDefault="009A1DAD" w:rsidP="009A1DAD">
            <w:pPr>
              <w:spacing w:after="0"/>
              <w:contextualSpacing/>
              <w:rPr>
                <w:szCs w:val="24"/>
              </w:rPr>
            </w:pPr>
            <w:r w:rsidRPr="006353AC">
              <w:rPr>
                <w:szCs w:val="24"/>
              </w:rPr>
              <w:t xml:space="preserve">Магазин </w:t>
            </w:r>
          </w:p>
        </w:tc>
        <w:tc>
          <w:tcPr>
            <w:tcW w:w="6514" w:type="dxa"/>
            <w:vMerge/>
          </w:tcPr>
          <w:p w:rsidR="009A1DAD" w:rsidRPr="006353AC" w:rsidRDefault="009A1DAD" w:rsidP="009A1DAD">
            <w:pPr>
              <w:pStyle w:val="a8"/>
              <w:numPr>
                <w:ilvl w:val="3"/>
                <w:numId w:val="89"/>
              </w:numPr>
              <w:tabs>
                <w:tab w:val="left" w:pos="-108"/>
                <w:tab w:val="left" w:pos="177"/>
                <w:tab w:val="left" w:pos="319"/>
              </w:tabs>
              <w:spacing w:after="0" w:line="240" w:lineRule="auto"/>
              <w:ind w:left="0" w:firstLine="0"/>
              <w:jc w:val="both"/>
              <w:rPr>
                <w:szCs w:val="24"/>
              </w:rPr>
            </w:pPr>
          </w:p>
        </w:tc>
      </w:tr>
      <w:tr w:rsidR="009A1DAD" w:rsidRPr="00B1297D" w:rsidTr="009A1DAD">
        <w:trPr>
          <w:trHeight w:val="643"/>
        </w:trPr>
        <w:tc>
          <w:tcPr>
            <w:tcW w:w="786" w:type="dxa"/>
            <w:gridSpan w:val="2"/>
          </w:tcPr>
          <w:p w:rsidR="009A1DAD" w:rsidRPr="006353AC" w:rsidRDefault="009A1DAD" w:rsidP="009A1DAD">
            <w:pPr>
              <w:pStyle w:val="a8"/>
              <w:numPr>
                <w:ilvl w:val="0"/>
                <w:numId w:val="151"/>
              </w:numPr>
              <w:spacing w:after="0"/>
              <w:jc w:val="center"/>
              <w:rPr>
                <w:szCs w:val="24"/>
              </w:rPr>
            </w:pPr>
          </w:p>
        </w:tc>
        <w:tc>
          <w:tcPr>
            <w:tcW w:w="2558" w:type="dxa"/>
            <w:gridSpan w:val="2"/>
          </w:tcPr>
          <w:p w:rsidR="009A1DAD" w:rsidRPr="006353AC" w:rsidRDefault="009A1DAD" w:rsidP="009A1DAD">
            <w:pPr>
              <w:pStyle w:val="a8"/>
              <w:spacing w:after="0"/>
              <w:ind w:left="0"/>
              <w:rPr>
                <w:szCs w:val="24"/>
              </w:rPr>
            </w:pPr>
            <w:r>
              <w:t>4.8.1</w:t>
            </w:r>
          </w:p>
        </w:tc>
        <w:tc>
          <w:tcPr>
            <w:tcW w:w="2551" w:type="dxa"/>
          </w:tcPr>
          <w:p w:rsidR="009A1DAD" w:rsidRPr="002930A1" w:rsidRDefault="009A1DAD" w:rsidP="009A1DAD">
            <w:pPr>
              <w:autoSpaceDE w:val="0"/>
              <w:autoSpaceDN w:val="0"/>
              <w:adjustRightInd w:val="0"/>
              <w:spacing w:after="0" w:line="240" w:lineRule="auto"/>
              <w:jc w:val="both"/>
              <w:rPr>
                <w:szCs w:val="24"/>
              </w:rPr>
            </w:pPr>
            <w:r w:rsidRPr="002930A1">
              <w:rPr>
                <w:szCs w:val="24"/>
              </w:rPr>
              <w:t>Развлекательные мероприятия</w:t>
            </w:r>
          </w:p>
          <w:p w:rsidR="009A1DAD" w:rsidRPr="002930A1" w:rsidRDefault="009A1DAD" w:rsidP="009A1DAD">
            <w:pPr>
              <w:spacing w:after="0"/>
              <w:contextualSpacing/>
              <w:rPr>
                <w:szCs w:val="24"/>
              </w:rPr>
            </w:pPr>
          </w:p>
        </w:tc>
        <w:tc>
          <w:tcPr>
            <w:tcW w:w="2552" w:type="dxa"/>
          </w:tcPr>
          <w:p w:rsidR="009A1DAD" w:rsidRDefault="009A1DAD" w:rsidP="009A1DAD">
            <w:pPr>
              <w:autoSpaceDE w:val="0"/>
              <w:autoSpaceDN w:val="0"/>
              <w:adjustRightInd w:val="0"/>
              <w:spacing w:after="0" w:line="240" w:lineRule="auto"/>
              <w:jc w:val="both"/>
              <w:rPr>
                <w:szCs w:val="24"/>
              </w:rPr>
            </w:pPr>
            <w:r>
              <w:rPr>
                <w:szCs w:val="24"/>
              </w:rPr>
              <w:t>Здания и сооружения, предназначенные для организации</w:t>
            </w:r>
          </w:p>
          <w:p w:rsidR="009A1DAD" w:rsidRDefault="009A1DAD" w:rsidP="009A1DAD">
            <w:pPr>
              <w:autoSpaceDE w:val="0"/>
              <w:autoSpaceDN w:val="0"/>
              <w:adjustRightInd w:val="0"/>
              <w:spacing w:after="0" w:line="240" w:lineRule="auto"/>
              <w:jc w:val="both"/>
              <w:rPr>
                <w:szCs w:val="24"/>
              </w:rPr>
            </w:pPr>
            <w:r>
              <w:rPr>
                <w:szCs w:val="24"/>
              </w:rPr>
              <w:t>развлекательных мероприятий,</w:t>
            </w:r>
          </w:p>
          <w:p w:rsidR="009A1DAD" w:rsidRDefault="009A1DAD" w:rsidP="009A1DAD">
            <w:pPr>
              <w:autoSpaceDE w:val="0"/>
              <w:autoSpaceDN w:val="0"/>
              <w:adjustRightInd w:val="0"/>
              <w:spacing w:after="0" w:line="240" w:lineRule="auto"/>
              <w:jc w:val="both"/>
              <w:rPr>
                <w:szCs w:val="24"/>
              </w:rPr>
            </w:pPr>
            <w:r>
              <w:rPr>
                <w:szCs w:val="24"/>
              </w:rPr>
              <w:t>размещения дискотек, танцевальных площадок, аквапарков,</w:t>
            </w:r>
          </w:p>
          <w:p w:rsidR="009A1DAD" w:rsidRPr="00FE6346" w:rsidRDefault="009A1DAD" w:rsidP="009A1DAD">
            <w:pPr>
              <w:autoSpaceDE w:val="0"/>
              <w:autoSpaceDN w:val="0"/>
              <w:adjustRightInd w:val="0"/>
              <w:spacing w:after="0" w:line="240" w:lineRule="auto"/>
              <w:jc w:val="both"/>
              <w:rPr>
                <w:color w:val="FF0000"/>
                <w:szCs w:val="24"/>
              </w:rPr>
            </w:pPr>
            <w:r>
              <w:rPr>
                <w:szCs w:val="24"/>
              </w:rPr>
              <w:t>аттракционов</w:t>
            </w:r>
          </w:p>
        </w:tc>
        <w:tc>
          <w:tcPr>
            <w:tcW w:w="6514" w:type="dxa"/>
          </w:tcPr>
          <w:p w:rsidR="009A1DAD" w:rsidRPr="00A8437F" w:rsidRDefault="009A1DAD" w:rsidP="009A1DAD">
            <w:pPr>
              <w:pStyle w:val="a8"/>
              <w:numPr>
                <w:ilvl w:val="0"/>
                <w:numId w:val="214"/>
              </w:numPr>
              <w:tabs>
                <w:tab w:val="left" w:pos="33"/>
                <w:tab w:val="left" w:pos="297"/>
              </w:tabs>
              <w:spacing w:after="0" w:line="240" w:lineRule="auto"/>
              <w:ind w:left="0" w:firstLine="0"/>
              <w:rPr>
                <w:szCs w:val="24"/>
              </w:rPr>
            </w:pPr>
            <w:r w:rsidRPr="00A8437F">
              <w:rPr>
                <w:szCs w:val="24"/>
              </w:rPr>
              <w:t>Предельные (минимальные и (или) максимальные) размеры земельных участков, в том числе их площадь – не нормируется.</w:t>
            </w:r>
          </w:p>
          <w:p w:rsidR="009A1DAD" w:rsidRPr="00A8437F" w:rsidRDefault="009A1DAD" w:rsidP="009A1DAD">
            <w:pPr>
              <w:pStyle w:val="a8"/>
              <w:numPr>
                <w:ilvl w:val="0"/>
                <w:numId w:val="214"/>
              </w:numPr>
              <w:tabs>
                <w:tab w:val="left" w:pos="33"/>
                <w:tab w:val="left" w:pos="297"/>
              </w:tabs>
              <w:spacing w:after="0" w:line="240" w:lineRule="auto"/>
              <w:ind w:left="0" w:firstLine="0"/>
              <w:rPr>
                <w:szCs w:val="24"/>
              </w:rPr>
            </w:pPr>
            <w:r w:rsidRPr="00A8437F">
              <w:rPr>
                <w:szCs w:val="24"/>
              </w:rPr>
              <w:t xml:space="preserve">Предельное количество этажей или предельная высота зданий, строений, сооружений – </w:t>
            </w:r>
            <w:r w:rsidRPr="00A8437F">
              <w:rPr>
                <w:iCs/>
                <w:szCs w:val="24"/>
              </w:rPr>
              <w:t>не нормируется</w:t>
            </w:r>
            <w:r w:rsidRPr="00A8437F">
              <w:rPr>
                <w:szCs w:val="24"/>
              </w:rPr>
              <w:t>.</w:t>
            </w:r>
          </w:p>
          <w:p w:rsidR="009A1DAD" w:rsidRPr="00A8437F" w:rsidRDefault="009A1DAD" w:rsidP="009A1DAD">
            <w:pPr>
              <w:pStyle w:val="a8"/>
              <w:numPr>
                <w:ilvl w:val="0"/>
                <w:numId w:val="214"/>
              </w:numPr>
              <w:tabs>
                <w:tab w:val="left" w:pos="33"/>
                <w:tab w:val="left" w:pos="297"/>
              </w:tabs>
              <w:spacing w:after="0" w:line="240" w:lineRule="auto"/>
              <w:ind w:left="0" w:firstLine="0"/>
              <w:rPr>
                <w:szCs w:val="24"/>
              </w:rPr>
            </w:pPr>
            <w:r w:rsidRPr="00A8437F">
              <w:rPr>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8437F">
              <w:rPr>
                <w:iCs/>
                <w:szCs w:val="24"/>
              </w:rPr>
              <w:t>не нормируется</w:t>
            </w:r>
            <w:r w:rsidRPr="00A8437F">
              <w:rPr>
                <w:szCs w:val="24"/>
              </w:rPr>
              <w:t>.</w:t>
            </w:r>
          </w:p>
          <w:p w:rsidR="009A1DAD" w:rsidRPr="00FE6346" w:rsidRDefault="009A1DAD" w:rsidP="009A1DAD">
            <w:pPr>
              <w:pStyle w:val="a8"/>
              <w:widowControl w:val="0"/>
              <w:tabs>
                <w:tab w:val="left" w:pos="33"/>
                <w:tab w:val="left" w:pos="297"/>
              </w:tabs>
              <w:spacing w:after="0" w:line="240" w:lineRule="auto"/>
              <w:ind w:left="0"/>
              <w:jc w:val="both"/>
              <w:rPr>
                <w:color w:val="FF0000"/>
                <w:szCs w:val="24"/>
              </w:rPr>
            </w:pPr>
            <w:r>
              <w:rPr>
                <w:szCs w:val="24"/>
              </w:rPr>
              <w:t xml:space="preserve">4. </w:t>
            </w:r>
            <w:r w:rsidRPr="00A8437F">
              <w:rPr>
                <w:szCs w:val="24"/>
              </w:rPr>
              <w:t>Максимальный процент застройки – не ограничено</w:t>
            </w:r>
            <w:r w:rsidRPr="00A8437F">
              <w:rPr>
                <w:b/>
                <w:szCs w:val="24"/>
              </w:rPr>
              <w:t>.</w:t>
            </w:r>
          </w:p>
        </w:tc>
      </w:tr>
      <w:tr w:rsidR="009A1DAD" w:rsidRPr="00082F6D" w:rsidTr="009A1DAD">
        <w:trPr>
          <w:trHeight w:val="643"/>
        </w:trPr>
        <w:tc>
          <w:tcPr>
            <w:tcW w:w="786" w:type="dxa"/>
            <w:gridSpan w:val="2"/>
          </w:tcPr>
          <w:p w:rsidR="009A1DAD" w:rsidRPr="00082F6D" w:rsidRDefault="009A1DAD" w:rsidP="009A1DAD">
            <w:pPr>
              <w:pStyle w:val="a8"/>
              <w:numPr>
                <w:ilvl w:val="0"/>
                <w:numId w:val="151"/>
              </w:numPr>
              <w:spacing w:after="0"/>
              <w:jc w:val="center"/>
              <w:rPr>
                <w:szCs w:val="24"/>
              </w:rPr>
            </w:pPr>
          </w:p>
        </w:tc>
        <w:tc>
          <w:tcPr>
            <w:tcW w:w="2558" w:type="dxa"/>
            <w:gridSpan w:val="2"/>
          </w:tcPr>
          <w:p w:rsidR="009A1DAD" w:rsidRPr="00082F6D" w:rsidRDefault="009A1DAD" w:rsidP="009A1DAD">
            <w:pPr>
              <w:pStyle w:val="a8"/>
              <w:spacing w:after="0"/>
              <w:ind w:left="0"/>
              <w:rPr>
                <w:szCs w:val="24"/>
              </w:rPr>
            </w:pPr>
            <w:r>
              <w:t>2.7.1</w:t>
            </w:r>
          </w:p>
        </w:tc>
        <w:tc>
          <w:tcPr>
            <w:tcW w:w="2551" w:type="dxa"/>
          </w:tcPr>
          <w:p w:rsidR="009A1DAD" w:rsidRPr="00082F6D" w:rsidRDefault="009A1DAD" w:rsidP="009A1DAD">
            <w:pPr>
              <w:spacing w:after="0" w:line="240" w:lineRule="auto"/>
              <w:contextualSpacing/>
              <w:rPr>
                <w:szCs w:val="24"/>
              </w:rPr>
            </w:pPr>
            <w:r>
              <w:rPr>
                <w:szCs w:val="24"/>
              </w:rPr>
              <w:t xml:space="preserve">Хранение </w:t>
            </w:r>
            <w:r w:rsidRPr="00082F6D">
              <w:rPr>
                <w:szCs w:val="24"/>
              </w:rPr>
              <w:t>автотранспорта</w:t>
            </w:r>
          </w:p>
          <w:p w:rsidR="009A1DAD" w:rsidRPr="00082F6D" w:rsidRDefault="009A1DAD" w:rsidP="009A1DAD">
            <w:pPr>
              <w:spacing w:after="0" w:line="240" w:lineRule="auto"/>
              <w:contextualSpacing/>
              <w:rPr>
                <w:szCs w:val="24"/>
              </w:rPr>
            </w:pPr>
          </w:p>
          <w:p w:rsidR="009A1DAD" w:rsidRPr="00082F6D" w:rsidRDefault="009A1DAD" w:rsidP="009A1DAD">
            <w:pPr>
              <w:spacing w:after="0" w:line="240" w:lineRule="auto"/>
              <w:contextualSpacing/>
              <w:rPr>
                <w:szCs w:val="24"/>
              </w:rPr>
            </w:pPr>
          </w:p>
        </w:tc>
        <w:tc>
          <w:tcPr>
            <w:tcW w:w="2552" w:type="dxa"/>
          </w:tcPr>
          <w:p w:rsidR="009A1DAD" w:rsidRPr="00C00957" w:rsidRDefault="009A1DAD" w:rsidP="009A1DAD">
            <w:pPr>
              <w:spacing w:after="0" w:line="240" w:lineRule="auto"/>
              <w:contextualSpacing/>
              <w:rPr>
                <w:szCs w:val="24"/>
              </w:rPr>
            </w:pPr>
            <w:r w:rsidRPr="00C00957">
              <w:rPr>
                <w:szCs w:val="24"/>
              </w:rPr>
              <w:t>Стоянка (парковка)</w:t>
            </w:r>
          </w:p>
        </w:tc>
        <w:tc>
          <w:tcPr>
            <w:tcW w:w="6514" w:type="dxa"/>
          </w:tcPr>
          <w:p w:rsidR="009A1DAD" w:rsidRPr="00C00957" w:rsidRDefault="009A1DAD" w:rsidP="009A1DAD">
            <w:pPr>
              <w:pStyle w:val="a8"/>
              <w:numPr>
                <w:ilvl w:val="0"/>
                <w:numId w:val="174"/>
              </w:numPr>
              <w:tabs>
                <w:tab w:val="left" w:pos="5"/>
                <w:tab w:val="left" w:pos="281"/>
              </w:tabs>
              <w:spacing w:after="0" w:line="240" w:lineRule="auto"/>
              <w:rPr>
                <w:szCs w:val="24"/>
              </w:rPr>
            </w:pPr>
            <w:r w:rsidRPr="00C00957">
              <w:rPr>
                <w:iCs/>
                <w:szCs w:val="24"/>
              </w:rPr>
              <w:t>Предельные (минимальные и (или) максимальные) размеры земельных участков, в том числе их площадь – не нормируется</w:t>
            </w:r>
            <w:r w:rsidRPr="00C00957">
              <w:rPr>
                <w:szCs w:val="24"/>
              </w:rPr>
              <w:t>.</w:t>
            </w:r>
          </w:p>
          <w:p w:rsidR="009A1DAD" w:rsidRPr="00C00957" w:rsidRDefault="009A1DAD" w:rsidP="009A1DAD">
            <w:pPr>
              <w:pStyle w:val="a8"/>
              <w:numPr>
                <w:ilvl w:val="0"/>
                <w:numId w:val="174"/>
              </w:numPr>
              <w:tabs>
                <w:tab w:val="left" w:pos="5"/>
                <w:tab w:val="left" w:pos="281"/>
              </w:tabs>
              <w:spacing w:after="0" w:line="240" w:lineRule="auto"/>
              <w:ind w:left="5" w:firstLine="0"/>
              <w:rPr>
                <w:szCs w:val="24"/>
              </w:rPr>
            </w:pPr>
            <w:r w:rsidRPr="00C00957">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C00957">
              <w:rPr>
                <w:szCs w:val="24"/>
              </w:rPr>
              <w:t>.</w:t>
            </w:r>
          </w:p>
          <w:p w:rsidR="009A1DAD" w:rsidRPr="00C00957" w:rsidRDefault="009A1DAD" w:rsidP="009A1DAD">
            <w:pPr>
              <w:pStyle w:val="a8"/>
              <w:numPr>
                <w:ilvl w:val="0"/>
                <w:numId w:val="174"/>
              </w:numPr>
              <w:tabs>
                <w:tab w:val="left" w:pos="5"/>
                <w:tab w:val="left" w:pos="281"/>
              </w:tabs>
              <w:spacing w:after="0" w:line="240" w:lineRule="auto"/>
              <w:ind w:left="5" w:firstLine="0"/>
              <w:rPr>
                <w:szCs w:val="24"/>
              </w:rPr>
            </w:pPr>
            <w:r w:rsidRPr="00C00957">
              <w:rPr>
                <w:iCs/>
                <w:szCs w:val="24"/>
              </w:rPr>
              <w:t>Предельное количество этажей или предельная высота зданий, строений, сооружений – не нормируется</w:t>
            </w:r>
            <w:r w:rsidRPr="00C00957">
              <w:rPr>
                <w:szCs w:val="24"/>
              </w:rPr>
              <w:t>.</w:t>
            </w:r>
          </w:p>
          <w:p w:rsidR="009A1DAD" w:rsidRPr="008618E9" w:rsidRDefault="009A1DAD" w:rsidP="009A1DAD">
            <w:pPr>
              <w:pStyle w:val="af"/>
              <w:widowControl w:val="0"/>
              <w:numPr>
                <w:ilvl w:val="0"/>
                <w:numId w:val="174"/>
              </w:numPr>
              <w:tabs>
                <w:tab w:val="left" w:pos="5"/>
                <w:tab w:val="left" w:pos="281"/>
              </w:tabs>
              <w:spacing w:before="0" w:beforeAutospacing="0" w:after="0" w:afterAutospacing="0"/>
              <w:ind w:left="0" w:firstLine="0"/>
              <w:jc w:val="both"/>
            </w:pPr>
            <w:r w:rsidRPr="00145DD1">
              <w:rPr>
                <w:iCs/>
              </w:rPr>
              <w:t>Максимальный процент застройки – не нормируется.</w:t>
            </w:r>
          </w:p>
        </w:tc>
      </w:tr>
      <w:tr w:rsidR="009A1DAD" w:rsidRPr="00082F6D" w:rsidTr="009A1DAD">
        <w:trPr>
          <w:trHeight w:val="643"/>
        </w:trPr>
        <w:tc>
          <w:tcPr>
            <w:tcW w:w="786" w:type="dxa"/>
            <w:gridSpan w:val="2"/>
          </w:tcPr>
          <w:p w:rsidR="009A1DAD" w:rsidRPr="00082F6D" w:rsidRDefault="009A1DAD" w:rsidP="009A1DAD">
            <w:pPr>
              <w:pStyle w:val="a8"/>
              <w:numPr>
                <w:ilvl w:val="0"/>
                <w:numId w:val="151"/>
              </w:numPr>
              <w:spacing w:after="0"/>
              <w:jc w:val="center"/>
              <w:rPr>
                <w:szCs w:val="24"/>
              </w:rPr>
            </w:pPr>
          </w:p>
        </w:tc>
        <w:tc>
          <w:tcPr>
            <w:tcW w:w="2558" w:type="dxa"/>
            <w:gridSpan w:val="2"/>
          </w:tcPr>
          <w:p w:rsidR="009A1DAD" w:rsidRPr="00082F6D" w:rsidRDefault="009A1DAD" w:rsidP="009A1DAD">
            <w:pPr>
              <w:pStyle w:val="a8"/>
              <w:spacing w:after="0"/>
              <w:ind w:left="0"/>
              <w:rPr>
                <w:szCs w:val="24"/>
              </w:rPr>
            </w:pPr>
            <w:r>
              <w:t>3.4.2</w:t>
            </w:r>
          </w:p>
        </w:tc>
        <w:tc>
          <w:tcPr>
            <w:tcW w:w="2551" w:type="dxa"/>
          </w:tcPr>
          <w:p w:rsidR="009A1DAD" w:rsidRPr="00082F6D" w:rsidRDefault="009A1DAD" w:rsidP="009A1DAD">
            <w:pPr>
              <w:spacing w:after="0" w:line="240" w:lineRule="auto"/>
              <w:contextualSpacing/>
              <w:rPr>
                <w:szCs w:val="24"/>
              </w:rPr>
            </w:pPr>
            <w:r>
              <w:rPr>
                <w:szCs w:val="24"/>
              </w:rPr>
              <w:t>Стационарное медицинское обслуживание</w:t>
            </w:r>
          </w:p>
        </w:tc>
        <w:tc>
          <w:tcPr>
            <w:tcW w:w="2552" w:type="dxa"/>
          </w:tcPr>
          <w:p w:rsidR="009A1DAD" w:rsidRPr="00A77FA3" w:rsidRDefault="009A1DAD" w:rsidP="009A1DAD">
            <w:pPr>
              <w:pStyle w:val="aff"/>
              <w:rPr>
                <w:rFonts w:ascii="Times New Roman" w:hAnsi="Times New Roman" w:cs="Times New Roman"/>
              </w:rPr>
            </w:pPr>
            <w:r w:rsidRPr="00A77FA3">
              <w:rPr>
                <w:rFonts w:ascii="Times New Roman" w:hAnsi="Times New Roman" w:cs="Times New Roman"/>
              </w:rPr>
              <w:t>Станции скорой помощи</w:t>
            </w:r>
          </w:p>
        </w:tc>
        <w:tc>
          <w:tcPr>
            <w:tcW w:w="6514" w:type="dxa"/>
          </w:tcPr>
          <w:p w:rsidR="009A1DAD" w:rsidRPr="00430B10" w:rsidRDefault="009A1DAD" w:rsidP="009A1DAD">
            <w:pPr>
              <w:pStyle w:val="aff"/>
              <w:rPr>
                <w:rFonts w:ascii="Times New Roman" w:hAnsi="Times New Roman" w:cs="Times New Roman"/>
                <w:b/>
              </w:rPr>
            </w:pPr>
            <w:r w:rsidRPr="00A77FA3">
              <w:rPr>
                <w:rFonts w:ascii="Times New Roman" w:hAnsi="Times New Roman" w:cs="Times New Roman"/>
              </w:rPr>
              <w:t xml:space="preserve">1. Минимальный размер земельных участков - </w:t>
            </w:r>
            <w:r w:rsidRPr="00430B10">
              <w:rPr>
                <w:rFonts w:ascii="Times New Roman" w:hAnsi="Times New Roman" w:cs="Times New Roman"/>
                <w:b/>
              </w:rPr>
              <w:t>0,1 га.</w:t>
            </w:r>
          </w:p>
          <w:p w:rsidR="009A1DAD" w:rsidRPr="00A77FA3" w:rsidRDefault="009A1DAD" w:rsidP="009A1DAD">
            <w:pPr>
              <w:pStyle w:val="aff"/>
              <w:rPr>
                <w:rFonts w:ascii="Times New Roman" w:hAnsi="Times New Roman" w:cs="Times New Roman"/>
              </w:rPr>
            </w:pPr>
            <w:r w:rsidRPr="00A77FA3">
              <w:rPr>
                <w:rFonts w:ascii="Times New Roman" w:hAnsi="Times New Roman" w:cs="Times New Roman"/>
              </w:rPr>
              <w:t>2. М</w:t>
            </w:r>
            <w:r>
              <w:rPr>
                <w:rFonts w:ascii="Times New Roman" w:hAnsi="Times New Roman" w:cs="Times New Roman"/>
              </w:rPr>
              <w:t>аксимальные</w:t>
            </w:r>
            <w:r w:rsidRPr="00A77FA3">
              <w:rPr>
                <w:rFonts w:ascii="Times New Roman" w:hAnsi="Times New Roman" w:cs="Times New Roman"/>
              </w:rPr>
              <w:t xml:space="preserve"> размеры земельных участков - не ограничено.</w:t>
            </w:r>
          </w:p>
          <w:p w:rsidR="009A1DAD" w:rsidRPr="00A77FA3" w:rsidRDefault="009A1DAD" w:rsidP="009A1DAD">
            <w:pPr>
              <w:pStyle w:val="aff"/>
              <w:rPr>
                <w:rFonts w:ascii="Times New Roman" w:hAnsi="Times New Roman" w:cs="Times New Roman"/>
              </w:rPr>
            </w:pPr>
            <w:r w:rsidRPr="00A77FA3">
              <w:rPr>
                <w:rFonts w:ascii="Times New Roman" w:hAnsi="Times New Roman" w:cs="Times New Roman"/>
              </w:rPr>
              <w:t>3. Предельное количество этажей или предельная высота зданий, строений, сооружений - не ограничено.</w:t>
            </w:r>
          </w:p>
          <w:p w:rsidR="009A1DAD" w:rsidRPr="00A77FA3" w:rsidRDefault="009A1DAD" w:rsidP="009A1DAD">
            <w:pPr>
              <w:pStyle w:val="aff"/>
              <w:rPr>
                <w:rFonts w:ascii="Times New Roman" w:hAnsi="Times New Roman" w:cs="Times New Roman"/>
              </w:rPr>
            </w:pPr>
            <w:r w:rsidRPr="00A77FA3">
              <w:rPr>
                <w:rFonts w:ascii="Times New Roman" w:hAnsi="Times New Roman" w:cs="Times New Roman"/>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A77FA3" w:rsidRDefault="009A1DAD" w:rsidP="009A1DAD">
            <w:pPr>
              <w:pStyle w:val="aff"/>
              <w:rPr>
                <w:rFonts w:ascii="Times New Roman" w:hAnsi="Times New Roman" w:cs="Times New Roman"/>
              </w:rPr>
            </w:pPr>
            <w:r w:rsidRPr="00A77FA3">
              <w:rPr>
                <w:rFonts w:ascii="Times New Roman" w:hAnsi="Times New Roman" w:cs="Times New Roman"/>
              </w:rPr>
              <w:t xml:space="preserve">5. Максимальная площадь застройки - </w:t>
            </w:r>
            <w:r w:rsidRPr="00430B10">
              <w:rPr>
                <w:rFonts w:ascii="Times New Roman" w:hAnsi="Times New Roman" w:cs="Times New Roman"/>
                <w:b/>
              </w:rPr>
              <w:t>80%.</w:t>
            </w:r>
          </w:p>
        </w:tc>
      </w:tr>
      <w:tr w:rsidR="009A1DAD" w:rsidRPr="00082F6D" w:rsidTr="009A1DAD">
        <w:trPr>
          <w:trHeight w:val="541"/>
        </w:trPr>
        <w:tc>
          <w:tcPr>
            <w:tcW w:w="786" w:type="dxa"/>
            <w:gridSpan w:val="2"/>
            <w:vMerge w:val="restart"/>
          </w:tcPr>
          <w:p w:rsidR="009A1DAD" w:rsidRPr="00082F6D" w:rsidRDefault="009A1DAD" w:rsidP="009A1DAD">
            <w:pPr>
              <w:pStyle w:val="a8"/>
              <w:numPr>
                <w:ilvl w:val="0"/>
                <w:numId w:val="151"/>
              </w:numPr>
              <w:spacing w:after="0"/>
              <w:jc w:val="center"/>
              <w:rPr>
                <w:szCs w:val="24"/>
              </w:rPr>
            </w:pPr>
          </w:p>
        </w:tc>
        <w:tc>
          <w:tcPr>
            <w:tcW w:w="2558" w:type="dxa"/>
            <w:gridSpan w:val="2"/>
            <w:vMerge w:val="restart"/>
          </w:tcPr>
          <w:p w:rsidR="009A1DAD" w:rsidRPr="00082F6D" w:rsidRDefault="009A1DAD" w:rsidP="009A1DAD">
            <w:pPr>
              <w:pStyle w:val="a8"/>
              <w:spacing w:after="0"/>
              <w:ind w:left="0"/>
              <w:rPr>
                <w:szCs w:val="24"/>
              </w:rPr>
            </w:pPr>
            <w:r>
              <w:t>3.10</w:t>
            </w:r>
          </w:p>
        </w:tc>
        <w:tc>
          <w:tcPr>
            <w:tcW w:w="2551" w:type="dxa"/>
            <w:vMerge w:val="restart"/>
          </w:tcPr>
          <w:p w:rsidR="009A1DAD" w:rsidRPr="00082F6D" w:rsidRDefault="009A1DAD" w:rsidP="009A1DAD">
            <w:pPr>
              <w:spacing w:after="0" w:line="240" w:lineRule="auto"/>
              <w:contextualSpacing/>
              <w:rPr>
                <w:szCs w:val="24"/>
              </w:rPr>
            </w:pPr>
            <w:r w:rsidRPr="00082F6D">
              <w:rPr>
                <w:szCs w:val="24"/>
              </w:rPr>
              <w:t>Ветеринарное обслуживание</w:t>
            </w:r>
          </w:p>
        </w:tc>
        <w:tc>
          <w:tcPr>
            <w:tcW w:w="2552" w:type="dxa"/>
          </w:tcPr>
          <w:p w:rsidR="009A1DAD" w:rsidRPr="00082F6D" w:rsidRDefault="009A1DAD" w:rsidP="009A1DAD">
            <w:pPr>
              <w:spacing w:after="0" w:line="240" w:lineRule="auto"/>
              <w:contextualSpacing/>
              <w:rPr>
                <w:szCs w:val="24"/>
              </w:rPr>
            </w:pPr>
            <w:r w:rsidRPr="00082F6D">
              <w:rPr>
                <w:szCs w:val="24"/>
              </w:rPr>
              <w:t>Площадки для выгула собак</w:t>
            </w:r>
          </w:p>
        </w:tc>
        <w:tc>
          <w:tcPr>
            <w:tcW w:w="6514" w:type="dxa"/>
            <w:vMerge w:val="restart"/>
          </w:tcPr>
          <w:p w:rsidR="009A1DAD" w:rsidRPr="00082F6D" w:rsidRDefault="009A1DAD" w:rsidP="009A1DAD">
            <w:pPr>
              <w:pStyle w:val="aff"/>
              <w:tabs>
                <w:tab w:val="left" w:pos="314"/>
              </w:tabs>
              <w:rPr>
                <w:rFonts w:ascii="Times New Roman" w:hAnsi="Times New Roman" w:cs="Times New Roman"/>
              </w:rPr>
            </w:pPr>
            <w:r w:rsidRPr="00082F6D">
              <w:rPr>
                <w:rFonts w:ascii="Times New Roman" w:hAnsi="Times New Roman" w:cs="Times New Roman"/>
              </w:rPr>
              <w:t>1. Предельные (минимальные и (или) максимальные) размеры земельных участков - не ограничено.</w:t>
            </w:r>
          </w:p>
          <w:p w:rsidR="009A1DAD" w:rsidRPr="00082F6D" w:rsidRDefault="009A1DAD" w:rsidP="009A1DAD">
            <w:pPr>
              <w:pStyle w:val="aff"/>
              <w:tabs>
                <w:tab w:val="left" w:pos="314"/>
              </w:tabs>
              <w:rPr>
                <w:rFonts w:ascii="Times New Roman" w:hAnsi="Times New Roman" w:cs="Times New Roman"/>
              </w:rPr>
            </w:pPr>
            <w:r w:rsidRPr="00082F6D">
              <w:rPr>
                <w:rFonts w:ascii="Times New Roman" w:hAnsi="Times New Roman" w:cs="Times New Roman"/>
              </w:rPr>
              <w:t>2. Минимальные отступы от границ земельных участков - 50 м до окон жилых и общественных зданий.</w:t>
            </w:r>
          </w:p>
          <w:p w:rsidR="009A1DAD" w:rsidRPr="00082F6D" w:rsidRDefault="009A1DAD" w:rsidP="002D7E08">
            <w:pPr>
              <w:pStyle w:val="a8"/>
              <w:tabs>
                <w:tab w:val="left" w:pos="314"/>
              </w:tabs>
              <w:spacing w:after="0" w:line="240" w:lineRule="auto"/>
              <w:ind w:left="0"/>
              <w:rPr>
                <w:szCs w:val="24"/>
              </w:rPr>
            </w:pPr>
            <w:r w:rsidRPr="00082F6D">
              <w:rPr>
                <w:szCs w:val="24"/>
              </w:rPr>
              <w:t xml:space="preserve">3. Максимальный процент застройки </w:t>
            </w:r>
            <w:r w:rsidR="002D7E08">
              <w:rPr>
                <w:szCs w:val="24"/>
              </w:rPr>
              <w:t>–</w:t>
            </w:r>
            <w:r w:rsidRPr="00082F6D">
              <w:rPr>
                <w:szCs w:val="24"/>
              </w:rPr>
              <w:t xml:space="preserve"> </w:t>
            </w:r>
            <w:r w:rsidR="002D7E08">
              <w:rPr>
                <w:szCs w:val="24"/>
              </w:rPr>
              <w:t>не нормируется</w:t>
            </w:r>
          </w:p>
        </w:tc>
      </w:tr>
      <w:tr w:rsidR="009A1DAD" w:rsidRPr="00082F6D" w:rsidTr="009A1DAD">
        <w:trPr>
          <w:trHeight w:val="643"/>
        </w:trPr>
        <w:tc>
          <w:tcPr>
            <w:tcW w:w="786" w:type="dxa"/>
            <w:gridSpan w:val="2"/>
            <w:vMerge/>
          </w:tcPr>
          <w:p w:rsidR="009A1DAD" w:rsidRPr="00082F6D" w:rsidRDefault="009A1DAD" w:rsidP="009A1DAD">
            <w:pPr>
              <w:pStyle w:val="a8"/>
              <w:numPr>
                <w:ilvl w:val="0"/>
                <w:numId w:val="151"/>
              </w:numPr>
              <w:spacing w:after="0"/>
              <w:jc w:val="center"/>
              <w:rPr>
                <w:szCs w:val="24"/>
              </w:rPr>
            </w:pPr>
          </w:p>
        </w:tc>
        <w:tc>
          <w:tcPr>
            <w:tcW w:w="2558" w:type="dxa"/>
            <w:gridSpan w:val="2"/>
            <w:vMerge/>
          </w:tcPr>
          <w:p w:rsidR="009A1DAD" w:rsidRPr="00082F6D" w:rsidRDefault="009A1DAD" w:rsidP="009A1DAD">
            <w:pPr>
              <w:pStyle w:val="a8"/>
              <w:numPr>
                <w:ilvl w:val="0"/>
                <w:numId w:val="151"/>
              </w:numPr>
              <w:spacing w:after="0"/>
              <w:jc w:val="center"/>
              <w:rPr>
                <w:szCs w:val="24"/>
              </w:rPr>
            </w:pPr>
          </w:p>
        </w:tc>
        <w:tc>
          <w:tcPr>
            <w:tcW w:w="2551" w:type="dxa"/>
            <w:vMerge/>
          </w:tcPr>
          <w:p w:rsidR="009A1DAD" w:rsidRPr="00082F6D" w:rsidRDefault="009A1DAD" w:rsidP="009A1DAD">
            <w:pPr>
              <w:spacing w:after="0" w:line="240" w:lineRule="auto"/>
              <w:contextualSpacing/>
              <w:rPr>
                <w:szCs w:val="24"/>
              </w:rPr>
            </w:pPr>
          </w:p>
        </w:tc>
        <w:tc>
          <w:tcPr>
            <w:tcW w:w="2552" w:type="dxa"/>
          </w:tcPr>
          <w:p w:rsidR="009A1DAD" w:rsidRPr="00082F6D" w:rsidRDefault="009A1DAD" w:rsidP="009A1DAD">
            <w:pPr>
              <w:spacing w:after="0" w:line="240" w:lineRule="auto"/>
              <w:contextualSpacing/>
              <w:rPr>
                <w:szCs w:val="24"/>
              </w:rPr>
            </w:pPr>
            <w:r w:rsidRPr="00082F6D">
              <w:rPr>
                <w:szCs w:val="24"/>
              </w:rPr>
              <w:t>Площадки для дрессировки собак</w:t>
            </w:r>
          </w:p>
        </w:tc>
        <w:tc>
          <w:tcPr>
            <w:tcW w:w="6514" w:type="dxa"/>
            <w:vMerge/>
          </w:tcPr>
          <w:p w:rsidR="009A1DAD" w:rsidRPr="00082F6D" w:rsidRDefault="009A1DAD" w:rsidP="009A1DAD">
            <w:pPr>
              <w:pStyle w:val="a8"/>
              <w:tabs>
                <w:tab w:val="left" w:pos="314"/>
              </w:tabs>
              <w:spacing w:after="0" w:line="240" w:lineRule="auto"/>
              <w:ind w:left="0"/>
              <w:rPr>
                <w:iCs/>
                <w:szCs w:val="24"/>
              </w:rPr>
            </w:pPr>
          </w:p>
        </w:tc>
      </w:tr>
      <w:tr w:rsidR="009A1DAD" w:rsidRPr="00082F6D" w:rsidTr="009A1DAD">
        <w:trPr>
          <w:trHeight w:val="643"/>
        </w:trPr>
        <w:tc>
          <w:tcPr>
            <w:tcW w:w="786" w:type="dxa"/>
            <w:gridSpan w:val="2"/>
          </w:tcPr>
          <w:p w:rsidR="009A1DAD" w:rsidRPr="00082F6D" w:rsidRDefault="009A1DAD" w:rsidP="009A1DAD">
            <w:pPr>
              <w:pStyle w:val="a8"/>
              <w:numPr>
                <w:ilvl w:val="0"/>
                <w:numId w:val="151"/>
              </w:numPr>
              <w:spacing w:after="0"/>
              <w:jc w:val="center"/>
              <w:rPr>
                <w:szCs w:val="24"/>
              </w:rPr>
            </w:pPr>
          </w:p>
        </w:tc>
        <w:tc>
          <w:tcPr>
            <w:tcW w:w="2558" w:type="dxa"/>
            <w:gridSpan w:val="2"/>
          </w:tcPr>
          <w:p w:rsidR="009A1DAD" w:rsidRPr="00082F6D" w:rsidRDefault="009A1DAD" w:rsidP="009A1DAD">
            <w:pPr>
              <w:pStyle w:val="a8"/>
              <w:spacing w:after="0"/>
              <w:ind w:left="0"/>
              <w:rPr>
                <w:szCs w:val="24"/>
              </w:rPr>
            </w:pPr>
            <w:r>
              <w:t>6.8</w:t>
            </w:r>
          </w:p>
        </w:tc>
        <w:tc>
          <w:tcPr>
            <w:tcW w:w="2551" w:type="dxa"/>
          </w:tcPr>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Связь</w:t>
            </w:r>
          </w:p>
        </w:tc>
        <w:tc>
          <w:tcPr>
            <w:tcW w:w="2552" w:type="dxa"/>
          </w:tcPr>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514" w:type="dxa"/>
          </w:tcPr>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C00050" w:rsidRDefault="009A1DAD" w:rsidP="009A1DAD">
            <w:pPr>
              <w:pStyle w:val="aff"/>
              <w:tabs>
                <w:tab w:val="left" w:pos="314"/>
              </w:tabs>
              <w:rPr>
                <w:rFonts w:ascii="Times New Roman" w:hAnsi="Times New Roman" w:cs="Times New Roman"/>
              </w:rPr>
            </w:pPr>
            <w:r w:rsidRPr="00C00050">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C00050" w:rsidRDefault="009A1DAD" w:rsidP="009A1DAD">
            <w:pPr>
              <w:pStyle w:val="aff"/>
              <w:jc w:val="both"/>
              <w:rPr>
                <w:rFonts w:ascii="Times New Roman" w:hAnsi="Times New Roman" w:cs="Times New Roman"/>
              </w:rPr>
            </w:pPr>
            <w:r w:rsidRPr="00C00050">
              <w:rPr>
                <w:rFonts w:ascii="Times New Roman" w:hAnsi="Times New Roman" w:cs="Times New Roman"/>
              </w:rPr>
              <w:t>4. Максимальный процент застройки - 80%.</w:t>
            </w:r>
          </w:p>
        </w:tc>
      </w:tr>
    </w:tbl>
    <w:p w:rsidR="009A1DAD" w:rsidRPr="00082F6D" w:rsidRDefault="009A1DAD" w:rsidP="009A1DAD">
      <w:pPr>
        <w:rPr>
          <w:color w:val="FF0000"/>
          <w:szCs w:val="24"/>
        </w:rPr>
      </w:pPr>
    </w:p>
    <w:p w:rsidR="009A1DAD" w:rsidRPr="00082F6D" w:rsidRDefault="009A1DAD" w:rsidP="009A1DAD">
      <w:pPr>
        <w:pStyle w:val="17"/>
        <w:spacing w:before="120" w:after="120"/>
        <w:rPr>
          <w:color w:val="FF0000"/>
          <w:sz w:val="24"/>
          <w:szCs w:val="24"/>
        </w:rPr>
        <w:sectPr w:rsidR="009A1DAD" w:rsidRPr="00082F6D" w:rsidSect="00BA0619">
          <w:headerReference w:type="default" r:id="rId36"/>
          <w:headerReference w:type="first" r:id="rId37"/>
          <w:footnotePr>
            <w:numRestart w:val="eachPage"/>
          </w:footnotePr>
          <w:pgSz w:w="16838" w:h="11906" w:orient="landscape" w:code="9"/>
          <w:pgMar w:top="562" w:right="1134" w:bottom="567" w:left="1134" w:header="142" w:footer="720" w:gutter="0"/>
          <w:cols w:space="720"/>
          <w:titlePg/>
          <w:docGrid w:linePitch="299"/>
        </w:sectPr>
      </w:pPr>
      <w:bookmarkStart w:id="448" w:name="_Toc322606721"/>
      <w:bookmarkStart w:id="449" w:name="_Toc330472209"/>
    </w:p>
    <w:p w:rsidR="009A1DAD" w:rsidRPr="00082F6D" w:rsidRDefault="009A1DAD" w:rsidP="009A1DAD">
      <w:pPr>
        <w:pStyle w:val="17"/>
        <w:spacing w:before="120" w:after="120"/>
        <w:rPr>
          <w:color w:val="FF0000"/>
          <w:sz w:val="24"/>
          <w:szCs w:val="24"/>
        </w:rPr>
        <w:sectPr w:rsidR="009A1DAD" w:rsidRPr="00082F6D" w:rsidSect="002645C3">
          <w:footnotePr>
            <w:numRestart w:val="eachPage"/>
          </w:footnotePr>
          <w:type w:val="continuous"/>
          <w:pgSz w:w="16838" w:h="11906" w:orient="landscape" w:code="9"/>
          <w:pgMar w:top="1418" w:right="1134" w:bottom="851" w:left="1134" w:header="720" w:footer="720" w:gutter="0"/>
          <w:cols w:space="720"/>
          <w:titlePg/>
          <w:docGrid w:linePitch="299"/>
        </w:sectPr>
      </w:pPr>
    </w:p>
    <w:p w:rsidR="000E5039" w:rsidRDefault="000E5039" w:rsidP="000E5039">
      <w:pPr>
        <w:pStyle w:val="1"/>
        <w:spacing w:before="0"/>
      </w:pPr>
      <w:bookmarkStart w:id="450" w:name="_Toc52533893"/>
      <w:bookmarkStart w:id="451" w:name="_Toc52534178"/>
      <w:bookmarkStart w:id="452" w:name="_Toc52534458"/>
      <w:bookmarkStart w:id="453" w:name="_Toc52536024"/>
      <w:bookmarkStart w:id="454" w:name="_Toc52540758"/>
      <w:bookmarkStart w:id="455" w:name="sub_98"/>
      <w:bookmarkEnd w:id="448"/>
      <w:bookmarkEnd w:id="449"/>
      <w:r>
        <w:t>С1. Зона размещения кладбищ</w:t>
      </w:r>
      <w:bookmarkEnd w:id="450"/>
      <w:bookmarkEnd w:id="451"/>
      <w:bookmarkEnd w:id="452"/>
      <w:bookmarkEnd w:id="453"/>
      <w:bookmarkEnd w:id="454"/>
    </w:p>
    <w:p w:rsidR="000E5039" w:rsidRDefault="000E5039" w:rsidP="009A1DAD">
      <w:pPr>
        <w:spacing w:after="0" w:line="240" w:lineRule="auto"/>
        <w:ind w:firstLine="851"/>
        <w:jc w:val="both"/>
        <w:rPr>
          <w:sz w:val="28"/>
          <w:szCs w:val="28"/>
          <w:lang w:val="en-US"/>
        </w:rPr>
      </w:pPr>
    </w:p>
    <w:p w:rsidR="009A1DAD" w:rsidRPr="00CB7731" w:rsidRDefault="009A1DAD" w:rsidP="009A1DAD">
      <w:pPr>
        <w:spacing w:after="0" w:line="240" w:lineRule="auto"/>
        <w:ind w:firstLine="851"/>
        <w:jc w:val="both"/>
        <w:rPr>
          <w:sz w:val="28"/>
          <w:szCs w:val="28"/>
        </w:rPr>
      </w:pPr>
      <w:r>
        <w:rPr>
          <w:sz w:val="28"/>
          <w:szCs w:val="28"/>
        </w:rPr>
        <w:t>Территориальные з</w:t>
      </w:r>
      <w:r w:rsidRPr="00CB7731">
        <w:rPr>
          <w:sz w:val="28"/>
          <w:szCs w:val="28"/>
        </w:rPr>
        <w:t>оны специального назначения предназначены для размещения кладбищ, полигонов твердых бытовых отходов и иных объектов городского хозяйства, использование которых несовместимо с территориальными зонами другого назначения.</w:t>
      </w:r>
    </w:p>
    <w:p w:rsidR="009A1DAD" w:rsidRPr="00CB7731" w:rsidRDefault="009A1DAD" w:rsidP="009A1DAD">
      <w:pPr>
        <w:spacing w:after="0" w:line="240" w:lineRule="auto"/>
        <w:ind w:firstLine="851"/>
        <w:jc w:val="both"/>
        <w:rPr>
          <w:sz w:val="28"/>
          <w:szCs w:val="28"/>
        </w:rPr>
      </w:pPr>
      <w:r w:rsidRPr="00CB7731">
        <w:rPr>
          <w:sz w:val="28"/>
          <w:szCs w:val="28"/>
        </w:rPr>
        <w:t>К зонам специального назначения отнесены также зоны военных и других объектов, в отношении территорий которых устанавливается особый режим.</w:t>
      </w:r>
    </w:p>
    <w:p w:rsidR="009A1DAD" w:rsidRDefault="009A1DAD" w:rsidP="009A1DAD">
      <w:pPr>
        <w:pStyle w:val="1"/>
        <w:spacing w:before="0"/>
      </w:pPr>
    </w:p>
    <w:bookmarkEnd w:id="455"/>
    <w:p w:rsidR="009A1DAD" w:rsidRPr="00B1297D" w:rsidRDefault="009A1DAD" w:rsidP="009A1DAD">
      <w:pPr>
        <w:rPr>
          <w:color w:val="FF0000"/>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552"/>
        <w:gridCol w:w="2552"/>
        <w:gridCol w:w="2410"/>
        <w:gridCol w:w="6633"/>
      </w:tblGrid>
      <w:tr w:rsidR="009A1DAD" w:rsidRPr="00B1297D" w:rsidTr="009A1DAD">
        <w:trPr>
          <w:trHeight w:val="20"/>
          <w:tblHeader/>
        </w:trPr>
        <w:tc>
          <w:tcPr>
            <w:tcW w:w="814" w:type="dxa"/>
            <w:vAlign w:val="center"/>
          </w:tcPr>
          <w:p w:rsidR="009A1DAD" w:rsidRPr="002C14B6" w:rsidRDefault="009A1DAD" w:rsidP="009A1DAD">
            <w:pPr>
              <w:spacing w:after="0" w:line="240" w:lineRule="auto"/>
              <w:contextualSpacing/>
              <w:jc w:val="center"/>
              <w:rPr>
                <w:b/>
                <w:szCs w:val="24"/>
              </w:rPr>
            </w:pPr>
            <w:r w:rsidRPr="002C14B6">
              <w:rPr>
                <w:b/>
                <w:szCs w:val="24"/>
              </w:rPr>
              <w:t>№</w:t>
            </w:r>
          </w:p>
        </w:tc>
        <w:tc>
          <w:tcPr>
            <w:tcW w:w="2552" w:type="dxa"/>
          </w:tcPr>
          <w:p w:rsidR="009A1DAD" w:rsidRPr="00591758" w:rsidRDefault="009A1DAD" w:rsidP="009A1DAD">
            <w:pPr>
              <w:spacing w:after="0" w:line="240" w:lineRule="auto"/>
              <w:contextualSpacing/>
              <w:jc w:val="center"/>
              <w:rPr>
                <w:b/>
                <w:szCs w:val="24"/>
              </w:rPr>
            </w:pPr>
            <w:r w:rsidRPr="00591758">
              <w:rPr>
                <w:b/>
              </w:rPr>
              <w:t>Код (числовое обозначение) вида разрешенного использования земельного участка</w:t>
            </w:r>
          </w:p>
        </w:tc>
        <w:tc>
          <w:tcPr>
            <w:tcW w:w="2552" w:type="dxa"/>
            <w:vAlign w:val="center"/>
          </w:tcPr>
          <w:p w:rsidR="009A1DAD" w:rsidRPr="002C14B6" w:rsidRDefault="009A1DAD" w:rsidP="009A1DAD">
            <w:pPr>
              <w:spacing w:after="0" w:line="240" w:lineRule="auto"/>
              <w:contextualSpacing/>
              <w:jc w:val="center"/>
              <w:rPr>
                <w:b/>
                <w:szCs w:val="24"/>
              </w:rPr>
            </w:pPr>
            <w:r w:rsidRPr="002C14B6">
              <w:rPr>
                <w:b/>
                <w:szCs w:val="24"/>
              </w:rPr>
              <w:t>Вид разрешенного использования</w:t>
            </w:r>
          </w:p>
        </w:tc>
        <w:tc>
          <w:tcPr>
            <w:tcW w:w="2410" w:type="dxa"/>
            <w:vAlign w:val="center"/>
          </w:tcPr>
          <w:p w:rsidR="009A1DAD" w:rsidRPr="002C14B6" w:rsidRDefault="009A1DAD" w:rsidP="009A1DAD">
            <w:pPr>
              <w:spacing w:after="0" w:line="240" w:lineRule="auto"/>
              <w:contextualSpacing/>
              <w:jc w:val="center"/>
              <w:rPr>
                <w:b/>
                <w:szCs w:val="24"/>
              </w:rPr>
            </w:pPr>
            <w:r w:rsidRPr="002C14B6">
              <w:rPr>
                <w:b/>
                <w:szCs w:val="24"/>
              </w:rPr>
              <w:t>Размещаемые объекты</w:t>
            </w:r>
          </w:p>
        </w:tc>
        <w:tc>
          <w:tcPr>
            <w:tcW w:w="6633" w:type="dxa"/>
            <w:vAlign w:val="center"/>
          </w:tcPr>
          <w:p w:rsidR="009A1DAD" w:rsidRPr="002C14B6" w:rsidRDefault="009A1DAD" w:rsidP="009A1DAD">
            <w:pPr>
              <w:spacing w:after="0" w:line="240" w:lineRule="auto"/>
              <w:contextualSpacing/>
              <w:jc w:val="center"/>
              <w:rPr>
                <w:b/>
                <w:szCs w:val="24"/>
              </w:rPr>
            </w:pPr>
            <w:r w:rsidRPr="002C14B6">
              <w:rPr>
                <w:b/>
                <w:szCs w:val="24"/>
              </w:rPr>
              <w:t>Предельные (минимальные и (или) максимальные) размеры земельных участков и предельные</w:t>
            </w:r>
          </w:p>
          <w:p w:rsidR="009A1DAD" w:rsidRPr="002C14B6" w:rsidRDefault="009A1DAD" w:rsidP="009A1DAD">
            <w:pPr>
              <w:spacing w:after="0" w:line="240" w:lineRule="auto"/>
              <w:contextualSpacing/>
              <w:jc w:val="center"/>
              <w:rPr>
                <w:b/>
                <w:szCs w:val="24"/>
              </w:rPr>
            </w:pPr>
            <w:r w:rsidRPr="002C14B6">
              <w:rPr>
                <w:b/>
                <w:szCs w:val="24"/>
              </w:rPr>
              <w:t>параметры разрешенного строительства, реконструкции объектов капитального строительства</w:t>
            </w:r>
          </w:p>
        </w:tc>
      </w:tr>
      <w:tr w:rsidR="009A1DAD" w:rsidRPr="00B1297D" w:rsidTr="009A1DAD">
        <w:trPr>
          <w:trHeight w:val="20"/>
        </w:trPr>
        <w:tc>
          <w:tcPr>
            <w:tcW w:w="14961" w:type="dxa"/>
            <w:gridSpan w:val="5"/>
          </w:tcPr>
          <w:p w:rsidR="009A1DAD" w:rsidRPr="002C14B6" w:rsidRDefault="009A1DAD" w:rsidP="009A1DAD">
            <w:pPr>
              <w:spacing w:after="0" w:line="240" w:lineRule="auto"/>
              <w:contextualSpacing/>
              <w:jc w:val="center"/>
              <w:rPr>
                <w:b/>
                <w:szCs w:val="24"/>
              </w:rPr>
            </w:pPr>
            <w:r w:rsidRPr="002C14B6">
              <w:rPr>
                <w:b/>
                <w:szCs w:val="24"/>
              </w:rPr>
              <w:t>Основные виды разрешённого использования</w:t>
            </w:r>
          </w:p>
        </w:tc>
      </w:tr>
      <w:tr w:rsidR="009A1DAD" w:rsidRPr="00B1297D" w:rsidTr="009A1DAD">
        <w:trPr>
          <w:trHeight w:val="725"/>
        </w:trPr>
        <w:tc>
          <w:tcPr>
            <w:tcW w:w="814" w:type="dxa"/>
            <w:vMerge w:val="restart"/>
          </w:tcPr>
          <w:p w:rsidR="009A1DAD" w:rsidRPr="002C14B6" w:rsidRDefault="009A1DAD" w:rsidP="009A1DAD">
            <w:pPr>
              <w:pStyle w:val="a8"/>
              <w:numPr>
                <w:ilvl w:val="1"/>
                <w:numId w:val="97"/>
              </w:numPr>
              <w:tabs>
                <w:tab w:val="clear" w:pos="1440"/>
                <w:tab w:val="num" w:pos="276"/>
              </w:tabs>
              <w:spacing w:after="0" w:line="240" w:lineRule="auto"/>
              <w:ind w:left="443" w:right="1" w:hanging="443"/>
              <w:jc w:val="center"/>
              <w:rPr>
                <w:szCs w:val="24"/>
              </w:rPr>
            </w:pPr>
          </w:p>
        </w:tc>
        <w:tc>
          <w:tcPr>
            <w:tcW w:w="2552" w:type="dxa"/>
            <w:vMerge w:val="restart"/>
          </w:tcPr>
          <w:p w:rsidR="009A1DAD" w:rsidRPr="002C14B6" w:rsidRDefault="009A1DAD" w:rsidP="009A1DAD">
            <w:pPr>
              <w:pStyle w:val="aff"/>
              <w:rPr>
                <w:rFonts w:ascii="Times New Roman" w:hAnsi="Times New Roman" w:cs="Times New Roman"/>
              </w:rPr>
            </w:pPr>
            <w:r>
              <w:t>12.1</w:t>
            </w:r>
          </w:p>
        </w:tc>
        <w:tc>
          <w:tcPr>
            <w:tcW w:w="2552" w:type="dxa"/>
            <w:vMerge w:val="restart"/>
          </w:tcPr>
          <w:p w:rsidR="009A1DAD" w:rsidRPr="002C14B6" w:rsidRDefault="009A1DAD" w:rsidP="009A1DAD">
            <w:pPr>
              <w:pStyle w:val="aff"/>
              <w:rPr>
                <w:rFonts w:ascii="Times New Roman" w:hAnsi="Times New Roman" w:cs="Times New Roman"/>
              </w:rPr>
            </w:pPr>
            <w:r w:rsidRPr="002C14B6">
              <w:rPr>
                <w:rFonts w:ascii="Times New Roman" w:hAnsi="Times New Roman" w:cs="Times New Roman"/>
              </w:rPr>
              <w:t>Ритуальная деятельность</w:t>
            </w:r>
          </w:p>
        </w:tc>
        <w:tc>
          <w:tcPr>
            <w:tcW w:w="2410" w:type="dxa"/>
          </w:tcPr>
          <w:p w:rsidR="009A1DAD" w:rsidRDefault="009A1DAD" w:rsidP="009A1DAD">
            <w:pPr>
              <w:autoSpaceDE w:val="0"/>
              <w:autoSpaceDN w:val="0"/>
              <w:adjustRightInd w:val="0"/>
              <w:spacing w:after="0" w:line="240" w:lineRule="auto"/>
              <w:jc w:val="both"/>
              <w:rPr>
                <w:szCs w:val="24"/>
              </w:rPr>
            </w:pPr>
            <w:r w:rsidRPr="002C14B6">
              <w:t>Кладбище,</w:t>
            </w:r>
            <w:r>
              <w:t xml:space="preserve"> крематорий и места захоронения, с</w:t>
            </w:r>
            <w:r w:rsidRPr="002C14B6">
              <w:t>оответствующие культовые сооружения</w:t>
            </w:r>
            <w:r>
              <w:t xml:space="preserve">; </w:t>
            </w:r>
          </w:p>
          <w:p w:rsidR="009A1DAD" w:rsidRPr="002C14B6" w:rsidRDefault="009A1DAD" w:rsidP="009A1DAD">
            <w:pPr>
              <w:pStyle w:val="aff"/>
              <w:rPr>
                <w:rFonts w:ascii="Times New Roman" w:hAnsi="Times New Roman" w:cs="Times New Roman"/>
              </w:rPr>
            </w:pPr>
          </w:p>
        </w:tc>
        <w:tc>
          <w:tcPr>
            <w:tcW w:w="6633" w:type="dxa"/>
          </w:tcPr>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1. Предельные (минимальные и (или) максимальные) размеры земельных участков - не нормируется.</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4. Максимальный процент застройки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 xml:space="preserve">5. Вновь создаваемые места погребения должны размещаться на расстоянии не менее </w:t>
            </w:r>
            <w:r w:rsidRPr="00430B10">
              <w:rPr>
                <w:rFonts w:ascii="Times New Roman" w:hAnsi="Times New Roman" w:cs="Times New Roman"/>
                <w:b/>
              </w:rPr>
              <w:t>300 м</w:t>
            </w:r>
            <w:r w:rsidRPr="002C14B6">
              <w:rPr>
                <w:rFonts w:ascii="Times New Roman" w:hAnsi="Times New Roman" w:cs="Times New Roman"/>
              </w:rPr>
              <w:t xml:space="preserve"> от границ селитебной территории.</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6. Кладбища с погребением путем предания тела (останков) умершего земле (захоронение в могилу, склеп) размещают на расстоянии:</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 от жилых, общественных зданий, спортивно-оздоровительных и санаторно-курортных зон:</w:t>
            </w:r>
          </w:p>
          <w:p w:rsidR="009A1DAD" w:rsidRPr="002C14B6" w:rsidRDefault="009A1DAD" w:rsidP="009A1DAD">
            <w:pPr>
              <w:pStyle w:val="aff"/>
              <w:tabs>
                <w:tab w:val="left" w:pos="6920"/>
              </w:tabs>
              <w:rPr>
                <w:rFonts w:ascii="Times New Roman" w:hAnsi="Times New Roman" w:cs="Times New Roman"/>
              </w:rPr>
            </w:pPr>
            <w:r w:rsidRPr="00430B10">
              <w:rPr>
                <w:rFonts w:ascii="Times New Roman" w:hAnsi="Times New Roman" w:cs="Times New Roman"/>
                <w:b/>
              </w:rPr>
              <w:t>- 500 м</w:t>
            </w:r>
            <w:r w:rsidRPr="002C14B6">
              <w:rPr>
                <w:rFonts w:ascii="Times New Roman" w:hAnsi="Times New Roman" w:cs="Times New Roman"/>
              </w:rPr>
              <w:t xml:space="preserve"> - при площади кладбища </w:t>
            </w:r>
            <w:r w:rsidRPr="00430B10">
              <w:rPr>
                <w:rFonts w:ascii="Times New Roman" w:hAnsi="Times New Roman" w:cs="Times New Roman"/>
                <w:b/>
              </w:rPr>
              <w:t>от 20 до 40 га</w:t>
            </w:r>
            <w:r w:rsidRPr="002C14B6">
              <w:rPr>
                <w:rFonts w:ascii="Times New Roman" w:hAnsi="Times New Roman" w:cs="Times New Roman"/>
              </w:rPr>
              <w:t xml:space="preserve"> (размещение кладбища размером территории более 40 га не допускается);</w:t>
            </w:r>
          </w:p>
          <w:p w:rsidR="009A1DAD" w:rsidRPr="00430B10" w:rsidRDefault="009A1DAD" w:rsidP="009A1DAD">
            <w:pPr>
              <w:pStyle w:val="aff"/>
              <w:tabs>
                <w:tab w:val="left" w:pos="6920"/>
              </w:tabs>
              <w:rPr>
                <w:rFonts w:ascii="Times New Roman" w:hAnsi="Times New Roman" w:cs="Times New Roman"/>
                <w:b/>
              </w:rPr>
            </w:pPr>
            <w:r w:rsidRPr="00430B10">
              <w:rPr>
                <w:rFonts w:ascii="Times New Roman" w:hAnsi="Times New Roman" w:cs="Times New Roman"/>
                <w:b/>
              </w:rPr>
              <w:t>- 300 м</w:t>
            </w:r>
            <w:r w:rsidRPr="002C14B6">
              <w:rPr>
                <w:rFonts w:ascii="Times New Roman" w:hAnsi="Times New Roman" w:cs="Times New Roman"/>
              </w:rPr>
              <w:t xml:space="preserve"> - при площади кладбища до </w:t>
            </w:r>
            <w:r w:rsidRPr="00430B10">
              <w:rPr>
                <w:rFonts w:ascii="Times New Roman" w:hAnsi="Times New Roman" w:cs="Times New Roman"/>
                <w:b/>
              </w:rPr>
              <w:t>20 га;</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- 50 м - для сельских, закрытых кладбищ и мемориальных комплексов, кладбищ с погребением после кремации;</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7. После закрытия кладбища по истечении 25 лет после последнего захоронения расстояния до жилой застройки могут быть сокращены до 100 м.</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 xml:space="preserve">8. Площадь мест захоронения должна быть не менее </w:t>
            </w:r>
            <w:r w:rsidRPr="00430B10">
              <w:rPr>
                <w:rFonts w:ascii="Times New Roman" w:hAnsi="Times New Roman" w:cs="Times New Roman"/>
                <w:b/>
              </w:rPr>
              <w:t>65-70%</w:t>
            </w:r>
            <w:r w:rsidRPr="002C14B6">
              <w:rPr>
                <w:rFonts w:ascii="Times New Roman" w:hAnsi="Times New Roman" w:cs="Times New Roman"/>
              </w:rPr>
              <w:t xml:space="preserve"> общей площади кладбища.</w:t>
            </w:r>
          </w:p>
        </w:tc>
      </w:tr>
      <w:tr w:rsidR="009A1DAD" w:rsidRPr="00B1297D" w:rsidTr="009A1DAD">
        <w:trPr>
          <w:trHeight w:val="2186"/>
        </w:trPr>
        <w:tc>
          <w:tcPr>
            <w:tcW w:w="814" w:type="dxa"/>
            <w:vMerge/>
          </w:tcPr>
          <w:p w:rsidR="009A1DAD" w:rsidRPr="002C14B6" w:rsidRDefault="009A1DAD" w:rsidP="009A1DAD">
            <w:pPr>
              <w:pStyle w:val="a8"/>
              <w:numPr>
                <w:ilvl w:val="1"/>
                <w:numId w:val="97"/>
              </w:numPr>
              <w:tabs>
                <w:tab w:val="clear" w:pos="1440"/>
                <w:tab w:val="num" w:pos="276"/>
              </w:tabs>
              <w:spacing w:after="0" w:line="240" w:lineRule="auto"/>
              <w:ind w:left="443" w:right="1" w:hanging="443"/>
              <w:jc w:val="center"/>
              <w:rPr>
                <w:szCs w:val="24"/>
              </w:rPr>
            </w:pPr>
          </w:p>
        </w:tc>
        <w:tc>
          <w:tcPr>
            <w:tcW w:w="2552" w:type="dxa"/>
            <w:vMerge/>
          </w:tcPr>
          <w:p w:rsidR="009A1DAD" w:rsidRPr="002C14B6" w:rsidRDefault="009A1DAD" w:rsidP="009A1DAD">
            <w:pPr>
              <w:pStyle w:val="aff"/>
              <w:rPr>
                <w:rFonts w:ascii="Times New Roman" w:hAnsi="Times New Roman" w:cs="Times New Roman"/>
              </w:rPr>
            </w:pPr>
          </w:p>
        </w:tc>
        <w:tc>
          <w:tcPr>
            <w:tcW w:w="2552" w:type="dxa"/>
            <w:vMerge/>
          </w:tcPr>
          <w:p w:rsidR="009A1DAD" w:rsidRPr="002C14B6" w:rsidRDefault="009A1DAD" w:rsidP="009A1DAD">
            <w:pPr>
              <w:pStyle w:val="aff"/>
              <w:rPr>
                <w:rFonts w:ascii="Times New Roman" w:hAnsi="Times New Roman" w:cs="Times New Roman"/>
              </w:rPr>
            </w:pPr>
          </w:p>
        </w:tc>
        <w:tc>
          <w:tcPr>
            <w:tcW w:w="2410" w:type="dxa"/>
          </w:tcPr>
          <w:p w:rsidR="009A1DAD" w:rsidRPr="002C14B6" w:rsidRDefault="009A1DAD" w:rsidP="009A1DAD">
            <w:pPr>
              <w:autoSpaceDE w:val="0"/>
              <w:autoSpaceDN w:val="0"/>
              <w:adjustRightInd w:val="0"/>
              <w:spacing w:after="0" w:line="240" w:lineRule="auto"/>
              <w:jc w:val="both"/>
            </w:pPr>
            <w:r>
              <w:rPr>
                <w:szCs w:val="24"/>
              </w:rPr>
              <w:t>Деятельность по производству продукции ритуально-обрядового назначения</w:t>
            </w:r>
          </w:p>
        </w:tc>
        <w:tc>
          <w:tcPr>
            <w:tcW w:w="6633" w:type="dxa"/>
          </w:tcPr>
          <w:p w:rsidR="009A1DAD" w:rsidRPr="002C14B6" w:rsidRDefault="009A1DAD" w:rsidP="009A1DAD">
            <w:pPr>
              <w:pStyle w:val="aff"/>
              <w:tabs>
                <w:tab w:val="left" w:pos="6920"/>
              </w:tabs>
              <w:rPr>
                <w:rFonts w:ascii="Times New Roman" w:hAnsi="Times New Roman" w:cs="Times New Roman"/>
              </w:rPr>
            </w:pPr>
            <w:r>
              <w:rPr>
                <w:rFonts w:ascii="Times New Roman" w:hAnsi="Times New Roman" w:cs="Times New Roman"/>
              </w:rPr>
              <w:t xml:space="preserve">1. </w:t>
            </w:r>
            <w:r w:rsidRPr="002C14B6">
              <w:rPr>
                <w:rFonts w:ascii="Times New Roman" w:hAnsi="Times New Roman" w:cs="Times New Roman"/>
              </w:rPr>
              <w:t>Предельные (минимальные и (или) максимальные) размеры земельных участков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2. Предельное количество этажей или предельная высота зданий, строений, сооружений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4. Максимальный процент застройки - не ограничено.</w:t>
            </w:r>
          </w:p>
        </w:tc>
      </w:tr>
      <w:tr w:rsidR="009A1DAD" w:rsidRPr="00B1297D" w:rsidTr="009A1DAD">
        <w:trPr>
          <w:trHeight w:val="758"/>
        </w:trPr>
        <w:tc>
          <w:tcPr>
            <w:tcW w:w="814" w:type="dxa"/>
          </w:tcPr>
          <w:p w:rsidR="009A1DAD" w:rsidRPr="002C14B6" w:rsidRDefault="009A1DAD" w:rsidP="009A1DAD">
            <w:pPr>
              <w:pStyle w:val="a8"/>
              <w:numPr>
                <w:ilvl w:val="1"/>
                <w:numId w:val="97"/>
              </w:numPr>
              <w:tabs>
                <w:tab w:val="clear" w:pos="1440"/>
                <w:tab w:val="num" w:pos="276"/>
              </w:tabs>
              <w:spacing w:after="0" w:line="240" w:lineRule="auto"/>
              <w:ind w:left="443" w:right="1" w:hanging="443"/>
              <w:jc w:val="center"/>
              <w:rPr>
                <w:szCs w:val="24"/>
              </w:rPr>
            </w:pPr>
          </w:p>
        </w:tc>
        <w:tc>
          <w:tcPr>
            <w:tcW w:w="2552" w:type="dxa"/>
          </w:tcPr>
          <w:p w:rsidR="009A1DAD" w:rsidRPr="002C14B6" w:rsidRDefault="009A1DAD" w:rsidP="009A1DAD">
            <w:pPr>
              <w:pStyle w:val="aff"/>
              <w:rPr>
                <w:rFonts w:ascii="Times New Roman" w:hAnsi="Times New Roman" w:cs="Times New Roman"/>
              </w:rPr>
            </w:pPr>
            <w:r>
              <w:t>3.3</w:t>
            </w:r>
          </w:p>
        </w:tc>
        <w:tc>
          <w:tcPr>
            <w:tcW w:w="2552" w:type="dxa"/>
          </w:tcPr>
          <w:p w:rsidR="009A1DAD" w:rsidRPr="002C14B6" w:rsidRDefault="009A1DAD" w:rsidP="009A1DAD">
            <w:pPr>
              <w:pStyle w:val="aff"/>
              <w:rPr>
                <w:rFonts w:ascii="Times New Roman" w:hAnsi="Times New Roman" w:cs="Times New Roman"/>
              </w:rPr>
            </w:pPr>
            <w:r w:rsidRPr="002C14B6">
              <w:rPr>
                <w:rFonts w:ascii="Times New Roman" w:hAnsi="Times New Roman" w:cs="Times New Roman"/>
              </w:rPr>
              <w:t>Бытовое обслуживание</w:t>
            </w:r>
          </w:p>
        </w:tc>
        <w:tc>
          <w:tcPr>
            <w:tcW w:w="2410" w:type="dxa"/>
          </w:tcPr>
          <w:p w:rsidR="009A1DAD" w:rsidRPr="002C14B6" w:rsidRDefault="009A1DAD" w:rsidP="009A1DAD">
            <w:pPr>
              <w:pStyle w:val="aff"/>
              <w:rPr>
                <w:rFonts w:ascii="Times New Roman" w:hAnsi="Times New Roman" w:cs="Times New Roman"/>
              </w:rPr>
            </w:pPr>
            <w:r w:rsidRPr="002C14B6">
              <w:rPr>
                <w:rFonts w:ascii="Times New Roman" w:hAnsi="Times New Roman" w:cs="Times New Roman"/>
              </w:rPr>
              <w:t>Объекты ритуальных услуг: похоронные бюро, дома траурных обрядов</w:t>
            </w:r>
          </w:p>
        </w:tc>
        <w:tc>
          <w:tcPr>
            <w:tcW w:w="6633" w:type="dxa"/>
          </w:tcPr>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1. Допускается размещать объекты по оказанию обрядовых услуг, дома траурных обрядов.</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2. Расстояние от домов траурных обрядов до жилой застройки,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3. Предельные (минимальные и (или) максимальные) размеры земельных участков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4. Предельное количество этажей или предельная высота зданий, строений, сооружений - не ограничено.</w:t>
            </w:r>
          </w:p>
          <w:p w:rsidR="009A1DAD" w:rsidRPr="002C14B6" w:rsidRDefault="009A1DAD" w:rsidP="009A1DAD">
            <w:pPr>
              <w:pStyle w:val="aff"/>
              <w:tabs>
                <w:tab w:val="left" w:pos="6920"/>
              </w:tabs>
              <w:rPr>
                <w:rFonts w:ascii="Times New Roman" w:hAnsi="Times New Roman" w:cs="Times New Roman"/>
              </w:rPr>
            </w:pPr>
            <w:r w:rsidRPr="002C14B6">
              <w:rPr>
                <w:rFonts w:ascii="Times New Roman" w:hAnsi="Times New Roman" w:cs="Times New Roman"/>
              </w:rPr>
              <w:t>5. Максимальный процент застройки - не ограничено.</w:t>
            </w:r>
          </w:p>
        </w:tc>
      </w:tr>
      <w:tr w:rsidR="009A1DAD" w:rsidRPr="00B1297D" w:rsidTr="009A1DAD">
        <w:trPr>
          <w:trHeight w:val="300"/>
        </w:trPr>
        <w:tc>
          <w:tcPr>
            <w:tcW w:w="814" w:type="dxa"/>
          </w:tcPr>
          <w:p w:rsidR="009A1DAD" w:rsidRPr="002C14B6" w:rsidRDefault="009A1DAD" w:rsidP="009A1DAD">
            <w:pPr>
              <w:pStyle w:val="a8"/>
              <w:numPr>
                <w:ilvl w:val="1"/>
                <w:numId w:val="97"/>
              </w:numPr>
              <w:tabs>
                <w:tab w:val="clear" w:pos="1440"/>
                <w:tab w:val="num" w:pos="276"/>
              </w:tabs>
              <w:spacing w:after="0" w:line="240" w:lineRule="auto"/>
              <w:ind w:left="443" w:right="1" w:hanging="443"/>
              <w:jc w:val="center"/>
              <w:rPr>
                <w:szCs w:val="24"/>
              </w:rPr>
            </w:pPr>
          </w:p>
        </w:tc>
        <w:tc>
          <w:tcPr>
            <w:tcW w:w="2552" w:type="dxa"/>
          </w:tcPr>
          <w:p w:rsidR="009A1DAD" w:rsidRPr="00916D90" w:rsidRDefault="009A1DAD" w:rsidP="009A1DAD">
            <w:pPr>
              <w:spacing w:after="0" w:line="240" w:lineRule="auto"/>
              <w:contextualSpacing/>
              <w:rPr>
                <w:szCs w:val="24"/>
              </w:rPr>
            </w:pPr>
            <w:r>
              <w:t>3.7</w:t>
            </w:r>
          </w:p>
        </w:tc>
        <w:tc>
          <w:tcPr>
            <w:tcW w:w="2552" w:type="dxa"/>
          </w:tcPr>
          <w:p w:rsidR="009A1DAD" w:rsidRPr="00916D90" w:rsidRDefault="009A1DAD" w:rsidP="009A1DAD">
            <w:pPr>
              <w:spacing w:after="0" w:line="240" w:lineRule="auto"/>
              <w:contextualSpacing/>
              <w:rPr>
                <w:szCs w:val="24"/>
              </w:rPr>
            </w:pPr>
            <w:r w:rsidRPr="00916D90">
              <w:rPr>
                <w:szCs w:val="24"/>
              </w:rPr>
              <w:t>Религиозное использование</w:t>
            </w:r>
          </w:p>
        </w:tc>
        <w:tc>
          <w:tcPr>
            <w:tcW w:w="2410" w:type="dxa"/>
          </w:tcPr>
          <w:p w:rsidR="009A1DAD" w:rsidRDefault="009A1DAD" w:rsidP="009A1DAD">
            <w:pPr>
              <w:autoSpaceDE w:val="0"/>
              <w:autoSpaceDN w:val="0"/>
              <w:adjustRightInd w:val="0"/>
              <w:spacing w:after="0" w:line="240" w:lineRule="auto"/>
              <w:jc w:val="both"/>
              <w:rPr>
                <w:szCs w:val="24"/>
              </w:rPr>
            </w:pPr>
            <w:r>
              <w:rPr>
                <w:szCs w:val="24"/>
              </w:rPr>
              <w:t>Здания и сооружения религиозного использования.</w:t>
            </w:r>
          </w:p>
          <w:p w:rsidR="009A1DAD" w:rsidRPr="00916D90" w:rsidRDefault="009A1DAD" w:rsidP="009A1DAD">
            <w:pPr>
              <w:spacing w:after="0" w:line="240" w:lineRule="auto"/>
              <w:contextualSpacing/>
            </w:pPr>
          </w:p>
        </w:tc>
        <w:tc>
          <w:tcPr>
            <w:tcW w:w="6633" w:type="dxa"/>
          </w:tcPr>
          <w:p w:rsidR="009A1DAD" w:rsidRPr="00D63446" w:rsidRDefault="009A1DAD" w:rsidP="009A1DAD">
            <w:pPr>
              <w:pStyle w:val="a8"/>
              <w:tabs>
                <w:tab w:val="left" w:pos="0"/>
                <w:tab w:val="left" w:pos="257"/>
              </w:tabs>
              <w:spacing w:after="0" w:line="240" w:lineRule="auto"/>
              <w:ind w:left="0"/>
              <w:rPr>
                <w:szCs w:val="24"/>
              </w:rPr>
            </w:pPr>
            <w:r w:rsidRPr="002C14B6">
              <w:t xml:space="preserve">1. </w:t>
            </w:r>
            <w:r w:rsidRPr="00D63446">
              <w:rPr>
                <w:iCs/>
                <w:szCs w:val="24"/>
              </w:rPr>
              <w:t>Предельные (минимальные и (или) максимальные) размеры земельных участков, в том числе их площадь – не нормируется</w:t>
            </w:r>
            <w:r w:rsidRPr="00D63446">
              <w:rPr>
                <w:szCs w:val="24"/>
              </w:rPr>
              <w:t>.</w:t>
            </w:r>
          </w:p>
          <w:p w:rsidR="009A1DAD" w:rsidRPr="00D63446" w:rsidRDefault="009A1DAD" w:rsidP="009A1DAD">
            <w:pPr>
              <w:pStyle w:val="a8"/>
              <w:numPr>
                <w:ilvl w:val="0"/>
                <w:numId w:val="221"/>
              </w:numPr>
              <w:tabs>
                <w:tab w:val="clear" w:pos="360"/>
                <w:tab w:val="left" w:pos="0"/>
                <w:tab w:val="left" w:pos="192"/>
              </w:tabs>
              <w:spacing w:after="0" w:line="240" w:lineRule="auto"/>
              <w:ind w:left="5" w:firstLine="0"/>
              <w:rPr>
                <w:szCs w:val="24"/>
              </w:rPr>
            </w:pPr>
            <w:r w:rsidRPr="00D6344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D63446">
              <w:rPr>
                <w:szCs w:val="24"/>
              </w:rPr>
              <w:t>.</w:t>
            </w:r>
          </w:p>
          <w:p w:rsidR="009A1DAD" w:rsidRPr="00CC4AE8" w:rsidRDefault="009A1DAD" w:rsidP="009A1DAD">
            <w:pPr>
              <w:pStyle w:val="a8"/>
              <w:numPr>
                <w:ilvl w:val="0"/>
                <w:numId w:val="221"/>
              </w:numPr>
              <w:tabs>
                <w:tab w:val="clear" w:pos="360"/>
                <w:tab w:val="left" w:pos="0"/>
                <w:tab w:val="left" w:pos="257"/>
              </w:tabs>
              <w:spacing w:after="0" w:line="240" w:lineRule="auto"/>
              <w:ind w:left="0" w:firstLine="0"/>
              <w:rPr>
                <w:szCs w:val="24"/>
              </w:rPr>
            </w:pPr>
            <w:r w:rsidRPr="00D63446">
              <w:rPr>
                <w:iCs/>
                <w:szCs w:val="24"/>
              </w:rPr>
              <w:t xml:space="preserve">Предельное </w:t>
            </w:r>
            <w:r w:rsidRPr="00CC4AE8">
              <w:rPr>
                <w:iCs/>
                <w:szCs w:val="24"/>
              </w:rPr>
              <w:t>количество этажей или предельная высота зданий, строений, сооружений – не нормируется</w:t>
            </w:r>
            <w:r w:rsidRPr="00CC4AE8">
              <w:rPr>
                <w:szCs w:val="24"/>
              </w:rPr>
              <w:t>.</w:t>
            </w:r>
          </w:p>
          <w:p w:rsidR="009A1DAD" w:rsidRPr="00CC4AE8" w:rsidRDefault="009A1DAD" w:rsidP="009A1DAD">
            <w:pPr>
              <w:pStyle w:val="a8"/>
              <w:numPr>
                <w:ilvl w:val="0"/>
                <w:numId w:val="221"/>
              </w:numPr>
              <w:tabs>
                <w:tab w:val="clear" w:pos="360"/>
                <w:tab w:val="left" w:pos="0"/>
                <w:tab w:val="left" w:pos="257"/>
              </w:tabs>
              <w:spacing w:after="0" w:line="240" w:lineRule="auto"/>
              <w:ind w:left="0" w:firstLine="0"/>
              <w:jc w:val="both"/>
              <w:rPr>
                <w:szCs w:val="24"/>
              </w:rPr>
            </w:pPr>
            <w:r w:rsidRPr="00CC4AE8">
              <w:rPr>
                <w:iCs/>
                <w:szCs w:val="24"/>
              </w:rPr>
              <w:t xml:space="preserve">Максимальный процент застройки – </w:t>
            </w:r>
            <w:r w:rsidRPr="00CC4AE8">
              <w:rPr>
                <w:b/>
                <w:szCs w:val="24"/>
              </w:rPr>
              <w:t>60%</w:t>
            </w:r>
            <w:r w:rsidRPr="00CC4AE8">
              <w:rPr>
                <w:szCs w:val="24"/>
              </w:rPr>
              <w:t>.</w:t>
            </w:r>
          </w:p>
          <w:p w:rsidR="009A1DAD" w:rsidRPr="00CC4AE8" w:rsidRDefault="009A1DAD" w:rsidP="009A1DAD">
            <w:pPr>
              <w:pStyle w:val="a8"/>
              <w:numPr>
                <w:ilvl w:val="0"/>
                <w:numId w:val="221"/>
              </w:numPr>
              <w:tabs>
                <w:tab w:val="clear" w:pos="360"/>
                <w:tab w:val="left" w:pos="0"/>
                <w:tab w:val="left" w:pos="257"/>
              </w:tabs>
              <w:spacing w:after="0" w:line="240" w:lineRule="auto"/>
              <w:ind w:left="0" w:firstLine="0"/>
              <w:jc w:val="both"/>
              <w:rPr>
                <w:szCs w:val="24"/>
              </w:rPr>
            </w:pPr>
            <w:r w:rsidRPr="00CC4AE8">
              <w:rPr>
                <w:szCs w:val="24"/>
              </w:rPr>
              <w:t xml:space="preserve">Объекты религиозного назначения следует размещать с отступом от красных линий. </w:t>
            </w:r>
          </w:p>
          <w:p w:rsidR="009A1DAD" w:rsidRPr="00CC4AE8" w:rsidRDefault="009A1DAD" w:rsidP="009A1DAD">
            <w:pPr>
              <w:pStyle w:val="a8"/>
              <w:numPr>
                <w:ilvl w:val="0"/>
                <w:numId w:val="221"/>
              </w:numPr>
              <w:tabs>
                <w:tab w:val="clear" w:pos="360"/>
                <w:tab w:val="left" w:pos="0"/>
                <w:tab w:val="left" w:pos="257"/>
              </w:tabs>
              <w:spacing w:after="0" w:line="240" w:lineRule="auto"/>
              <w:ind w:left="0" w:firstLine="0"/>
              <w:jc w:val="both"/>
              <w:rPr>
                <w:szCs w:val="24"/>
              </w:rPr>
            </w:pPr>
            <w:r w:rsidRPr="00CC4AE8">
              <w:rPr>
                <w:szCs w:val="24"/>
              </w:rPr>
              <w:t>Приходские храмы рекомендуется проектировать одноэтажными, одноэтажными с цокольным этажом или двухэтажными.</w:t>
            </w:r>
          </w:p>
          <w:p w:rsidR="009A1DAD" w:rsidRPr="002C14B6" w:rsidRDefault="009A1DAD" w:rsidP="009A1DAD">
            <w:pPr>
              <w:pStyle w:val="aff"/>
              <w:numPr>
                <w:ilvl w:val="0"/>
                <w:numId w:val="221"/>
              </w:numPr>
              <w:tabs>
                <w:tab w:val="clear" w:pos="360"/>
                <w:tab w:val="left" w:pos="0"/>
                <w:tab w:val="left" w:pos="288"/>
              </w:tabs>
              <w:ind w:left="5" w:firstLine="0"/>
              <w:rPr>
                <w:rFonts w:ascii="Times New Roman" w:hAnsi="Times New Roman" w:cs="Times New Roman"/>
              </w:rPr>
            </w:pPr>
            <w:r w:rsidRPr="00CC4AE8">
              <w:rPr>
                <w:rFonts w:ascii="Times New Roman" w:hAnsi="Times New Roman" w:cs="Times New Roman"/>
              </w:rPr>
              <w:t>Возможно строительство встроенных и встроенно-пристроенных храмов.</w:t>
            </w:r>
          </w:p>
        </w:tc>
      </w:tr>
      <w:tr w:rsidR="009A1DAD" w:rsidRPr="00B1297D" w:rsidTr="009A1DAD">
        <w:trPr>
          <w:trHeight w:val="300"/>
        </w:trPr>
        <w:tc>
          <w:tcPr>
            <w:tcW w:w="814" w:type="dxa"/>
          </w:tcPr>
          <w:p w:rsidR="009A1DAD" w:rsidRPr="002C14B6" w:rsidRDefault="009A1DAD" w:rsidP="009A1DAD">
            <w:pPr>
              <w:pStyle w:val="a8"/>
              <w:numPr>
                <w:ilvl w:val="0"/>
                <w:numId w:val="153"/>
              </w:numPr>
              <w:spacing w:after="0" w:line="240" w:lineRule="auto"/>
              <w:jc w:val="center"/>
              <w:rPr>
                <w:szCs w:val="24"/>
              </w:rPr>
            </w:pPr>
          </w:p>
        </w:tc>
        <w:tc>
          <w:tcPr>
            <w:tcW w:w="2552" w:type="dxa"/>
          </w:tcPr>
          <w:p w:rsidR="009A1DAD" w:rsidRPr="002C14B6" w:rsidRDefault="009A1DAD" w:rsidP="009A1DAD">
            <w:pPr>
              <w:spacing w:after="0" w:line="240" w:lineRule="auto"/>
              <w:contextualSpacing/>
              <w:rPr>
                <w:szCs w:val="24"/>
              </w:rPr>
            </w:pPr>
            <w:r>
              <w:t>3.1</w:t>
            </w:r>
          </w:p>
        </w:tc>
        <w:tc>
          <w:tcPr>
            <w:tcW w:w="2552" w:type="dxa"/>
          </w:tcPr>
          <w:p w:rsidR="009A1DAD" w:rsidRPr="002C14B6" w:rsidRDefault="009A1DAD" w:rsidP="009A1DAD">
            <w:pPr>
              <w:spacing w:after="0" w:line="240" w:lineRule="auto"/>
              <w:contextualSpacing/>
              <w:rPr>
                <w:szCs w:val="24"/>
              </w:rPr>
            </w:pPr>
            <w:r w:rsidRPr="002C14B6">
              <w:rPr>
                <w:szCs w:val="24"/>
              </w:rPr>
              <w:t xml:space="preserve"> Коммунальное обслуживание</w:t>
            </w:r>
          </w:p>
        </w:tc>
        <w:tc>
          <w:tcPr>
            <w:tcW w:w="2410" w:type="dxa"/>
          </w:tcPr>
          <w:p w:rsidR="009A1DAD" w:rsidRPr="002C14B6" w:rsidRDefault="009A1DAD" w:rsidP="009A1DAD">
            <w:pPr>
              <w:spacing w:after="0" w:line="240" w:lineRule="auto"/>
              <w:contextualSpacing/>
              <w:rPr>
                <w:szCs w:val="24"/>
              </w:rPr>
            </w:pPr>
            <w:r w:rsidRPr="002C14B6">
              <w:rPr>
                <w:szCs w:val="24"/>
              </w:rPr>
              <w:t>Объекты инженерно-технического обеспечения, необходимые для обслуживания территориальной зоны (в том числе линейные инженерные объекты)</w:t>
            </w:r>
          </w:p>
        </w:tc>
        <w:tc>
          <w:tcPr>
            <w:tcW w:w="6633" w:type="dxa"/>
          </w:tcPr>
          <w:p w:rsidR="009A1DAD" w:rsidRPr="002C14B6" w:rsidRDefault="009A1DAD" w:rsidP="009A1DAD">
            <w:pPr>
              <w:numPr>
                <w:ilvl w:val="0"/>
                <w:numId w:val="102"/>
              </w:numPr>
              <w:tabs>
                <w:tab w:val="left" w:pos="288"/>
              </w:tabs>
              <w:spacing w:after="0" w:line="240" w:lineRule="auto"/>
              <w:ind w:left="0" w:firstLine="0"/>
              <w:contextualSpacing/>
              <w:rPr>
                <w:szCs w:val="24"/>
              </w:rPr>
            </w:pPr>
            <w:r w:rsidRPr="002C14B6">
              <w:rPr>
                <w:szCs w:val="24"/>
              </w:rPr>
              <w:t>Объекты капитального строительства в целях обеспечения населения и организаций коммунальными услугами:</w:t>
            </w:r>
          </w:p>
          <w:p w:rsidR="009A1DAD" w:rsidRPr="002C14B6" w:rsidRDefault="009A1DAD" w:rsidP="009A1DAD">
            <w:pPr>
              <w:tabs>
                <w:tab w:val="left" w:pos="288"/>
              </w:tabs>
              <w:spacing w:after="0" w:line="240" w:lineRule="auto"/>
              <w:contextualSpacing/>
              <w:rPr>
                <w:szCs w:val="24"/>
              </w:rPr>
            </w:pPr>
            <w:r w:rsidRPr="002C14B6">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2C14B6" w:rsidRDefault="009A1DAD" w:rsidP="009A1DAD">
            <w:pPr>
              <w:pStyle w:val="a8"/>
              <w:numPr>
                <w:ilvl w:val="0"/>
                <w:numId w:val="102"/>
              </w:numPr>
              <w:tabs>
                <w:tab w:val="left" w:pos="288"/>
                <w:tab w:val="left" w:pos="429"/>
              </w:tabs>
              <w:spacing w:after="0" w:line="240" w:lineRule="auto"/>
              <w:ind w:left="0" w:firstLine="0"/>
              <w:rPr>
                <w:szCs w:val="24"/>
              </w:rPr>
            </w:pPr>
            <w:r w:rsidRPr="002C14B6">
              <w:rPr>
                <w:iCs/>
                <w:szCs w:val="24"/>
              </w:rPr>
              <w:t>Предельные (минимальные и (или) максимальные) размеры земельных участков, в том числе их площадь – не нормируется</w:t>
            </w:r>
            <w:r w:rsidRPr="002C14B6">
              <w:rPr>
                <w:szCs w:val="24"/>
              </w:rPr>
              <w:t>.</w:t>
            </w:r>
          </w:p>
          <w:p w:rsidR="009A1DAD" w:rsidRPr="002C14B6" w:rsidRDefault="009A1DAD" w:rsidP="009A1DAD">
            <w:pPr>
              <w:pStyle w:val="a8"/>
              <w:numPr>
                <w:ilvl w:val="0"/>
                <w:numId w:val="102"/>
              </w:numPr>
              <w:tabs>
                <w:tab w:val="left" w:pos="288"/>
                <w:tab w:val="left" w:pos="429"/>
              </w:tabs>
              <w:spacing w:after="0" w:line="240" w:lineRule="auto"/>
              <w:ind w:left="0" w:firstLine="0"/>
              <w:rPr>
                <w:szCs w:val="24"/>
              </w:rPr>
            </w:pPr>
            <w:r w:rsidRPr="002C14B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C14B6">
              <w:rPr>
                <w:szCs w:val="24"/>
              </w:rPr>
              <w:t>.</w:t>
            </w:r>
          </w:p>
          <w:p w:rsidR="009A1DAD" w:rsidRPr="002C14B6" w:rsidRDefault="009A1DAD" w:rsidP="009A1DAD">
            <w:pPr>
              <w:pStyle w:val="a8"/>
              <w:numPr>
                <w:ilvl w:val="0"/>
                <w:numId w:val="102"/>
              </w:numPr>
              <w:tabs>
                <w:tab w:val="left" w:pos="288"/>
                <w:tab w:val="left" w:pos="429"/>
              </w:tabs>
              <w:spacing w:after="0" w:line="240" w:lineRule="auto"/>
              <w:ind w:left="0" w:firstLine="0"/>
              <w:rPr>
                <w:szCs w:val="24"/>
              </w:rPr>
            </w:pPr>
            <w:r w:rsidRPr="002C14B6">
              <w:rPr>
                <w:iCs/>
                <w:szCs w:val="24"/>
              </w:rPr>
              <w:t>Предельное количество этажей или предельная высота зданий, строений, сооружений – не нормируется</w:t>
            </w:r>
            <w:r w:rsidRPr="002C14B6">
              <w:rPr>
                <w:szCs w:val="24"/>
              </w:rPr>
              <w:t>.</w:t>
            </w:r>
          </w:p>
          <w:p w:rsidR="009A1DAD" w:rsidRPr="002C14B6" w:rsidRDefault="009A1DAD" w:rsidP="009A1DAD">
            <w:pPr>
              <w:pStyle w:val="a8"/>
              <w:numPr>
                <w:ilvl w:val="0"/>
                <w:numId w:val="102"/>
              </w:numPr>
              <w:tabs>
                <w:tab w:val="left" w:pos="288"/>
                <w:tab w:val="left" w:pos="429"/>
              </w:tabs>
              <w:spacing w:after="0" w:line="240" w:lineRule="auto"/>
              <w:ind w:left="0" w:firstLine="0"/>
              <w:rPr>
                <w:szCs w:val="24"/>
              </w:rPr>
            </w:pPr>
            <w:r w:rsidRPr="002C14B6">
              <w:rPr>
                <w:iCs/>
                <w:szCs w:val="24"/>
              </w:rPr>
              <w:t>Максимальный процент застройки –</w:t>
            </w:r>
            <w:r w:rsidRPr="002C14B6">
              <w:rPr>
                <w:szCs w:val="24"/>
              </w:rPr>
              <w:t xml:space="preserve"> </w:t>
            </w:r>
            <w:r w:rsidRPr="002C14B6">
              <w:rPr>
                <w:b/>
                <w:szCs w:val="24"/>
              </w:rPr>
              <w:t>80%.</w:t>
            </w:r>
          </w:p>
        </w:tc>
      </w:tr>
      <w:tr w:rsidR="009A1DAD" w:rsidRPr="00B1297D" w:rsidTr="009A1DAD">
        <w:trPr>
          <w:trHeight w:val="828"/>
        </w:trPr>
        <w:tc>
          <w:tcPr>
            <w:tcW w:w="814" w:type="dxa"/>
          </w:tcPr>
          <w:p w:rsidR="009A1DAD" w:rsidRPr="002C14B6" w:rsidRDefault="009A1DAD" w:rsidP="009A1DAD">
            <w:pPr>
              <w:pStyle w:val="a8"/>
              <w:numPr>
                <w:ilvl w:val="0"/>
                <w:numId w:val="154"/>
              </w:numPr>
              <w:spacing w:after="0" w:line="240" w:lineRule="auto"/>
              <w:jc w:val="center"/>
              <w:rPr>
                <w:szCs w:val="24"/>
              </w:rPr>
            </w:pPr>
          </w:p>
        </w:tc>
        <w:tc>
          <w:tcPr>
            <w:tcW w:w="2552" w:type="dxa"/>
          </w:tcPr>
          <w:p w:rsidR="009A1DAD" w:rsidRPr="002C14B6" w:rsidRDefault="009A1DAD" w:rsidP="009A1DAD">
            <w:pPr>
              <w:spacing w:after="0" w:line="240" w:lineRule="auto"/>
              <w:contextualSpacing/>
              <w:rPr>
                <w:szCs w:val="24"/>
              </w:rPr>
            </w:pPr>
            <w:r>
              <w:t>8.3</w:t>
            </w:r>
          </w:p>
        </w:tc>
        <w:tc>
          <w:tcPr>
            <w:tcW w:w="2552" w:type="dxa"/>
          </w:tcPr>
          <w:p w:rsidR="009A1DAD" w:rsidRPr="002C14B6" w:rsidRDefault="009A1DAD" w:rsidP="009A1DAD">
            <w:pPr>
              <w:spacing w:after="0" w:line="240" w:lineRule="auto"/>
              <w:contextualSpacing/>
              <w:rPr>
                <w:szCs w:val="24"/>
              </w:rPr>
            </w:pPr>
            <w:r w:rsidRPr="002C14B6">
              <w:rPr>
                <w:szCs w:val="24"/>
              </w:rPr>
              <w:t>Обеспечение внутреннего правопорядка</w:t>
            </w:r>
          </w:p>
        </w:tc>
        <w:tc>
          <w:tcPr>
            <w:tcW w:w="2410" w:type="dxa"/>
          </w:tcPr>
          <w:p w:rsidR="009A1DAD" w:rsidRPr="002C14B6" w:rsidRDefault="009A1DAD" w:rsidP="009A1DAD">
            <w:pPr>
              <w:spacing w:after="0" w:line="240" w:lineRule="auto"/>
              <w:contextualSpacing/>
              <w:rPr>
                <w:szCs w:val="24"/>
              </w:rPr>
            </w:pPr>
            <w:r w:rsidRPr="003A6C8B">
              <w:rPr>
                <w:szCs w:val="24"/>
              </w:rPr>
              <w:t>Здания для размещения подразделений органов внутренних дел</w:t>
            </w:r>
            <w:r>
              <w:rPr>
                <w:szCs w:val="24"/>
              </w:rPr>
              <w:t>, Росгвардии и спасательных служб</w:t>
            </w:r>
          </w:p>
        </w:tc>
        <w:tc>
          <w:tcPr>
            <w:tcW w:w="6633" w:type="dxa"/>
          </w:tcPr>
          <w:p w:rsidR="009A1DAD" w:rsidRPr="002C14B6" w:rsidRDefault="009A1DAD" w:rsidP="009A1DAD">
            <w:pPr>
              <w:pStyle w:val="a8"/>
              <w:numPr>
                <w:ilvl w:val="0"/>
                <w:numId w:val="101"/>
              </w:numPr>
              <w:tabs>
                <w:tab w:val="left" w:pos="288"/>
                <w:tab w:val="left" w:pos="430"/>
              </w:tabs>
              <w:spacing w:after="0" w:line="240" w:lineRule="auto"/>
              <w:ind w:left="0" w:firstLine="0"/>
              <w:rPr>
                <w:szCs w:val="24"/>
              </w:rPr>
            </w:pPr>
            <w:r w:rsidRPr="002C14B6">
              <w:rPr>
                <w:iCs/>
                <w:szCs w:val="24"/>
              </w:rPr>
              <w:t>Предельные (минимальные и (или) максимальные) размеры земельных участков, в том числе их площадь – не нормируется</w:t>
            </w:r>
            <w:r w:rsidRPr="002C14B6">
              <w:rPr>
                <w:szCs w:val="24"/>
              </w:rPr>
              <w:t>.</w:t>
            </w:r>
          </w:p>
          <w:p w:rsidR="009A1DAD" w:rsidRPr="002C14B6" w:rsidRDefault="009A1DAD" w:rsidP="009A1DAD">
            <w:pPr>
              <w:pStyle w:val="a8"/>
              <w:numPr>
                <w:ilvl w:val="0"/>
                <w:numId w:val="101"/>
              </w:numPr>
              <w:tabs>
                <w:tab w:val="left" w:pos="288"/>
                <w:tab w:val="left" w:pos="430"/>
              </w:tabs>
              <w:spacing w:after="0" w:line="240" w:lineRule="auto"/>
              <w:ind w:left="0" w:firstLine="0"/>
              <w:rPr>
                <w:szCs w:val="24"/>
              </w:rPr>
            </w:pPr>
            <w:r w:rsidRPr="002C14B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C14B6">
              <w:rPr>
                <w:szCs w:val="24"/>
              </w:rPr>
              <w:t>.</w:t>
            </w:r>
          </w:p>
          <w:p w:rsidR="009A1DAD" w:rsidRPr="002C14B6" w:rsidRDefault="009A1DAD" w:rsidP="009A1DAD">
            <w:pPr>
              <w:pStyle w:val="a8"/>
              <w:numPr>
                <w:ilvl w:val="0"/>
                <w:numId w:val="101"/>
              </w:numPr>
              <w:tabs>
                <w:tab w:val="left" w:pos="288"/>
                <w:tab w:val="left" w:pos="430"/>
              </w:tabs>
              <w:spacing w:after="0" w:line="240" w:lineRule="auto"/>
              <w:ind w:left="0" w:firstLine="0"/>
              <w:rPr>
                <w:szCs w:val="24"/>
              </w:rPr>
            </w:pPr>
            <w:r w:rsidRPr="002C14B6">
              <w:rPr>
                <w:iCs/>
                <w:szCs w:val="24"/>
              </w:rPr>
              <w:t>Предельное количество этажей или предельная высота зданий, строений, сооружений – не нормируется</w:t>
            </w:r>
            <w:r w:rsidRPr="002C14B6">
              <w:rPr>
                <w:szCs w:val="24"/>
              </w:rPr>
              <w:t>.</w:t>
            </w:r>
          </w:p>
          <w:p w:rsidR="009A1DAD" w:rsidRPr="002C14B6" w:rsidRDefault="009A1DAD" w:rsidP="009A1DAD">
            <w:pPr>
              <w:pStyle w:val="a8"/>
              <w:numPr>
                <w:ilvl w:val="0"/>
                <w:numId w:val="101"/>
              </w:numPr>
              <w:tabs>
                <w:tab w:val="left" w:pos="288"/>
                <w:tab w:val="left" w:pos="430"/>
              </w:tabs>
              <w:spacing w:after="0" w:line="240" w:lineRule="auto"/>
              <w:ind w:left="0" w:firstLine="0"/>
              <w:jc w:val="both"/>
              <w:rPr>
                <w:szCs w:val="24"/>
              </w:rPr>
            </w:pPr>
            <w:r w:rsidRPr="002C14B6">
              <w:rPr>
                <w:iCs/>
                <w:szCs w:val="24"/>
              </w:rPr>
              <w:t>Максимальный процент застройки</w:t>
            </w:r>
            <w:r w:rsidRPr="002C14B6">
              <w:rPr>
                <w:szCs w:val="24"/>
              </w:rPr>
              <w:t xml:space="preserve"> – </w:t>
            </w:r>
            <w:r w:rsidRPr="00430B10">
              <w:rPr>
                <w:b/>
                <w:szCs w:val="24"/>
              </w:rPr>
              <w:t>75%.</w:t>
            </w:r>
          </w:p>
        </w:tc>
      </w:tr>
      <w:tr w:rsidR="009A1DAD" w:rsidRPr="00B1297D" w:rsidTr="009A1DAD">
        <w:trPr>
          <w:trHeight w:val="828"/>
        </w:trPr>
        <w:tc>
          <w:tcPr>
            <w:tcW w:w="814" w:type="dxa"/>
          </w:tcPr>
          <w:p w:rsidR="009A1DAD" w:rsidRPr="002C14B6" w:rsidRDefault="009A1DAD" w:rsidP="009A1DAD">
            <w:pPr>
              <w:pStyle w:val="a8"/>
              <w:spacing w:after="0" w:line="240" w:lineRule="auto"/>
              <w:ind w:left="360"/>
              <w:jc w:val="center"/>
              <w:rPr>
                <w:szCs w:val="24"/>
              </w:rPr>
            </w:pPr>
            <w:r w:rsidRPr="002C14B6">
              <w:rPr>
                <w:szCs w:val="24"/>
              </w:rPr>
              <w:t>6.</w:t>
            </w:r>
          </w:p>
        </w:tc>
        <w:tc>
          <w:tcPr>
            <w:tcW w:w="2552" w:type="dxa"/>
          </w:tcPr>
          <w:p w:rsidR="009A1DAD" w:rsidRPr="002C14B6" w:rsidRDefault="009A1DAD" w:rsidP="009A1DAD">
            <w:pPr>
              <w:spacing w:after="0" w:line="240" w:lineRule="auto"/>
              <w:contextualSpacing/>
              <w:rPr>
                <w:szCs w:val="24"/>
              </w:rPr>
            </w:pPr>
            <w:r>
              <w:t>12.0</w:t>
            </w:r>
          </w:p>
        </w:tc>
        <w:tc>
          <w:tcPr>
            <w:tcW w:w="2552" w:type="dxa"/>
          </w:tcPr>
          <w:p w:rsidR="009A1DAD" w:rsidRPr="002C14B6" w:rsidRDefault="009A1DAD" w:rsidP="009A1DAD">
            <w:pPr>
              <w:spacing w:after="0" w:line="240" w:lineRule="auto"/>
              <w:contextualSpacing/>
              <w:rPr>
                <w:szCs w:val="24"/>
              </w:rPr>
            </w:pPr>
            <w:r w:rsidRPr="002C14B6">
              <w:rPr>
                <w:szCs w:val="24"/>
              </w:rPr>
              <w:t xml:space="preserve">Земельные участки (территории) общего пользования </w:t>
            </w:r>
          </w:p>
        </w:tc>
        <w:tc>
          <w:tcPr>
            <w:tcW w:w="2410" w:type="dxa"/>
          </w:tcPr>
          <w:p w:rsidR="009A1DAD" w:rsidRPr="002C14B6" w:rsidRDefault="009A1DAD" w:rsidP="009A1DAD">
            <w:pPr>
              <w:spacing w:line="240" w:lineRule="auto"/>
              <w:contextualSpacing/>
              <w:rPr>
                <w:szCs w:val="24"/>
              </w:rPr>
            </w:pPr>
            <w:r>
              <w:rPr>
                <w:szCs w:val="24"/>
              </w:rPr>
              <w:t>Объекты улично дорожной сети, благоустройство, общественные туалеты</w:t>
            </w:r>
            <w:r w:rsidRPr="002C14B6">
              <w:rPr>
                <w:szCs w:val="24"/>
              </w:rPr>
              <w:t xml:space="preserve"> </w:t>
            </w:r>
          </w:p>
        </w:tc>
        <w:tc>
          <w:tcPr>
            <w:tcW w:w="6633" w:type="dxa"/>
          </w:tcPr>
          <w:p w:rsidR="009A1DAD" w:rsidRPr="002C14B6" w:rsidRDefault="009A1DAD" w:rsidP="009A1DAD">
            <w:pPr>
              <w:pStyle w:val="a8"/>
              <w:numPr>
                <w:ilvl w:val="0"/>
                <w:numId w:val="98"/>
              </w:numPr>
              <w:tabs>
                <w:tab w:val="left" w:pos="288"/>
                <w:tab w:val="left" w:pos="429"/>
              </w:tabs>
              <w:spacing w:after="0" w:line="240" w:lineRule="auto"/>
              <w:ind w:left="0" w:firstLine="0"/>
              <w:rPr>
                <w:szCs w:val="24"/>
              </w:rPr>
            </w:pPr>
            <w:r w:rsidRPr="002C14B6">
              <w:rPr>
                <w:iCs/>
                <w:szCs w:val="24"/>
              </w:rPr>
              <w:t>Предельные (минимальные и (или) максимальные) размеры земельных участков, в том числе их площадь – не нормируется</w:t>
            </w:r>
            <w:r w:rsidRPr="002C14B6">
              <w:rPr>
                <w:szCs w:val="24"/>
              </w:rPr>
              <w:t>.</w:t>
            </w:r>
          </w:p>
          <w:p w:rsidR="009A1DAD" w:rsidRPr="002C14B6" w:rsidRDefault="009A1DAD" w:rsidP="009A1DAD">
            <w:pPr>
              <w:pStyle w:val="a8"/>
              <w:numPr>
                <w:ilvl w:val="0"/>
                <w:numId w:val="98"/>
              </w:numPr>
              <w:tabs>
                <w:tab w:val="left" w:pos="288"/>
                <w:tab w:val="left" w:pos="429"/>
              </w:tabs>
              <w:spacing w:after="0" w:line="240" w:lineRule="auto"/>
              <w:ind w:left="0" w:firstLine="0"/>
              <w:rPr>
                <w:szCs w:val="24"/>
              </w:rPr>
            </w:pPr>
            <w:r w:rsidRPr="002C14B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C14B6">
              <w:rPr>
                <w:szCs w:val="24"/>
              </w:rPr>
              <w:t>.</w:t>
            </w:r>
          </w:p>
          <w:p w:rsidR="009A1DAD" w:rsidRPr="002C14B6" w:rsidRDefault="009A1DAD" w:rsidP="009A1DAD">
            <w:pPr>
              <w:pStyle w:val="a8"/>
              <w:numPr>
                <w:ilvl w:val="0"/>
                <w:numId w:val="98"/>
              </w:numPr>
              <w:tabs>
                <w:tab w:val="left" w:pos="288"/>
                <w:tab w:val="left" w:pos="429"/>
              </w:tabs>
              <w:spacing w:after="0" w:line="240" w:lineRule="auto"/>
              <w:ind w:left="0" w:firstLine="0"/>
              <w:rPr>
                <w:szCs w:val="24"/>
              </w:rPr>
            </w:pPr>
            <w:r w:rsidRPr="002C14B6">
              <w:rPr>
                <w:iCs/>
                <w:szCs w:val="24"/>
              </w:rPr>
              <w:t>Предельное количество этажей или предельная высота зданий, строений, сооружений – не нормируется</w:t>
            </w:r>
            <w:r w:rsidRPr="002C14B6">
              <w:rPr>
                <w:szCs w:val="24"/>
              </w:rPr>
              <w:t>.</w:t>
            </w:r>
          </w:p>
          <w:p w:rsidR="009A1DAD" w:rsidRPr="002C14B6" w:rsidRDefault="009A1DAD" w:rsidP="009A1DAD">
            <w:pPr>
              <w:pStyle w:val="a8"/>
              <w:numPr>
                <w:ilvl w:val="0"/>
                <w:numId w:val="98"/>
              </w:numPr>
              <w:tabs>
                <w:tab w:val="left" w:pos="288"/>
                <w:tab w:val="left" w:pos="429"/>
              </w:tabs>
              <w:spacing w:after="0" w:line="240" w:lineRule="auto"/>
              <w:ind w:left="0" w:firstLine="0"/>
              <w:rPr>
                <w:szCs w:val="24"/>
              </w:rPr>
            </w:pPr>
            <w:r w:rsidRPr="002C14B6">
              <w:rPr>
                <w:iCs/>
                <w:szCs w:val="24"/>
              </w:rPr>
              <w:t>Максимальный процент застройки</w:t>
            </w:r>
            <w:r w:rsidRPr="002C14B6">
              <w:rPr>
                <w:szCs w:val="24"/>
              </w:rPr>
              <w:t xml:space="preserve"> – не нормируется.</w:t>
            </w:r>
          </w:p>
        </w:tc>
      </w:tr>
      <w:tr w:rsidR="009A1DAD" w:rsidRPr="00B1297D" w:rsidTr="009A1DAD">
        <w:trPr>
          <w:trHeight w:val="20"/>
        </w:trPr>
        <w:tc>
          <w:tcPr>
            <w:tcW w:w="14961" w:type="dxa"/>
            <w:gridSpan w:val="5"/>
          </w:tcPr>
          <w:p w:rsidR="009A1DAD" w:rsidRPr="002C14B6" w:rsidRDefault="009A1DAD" w:rsidP="009A1DAD">
            <w:pPr>
              <w:spacing w:after="0" w:line="240" w:lineRule="auto"/>
              <w:contextualSpacing/>
              <w:jc w:val="center"/>
              <w:rPr>
                <w:b/>
                <w:szCs w:val="24"/>
              </w:rPr>
            </w:pPr>
            <w:r w:rsidRPr="002C14B6">
              <w:rPr>
                <w:b/>
                <w:szCs w:val="24"/>
              </w:rPr>
              <w:t>Вспомогательные виды разрешённого использования</w:t>
            </w:r>
          </w:p>
        </w:tc>
      </w:tr>
      <w:tr w:rsidR="009A1DAD" w:rsidRPr="00B1297D" w:rsidTr="009A1DAD">
        <w:trPr>
          <w:trHeight w:val="20"/>
        </w:trPr>
        <w:tc>
          <w:tcPr>
            <w:tcW w:w="814" w:type="dxa"/>
          </w:tcPr>
          <w:p w:rsidR="009A1DAD" w:rsidRPr="00B1297D" w:rsidRDefault="009A1DAD" w:rsidP="009A1DAD">
            <w:pPr>
              <w:pStyle w:val="a8"/>
              <w:numPr>
                <w:ilvl w:val="0"/>
                <w:numId w:val="9"/>
              </w:numPr>
              <w:spacing w:after="0" w:line="240" w:lineRule="auto"/>
              <w:jc w:val="center"/>
              <w:rPr>
                <w:color w:val="FF0000"/>
                <w:szCs w:val="24"/>
              </w:rPr>
            </w:pPr>
          </w:p>
        </w:tc>
        <w:tc>
          <w:tcPr>
            <w:tcW w:w="2552" w:type="dxa"/>
          </w:tcPr>
          <w:p w:rsidR="009A1DAD" w:rsidRPr="002C14B6" w:rsidRDefault="009A1DAD" w:rsidP="009A1DAD">
            <w:pPr>
              <w:spacing w:after="0" w:line="240" w:lineRule="auto"/>
              <w:contextualSpacing/>
              <w:rPr>
                <w:szCs w:val="24"/>
              </w:rPr>
            </w:pPr>
            <w:r>
              <w:t>3.1</w:t>
            </w:r>
          </w:p>
        </w:tc>
        <w:tc>
          <w:tcPr>
            <w:tcW w:w="2552" w:type="dxa"/>
          </w:tcPr>
          <w:p w:rsidR="009A1DAD" w:rsidRPr="002C14B6" w:rsidRDefault="009A1DAD" w:rsidP="009A1DAD">
            <w:pPr>
              <w:spacing w:after="0" w:line="240" w:lineRule="auto"/>
              <w:contextualSpacing/>
              <w:rPr>
                <w:szCs w:val="24"/>
              </w:rPr>
            </w:pPr>
            <w:r w:rsidRPr="002C14B6">
              <w:rPr>
                <w:szCs w:val="24"/>
              </w:rPr>
              <w:t xml:space="preserve">Коммунальное обслуживание </w:t>
            </w:r>
          </w:p>
          <w:p w:rsidR="009A1DAD" w:rsidRPr="002C14B6" w:rsidRDefault="009A1DAD" w:rsidP="009A1DAD">
            <w:pPr>
              <w:spacing w:after="0" w:line="240" w:lineRule="auto"/>
              <w:contextualSpacing/>
              <w:rPr>
                <w:szCs w:val="24"/>
              </w:rPr>
            </w:pPr>
          </w:p>
        </w:tc>
        <w:tc>
          <w:tcPr>
            <w:tcW w:w="2410" w:type="dxa"/>
          </w:tcPr>
          <w:p w:rsidR="009A1DAD" w:rsidRPr="002C14B6" w:rsidRDefault="009A1DAD" w:rsidP="009A1DAD">
            <w:pPr>
              <w:spacing w:after="0" w:line="240" w:lineRule="auto"/>
              <w:contextualSpacing/>
              <w:rPr>
                <w:szCs w:val="24"/>
              </w:rPr>
            </w:pPr>
            <w:r w:rsidRPr="002C14B6">
              <w:t>Площадка с контейнерами для отходов и крупногабаритного мусора</w:t>
            </w:r>
            <w:r w:rsidRPr="002C14B6">
              <w:rPr>
                <w:szCs w:val="24"/>
              </w:rPr>
              <w:t xml:space="preserve"> </w:t>
            </w:r>
          </w:p>
        </w:tc>
        <w:tc>
          <w:tcPr>
            <w:tcW w:w="6633" w:type="dxa"/>
          </w:tcPr>
          <w:p w:rsidR="009A1DAD" w:rsidRPr="002C14B6" w:rsidRDefault="009A1DAD" w:rsidP="009A1DAD">
            <w:pPr>
              <w:pStyle w:val="a8"/>
              <w:numPr>
                <w:ilvl w:val="0"/>
                <w:numId w:val="15"/>
              </w:numPr>
              <w:tabs>
                <w:tab w:val="clear" w:pos="360"/>
                <w:tab w:val="left" w:pos="-137"/>
                <w:tab w:val="left" w:pos="214"/>
              </w:tabs>
              <w:spacing w:after="0" w:line="240" w:lineRule="auto"/>
              <w:ind w:left="5" w:hanging="5"/>
              <w:rPr>
                <w:szCs w:val="24"/>
              </w:rPr>
            </w:pPr>
            <w:r w:rsidRPr="002C14B6">
              <w:rPr>
                <w:iCs/>
                <w:szCs w:val="24"/>
              </w:rPr>
              <w:t>Предельные (минимальные и (или) максимальные) размеры земельных участков, в том числе их площадь – не нормируется</w:t>
            </w:r>
            <w:r w:rsidRPr="002C14B6">
              <w:rPr>
                <w:szCs w:val="24"/>
              </w:rPr>
              <w:t>.</w:t>
            </w:r>
          </w:p>
          <w:p w:rsidR="009A1DAD" w:rsidRPr="002C14B6" w:rsidRDefault="009A1DAD" w:rsidP="009A1DAD">
            <w:pPr>
              <w:pStyle w:val="a8"/>
              <w:numPr>
                <w:ilvl w:val="0"/>
                <w:numId w:val="15"/>
              </w:numPr>
              <w:tabs>
                <w:tab w:val="clear" w:pos="360"/>
                <w:tab w:val="left" w:pos="-137"/>
                <w:tab w:val="left" w:pos="214"/>
              </w:tabs>
              <w:spacing w:after="0" w:line="240" w:lineRule="auto"/>
              <w:ind w:left="5" w:hanging="5"/>
              <w:rPr>
                <w:szCs w:val="24"/>
              </w:rPr>
            </w:pPr>
            <w:r w:rsidRPr="002C14B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C14B6">
              <w:rPr>
                <w:szCs w:val="24"/>
              </w:rPr>
              <w:t>.</w:t>
            </w:r>
          </w:p>
          <w:p w:rsidR="009A1DAD" w:rsidRPr="002C14B6" w:rsidRDefault="009A1DAD" w:rsidP="009A1DAD">
            <w:pPr>
              <w:pStyle w:val="a8"/>
              <w:numPr>
                <w:ilvl w:val="0"/>
                <w:numId w:val="15"/>
              </w:numPr>
              <w:tabs>
                <w:tab w:val="clear" w:pos="360"/>
                <w:tab w:val="left" w:pos="-137"/>
                <w:tab w:val="left" w:pos="214"/>
              </w:tabs>
              <w:spacing w:after="0" w:line="240" w:lineRule="auto"/>
              <w:ind w:left="5" w:hanging="5"/>
              <w:rPr>
                <w:szCs w:val="24"/>
              </w:rPr>
            </w:pPr>
            <w:r w:rsidRPr="002C14B6">
              <w:rPr>
                <w:iCs/>
                <w:szCs w:val="24"/>
              </w:rPr>
              <w:t>Предельное количество этажей или предельная высота зданий, строений, сооружений – не нормируется</w:t>
            </w:r>
            <w:r w:rsidRPr="002C14B6">
              <w:rPr>
                <w:szCs w:val="24"/>
              </w:rPr>
              <w:t>.</w:t>
            </w:r>
          </w:p>
          <w:p w:rsidR="009A1DAD" w:rsidRPr="002C14B6" w:rsidRDefault="009A1DAD" w:rsidP="009A1DAD">
            <w:pPr>
              <w:pStyle w:val="a8"/>
              <w:numPr>
                <w:ilvl w:val="0"/>
                <w:numId w:val="15"/>
              </w:numPr>
              <w:tabs>
                <w:tab w:val="clear" w:pos="360"/>
                <w:tab w:val="left" w:pos="-137"/>
                <w:tab w:val="left" w:pos="214"/>
              </w:tabs>
              <w:spacing w:after="0" w:line="240" w:lineRule="auto"/>
              <w:ind w:left="5" w:hanging="5"/>
              <w:rPr>
                <w:szCs w:val="24"/>
              </w:rPr>
            </w:pPr>
            <w:r w:rsidRPr="002C14B6">
              <w:rPr>
                <w:iCs/>
                <w:szCs w:val="24"/>
              </w:rPr>
              <w:t>Максимальный процент застройки</w:t>
            </w:r>
            <w:r w:rsidRPr="002C14B6">
              <w:rPr>
                <w:szCs w:val="24"/>
              </w:rPr>
              <w:t xml:space="preserve"> – </w:t>
            </w:r>
            <w:r w:rsidRPr="002C14B6">
              <w:rPr>
                <w:b/>
                <w:szCs w:val="24"/>
              </w:rPr>
              <w:t>0%.</w:t>
            </w:r>
          </w:p>
        </w:tc>
      </w:tr>
      <w:tr w:rsidR="009A1DAD" w:rsidRPr="00B1297D" w:rsidTr="009A1DAD">
        <w:trPr>
          <w:trHeight w:val="315"/>
        </w:trPr>
        <w:tc>
          <w:tcPr>
            <w:tcW w:w="814" w:type="dxa"/>
          </w:tcPr>
          <w:p w:rsidR="009A1DAD" w:rsidRPr="00B1297D" w:rsidRDefault="009A1DAD" w:rsidP="009A1DAD">
            <w:pPr>
              <w:numPr>
                <w:ilvl w:val="0"/>
                <w:numId w:val="9"/>
              </w:numPr>
              <w:spacing w:after="0" w:line="240" w:lineRule="auto"/>
              <w:contextualSpacing/>
              <w:jc w:val="center"/>
              <w:rPr>
                <w:color w:val="FF0000"/>
                <w:szCs w:val="24"/>
              </w:rPr>
            </w:pPr>
          </w:p>
        </w:tc>
        <w:tc>
          <w:tcPr>
            <w:tcW w:w="2552" w:type="dxa"/>
          </w:tcPr>
          <w:p w:rsidR="009A1DAD" w:rsidRPr="002C14B6" w:rsidRDefault="009A1DAD" w:rsidP="009A1DAD">
            <w:pPr>
              <w:spacing w:after="0" w:line="240" w:lineRule="auto"/>
              <w:contextualSpacing/>
              <w:rPr>
                <w:szCs w:val="24"/>
              </w:rPr>
            </w:pPr>
            <w:r>
              <w:t>12.0</w:t>
            </w:r>
          </w:p>
        </w:tc>
        <w:tc>
          <w:tcPr>
            <w:tcW w:w="2552" w:type="dxa"/>
          </w:tcPr>
          <w:p w:rsidR="009A1DAD" w:rsidRPr="002C14B6" w:rsidRDefault="009A1DAD" w:rsidP="009A1DAD">
            <w:pPr>
              <w:spacing w:after="0" w:line="240" w:lineRule="auto"/>
              <w:contextualSpacing/>
              <w:rPr>
                <w:szCs w:val="24"/>
              </w:rPr>
            </w:pPr>
            <w:r w:rsidRPr="002C14B6">
              <w:rPr>
                <w:szCs w:val="24"/>
              </w:rPr>
              <w:t xml:space="preserve">Земельные участки (территории) общего пользования </w:t>
            </w:r>
          </w:p>
        </w:tc>
        <w:tc>
          <w:tcPr>
            <w:tcW w:w="2410" w:type="dxa"/>
          </w:tcPr>
          <w:p w:rsidR="009A1DAD" w:rsidRPr="002C14B6" w:rsidRDefault="009A1DAD" w:rsidP="009A1DAD">
            <w:pPr>
              <w:spacing w:after="0" w:line="240" w:lineRule="auto"/>
              <w:contextualSpacing/>
              <w:rPr>
                <w:szCs w:val="24"/>
              </w:rPr>
            </w:pPr>
            <w:r w:rsidRPr="002C14B6">
              <w:rPr>
                <w:szCs w:val="24"/>
              </w:rPr>
              <w:t>Благоустройство и озеленение</w:t>
            </w:r>
          </w:p>
        </w:tc>
        <w:tc>
          <w:tcPr>
            <w:tcW w:w="6633" w:type="dxa"/>
          </w:tcPr>
          <w:p w:rsidR="009A1DAD" w:rsidRPr="002C14B6" w:rsidRDefault="009A1DAD" w:rsidP="009A1DAD">
            <w:pPr>
              <w:pStyle w:val="a8"/>
              <w:numPr>
                <w:ilvl w:val="0"/>
                <w:numId w:val="99"/>
              </w:numPr>
              <w:tabs>
                <w:tab w:val="left" w:pos="-137"/>
                <w:tab w:val="left" w:pos="214"/>
              </w:tabs>
              <w:spacing w:after="0" w:line="240" w:lineRule="auto"/>
              <w:ind w:left="5" w:hanging="5"/>
              <w:rPr>
                <w:szCs w:val="24"/>
              </w:rPr>
            </w:pPr>
            <w:r w:rsidRPr="002C14B6">
              <w:rPr>
                <w:iCs/>
                <w:szCs w:val="24"/>
              </w:rPr>
              <w:t>Предельные (минимальные и (или) максимальные) размеры земельных участков, в том числе их площадь – не нормируется</w:t>
            </w:r>
            <w:r w:rsidRPr="002C14B6">
              <w:rPr>
                <w:szCs w:val="24"/>
              </w:rPr>
              <w:t>.</w:t>
            </w:r>
          </w:p>
          <w:p w:rsidR="009A1DAD" w:rsidRPr="002C14B6" w:rsidRDefault="009A1DAD" w:rsidP="009A1DAD">
            <w:pPr>
              <w:pStyle w:val="a8"/>
              <w:numPr>
                <w:ilvl w:val="0"/>
                <w:numId w:val="99"/>
              </w:numPr>
              <w:tabs>
                <w:tab w:val="left" w:pos="-137"/>
                <w:tab w:val="left" w:pos="214"/>
              </w:tabs>
              <w:spacing w:after="0" w:line="240" w:lineRule="auto"/>
              <w:ind w:left="5" w:hanging="5"/>
              <w:rPr>
                <w:szCs w:val="24"/>
              </w:rPr>
            </w:pPr>
            <w:r w:rsidRPr="002C14B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C14B6">
              <w:rPr>
                <w:szCs w:val="24"/>
              </w:rPr>
              <w:t>.</w:t>
            </w:r>
          </w:p>
          <w:p w:rsidR="009A1DAD" w:rsidRPr="002C14B6" w:rsidRDefault="009A1DAD" w:rsidP="009A1DAD">
            <w:pPr>
              <w:pStyle w:val="a8"/>
              <w:numPr>
                <w:ilvl w:val="0"/>
                <w:numId w:val="99"/>
              </w:numPr>
              <w:tabs>
                <w:tab w:val="left" w:pos="-137"/>
                <w:tab w:val="left" w:pos="214"/>
              </w:tabs>
              <w:spacing w:after="0" w:line="240" w:lineRule="auto"/>
              <w:ind w:left="5" w:hanging="5"/>
              <w:rPr>
                <w:szCs w:val="24"/>
              </w:rPr>
            </w:pPr>
            <w:r w:rsidRPr="002C14B6">
              <w:rPr>
                <w:iCs/>
                <w:szCs w:val="24"/>
              </w:rPr>
              <w:t>Предельное количество этажей или предельная высота зданий, строений, сооружений – не нормируется</w:t>
            </w:r>
            <w:r w:rsidRPr="002C14B6">
              <w:rPr>
                <w:szCs w:val="24"/>
              </w:rPr>
              <w:t>.</w:t>
            </w:r>
          </w:p>
          <w:p w:rsidR="009A1DAD" w:rsidRPr="002C14B6" w:rsidRDefault="009A1DAD" w:rsidP="009A1DAD">
            <w:pPr>
              <w:pStyle w:val="a8"/>
              <w:numPr>
                <w:ilvl w:val="0"/>
                <w:numId w:val="99"/>
              </w:numPr>
              <w:tabs>
                <w:tab w:val="left" w:pos="-137"/>
                <w:tab w:val="left" w:pos="214"/>
              </w:tabs>
              <w:spacing w:after="0" w:line="240" w:lineRule="auto"/>
              <w:ind w:left="5" w:hanging="5"/>
              <w:rPr>
                <w:szCs w:val="24"/>
              </w:rPr>
            </w:pPr>
            <w:r w:rsidRPr="002C14B6">
              <w:rPr>
                <w:iCs/>
                <w:szCs w:val="24"/>
              </w:rPr>
              <w:t xml:space="preserve">Максимальный процент застройки – </w:t>
            </w:r>
            <w:r w:rsidRPr="00AC7185">
              <w:rPr>
                <w:szCs w:val="24"/>
              </w:rPr>
              <w:t>не нормируется.</w:t>
            </w:r>
          </w:p>
        </w:tc>
      </w:tr>
      <w:tr w:rsidR="009A1DAD" w:rsidRPr="00B1297D" w:rsidTr="009A1DAD">
        <w:trPr>
          <w:trHeight w:val="20"/>
        </w:trPr>
        <w:tc>
          <w:tcPr>
            <w:tcW w:w="814" w:type="dxa"/>
          </w:tcPr>
          <w:p w:rsidR="009A1DAD" w:rsidRPr="00B1297D" w:rsidRDefault="009A1DAD" w:rsidP="009A1DAD">
            <w:pPr>
              <w:numPr>
                <w:ilvl w:val="0"/>
                <w:numId w:val="9"/>
              </w:numPr>
              <w:spacing w:after="0" w:line="240" w:lineRule="auto"/>
              <w:contextualSpacing/>
              <w:jc w:val="center"/>
              <w:rPr>
                <w:color w:val="FF0000"/>
                <w:szCs w:val="24"/>
              </w:rPr>
            </w:pPr>
          </w:p>
        </w:tc>
        <w:tc>
          <w:tcPr>
            <w:tcW w:w="2552" w:type="dxa"/>
          </w:tcPr>
          <w:p w:rsidR="009A1DAD" w:rsidRDefault="009A1DAD" w:rsidP="009A1DAD">
            <w:pPr>
              <w:spacing w:after="0" w:line="240" w:lineRule="auto"/>
              <w:contextualSpacing/>
              <w:rPr>
                <w:szCs w:val="24"/>
              </w:rPr>
            </w:pPr>
            <w:r>
              <w:t>2.7.1</w:t>
            </w:r>
          </w:p>
        </w:tc>
        <w:tc>
          <w:tcPr>
            <w:tcW w:w="2552" w:type="dxa"/>
          </w:tcPr>
          <w:p w:rsidR="009A1DAD" w:rsidRPr="002C14B6" w:rsidRDefault="009A1DAD" w:rsidP="009A1DAD">
            <w:pPr>
              <w:spacing w:after="0" w:line="240" w:lineRule="auto"/>
              <w:contextualSpacing/>
              <w:rPr>
                <w:szCs w:val="24"/>
              </w:rPr>
            </w:pPr>
            <w:r>
              <w:rPr>
                <w:szCs w:val="24"/>
              </w:rPr>
              <w:t xml:space="preserve">Хранение </w:t>
            </w:r>
            <w:r w:rsidRPr="002C14B6">
              <w:rPr>
                <w:szCs w:val="24"/>
              </w:rPr>
              <w:t>автотранспорта</w:t>
            </w:r>
          </w:p>
        </w:tc>
        <w:tc>
          <w:tcPr>
            <w:tcW w:w="2410" w:type="dxa"/>
          </w:tcPr>
          <w:p w:rsidR="009A1DAD" w:rsidRPr="002C14B6" w:rsidRDefault="009A1DAD" w:rsidP="009A1DAD">
            <w:pPr>
              <w:contextualSpacing/>
              <w:rPr>
                <w:szCs w:val="24"/>
              </w:rPr>
            </w:pPr>
            <w:r w:rsidRPr="002C14B6">
              <w:rPr>
                <w:szCs w:val="24"/>
              </w:rPr>
              <w:t>Стоянка (парковка)</w:t>
            </w:r>
          </w:p>
          <w:p w:rsidR="009A1DAD" w:rsidRPr="002C14B6" w:rsidRDefault="009A1DAD" w:rsidP="009A1DAD">
            <w:pPr>
              <w:rPr>
                <w:szCs w:val="24"/>
              </w:rPr>
            </w:pPr>
          </w:p>
          <w:p w:rsidR="009A1DAD" w:rsidRPr="002C14B6" w:rsidRDefault="009A1DAD" w:rsidP="009A1DAD">
            <w:pPr>
              <w:rPr>
                <w:szCs w:val="24"/>
              </w:rPr>
            </w:pPr>
          </w:p>
          <w:p w:rsidR="009A1DAD" w:rsidRPr="002C14B6" w:rsidRDefault="009A1DAD" w:rsidP="009A1DAD">
            <w:pPr>
              <w:spacing w:after="0" w:line="240" w:lineRule="auto"/>
              <w:contextualSpacing/>
              <w:rPr>
                <w:szCs w:val="24"/>
              </w:rPr>
            </w:pPr>
          </w:p>
        </w:tc>
        <w:tc>
          <w:tcPr>
            <w:tcW w:w="6633" w:type="dxa"/>
          </w:tcPr>
          <w:p w:rsidR="009A1DAD" w:rsidRPr="002C14B6" w:rsidRDefault="009A1DAD" w:rsidP="009A1DAD">
            <w:pPr>
              <w:pStyle w:val="a8"/>
              <w:numPr>
                <w:ilvl w:val="0"/>
                <w:numId w:val="100"/>
              </w:numPr>
              <w:tabs>
                <w:tab w:val="left" w:pos="-137"/>
                <w:tab w:val="left" w:pos="214"/>
              </w:tabs>
              <w:spacing w:after="0" w:line="240" w:lineRule="auto"/>
              <w:ind w:left="5" w:hanging="5"/>
              <w:rPr>
                <w:szCs w:val="24"/>
              </w:rPr>
            </w:pPr>
            <w:r w:rsidRPr="002C14B6">
              <w:rPr>
                <w:iCs/>
                <w:szCs w:val="24"/>
              </w:rPr>
              <w:t>Предельные (минимальные и (или) максимальные) размеры земельных участков, в том числе их площадь – не нормируется</w:t>
            </w:r>
            <w:r w:rsidRPr="002C14B6">
              <w:rPr>
                <w:szCs w:val="24"/>
              </w:rPr>
              <w:t>.</w:t>
            </w:r>
          </w:p>
          <w:p w:rsidR="009A1DAD" w:rsidRPr="002C14B6" w:rsidRDefault="009A1DAD" w:rsidP="009A1DAD">
            <w:pPr>
              <w:pStyle w:val="a8"/>
              <w:numPr>
                <w:ilvl w:val="0"/>
                <w:numId w:val="100"/>
              </w:numPr>
              <w:tabs>
                <w:tab w:val="left" w:pos="-137"/>
                <w:tab w:val="left" w:pos="214"/>
              </w:tabs>
              <w:spacing w:after="0" w:line="240" w:lineRule="auto"/>
              <w:ind w:left="5" w:hanging="5"/>
              <w:rPr>
                <w:szCs w:val="24"/>
              </w:rPr>
            </w:pPr>
            <w:r w:rsidRPr="002C14B6">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2C14B6">
              <w:rPr>
                <w:szCs w:val="24"/>
              </w:rPr>
              <w:t>.</w:t>
            </w:r>
          </w:p>
          <w:p w:rsidR="009A1DAD" w:rsidRPr="002C14B6" w:rsidRDefault="009A1DAD" w:rsidP="009A1DAD">
            <w:pPr>
              <w:pStyle w:val="a8"/>
              <w:numPr>
                <w:ilvl w:val="0"/>
                <w:numId w:val="100"/>
              </w:numPr>
              <w:tabs>
                <w:tab w:val="left" w:pos="-137"/>
                <w:tab w:val="left" w:pos="214"/>
              </w:tabs>
              <w:spacing w:after="0" w:line="240" w:lineRule="auto"/>
              <w:ind w:left="5" w:hanging="5"/>
              <w:rPr>
                <w:szCs w:val="24"/>
              </w:rPr>
            </w:pPr>
            <w:r w:rsidRPr="002C14B6">
              <w:rPr>
                <w:iCs/>
                <w:szCs w:val="24"/>
              </w:rPr>
              <w:t>Предельное количество этажей или предельная высота зданий, строений, сооружений – не нормируется</w:t>
            </w:r>
            <w:r w:rsidRPr="002C14B6">
              <w:rPr>
                <w:szCs w:val="24"/>
              </w:rPr>
              <w:t>.</w:t>
            </w:r>
          </w:p>
          <w:p w:rsidR="009A1DAD" w:rsidRPr="002C14B6" w:rsidRDefault="009A1DAD" w:rsidP="002D7E08">
            <w:pPr>
              <w:pStyle w:val="a8"/>
              <w:numPr>
                <w:ilvl w:val="0"/>
                <w:numId w:val="100"/>
              </w:numPr>
              <w:tabs>
                <w:tab w:val="left" w:pos="-137"/>
                <w:tab w:val="left" w:pos="214"/>
              </w:tabs>
              <w:spacing w:after="0" w:line="240" w:lineRule="auto"/>
              <w:ind w:left="5" w:hanging="5"/>
              <w:rPr>
                <w:szCs w:val="24"/>
              </w:rPr>
            </w:pPr>
            <w:r w:rsidRPr="002C14B6">
              <w:rPr>
                <w:iCs/>
                <w:szCs w:val="24"/>
              </w:rPr>
              <w:t>Максимальный процент застройки –</w:t>
            </w:r>
            <w:r w:rsidRPr="002C14B6">
              <w:rPr>
                <w:szCs w:val="24"/>
              </w:rPr>
              <w:t xml:space="preserve"> </w:t>
            </w:r>
            <w:r w:rsidR="002D7E08">
              <w:rPr>
                <w:szCs w:val="24"/>
              </w:rPr>
              <w:t>не нормируется</w:t>
            </w:r>
          </w:p>
        </w:tc>
      </w:tr>
      <w:tr w:rsidR="009A1DAD" w:rsidRPr="00B1297D" w:rsidTr="009A1DAD">
        <w:trPr>
          <w:trHeight w:val="20"/>
        </w:trPr>
        <w:tc>
          <w:tcPr>
            <w:tcW w:w="14961" w:type="dxa"/>
            <w:gridSpan w:val="5"/>
          </w:tcPr>
          <w:p w:rsidR="009A1DAD" w:rsidRPr="002C14B6" w:rsidRDefault="009A1DAD" w:rsidP="009A1DAD">
            <w:pPr>
              <w:pStyle w:val="a8"/>
              <w:spacing w:after="0" w:line="240" w:lineRule="auto"/>
              <w:ind w:left="-32"/>
              <w:jc w:val="center"/>
              <w:rPr>
                <w:iCs/>
                <w:szCs w:val="24"/>
              </w:rPr>
            </w:pPr>
            <w:r w:rsidRPr="002C14B6">
              <w:rPr>
                <w:b/>
                <w:szCs w:val="24"/>
              </w:rPr>
              <w:t>Условно разрешённые виды разрешённого использования - не устанавливаются</w:t>
            </w:r>
          </w:p>
        </w:tc>
      </w:tr>
    </w:tbl>
    <w:p w:rsidR="009A1DAD" w:rsidRPr="006909AE" w:rsidRDefault="009A1DAD" w:rsidP="009A1DAD">
      <w:pPr>
        <w:rPr>
          <w:color w:val="FF0000"/>
          <w:szCs w:val="24"/>
        </w:rPr>
      </w:pPr>
    </w:p>
    <w:p w:rsidR="009A1DAD" w:rsidRPr="00B1297D" w:rsidRDefault="009A1DAD" w:rsidP="009A1DAD">
      <w:pPr>
        <w:jc w:val="both"/>
        <w:rPr>
          <w:color w:val="FF0000"/>
        </w:rPr>
      </w:pPr>
    </w:p>
    <w:p w:rsidR="009A1DAD" w:rsidRDefault="009A1DAD" w:rsidP="009A1DAD">
      <w:pPr>
        <w:pStyle w:val="1"/>
        <w:spacing w:before="0"/>
        <w:sectPr w:rsidR="009A1DAD" w:rsidSect="000F07FC">
          <w:headerReference w:type="default" r:id="rId38"/>
          <w:headerReference w:type="first" r:id="rId39"/>
          <w:footnotePr>
            <w:numRestart w:val="eachPage"/>
          </w:footnotePr>
          <w:pgSz w:w="16838" w:h="11906" w:orient="landscape" w:code="9"/>
          <w:pgMar w:top="1418" w:right="1134" w:bottom="851" w:left="1134" w:header="720" w:footer="430" w:gutter="0"/>
          <w:cols w:space="720"/>
          <w:titlePg/>
          <w:docGrid w:linePitch="299"/>
        </w:sectPr>
      </w:pPr>
      <w:bookmarkStart w:id="456" w:name="sub_44"/>
      <w:bookmarkStart w:id="457" w:name="sub_118"/>
    </w:p>
    <w:p w:rsidR="009A1DAD" w:rsidRDefault="009A1DAD" w:rsidP="009A1DAD">
      <w:pPr>
        <w:pStyle w:val="1"/>
        <w:spacing w:before="0"/>
      </w:pPr>
    </w:p>
    <w:p w:rsidR="009A1DAD" w:rsidRPr="005C5DA0" w:rsidRDefault="009A1DAD" w:rsidP="009A1DAD">
      <w:pPr>
        <w:pStyle w:val="1"/>
        <w:spacing w:before="0"/>
      </w:pPr>
      <w:bookmarkStart w:id="458" w:name="_Toc52533894"/>
      <w:bookmarkStart w:id="459" w:name="_Toc52534179"/>
      <w:bookmarkStart w:id="460" w:name="_Toc52534459"/>
      <w:bookmarkStart w:id="461" w:name="_Toc52536025"/>
      <w:bookmarkStart w:id="462" w:name="_Toc52540759"/>
      <w:r w:rsidRPr="005C5DA0">
        <w:t>С2. Зона размещения объектов обращения с отходами</w:t>
      </w:r>
      <w:bookmarkEnd w:id="458"/>
      <w:bookmarkEnd w:id="459"/>
      <w:bookmarkEnd w:id="460"/>
      <w:bookmarkEnd w:id="461"/>
      <w:bookmarkEnd w:id="462"/>
    </w:p>
    <w:bookmarkEnd w:id="456"/>
    <w:p w:rsidR="009A1DAD" w:rsidRPr="005C5DA0" w:rsidRDefault="009A1DAD" w:rsidP="009A1DAD">
      <w:pPr>
        <w:spacing w:after="0"/>
      </w:pPr>
    </w:p>
    <w:tbl>
      <w:tblPr>
        <w:tblW w:w="1488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1"/>
        <w:gridCol w:w="710"/>
        <w:gridCol w:w="2552"/>
        <w:gridCol w:w="2410"/>
        <w:gridCol w:w="6663"/>
      </w:tblGrid>
      <w:tr w:rsidR="009A1DAD" w:rsidRPr="005C5DA0" w:rsidTr="00004F15">
        <w:trPr>
          <w:tblHeader/>
        </w:trPr>
        <w:tc>
          <w:tcPr>
            <w:tcW w:w="709" w:type="dxa"/>
            <w:tcBorders>
              <w:top w:val="single" w:sz="4" w:space="0" w:color="auto"/>
              <w:bottom w:val="single" w:sz="4" w:space="0" w:color="auto"/>
              <w:right w:val="single" w:sz="4" w:space="0" w:color="auto"/>
            </w:tcBorders>
          </w:tcPr>
          <w:p w:rsidR="009A1DAD" w:rsidRPr="005C5DA0" w:rsidRDefault="009A1DAD" w:rsidP="009A1DAD">
            <w:pPr>
              <w:pStyle w:val="afe"/>
              <w:jc w:val="center"/>
              <w:rPr>
                <w:rFonts w:ascii="Times New Roman" w:hAnsi="Times New Roman" w:cs="Times New Roman"/>
                <w:b/>
              </w:rPr>
            </w:pPr>
            <w:r w:rsidRPr="005C5DA0">
              <w:rPr>
                <w:rFonts w:ascii="Times New Roman" w:hAnsi="Times New Roman" w:cs="Times New Roman"/>
                <w:b/>
              </w:rPr>
              <w:t>№</w:t>
            </w:r>
          </w:p>
        </w:tc>
        <w:tc>
          <w:tcPr>
            <w:tcW w:w="2551" w:type="dxa"/>
            <w:gridSpan w:val="2"/>
            <w:tcBorders>
              <w:top w:val="single" w:sz="4" w:space="0" w:color="auto"/>
              <w:bottom w:val="single" w:sz="4" w:space="0" w:color="auto"/>
              <w:right w:val="single" w:sz="4" w:space="0" w:color="auto"/>
            </w:tcBorders>
          </w:tcPr>
          <w:p w:rsidR="009A1DAD" w:rsidRPr="00695908" w:rsidRDefault="009A1DAD" w:rsidP="009A1DAD">
            <w:pPr>
              <w:pStyle w:val="afe"/>
              <w:jc w:val="center"/>
              <w:rPr>
                <w:rFonts w:ascii="Times New Roman" w:hAnsi="Times New Roman" w:cs="Times New Roman"/>
                <w:b/>
              </w:rPr>
            </w:pPr>
            <w:r w:rsidRPr="006105F4">
              <w:rPr>
                <w:rFonts w:ascii="Times New Roman" w:hAnsi="Times New Roman" w:cs="Times New Roman"/>
                <w:b/>
              </w:rPr>
              <w:t>Код (числовое обозначение) вида разрешенного использования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pStyle w:val="afe"/>
              <w:jc w:val="center"/>
              <w:rPr>
                <w:rFonts w:ascii="Times New Roman" w:hAnsi="Times New Roman" w:cs="Times New Roman"/>
                <w:b/>
              </w:rPr>
            </w:pPr>
            <w:r w:rsidRPr="005C5DA0">
              <w:rPr>
                <w:rFonts w:ascii="Times New Roman" w:hAnsi="Times New Roman" w:cs="Times New Roman"/>
                <w:b/>
              </w:rPr>
              <w:t>Вид разрешенного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pStyle w:val="afe"/>
              <w:jc w:val="center"/>
              <w:rPr>
                <w:rFonts w:ascii="Times New Roman" w:hAnsi="Times New Roman" w:cs="Times New Roman"/>
                <w:b/>
              </w:rPr>
            </w:pPr>
            <w:r w:rsidRPr="005C5DA0">
              <w:rPr>
                <w:rFonts w:ascii="Times New Roman" w:hAnsi="Times New Roman" w:cs="Times New Roman"/>
                <w:b/>
              </w:rPr>
              <w:t>Размещаемые объекты</w:t>
            </w:r>
          </w:p>
        </w:tc>
        <w:tc>
          <w:tcPr>
            <w:tcW w:w="6663" w:type="dxa"/>
            <w:tcBorders>
              <w:top w:val="single" w:sz="4" w:space="0" w:color="auto"/>
              <w:left w:val="single" w:sz="4" w:space="0" w:color="auto"/>
              <w:bottom w:val="single" w:sz="4" w:space="0" w:color="auto"/>
            </w:tcBorders>
          </w:tcPr>
          <w:p w:rsidR="009A1DAD" w:rsidRPr="005C5DA0" w:rsidRDefault="009A1DAD" w:rsidP="009A1DAD">
            <w:pPr>
              <w:pStyle w:val="afe"/>
              <w:jc w:val="center"/>
              <w:rPr>
                <w:rFonts w:ascii="Times New Roman" w:hAnsi="Times New Roman" w:cs="Times New Roman"/>
                <w:b/>
              </w:rPr>
            </w:pPr>
            <w:r w:rsidRPr="005C5DA0">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1DAD" w:rsidRPr="005C5DA0" w:rsidTr="00004F15">
        <w:tc>
          <w:tcPr>
            <w:tcW w:w="2550" w:type="dxa"/>
            <w:gridSpan w:val="2"/>
            <w:tcBorders>
              <w:top w:val="single" w:sz="4" w:space="0" w:color="auto"/>
              <w:bottom w:val="single" w:sz="4" w:space="0" w:color="auto"/>
            </w:tcBorders>
          </w:tcPr>
          <w:p w:rsidR="009A1DAD" w:rsidRPr="008618E9" w:rsidRDefault="009A1DAD" w:rsidP="009A1DAD">
            <w:pPr>
              <w:pStyle w:val="1"/>
              <w:spacing w:before="0"/>
              <w:rPr>
                <w:sz w:val="24"/>
                <w:szCs w:val="24"/>
              </w:rPr>
            </w:pPr>
          </w:p>
        </w:tc>
        <w:tc>
          <w:tcPr>
            <w:tcW w:w="12335" w:type="dxa"/>
            <w:gridSpan w:val="4"/>
            <w:tcBorders>
              <w:top w:val="single" w:sz="4" w:space="0" w:color="auto"/>
              <w:bottom w:val="single" w:sz="4" w:space="0" w:color="auto"/>
            </w:tcBorders>
          </w:tcPr>
          <w:p w:rsidR="009A1DAD" w:rsidRPr="008618E9" w:rsidRDefault="009A1DAD" w:rsidP="009A1DAD">
            <w:pPr>
              <w:pStyle w:val="1"/>
              <w:spacing w:before="0"/>
              <w:rPr>
                <w:sz w:val="24"/>
                <w:szCs w:val="24"/>
              </w:rPr>
            </w:pPr>
            <w:bookmarkStart w:id="463" w:name="_Toc52533895"/>
            <w:bookmarkStart w:id="464" w:name="_Toc52534180"/>
            <w:bookmarkStart w:id="465" w:name="_Toc52534460"/>
            <w:bookmarkStart w:id="466" w:name="_Toc52536026"/>
            <w:bookmarkStart w:id="467" w:name="_Toc52540760"/>
            <w:r w:rsidRPr="00145DD1">
              <w:rPr>
                <w:sz w:val="24"/>
                <w:szCs w:val="24"/>
              </w:rPr>
              <w:t>Основные виды разрешённого использования</w:t>
            </w:r>
            <w:bookmarkEnd w:id="463"/>
            <w:bookmarkEnd w:id="464"/>
            <w:bookmarkEnd w:id="465"/>
            <w:bookmarkEnd w:id="466"/>
            <w:bookmarkEnd w:id="467"/>
          </w:p>
        </w:tc>
      </w:tr>
      <w:tr w:rsidR="009A1DAD" w:rsidRPr="005C5DA0" w:rsidTr="00004F15">
        <w:tc>
          <w:tcPr>
            <w:tcW w:w="709" w:type="dxa"/>
            <w:tcBorders>
              <w:top w:val="single" w:sz="4" w:space="0" w:color="auto"/>
              <w:bottom w:val="single" w:sz="4" w:space="0" w:color="auto"/>
              <w:right w:val="single" w:sz="4" w:space="0" w:color="auto"/>
            </w:tcBorders>
          </w:tcPr>
          <w:p w:rsidR="009A1DAD" w:rsidRPr="005C5DA0" w:rsidRDefault="009A1DAD" w:rsidP="009A1DAD">
            <w:pPr>
              <w:pStyle w:val="afe"/>
              <w:rPr>
                <w:rFonts w:ascii="Times New Roman" w:hAnsi="Times New Roman" w:cs="Times New Roman"/>
              </w:rPr>
            </w:pPr>
            <w:r w:rsidRPr="005C5DA0">
              <w:rPr>
                <w:rFonts w:ascii="Times New Roman" w:hAnsi="Times New Roman" w:cs="Times New Roman"/>
              </w:rPr>
              <w:t>1.</w:t>
            </w:r>
          </w:p>
        </w:tc>
        <w:tc>
          <w:tcPr>
            <w:tcW w:w="2551" w:type="dxa"/>
            <w:gridSpan w:val="2"/>
            <w:tcBorders>
              <w:top w:val="single" w:sz="4" w:space="0" w:color="auto"/>
              <w:bottom w:val="single" w:sz="4" w:space="0" w:color="auto"/>
              <w:right w:val="single" w:sz="4" w:space="0" w:color="auto"/>
            </w:tcBorders>
          </w:tcPr>
          <w:p w:rsidR="009A1DAD" w:rsidRPr="005C5DA0" w:rsidRDefault="009A1DAD" w:rsidP="009A1DAD">
            <w:pPr>
              <w:pStyle w:val="aff"/>
              <w:rPr>
                <w:rFonts w:ascii="Times New Roman" w:hAnsi="Times New Roman" w:cs="Times New Roman"/>
              </w:rPr>
            </w:pPr>
            <w:r>
              <w:t>12.2</w:t>
            </w:r>
          </w:p>
        </w:tc>
        <w:tc>
          <w:tcPr>
            <w:tcW w:w="2552"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Специальная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Размещение, хранение, накопление, отходов потребления, (полигон по сортировке бытового мусора и отходов, места сбора вещей для их вторичной переработки)</w:t>
            </w:r>
          </w:p>
        </w:tc>
        <w:tc>
          <w:tcPr>
            <w:tcW w:w="6663" w:type="dxa"/>
            <w:tcBorders>
              <w:top w:val="single" w:sz="4" w:space="0" w:color="auto"/>
              <w:left w:val="single" w:sz="4" w:space="0" w:color="auto"/>
              <w:bottom w:val="single" w:sz="4" w:space="0" w:color="auto"/>
            </w:tcBorders>
          </w:tcPr>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1. Предельные (минимальные и (или) максимальные) размеры земельных участков - не нормируются.</w:t>
            </w:r>
          </w:p>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5C5DA0" w:rsidRDefault="009A1DAD" w:rsidP="009A1DAD">
            <w:pPr>
              <w:pStyle w:val="aff"/>
              <w:rPr>
                <w:rFonts w:ascii="Times New Roman" w:hAnsi="Times New Roman" w:cs="Times New Roman"/>
                <w:b/>
              </w:rPr>
            </w:pPr>
            <w:r w:rsidRPr="005C5DA0">
              <w:rPr>
                <w:rFonts w:ascii="Times New Roman" w:hAnsi="Times New Roman" w:cs="Times New Roman"/>
              </w:rPr>
              <w:t xml:space="preserve">4. Максимальный процент застройки – </w:t>
            </w:r>
            <w:r w:rsidRPr="005C5DA0">
              <w:rPr>
                <w:rFonts w:ascii="Times New Roman" w:hAnsi="Times New Roman" w:cs="Times New Roman"/>
                <w:b/>
              </w:rPr>
              <w:t>95%.</w:t>
            </w:r>
          </w:p>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Минимальный процент застройки - не нормируется.</w:t>
            </w:r>
          </w:p>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5.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9A1DAD" w:rsidRPr="005C5DA0" w:rsidRDefault="009A1DAD" w:rsidP="009A1DAD">
            <w:pPr>
              <w:spacing w:after="0" w:line="240" w:lineRule="auto"/>
              <w:rPr>
                <w:b/>
              </w:rPr>
            </w:pPr>
            <w:r w:rsidRPr="005C5DA0">
              <w:t xml:space="preserve">6. Санитарно-защитная зона – </w:t>
            </w:r>
            <w:r w:rsidRPr="005C5DA0">
              <w:rPr>
                <w:b/>
              </w:rPr>
              <w:t>1000 м.</w:t>
            </w:r>
          </w:p>
        </w:tc>
      </w:tr>
      <w:tr w:rsidR="009A1DAD" w:rsidRPr="005C5DA0" w:rsidTr="00004F15">
        <w:tc>
          <w:tcPr>
            <w:tcW w:w="709" w:type="dxa"/>
            <w:tcBorders>
              <w:top w:val="single" w:sz="4" w:space="0" w:color="auto"/>
              <w:bottom w:val="single" w:sz="4" w:space="0" w:color="auto"/>
              <w:right w:val="single" w:sz="4" w:space="0" w:color="auto"/>
            </w:tcBorders>
          </w:tcPr>
          <w:p w:rsidR="009A1DAD" w:rsidRPr="005C5DA0" w:rsidRDefault="009A1DAD" w:rsidP="009A1DAD">
            <w:pPr>
              <w:pStyle w:val="afe"/>
              <w:rPr>
                <w:rFonts w:ascii="Times New Roman" w:hAnsi="Times New Roman" w:cs="Times New Roman"/>
              </w:rPr>
            </w:pPr>
            <w:r w:rsidRPr="005C5DA0">
              <w:rPr>
                <w:rFonts w:ascii="Times New Roman" w:hAnsi="Times New Roman" w:cs="Times New Roman"/>
              </w:rPr>
              <w:t>2.</w:t>
            </w:r>
          </w:p>
        </w:tc>
        <w:tc>
          <w:tcPr>
            <w:tcW w:w="2551" w:type="dxa"/>
            <w:gridSpan w:val="2"/>
            <w:tcBorders>
              <w:top w:val="single" w:sz="4" w:space="0" w:color="auto"/>
              <w:bottom w:val="single" w:sz="4" w:space="0" w:color="auto"/>
              <w:right w:val="single" w:sz="4" w:space="0" w:color="auto"/>
            </w:tcBorders>
          </w:tcPr>
          <w:p w:rsidR="009A1DAD" w:rsidRPr="005C5DA0" w:rsidRDefault="009A1DAD" w:rsidP="009A1DAD">
            <w:pPr>
              <w:spacing w:after="0" w:line="240" w:lineRule="auto"/>
              <w:contextualSpacing/>
              <w:rPr>
                <w:szCs w:val="24"/>
              </w:rPr>
            </w:pPr>
            <w:r>
              <w:t>12.0</w:t>
            </w:r>
          </w:p>
        </w:tc>
        <w:tc>
          <w:tcPr>
            <w:tcW w:w="2552"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spacing w:after="0" w:line="240" w:lineRule="auto"/>
              <w:contextualSpacing/>
              <w:rPr>
                <w:szCs w:val="24"/>
              </w:rPr>
            </w:pPr>
            <w:r w:rsidRPr="005C5DA0">
              <w:rPr>
                <w:szCs w:val="24"/>
              </w:rPr>
              <w:t xml:space="preserve">Земельные участки (территории) общего пользования </w:t>
            </w:r>
          </w:p>
        </w:tc>
        <w:tc>
          <w:tcPr>
            <w:tcW w:w="2410"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spacing w:line="240" w:lineRule="auto"/>
              <w:contextualSpacing/>
              <w:rPr>
                <w:szCs w:val="24"/>
              </w:rPr>
            </w:pPr>
            <w:r w:rsidRPr="005C5DA0">
              <w:rPr>
                <w:szCs w:val="24"/>
              </w:rPr>
              <w:t xml:space="preserve">Улично-дорожная сеть, автомобильные дороги, пешеходные тротуары, подъезды, проезды </w:t>
            </w:r>
          </w:p>
        </w:tc>
        <w:tc>
          <w:tcPr>
            <w:tcW w:w="6663" w:type="dxa"/>
            <w:tcBorders>
              <w:top w:val="single" w:sz="4" w:space="0" w:color="auto"/>
              <w:left w:val="single" w:sz="4" w:space="0" w:color="auto"/>
              <w:bottom w:val="single" w:sz="4" w:space="0" w:color="auto"/>
            </w:tcBorders>
          </w:tcPr>
          <w:p w:rsidR="009A1DAD" w:rsidRPr="005C5DA0" w:rsidRDefault="009A1DAD" w:rsidP="009A1DAD">
            <w:pPr>
              <w:pStyle w:val="a8"/>
              <w:numPr>
                <w:ilvl w:val="0"/>
                <w:numId w:val="240"/>
              </w:numPr>
              <w:tabs>
                <w:tab w:val="left" w:pos="288"/>
                <w:tab w:val="left" w:pos="429"/>
              </w:tabs>
              <w:spacing w:after="0" w:line="240" w:lineRule="auto"/>
              <w:ind w:left="0" w:firstLine="0"/>
              <w:rPr>
                <w:szCs w:val="24"/>
              </w:rPr>
            </w:pPr>
            <w:r w:rsidRPr="005C5DA0">
              <w:rPr>
                <w:iCs/>
                <w:szCs w:val="24"/>
              </w:rPr>
              <w:t>Предельные (минимальные и (или) максимальные) размеры земельных участков, в том числе их площадь – не нормируется</w:t>
            </w:r>
            <w:r w:rsidRPr="005C5DA0">
              <w:rPr>
                <w:szCs w:val="24"/>
              </w:rPr>
              <w:t>.</w:t>
            </w:r>
          </w:p>
          <w:p w:rsidR="009A1DAD" w:rsidRPr="005C5DA0" w:rsidRDefault="009A1DAD" w:rsidP="009A1DAD">
            <w:pPr>
              <w:pStyle w:val="a8"/>
              <w:numPr>
                <w:ilvl w:val="0"/>
                <w:numId w:val="240"/>
              </w:numPr>
              <w:tabs>
                <w:tab w:val="left" w:pos="288"/>
                <w:tab w:val="left" w:pos="429"/>
              </w:tabs>
              <w:spacing w:after="0" w:line="240" w:lineRule="auto"/>
              <w:ind w:left="0" w:firstLine="0"/>
              <w:rPr>
                <w:szCs w:val="24"/>
              </w:rPr>
            </w:pPr>
            <w:r w:rsidRPr="005C5DA0">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5C5DA0">
              <w:rPr>
                <w:szCs w:val="24"/>
              </w:rPr>
              <w:t>.</w:t>
            </w:r>
          </w:p>
          <w:p w:rsidR="009A1DAD" w:rsidRPr="005C5DA0" w:rsidRDefault="009A1DAD" w:rsidP="009A1DAD">
            <w:pPr>
              <w:pStyle w:val="a8"/>
              <w:numPr>
                <w:ilvl w:val="0"/>
                <w:numId w:val="240"/>
              </w:numPr>
              <w:tabs>
                <w:tab w:val="left" w:pos="288"/>
                <w:tab w:val="left" w:pos="429"/>
              </w:tabs>
              <w:spacing w:after="0" w:line="240" w:lineRule="auto"/>
              <w:ind w:left="0" w:firstLine="0"/>
              <w:rPr>
                <w:szCs w:val="24"/>
              </w:rPr>
            </w:pPr>
            <w:r w:rsidRPr="005C5DA0">
              <w:rPr>
                <w:iCs/>
                <w:szCs w:val="24"/>
              </w:rPr>
              <w:t>Предельное количество этажей или предельная высота зданий, строений, сооружений – не нормируется</w:t>
            </w:r>
            <w:r w:rsidRPr="005C5DA0">
              <w:rPr>
                <w:szCs w:val="24"/>
              </w:rPr>
              <w:t>.</w:t>
            </w:r>
          </w:p>
          <w:p w:rsidR="009A1DAD" w:rsidRPr="005C5DA0" w:rsidRDefault="009A1DAD" w:rsidP="009A1DAD">
            <w:pPr>
              <w:pStyle w:val="a8"/>
              <w:numPr>
                <w:ilvl w:val="0"/>
                <w:numId w:val="240"/>
              </w:numPr>
              <w:tabs>
                <w:tab w:val="left" w:pos="288"/>
                <w:tab w:val="left" w:pos="429"/>
              </w:tabs>
              <w:spacing w:after="0" w:line="240" w:lineRule="auto"/>
              <w:ind w:left="0" w:firstLine="0"/>
              <w:rPr>
                <w:szCs w:val="24"/>
              </w:rPr>
            </w:pPr>
            <w:r w:rsidRPr="005C5DA0">
              <w:rPr>
                <w:iCs/>
                <w:szCs w:val="24"/>
              </w:rPr>
              <w:t>Максимальный процент застройки</w:t>
            </w:r>
            <w:r w:rsidRPr="005C5DA0">
              <w:rPr>
                <w:szCs w:val="24"/>
              </w:rPr>
              <w:t xml:space="preserve"> – не нормируется.</w:t>
            </w:r>
          </w:p>
        </w:tc>
      </w:tr>
      <w:tr w:rsidR="009A1DAD" w:rsidRPr="005C5DA0" w:rsidTr="00004F15">
        <w:tc>
          <w:tcPr>
            <w:tcW w:w="2550" w:type="dxa"/>
            <w:gridSpan w:val="2"/>
            <w:tcBorders>
              <w:top w:val="single" w:sz="4" w:space="0" w:color="auto"/>
              <w:bottom w:val="single" w:sz="4" w:space="0" w:color="auto"/>
            </w:tcBorders>
          </w:tcPr>
          <w:p w:rsidR="009A1DAD" w:rsidRPr="008618E9" w:rsidRDefault="009A1DAD" w:rsidP="009A1DAD">
            <w:pPr>
              <w:pStyle w:val="1"/>
              <w:spacing w:before="0"/>
              <w:rPr>
                <w:sz w:val="24"/>
                <w:szCs w:val="24"/>
              </w:rPr>
            </w:pPr>
          </w:p>
        </w:tc>
        <w:tc>
          <w:tcPr>
            <w:tcW w:w="12335" w:type="dxa"/>
            <w:gridSpan w:val="4"/>
            <w:tcBorders>
              <w:top w:val="single" w:sz="4" w:space="0" w:color="auto"/>
              <w:bottom w:val="single" w:sz="4" w:space="0" w:color="auto"/>
            </w:tcBorders>
          </w:tcPr>
          <w:p w:rsidR="009A1DAD" w:rsidRPr="008618E9" w:rsidRDefault="009A1DAD" w:rsidP="009A1DAD">
            <w:pPr>
              <w:pStyle w:val="1"/>
              <w:spacing w:before="0"/>
              <w:rPr>
                <w:sz w:val="24"/>
                <w:szCs w:val="24"/>
              </w:rPr>
            </w:pPr>
            <w:bookmarkStart w:id="468" w:name="_Toc52533896"/>
            <w:bookmarkStart w:id="469" w:name="_Toc52534181"/>
            <w:bookmarkStart w:id="470" w:name="_Toc52534461"/>
            <w:bookmarkStart w:id="471" w:name="_Toc52536027"/>
            <w:bookmarkStart w:id="472" w:name="_Toc52540761"/>
            <w:r w:rsidRPr="00145DD1">
              <w:rPr>
                <w:sz w:val="24"/>
                <w:szCs w:val="24"/>
              </w:rPr>
              <w:t>Вспомогательные виды разрешённого использования</w:t>
            </w:r>
            <w:bookmarkEnd w:id="468"/>
            <w:bookmarkEnd w:id="469"/>
            <w:bookmarkEnd w:id="470"/>
            <w:bookmarkEnd w:id="471"/>
            <w:bookmarkEnd w:id="472"/>
          </w:p>
        </w:tc>
      </w:tr>
      <w:tr w:rsidR="009A1DAD" w:rsidRPr="005C5DA0" w:rsidTr="00004F15">
        <w:tc>
          <w:tcPr>
            <w:tcW w:w="709" w:type="dxa"/>
            <w:vMerge w:val="restart"/>
            <w:tcBorders>
              <w:top w:val="single" w:sz="4" w:space="0" w:color="auto"/>
              <w:bottom w:val="single" w:sz="4" w:space="0" w:color="auto"/>
              <w:right w:val="single" w:sz="4" w:space="0" w:color="auto"/>
            </w:tcBorders>
          </w:tcPr>
          <w:p w:rsidR="009A1DAD" w:rsidRPr="00604D4E" w:rsidRDefault="00604D4E" w:rsidP="00604D4E">
            <w:pPr>
              <w:jc w:val="center"/>
            </w:pPr>
            <w:r>
              <w:rPr>
                <w:szCs w:val="24"/>
                <w:lang w:val="en-US"/>
              </w:rPr>
              <w:t>1.</w:t>
            </w:r>
          </w:p>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tc>
        <w:tc>
          <w:tcPr>
            <w:tcW w:w="2551" w:type="dxa"/>
            <w:gridSpan w:val="2"/>
            <w:vMerge w:val="restart"/>
            <w:tcBorders>
              <w:top w:val="single" w:sz="4" w:space="0" w:color="auto"/>
              <w:right w:val="single" w:sz="4" w:space="0" w:color="auto"/>
            </w:tcBorders>
          </w:tcPr>
          <w:p w:rsidR="009A1DAD" w:rsidRPr="005C5DA0" w:rsidRDefault="009A1DAD" w:rsidP="009A1DAD">
            <w:pPr>
              <w:pStyle w:val="aff"/>
              <w:rPr>
                <w:rFonts w:ascii="Times New Roman" w:hAnsi="Times New Roman" w:cs="Times New Roman"/>
              </w:rPr>
            </w:pPr>
            <w:r>
              <w:t>3.1</w:t>
            </w:r>
          </w:p>
        </w:tc>
        <w:tc>
          <w:tcPr>
            <w:tcW w:w="2552" w:type="dxa"/>
            <w:vMerge w:val="restart"/>
            <w:tcBorders>
              <w:top w:val="single" w:sz="4" w:space="0" w:color="auto"/>
              <w:left w:val="single" w:sz="4" w:space="0" w:color="auto"/>
              <w:bottom w:val="single" w:sz="4" w:space="0" w:color="auto"/>
              <w:right w:val="single" w:sz="4" w:space="0" w:color="auto"/>
            </w:tcBorders>
          </w:tcPr>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Коммунальное обслуживание</w:t>
            </w:r>
          </w:p>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p w:rsidR="009A1DAD" w:rsidRPr="005C5DA0" w:rsidRDefault="009A1DAD" w:rsidP="009A1DAD"/>
        </w:tc>
        <w:tc>
          <w:tcPr>
            <w:tcW w:w="2410"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Объекты инженерно-технического обеспечения, необходимые для обслуживания территориальной зоны (в том числе линейные инженерные объекты)</w:t>
            </w:r>
          </w:p>
          <w:p w:rsidR="009A1DAD" w:rsidRPr="005C5DA0" w:rsidRDefault="009A1DAD" w:rsidP="009A1DAD"/>
          <w:p w:rsidR="009A1DAD" w:rsidRPr="005C5DA0" w:rsidRDefault="009A1DAD" w:rsidP="009A1DAD"/>
        </w:tc>
        <w:tc>
          <w:tcPr>
            <w:tcW w:w="6663" w:type="dxa"/>
            <w:tcBorders>
              <w:top w:val="single" w:sz="4" w:space="0" w:color="auto"/>
              <w:left w:val="single" w:sz="4" w:space="0" w:color="auto"/>
              <w:bottom w:val="single" w:sz="4" w:space="0" w:color="auto"/>
            </w:tcBorders>
          </w:tcPr>
          <w:p w:rsidR="009A1DAD" w:rsidRPr="005C5DA0" w:rsidRDefault="009A1DAD" w:rsidP="009A1DAD">
            <w:pPr>
              <w:pStyle w:val="aff"/>
              <w:rPr>
                <w:rFonts w:ascii="Times New Roman" w:hAnsi="Times New Roman" w:cs="Times New Roman"/>
                <w:sz w:val="23"/>
                <w:szCs w:val="23"/>
              </w:rPr>
            </w:pPr>
            <w:r w:rsidRPr="005C5DA0">
              <w:rPr>
                <w:rFonts w:ascii="Times New Roman" w:hAnsi="Times New Roman" w:cs="Times New Roman"/>
              </w:rPr>
              <w:t>1</w:t>
            </w:r>
            <w:r w:rsidRPr="005C5DA0">
              <w:rPr>
                <w:rFonts w:ascii="Times New Roman" w:hAnsi="Times New Roman" w:cs="Times New Roman"/>
                <w:sz w:val="23"/>
                <w:szCs w:val="23"/>
              </w:rPr>
              <w:t>. Объекты капитального строительства в целях обеспечения физических и юридических лиц коммунальными услугами:</w:t>
            </w:r>
          </w:p>
          <w:p w:rsidR="009A1DAD" w:rsidRPr="005C5DA0" w:rsidRDefault="009A1DAD" w:rsidP="009A1DAD">
            <w:pPr>
              <w:pStyle w:val="aff"/>
              <w:rPr>
                <w:rFonts w:ascii="Times New Roman" w:hAnsi="Times New Roman" w:cs="Times New Roman"/>
                <w:sz w:val="23"/>
                <w:szCs w:val="23"/>
              </w:rPr>
            </w:pPr>
            <w:r w:rsidRPr="005C5DA0">
              <w:rPr>
                <w:rFonts w:ascii="Times New Roman" w:hAnsi="Times New Roman" w:cs="Times New Roman"/>
                <w:sz w:val="23"/>
                <w:szCs w:val="23"/>
              </w:rPr>
              <w:t>Котельные, водозаборы, очистные сооружения, насосные станции, водопроводы, линии электропередачи, трансформаторные подстанции, газопроводы, ШРП, ГРП, линии связи, телефонные станции, канализация.</w:t>
            </w:r>
          </w:p>
          <w:p w:rsidR="009A1DAD" w:rsidRPr="005C5DA0" w:rsidRDefault="009A1DAD" w:rsidP="009A1DAD">
            <w:pPr>
              <w:pStyle w:val="aff"/>
              <w:rPr>
                <w:rFonts w:ascii="Times New Roman" w:hAnsi="Times New Roman" w:cs="Times New Roman"/>
                <w:sz w:val="23"/>
                <w:szCs w:val="23"/>
              </w:rPr>
            </w:pPr>
            <w:r w:rsidRPr="005C5DA0">
              <w:rPr>
                <w:rFonts w:ascii="Times New Roman" w:hAnsi="Times New Roman" w:cs="Times New Roman"/>
                <w:sz w:val="23"/>
                <w:szCs w:val="23"/>
              </w:rPr>
              <w:t>2. Предельные (минимальные и (или) максимальные) размеры земельных участков - не ограничено.</w:t>
            </w:r>
          </w:p>
          <w:p w:rsidR="009A1DAD" w:rsidRPr="005C5DA0" w:rsidRDefault="009A1DAD" w:rsidP="009A1DAD">
            <w:pPr>
              <w:pStyle w:val="aff"/>
              <w:rPr>
                <w:rFonts w:ascii="Times New Roman" w:hAnsi="Times New Roman" w:cs="Times New Roman"/>
                <w:sz w:val="23"/>
                <w:szCs w:val="23"/>
              </w:rPr>
            </w:pPr>
            <w:r w:rsidRPr="005C5DA0">
              <w:rPr>
                <w:rFonts w:ascii="Times New Roman" w:hAnsi="Times New Roman" w:cs="Times New Roman"/>
                <w:sz w:val="23"/>
                <w:szCs w:val="23"/>
              </w:rPr>
              <w:t>3. Предельное количество этажей или предельная высота зданий, строений, сооружений - не ограничено.</w:t>
            </w:r>
          </w:p>
          <w:p w:rsidR="009A1DAD" w:rsidRPr="005C5DA0" w:rsidRDefault="009A1DAD" w:rsidP="009A1DAD">
            <w:pPr>
              <w:pStyle w:val="aff"/>
              <w:rPr>
                <w:rFonts w:ascii="Times New Roman" w:hAnsi="Times New Roman" w:cs="Times New Roman"/>
                <w:sz w:val="23"/>
                <w:szCs w:val="23"/>
              </w:rPr>
            </w:pPr>
            <w:r w:rsidRPr="005C5DA0">
              <w:rPr>
                <w:rFonts w:ascii="Times New Roman" w:hAnsi="Times New Roman" w:cs="Times New Roman"/>
                <w:sz w:val="23"/>
                <w:szCs w:val="23"/>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9A1DAD" w:rsidRPr="005C5DA0" w:rsidRDefault="009A1DAD" w:rsidP="009A1DAD">
            <w:pPr>
              <w:pStyle w:val="aff"/>
              <w:rPr>
                <w:rFonts w:ascii="Times New Roman" w:hAnsi="Times New Roman" w:cs="Times New Roman"/>
              </w:rPr>
            </w:pPr>
            <w:r w:rsidRPr="005C5DA0">
              <w:rPr>
                <w:rFonts w:ascii="Times New Roman" w:hAnsi="Times New Roman" w:cs="Times New Roman"/>
                <w:sz w:val="23"/>
                <w:szCs w:val="23"/>
              </w:rPr>
              <w:t xml:space="preserve">5. Максимальный процент застройки - </w:t>
            </w:r>
            <w:r w:rsidRPr="005C5DA0">
              <w:rPr>
                <w:rFonts w:ascii="Times New Roman" w:hAnsi="Times New Roman" w:cs="Times New Roman"/>
                <w:b/>
                <w:sz w:val="23"/>
                <w:szCs w:val="23"/>
              </w:rPr>
              <w:t>80%</w:t>
            </w:r>
            <w:r w:rsidRPr="005C5DA0">
              <w:rPr>
                <w:rFonts w:ascii="Times New Roman" w:hAnsi="Times New Roman" w:cs="Times New Roman"/>
                <w:sz w:val="23"/>
                <w:szCs w:val="23"/>
              </w:rPr>
              <w:t>.</w:t>
            </w:r>
          </w:p>
        </w:tc>
      </w:tr>
      <w:tr w:rsidR="009A1DAD" w:rsidRPr="005C5DA0" w:rsidTr="00004F15">
        <w:tc>
          <w:tcPr>
            <w:tcW w:w="709" w:type="dxa"/>
            <w:vMerge/>
            <w:tcBorders>
              <w:top w:val="single" w:sz="4" w:space="0" w:color="auto"/>
              <w:bottom w:val="single" w:sz="4" w:space="0" w:color="auto"/>
              <w:right w:val="single" w:sz="4" w:space="0" w:color="auto"/>
            </w:tcBorders>
          </w:tcPr>
          <w:p w:rsidR="009A1DAD" w:rsidRPr="005C5DA0" w:rsidRDefault="009A1DAD" w:rsidP="009A1DAD">
            <w:pPr>
              <w:pStyle w:val="afe"/>
              <w:rPr>
                <w:rFonts w:ascii="Times New Roman" w:hAnsi="Times New Roman" w:cs="Times New Roman"/>
              </w:rPr>
            </w:pPr>
          </w:p>
        </w:tc>
        <w:tc>
          <w:tcPr>
            <w:tcW w:w="2551" w:type="dxa"/>
            <w:gridSpan w:val="2"/>
            <w:vMerge/>
            <w:tcBorders>
              <w:bottom w:val="single" w:sz="4" w:space="0" w:color="auto"/>
              <w:right w:val="single" w:sz="4" w:space="0" w:color="auto"/>
            </w:tcBorders>
          </w:tcPr>
          <w:p w:rsidR="009A1DAD" w:rsidRPr="005C5DA0" w:rsidRDefault="009A1DAD" w:rsidP="009A1DAD">
            <w:pPr>
              <w:pStyle w:val="afe"/>
              <w:rPr>
                <w:rFonts w:ascii="Times New Roman" w:hAnsi="Times New Roman" w:cs="Times New Roman"/>
              </w:rPr>
            </w:pPr>
          </w:p>
        </w:tc>
        <w:tc>
          <w:tcPr>
            <w:tcW w:w="2552" w:type="dxa"/>
            <w:vMerge/>
            <w:tcBorders>
              <w:top w:val="nil"/>
              <w:left w:val="single" w:sz="4" w:space="0" w:color="auto"/>
              <w:bottom w:val="single" w:sz="4" w:space="0" w:color="auto"/>
              <w:right w:val="single" w:sz="4" w:space="0" w:color="auto"/>
            </w:tcBorders>
          </w:tcPr>
          <w:p w:rsidR="009A1DAD" w:rsidRPr="005C5DA0" w:rsidRDefault="009A1DAD" w:rsidP="009A1DAD">
            <w:pPr>
              <w:pStyle w:val="afe"/>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Площадка с контейнерами для отходов и крупногабаритного мусора</w:t>
            </w:r>
          </w:p>
        </w:tc>
        <w:tc>
          <w:tcPr>
            <w:tcW w:w="6663" w:type="dxa"/>
            <w:tcBorders>
              <w:top w:val="single" w:sz="4" w:space="0" w:color="auto"/>
              <w:left w:val="single" w:sz="4" w:space="0" w:color="auto"/>
              <w:bottom w:val="single" w:sz="4" w:space="0" w:color="auto"/>
            </w:tcBorders>
          </w:tcPr>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1. Предельные (минимальные и (или) максимальные) размеры земельных участков - не ограничено.</w:t>
            </w:r>
          </w:p>
          <w:p w:rsidR="009A1DAD" w:rsidRPr="005C5DA0" w:rsidRDefault="009A1DAD" w:rsidP="009A1DAD">
            <w:pPr>
              <w:pStyle w:val="aff"/>
              <w:rPr>
                <w:rFonts w:ascii="Times New Roman" w:hAnsi="Times New Roman" w:cs="Times New Roman"/>
              </w:rPr>
            </w:pPr>
            <w:r w:rsidRPr="005C5DA0">
              <w:rPr>
                <w:rFonts w:ascii="Times New Roman" w:hAnsi="Times New Roman" w:cs="Times New Roman"/>
              </w:rPr>
              <w:t>2. Предельное количество этажей или предельная высота зданий, строений, сооружений - не устанавливаются.</w:t>
            </w:r>
          </w:p>
          <w:p w:rsidR="009A1DAD" w:rsidRDefault="009A1DAD" w:rsidP="002D7E08">
            <w:pPr>
              <w:pStyle w:val="aff"/>
              <w:rPr>
                <w:rFonts w:ascii="Times New Roman" w:hAnsi="Times New Roman" w:cs="Times New Roman"/>
                <w:lang w:val="en-US"/>
              </w:rPr>
            </w:pPr>
            <w:r w:rsidRPr="005C5DA0">
              <w:rPr>
                <w:rFonts w:ascii="Times New Roman" w:hAnsi="Times New Roman" w:cs="Times New Roman"/>
              </w:rPr>
              <w:t xml:space="preserve">3. Максимальный процент застройки </w:t>
            </w:r>
            <w:r w:rsidR="002D7E08">
              <w:rPr>
                <w:rFonts w:ascii="Times New Roman" w:hAnsi="Times New Roman" w:cs="Times New Roman"/>
              </w:rPr>
              <w:t>–</w:t>
            </w:r>
            <w:r w:rsidRPr="005C5DA0">
              <w:rPr>
                <w:rFonts w:ascii="Times New Roman" w:hAnsi="Times New Roman" w:cs="Times New Roman"/>
              </w:rPr>
              <w:t xml:space="preserve"> </w:t>
            </w:r>
            <w:r w:rsidR="002D7E08">
              <w:rPr>
                <w:rFonts w:ascii="Times New Roman" w:hAnsi="Times New Roman" w:cs="Times New Roman"/>
              </w:rPr>
              <w:t>не нормируется</w:t>
            </w:r>
          </w:p>
          <w:p w:rsidR="00806CD6" w:rsidRPr="00806CD6" w:rsidRDefault="00806CD6" w:rsidP="00806CD6">
            <w:pPr>
              <w:rPr>
                <w:lang w:val="en-US"/>
              </w:rPr>
            </w:pPr>
          </w:p>
        </w:tc>
      </w:tr>
      <w:tr w:rsidR="009A1DAD" w:rsidRPr="005C5DA0" w:rsidTr="00004F15">
        <w:trPr>
          <w:trHeight w:val="301"/>
        </w:trPr>
        <w:tc>
          <w:tcPr>
            <w:tcW w:w="709" w:type="dxa"/>
            <w:tcBorders>
              <w:top w:val="single" w:sz="4" w:space="0" w:color="auto"/>
              <w:bottom w:val="single" w:sz="4" w:space="0" w:color="auto"/>
            </w:tcBorders>
          </w:tcPr>
          <w:p w:rsidR="009A1DAD" w:rsidRPr="008618E9" w:rsidRDefault="009A1DAD" w:rsidP="009A1DAD">
            <w:pPr>
              <w:pStyle w:val="1"/>
              <w:spacing w:before="0"/>
              <w:rPr>
                <w:sz w:val="24"/>
                <w:szCs w:val="24"/>
              </w:rPr>
            </w:pPr>
          </w:p>
        </w:tc>
        <w:tc>
          <w:tcPr>
            <w:tcW w:w="14176" w:type="dxa"/>
            <w:gridSpan w:val="5"/>
            <w:tcBorders>
              <w:top w:val="single" w:sz="4" w:space="0" w:color="auto"/>
              <w:bottom w:val="single" w:sz="4" w:space="0" w:color="auto"/>
            </w:tcBorders>
          </w:tcPr>
          <w:p w:rsidR="009A1DAD" w:rsidRPr="008618E9" w:rsidRDefault="009A1DAD" w:rsidP="009A1DAD">
            <w:pPr>
              <w:pStyle w:val="1"/>
              <w:spacing w:before="0"/>
              <w:rPr>
                <w:sz w:val="24"/>
                <w:szCs w:val="24"/>
              </w:rPr>
            </w:pPr>
            <w:bookmarkStart w:id="473" w:name="_Toc52533897"/>
            <w:bookmarkStart w:id="474" w:name="_Toc52534182"/>
            <w:bookmarkStart w:id="475" w:name="_Toc52534462"/>
            <w:bookmarkStart w:id="476" w:name="_Toc52536028"/>
            <w:bookmarkStart w:id="477" w:name="_Toc52540762"/>
            <w:r w:rsidRPr="00145DD1">
              <w:rPr>
                <w:sz w:val="24"/>
                <w:szCs w:val="24"/>
              </w:rPr>
              <w:t>Условно разрешённые виды разрешённого использования</w:t>
            </w:r>
            <w:bookmarkEnd w:id="473"/>
            <w:bookmarkEnd w:id="474"/>
            <w:bookmarkEnd w:id="475"/>
            <w:bookmarkEnd w:id="476"/>
            <w:bookmarkEnd w:id="477"/>
          </w:p>
        </w:tc>
      </w:tr>
      <w:tr w:rsidR="00004F15" w:rsidRPr="005C5DA0" w:rsidTr="001E0E5D">
        <w:trPr>
          <w:trHeight w:val="301"/>
        </w:trPr>
        <w:tc>
          <w:tcPr>
            <w:tcW w:w="709" w:type="dxa"/>
            <w:tcBorders>
              <w:top w:val="single" w:sz="4" w:space="0" w:color="auto"/>
              <w:bottom w:val="single" w:sz="4" w:space="0" w:color="auto"/>
              <w:right w:val="single" w:sz="4" w:space="0" w:color="auto"/>
            </w:tcBorders>
          </w:tcPr>
          <w:p w:rsidR="00004F15" w:rsidRPr="009568D5" w:rsidRDefault="00004F15" w:rsidP="001E0E5D">
            <w:pPr>
              <w:numPr>
                <w:ilvl w:val="0"/>
                <w:numId w:val="10"/>
              </w:numPr>
              <w:spacing w:after="0" w:line="240" w:lineRule="auto"/>
              <w:jc w:val="center"/>
              <w:rPr>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004F15" w:rsidRPr="00B93B06" w:rsidRDefault="00004F15" w:rsidP="001E0E5D">
            <w:pPr>
              <w:pStyle w:val="aff"/>
              <w:rPr>
                <w:rFonts w:ascii="Times New Roman" w:hAnsi="Times New Roman" w:cs="Times New Roman"/>
                <w:sz w:val="23"/>
                <w:szCs w:val="23"/>
              </w:rPr>
            </w:pPr>
            <w:r w:rsidRPr="00B93B06">
              <w:t>6.8</w:t>
            </w:r>
          </w:p>
        </w:tc>
        <w:tc>
          <w:tcPr>
            <w:tcW w:w="2552" w:type="dxa"/>
            <w:tcBorders>
              <w:top w:val="single" w:sz="4" w:space="0" w:color="auto"/>
              <w:left w:val="single" w:sz="4" w:space="0" w:color="auto"/>
              <w:bottom w:val="single" w:sz="4" w:space="0" w:color="auto"/>
              <w:right w:val="single" w:sz="4" w:space="0" w:color="auto"/>
            </w:tcBorders>
          </w:tcPr>
          <w:p w:rsidR="00004F15" w:rsidRPr="00B93B06" w:rsidRDefault="00004F15" w:rsidP="001E0E5D">
            <w:pPr>
              <w:pStyle w:val="aff"/>
              <w:rPr>
                <w:rFonts w:ascii="Times New Roman" w:hAnsi="Times New Roman" w:cs="Times New Roman"/>
                <w:sz w:val="23"/>
                <w:szCs w:val="23"/>
              </w:rPr>
            </w:pPr>
            <w:r w:rsidRPr="00B93B06">
              <w:rPr>
                <w:rFonts w:ascii="Times New Roman" w:hAnsi="Times New Roman" w:cs="Times New Roman"/>
                <w:sz w:val="23"/>
                <w:szCs w:val="23"/>
              </w:rPr>
              <w:t>Связь</w:t>
            </w:r>
          </w:p>
        </w:tc>
        <w:tc>
          <w:tcPr>
            <w:tcW w:w="2410" w:type="dxa"/>
            <w:tcBorders>
              <w:top w:val="single" w:sz="4" w:space="0" w:color="auto"/>
              <w:left w:val="single" w:sz="4" w:space="0" w:color="auto"/>
              <w:bottom w:val="single" w:sz="4" w:space="0" w:color="auto"/>
              <w:right w:val="single" w:sz="4" w:space="0" w:color="auto"/>
            </w:tcBorders>
          </w:tcPr>
          <w:p w:rsidR="00004F15" w:rsidRPr="00B93B06" w:rsidRDefault="00004F15" w:rsidP="001E0E5D">
            <w:pPr>
              <w:pStyle w:val="aff"/>
              <w:rPr>
                <w:rFonts w:ascii="Times New Roman" w:hAnsi="Times New Roman" w:cs="Times New Roman"/>
                <w:sz w:val="23"/>
                <w:szCs w:val="23"/>
              </w:rPr>
            </w:pPr>
            <w:r w:rsidRPr="00B93B06">
              <w:rPr>
                <w:rFonts w:ascii="Times New Roman" w:hAnsi="Times New Roman" w:cs="Times New Roman"/>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663" w:type="dxa"/>
            <w:tcBorders>
              <w:top w:val="single" w:sz="4" w:space="0" w:color="auto"/>
              <w:left w:val="single" w:sz="4" w:space="0" w:color="auto"/>
              <w:bottom w:val="single" w:sz="4" w:space="0" w:color="auto"/>
            </w:tcBorders>
          </w:tcPr>
          <w:p w:rsidR="00004F15" w:rsidRPr="00B93B06" w:rsidRDefault="00004F15" w:rsidP="001E0E5D">
            <w:pPr>
              <w:pStyle w:val="aff"/>
              <w:rPr>
                <w:rFonts w:ascii="Times New Roman" w:hAnsi="Times New Roman" w:cs="Times New Roman"/>
                <w:sz w:val="23"/>
                <w:szCs w:val="23"/>
              </w:rPr>
            </w:pPr>
            <w:r w:rsidRPr="00B93B06">
              <w:rPr>
                <w:rFonts w:ascii="Times New Roman" w:hAnsi="Times New Roman" w:cs="Times New Roman"/>
                <w:sz w:val="23"/>
                <w:szCs w:val="23"/>
              </w:rPr>
              <w:t>1. Предельные (минимальные и (или) максимальные) размеры земельных участков - не ограничено.</w:t>
            </w:r>
          </w:p>
          <w:p w:rsidR="00004F15" w:rsidRPr="00B93B06" w:rsidRDefault="00004F15" w:rsidP="001E0E5D">
            <w:pPr>
              <w:pStyle w:val="aff"/>
              <w:rPr>
                <w:rFonts w:ascii="Times New Roman" w:hAnsi="Times New Roman" w:cs="Times New Roman"/>
                <w:sz w:val="23"/>
                <w:szCs w:val="23"/>
              </w:rPr>
            </w:pPr>
            <w:r w:rsidRPr="00B93B06">
              <w:rPr>
                <w:rFonts w:ascii="Times New Roman" w:hAnsi="Times New Roman" w:cs="Times New Roman"/>
                <w:sz w:val="23"/>
                <w:szCs w:val="23"/>
              </w:rPr>
              <w:t>2. Предельное количество этажей или предельная высота зданий, строений, сооружений - не ограничено.</w:t>
            </w:r>
          </w:p>
          <w:p w:rsidR="00004F15" w:rsidRPr="00B93B06" w:rsidRDefault="00004F15" w:rsidP="001E0E5D">
            <w:pPr>
              <w:pStyle w:val="aff"/>
              <w:rPr>
                <w:rFonts w:ascii="Times New Roman" w:hAnsi="Times New Roman" w:cs="Times New Roman"/>
                <w:sz w:val="23"/>
                <w:szCs w:val="23"/>
              </w:rPr>
            </w:pPr>
            <w:r w:rsidRPr="00B93B06">
              <w:rPr>
                <w:rFonts w:ascii="Times New Roman" w:hAnsi="Times New Roman" w:cs="Times New Roman"/>
                <w:sz w:val="23"/>
                <w:szCs w:val="23"/>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ограничено.</w:t>
            </w:r>
          </w:p>
          <w:p w:rsidR="00004F15" w:rsidRPr="005C5DA0" w:rsidRDefault="00004F15" w:rsidP="001E0E5D">
            <w:pPr>
              <w:pStyle w:val="aff"/>
              <w:rPr>
                <w:rFonts w:ascii="Times New Roman" w:hAnsi="Times New Roman" w:cs="Times New Roman"/>
                <w:sz w:val="23"/>
                <w:szCs w:val="23"/>
              </w:rPr>
            </w:pPr>
            <w:r w:rsidRPr="00B93B06">
              <w:rPr>
                <w:rFonts w:ascii="Times New Roman" w:hAnsi="Times New Roman" w:cs="Times New Roman"/>
                <w:sz w:val="23"/>
                <w:szCs w:val="23"/>
              </w:rPr>
              <w:t xml:space="preserve">4. Максимальный процент застройки - </w:t>
            </w:r>
            <w:r w:rsidRPr="00B93B06">
              <w:rPr>
                <w:rFonts w:ascii="Times New Roman" w:hAnsi="Times New Roman" w:cs="Times New Roman"/>
                <w:b/>
                <w:sz w:val="23"/>
                <w:szCs w:val="23"/>
              </w:rPr>
              <w:t>80%.</w:t>
            </w:r>
          </w:p>
        </w:tc>
      </w:tr>
    </w:tbl>
    <w:p w:rsidR="009A1DAD" w:rsidRDefault="009A1DAD" w:rsidP="009A1DAD">
      <w:pPr>
        <w:pStyle w:val="1"/>
        <w:spacing w:before="0"/>
        <w:sectPr w:rsidR="009A1DAD" w:rsidSect="000F07FC">
          <w:headerReference w:type="default" r:id="rId40"/>
          <w:headerReference w:type="first" r:id="rId41"/>
          <w:footnotePr>
            <w:numRestart w:val="eachPage"/>
          </w:footnotePr>
          <w:pgSz w:w="16838" w:h="11906" w:orient="landscape" w:code="9"/>
          <w:pgMar w:top="1418" w:right="1134" w:bottom="851" w:left="1134" w:header="720" w:footer="430" w:gutter="0"/>
          <w:cols w:space="720"/>
          <w:titlePg/>
          <w:docGrid w:linePitch="299"/>
        </w:sectPr>
      </w:pPr>
    </w:p>
    <w:p w:rsidR="00707F76" w:rsidRDefault="00707F76" w:rsidP="009A1DAD">
      <w:pPr>
        <w:pStyle w:val="1"/>
        <w:spacing w:before="0"/>
        <w:rPr>
          <w:lang w:val="en-US"/>
        </w:rPr>
      </w:pPr>
      <w:bookmarkStart w:id="478" w:name="_Toc52533898"/>
      <w:bookmarkStart w:id="479" w:name="_Toc52534183"/>
      <w:bookmarkStart w:id="480" w:name="_Toc52534463"/>
      <w:bookmarkStart w:id="481" w:name="_Toc52536029"/>
      <w:bookmarkStart w:id="482" w:name="_Toc52540763"/>
    </w:p>
    <w:p w:rsidR="00806CD6" w:rsidRDefault="00806CD6" w:rsidP="00806CD6">
      <w:pPr>
        <w:rPr>
          <w:lang w:val="en-US"/>
        </w:rPr>
      </w:pPr>
    </w:p>
    <w:p w:rsidR="00806CD6" w:rsidRDefault="00806CD6" w:rsidP="00806CD6">
      <w:pPr>
        <w:rPr>
          <w:lang w:val="en-US"/>
        </w:rPr>
      </w:pPr>
    </w:p>
    <w:p w:rsidR="00806CD6" w:rsidRDefault="00806CD6" w:rsidP="00806CD6">
      <w:pPr>
        <w:rPr>
          <w:lang w:val="en-US"/>
        </w:rPr>
      </w:pPr>
    </w:p>
    <w:p w:rsidR="00806CD6" w:rsidRDefault="00806CD6" w:rsidP="00806CD6">
      <w:pPr>
        <w:rPr>
          <w:lang w:val="en-US"/>
        </w:rPr>
      </w:pPr>
    </w:p>
    <w:p w:rsidR="00806CD6" w:rsidRDefault="00806CD6" w:rsidP="00806CD6">
      <w:pPr>
        <w:rPr>
          <w:lang w:val="en-US"/>
        </w:rPr>
      </w:pPr>
    </w:p>
    <w:p w:rsidR="00806CD6" w:rsidRDefault="00806CD6" w:rsidP="00806CD6">
      <w:pPr>
        <w:rPr>
          <w:lang w:val="en-US"/>
        </w:rPr>
      </w:pPr>
    </w:p>
    <w:p w:rsidR="00806CD6" w:rsidRDefault="00806CD6" w:rsidP="00806CD6">
      <w:pPr>
        <w:rPr>
          <w:lang w:val="en-US"/>
        </w:rPr>
      </w:pPr>
    </w:p>
    <w:p w:rsidR="00806CD6" w:rsidRDefault="00806CD6" w:rsidP="00806CD6">
      <w:pPr>
        <w:rPr>
          <w:lang w:val="en-US"/>
        </w:rPr>
      </w:pPr>
    </w:p>
    <w:p w:rsidR="009A1DAD" w:rsidRDefault="009A1DAD" w:rsidP="009A1DAD">
      <w:pPr>
        <w:pStyle w:val="1"/>
        <w:spacing w:before="0"/>
        <w:rPr>
          <w:lang w:val="en-US"/>
        </w:rPr>
      </w:pPr>
      <w:r>
        <w:t>И. Зона размещения инженерной инфраструктуры</w:t>
      </w:r>
      <w:bookmarkEnd w:id="478"/>
      <w:bookmarkEnd w:id="479"/>
      <w:bookmarkEnd w:id="480"/>
      <w:bookmarkEnd w:id="481"/>
      <w:bookmarkEnd w:id="482"/>
    </w:p>
    <w:p w:rsidR="0044774D" w:rsidRPr="0044774D" w:rsidRDefault="0044774D" w:rsidP="0044774D">
      <w:pPr>
        <w:rPr>
          <w:lang w:val="en-US"/>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335"/>
        <w:gridCol w:w="2335"/>
        <w:gridCol w:w="3090"/>
        <w:gridCol w:w="6237"/>
      </w:tblGrid>
      <w:tr w:rsidR="009A1DAD" w:rsidRPr="009568D5" w:rsidTr="009A1DAD">
        <w:trPr>
          <w:trHeight w:val="20"/>
          <w:tblHeader/>
        </w:trPr>
        <w:tc>
          <w:tcPr>
            <w:tcW w:w="779" w:type="dxa"/>
            <w:vAlign w:val="center"/>
          </w:tcPr>
          <w:bookmarkEnd w:id="457"/>
          <w:p w:rsidR="009A1DAD" w:rsidRPr="009568D5" w:rsidRDefault="009A1DAD" w:rsidP="009A1DAD">
            <w:pPr>
              <w:spacing w:after="0"/>
              <w:contextualSpacing/>
              <w:jc w:val="center"/>
              <w:rPr>
                <w:b/>
                <w:szCs w:val="24"/>
              </w:rPr>
            </w:pPr>
            <w:r w:rsidRPr="009568D5">
              <w:rPr>
                <w:b/>
                <w:szCs w:val="24"/>
              </w:rPr>
              <w:t>№</w:t>
            </w:r>
          </w:p>
        </w:tc>
        <w:tc>
          <w:tcPr>
            <w:tcW w:w="2335" w:type="dxa"/>
          </w:tcPr>
          <w:p w:rsidR="009A1DAD" w:rsidRPr="0032369F" w:rsidRDefault="009A1DAD" w:rsidP="009A1DAD">
            <w:pPr>
              <w:spacing w:after="0"/>
              <w:contextualSpacing/>
              <w:jc w:val="center"/>
              <w:rPr>
                <w:b/>
                <w:szCs w:val="24"/>
              </w:rPr>
            </w:pPr>
            <w:r w:rsidRPr="0032369F">
              <w:rPr>
                <w:b/>
              </w:rPr>
              <w:t>Код (числовое обозначение) вида разрешенного использования земельного участка</w:t>
            </w:r>
          </w:p>
        </w:tc>
        <w:tc>
          <w:tcPr>
            <w:tcW w:w="2335" w:type="dxa"/>
            <w:vAlign w:val="center"/>
          </w:tcPr>
          <w:p w:rsidR="009A1DAD" w:rsidRPr="009568D5" w:rsidRDefault="009A1DAD" w:rsidP="009A1DAD">
            <w:pPr>
              <w:spacing w:after="0"/>
              <w:contextualSpacing/>
              <w:jc w:val="center"/>
              <w:rPr>
                <w:b/>
                <w:szCs w:val="24"/>
              </w:rPr>
            </w:pPr>
            <w:r w:rsidRPr="009568D5">
              <w:rPr>
                <w:b/>
                <w:szCs w:val="24"/>
              </w:rPr>
              <w:t>Вид разрешенного использования</w:t>
            </w:r>
          </w:p>
        </w:tc>
        <w:tc>
          <w:tcPr>
            <w:tcW w:w="3090" w:type="dxa"/>
            <w:vAlign w:val="center"/>
          </w:tcPr>
          <w:p w:rsidR="009A1DAD" w:rsidRPr="009568D5" w:rsidRDefault="009A1DAD" w:rsidP="009A1DAD">
            <w:pPr>
              <w:spacing w:after="0"/>
              <w:contextualSpacing/>
              <w:jc w:val="center"/>
              <w:rPr>
                <w:b/>
                <w:szCs w:val="24"/>
              </w:rPr>
            </w:pPr>
            <w:r w:rsidRPr="009568D5">
              <w:rPr>
                <w:b/>
                <w:szCs w:val="24"/>
              </w:rPr>
              <w:t>Объекты капитального строительства</w:t>
            </w:r>
          </w:p>
        </w:tc>
        <w:tc>
          <w:tcPr>
            <w:tcW w:w="6237" w:type="dxa"/>
            <w:vAlign w:val="center"/>
          </w:tcPr>
          <w:p w:rsidR="009A1DAD" w:rsidRPr="009568D5" w:rsidRDefault="009A1DAD" w:rsidP="009A1DAD">
            <w:pPr>
              <w:spacing w:after="0"/>
              <w:contextualSpacing/>
              <w:jc w:val="center"/>
              <w:rPr>
                <w:b/>
                <w:szCs w:val="24"/>
              </w:rPr>
            </w:pPr>
            <w:r w:rsidRPr="009568D5">
              <w:rPr>
                <w:b/>
                <w:szCs w:val="24"/>
              </w:rPr>
              <w:t>Предельные (минимальные и (или) максимальные) размеры земельных участков и предельные</w:t>
            </w:r>
          </w:p>
          <w:p w:rsidR="009A1DAD" w:rsidRPr="009568D5" w:rsidRDefault="009A1DAD" w:rsidP="009A1DAD">
            <w:pPr>
              <w:spacing w:after="0"/>
              <w:contextualSpacing/>
              <w:jc w:val="center"/>
              <w:rPr>
                <w:b/>
                <w:szCs w:val="24"/>
              </w:rPr>
            </w:pPr>
            <w:r w:rsidRPr="009568D5">
              <w:rPr>
                <w:b/>
                <w:szCs w:val="24"/>
              </w:rPr>
              <w:t>параметры разрешенного строительства, реконструкции объектов капитального строительства</w:t>
            </w:r>
          </w:p>
        </w:tc>
      </w:tr>
      <w:tr w:rsidR="009A1DAD" w:rsidRPr="009568D5" w:rsidTr="009A1DAD">
        <w:trPr>
          <w:trHeight w:val="20"/>
        </w:trPr>
        <w:tc>
          <w:tcPr>
            <w:tcW w:w="14776" w:type="dxa"/>
            <w:gridSpan w:val="5"/>
          </w:tcPr>
          <w:p w:rsidR="009A1DAD" w:rsidRPr="009568D5" w:rsidRDefault="009A1DAD" w:rsidP="009A1DAD">
            <w:pPr>
              <w:spacing w:after="0"/>
              <w:contextualSpacing/>
              <w:jc w:val="center"/>
              <w:rPr>
                <w:b/>
                <w:szCs w:val="24"/>
              </w:rPr>
            </w:pPr>
            <w:r w:rsidRPr="009568D5">
              <w:rPr>
                <w:b/>
                <w:szCs w:val="24"/>
              </w:rPr>
              <w:t>Основные виды разрешённого использования</w:t>
            </w:r>
          </w:p>
        </w:tc>
      </w:tr>
      <w:tr w:rsidR="009A1DAD" w:rsidRPr="009568D5" w:rsidTr="009A1DAD">
        <w:trPr>
          <w:trHeight w:val="132"/>
        </w:trPr>
        <w:tc>
          <w:tcPr>
            <w:tcW w:w="779" w:type="dxa"/>
          </w:tcPr>
          <w:p w:rsidR="009A1DAD" w:rsidRPr="009568D5" w:rsidRDefault="009A1DAD" w:rsidP="009A1DAD">
            <w:pPr>
              <w:numPr>
                <w:ilvl w:val="0"/>
                <w:numId w:val="10"/>
              </w:numPr>
              <w:spacing w:after="0" w:line="240" w:lineRule="auto"/>
              <w:jc w:val="center"/>
              <w:rPr>
                <w:szCs w:val="24"/>
              </w:rPr>
            </w:pPr>
          </w:p>
        </w:tc>
        <w:tc>
          <w:tcPr>
            <w:tcW w:w="2335" w:type="dxa"/>
          </w:tcPr>
          <w:p w:rsidR="009A1DAD" w:rsidRPr="009568D5" w:rsidRDefault="009A1DAD" w:rsidP="009A1DAD">
            <w:pPr>
              <w:autoSpaceDE w:val="0"/>
              <w:autoSpaceDN w:val="0"/>
              <w:adjustRightInd w:val="0"/>
              <w:spacing w:after="0" w:line="240" w:lineRule="auto"/>
              <w:jc w:val="both"/>
              <w:rPr>
                <w:szCs w:val="24"/>
              </w:rPr>
            </w:pPr>
            <w:r>
              <w:t>3.1</w:t>
            </w:r>
          </w:p>
        </w:tc>
        <w:tc>
          <w:tcPr>
            <w:tcW w:w="2335" w:type="dxa"/>
          </w:tcPr>
          <w:p w:rsidR="009A1DAD" w:rsidRPr="009568D5" w:rsidRDefault="009A1DAD" w:rsidP="009A1DAD">
            <w:pPr>
              <w:autoSpaceDE w:val="0"/>
              <w:autoSpaceDN w:val="0"/>
              <w:adjustRightInd w:val="0"/>
              <w:spacing w:after="0" w:line="240" w:lineRule="auto"/>
              <w:jc w:val="both"/>
              <w:rPr>
                <w:szCs w:val="24"/>
              </w:rPr>
            </w:pPr>
            <w:bookmarkStart w:id="483" w:name="sub_1031"/>
            <w:r>
              <w:t>Коммунальное обслуживание</w:t>
            </w:r>
            <w:bookmarkEnd w:id="483"/>
          </w:p>
        </w:tc>
        <w:tc>
          <w:tcPr>
            <w:tcW w:w="3090" w:type="dxa"/>
          </w:tcPr>
          <w:p w:rsidR="009A1DAD" w:rsidRPr="009568D5" w:rsidRDefault="009A1DAD" w:rsidP="009A1DAD">
            <w:pPr>
              <w:autoSpaceDE w:val="0"/>
              <w:autoSpaceDN w:val="0"/>
              <w:adjustRightInd w:val="0"/>
              <w:spacing w:after="0" w:line="240" w:lineRule="auto"/>
              <w:jc w:val="both"/>
              <w:rPr>
                <w:szCs w:val="24"/>
              </w:rPr>
            </w:pPr>
            <w:r>
              <w:t>Головные инженерные сооружения (водозаборные сооружения, водонапорные башни, водопроводные насосные станции, канализационные насосные станции, котельные, электроподстанции, трансформаторные подстанции, водопроводные очистные сооружения, канализационные очистные сооружения; газораспределительные станции, опоры линий электропередач)</w:t>
            </w:r>
          </w:p>
        </w:tc>
        <w:tc>
          <w:tcPr>
            <w:tcW w:w="6237" w:type="dxa"/>
          </w:tcPr>
          <w:p w:rsidR="009A1DAD" w:rsidRPr="009568D5" w:rsidRDefault="009A1DAD" w:rsidP="009A1DAD">
            <w:pPr>
              <w:pStyle w:val="a8"/>
              <w:numPr>
                <w:ilvl w:val="0"/>
                <w:numId w:val="103"/>
              </w:numPr>
              <w:tabs>
                <w:tab w:val="left" w:pos="288"/>
              </w:tabs>
              <w:spacing w:after="0" w:line="240" w:lineRule="auto"/>
              <w:ind w:left="5" w:firstLine="0"/>
              <w:rPr>
                <w:szCs w:val="24"/>
              </w:rPr>
            </w:pPr>
            <w:r w:rsidRPr="009568D5">
              <w:rPr>
                <w:iCs/>
                <w:szCs w:val="24"/>
              </w:rPr>
              <w:t>Предельные (минимальные и (или) максимальные) размеры земельных участков, в том числе их площадь – не нормируется</w:t>
            </w:r>
            <w:r w:rsidRPr="009568D5">
              <w:rPr>
                <w:szCs w:val="24"/>
              </w:rPr>
              <w:t>.</w:t>
            </w:r>
          </w:p>
          <w:p w:rsidR="009A1DAD" w:rsidRPr="009568D5" w:rsidRDefault="009A1DAD" w:rsidP="009A1DAD">
            <w:pPr>
              <w:pStyle w:val="a8"/>
              <w:numPr>
                <w:ilvl w:val="0"/>
                <w:numId w:val="103"/>
              </w:numPr>
              <w:tabs>
                <w:tab w:val="left" w:pos="288"/>
              </w:tabs>
              <w:spacing w:after="0" w:line="240" w:lineRule="auto"/>
              <w:ind w:left="5" w:firstLine="0"/>
              <w:rPr>
                <w:szCs w:val="24"/>
              </w:rPr>
            </w:pPr>
            <w:r w:rsidRPr="009568D5">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9568D5">
              <w:rPr>
                <w:szCs w:val="24"/>
              </w:rPr>
              <w:t>.</w:t>
            </w:r>
          </w:p>
          <w:p w:rsidR="009A1DAD" w:rsidRPr="009568D5" w:rsidRDefault="009A1DAD" w:rsidP="009A1DAD">
            <w:pPr>
              <w:pStyle w:val="a8"/>
              <w:numPr>
                <w:ilvl w:val="0"/>
                <w:numId w:val="103"/>
              </w:numPr>
              <w:tabs>
                <w:tab w:val="left" w:pos="288"/>
              </w:tabs>
              <w:spacing w:after="0" w:line="240" w:lineRule="auto"/>
              <w:ind w:left="5" w:firstLine="0"/>
              <w:rPr>
                <w:szCs w:val="24"/>
              </w:rPr>
            </w:pPr>
            <w:r w:rsidRPr="009568D5">
              <w:rPr>
                <w:iCs/>
                <w:szCs w:val="24"/>
              </w:rPr>
              <w:t>Предельное количество этажей или предельная высота зданий, строений, сооружений – не нормируется</w:t>
            </w:r>
            <w:r w:rsidRPr="009568D5">
              <w:rPr>
                <w:szCs w:val="24"/>
              </w:rPr>
              <w:t>.</w:t>
            </w:r>
          </w:p>
          <w:p w:rsidR="009A1DAD" w:rsidRPr="009568D5" w:rsidRDefault="009A1DAD" w:rsidP="009A1DAD">
            <w:pPr>
              <w:pStyle w:val="a8"/>
              <w:numPr>
                <w:ilvl w:val="0"/>
                <w:numId w:val="156"/>
              </w:numPr>
              <w:tabs>
                <w:tab w:val="left" w:pos="288"/>
              </w:tabs>
              <w:spacing w:after="0" w:line="240" w:lineRule="auto"/>
              <w:ind w:left="5" w:hanging="5"/>
              <w:jc w:val="both"/>
              <w:rPr>
                <w:szCs w:val="24"/>
              </w:rPr>
            </w:pPr>
            <w:r w:rsidRPr="009568D5">
              <w:rPr>
                <w:iCs/>
                <w:szCs w:val="24"/>
              </w:rPr>
              <w:t>Максимальный процент застройки –</w:t>
            </w:r>
            <w:r w:rsidRPr="009568D5">
              <w:rPr>
                <w:szCs w:val="24"/>
              </w:rPr>
              <w:t xml:space="preserve"> не нормируется</w:t>
            </w:r>
          </w:p>
        </w:tc>
      </w:tr>
      <w:tr w:rsidR="009A1DAD" w:rsidRPr="009568D5" w:rsidTr="009A1DAD">
        <w:trPr>
          <w:trHeight w:val="132"/>
        </w:trPr>
        <w:tc>
          <w:tcPr>
            <w:tcW w:w="779" w:type="dxa"/>
          </w:tcPr>
          <w:p w:rsidR="009A1DAD" w:rsidRPr="009568D5" w:rsidRDefault="009A1DAD" w:rsidP="009A1DAD">
            <w:pPr>
              <w:numPr>
                <w:ilvl w:val="0"/>
                <w:numId w:val="10"/>
              </w:numPr>
              <w:spacing w:after="0" w:line="240" w:lineRule="auto"/>
              <w:jc w:val="center"/>
              <w:rPr>
                <w:szCs w:val="24"/>
              </w:rPr>
            </w:pPr>
          </w:p>
        </w:tc>
        <w:tc>
          <w:tcPr>
            <w:tcW w:w="2335" w:type="dxa"/>
          </w:tcPr>
          <w:p w:rsidR="009A1DAD" w:rsidRPr="00A45461" w:rsidRDefault="009A1DAD" w:rsidP="009A1DAD">
            <w:pPr>
              <w:pStyle w:val="aff"/>
              <w:rPr>
                <w:rFonts w:ascii="Times New Roman" w:hAnsi="Times New Roman" w:cs="Times New Roman"/>
              </w:rPr>
            </w:pPr>
            <w:r>
              <w:t>8.3</w:t>
            </w:r>
          </w:p>
        </w:tc>
        <w:tc>
          <w:tcPr>
            <w:tcW w:w="2335" w:type="dxa"/>
          </w:tcPr>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Обеспечение внутреннего правопорядка</w:t>
            </w:r>
          </w:p>
        </w:tc>
        <w:tc>
          <w:tcPr>
            <w:tcW w:w="3090" w:type="dxa"/>
          </w:tcPr>
          <w:p w:rsidR="009A1DAD" w:rsidRPr="00252724" w:rsidRDefault="009A1DAD" w:rsidP="009A1DAD">
            <w:pPr>
              <w:pStyle w:val="aff"/>
              <w:rPr>
                <w:rFonts w:ascii="Times New Roman" w:hAnsi="Times New Roman" w:cs="Times New Roman"/>
              </w:rPr>
            </w:pPr>
            <w:r w:rsidRPr="00252724">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c>
          <w:tcPr>
            <w:tcW w:w="6237" w:type="dxa"/>
          </w:tcPr>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1. Предельные (минимальные и (или) максимальные) размеры земельных участков - не нормируется.</w:t>
            </w:r>
          </w:p>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2. Предельное количество этажей или предельная высота зданий, строений, сооружений - не нормируется.</w:t>
            </w:r>
          </w:p>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p>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4. Максимальный процент застройки - не нормируется.</w:t>
            </w:r>
          </w:p>
        </w:tc>
      </w:tr>
      <w:tr w:rsidR="009A1DAD" w:rsidRPr="009568D5" w:rsidTr="009A1DAD">
        <w:trPr>
          <w:trHeight w:val="2208"/>
        </w:trPr>
        <w:tc>
          <w:tcPr>
            <w:tcW w:w="779" w:type="dxa"/>
          </w:tcPr>
          <w:p w:rsidR="009A1DAD" w:rsidRPr="009568D5" w:rsidRDefault="009A1DAD" w:rsidP="009A1DAD">
            <w:pPr>
              <w:numPr>
                <w:ilvl w:val="0"/>
                <w:numId w:val="10"/>
              </w:numPr>
              <w:spacing w:after="0" w:line="240" w:lineRule="auto"/>
              <w:jc w:val="center"/>
              <w:rPr>
                <w:szCs w:val="24"/>
              </w:rPr>
            </w:pPr>
          </w:p>
        </w:tc>
        <w:tc>
          <w:tcPr>
            <w:tcW w:w="2335" w:type="dxa"/>
          </w:tcPr>
          <w:p w:rsidR="009A1DAD" w:rsidRPr="009568D5" w:rsidRDefault="009A1DAD" w:rsidP="009A1DAD">
            <w:pPr>
              <w:spacing w:after="0" w:line="240" w:lineRule="auto"/>
              <w:contextualSpacing/>
              <w:rPr>
                <w:szCs w:val="24"/>
              </w:rPr>
            </w:pPr>
            <w:r>
              <w:t>12.0</w:t>
            </w:r>
          </w:p>
        </w:tc>
        <w:tc>
          <w:tcPr>
            <w:tcW w:w="2335" w:type="dxa"/>
          </w:tcPr>
          <w:p w:rsidR="009A1DAD" w:rsidRPr="009568D5" w:rsidRDefault="009A1DAD" w:rsidP="009A1DAD">
            <w:pPr>
              <w:spacing w:after="0" w:line="240" w:lineRule="auto"/>
              <w:contextualSpacing/>
            </w:pPr>
            <w:r w:rsidRPr="009568D5">
              <w:rPr>
                <w:szCs w:val="24"/>
              </w:rPr>
              <w:t xml:space="preserve">Земельные участки (территории) общего пользования </w:t>
            </w:r>
          </w:p>
        </w:tc>
        <w:tc>
          <w:tcPr>
            <w:tcW w:w="3090" w:type="dxa"/>
          </w:tcPr>
          <w:p w:rsidR="009A1DAD" w:rsidRPr="009568D5" w:rsidRDefault="009A1DAD" w:rsidP="009A1DAD">
            <w:pPr>
              <w:spacing w:line="240" w:lineRule="auto"/>
              <w:contextualSpacing/>
            </w:pPr>
            <w:r>
              <w:rPr>
                <w:szCs w:val="24"/>
              </w:rPr>
              <w:t>Объекты улично-дорожной сети</w:t>
            </w:r>
            <w:r w:rsidRPr="009568D5">
              <w:rPr>
                <w:szCs w:val="24"/>
              </w:rPr>
              <w:t xml:space="preserve"> </w:t>
            </w:r>
          </w:p>
        </w:tc>
        <w:tc>
          <w:tcPr>
            <w:tcW w:w="6237" w:type="dxa"/>
          </w:tcPr>
          <w:p w:rsidR="009A1DAD" w:rsidRPr="009568D5" w:rsidRDefault="009A1DAD" w:rsidP="009A1DAD">
            <w:pPr>
              <w:pStyle w:val="a8"/>
              <w:numPr>
                <w:ilvl w:val="0"/>
                <w:numId w:val="25"/>
              </w:numPr>
              <w:tabs>
                <w:tab w:val="left" w:pos="148"/>
                <w:tab w:val="left" w:pos="323"/>
              </w:tabs>
              <w:spacing w:after="0" w:line="240" w:lineRule="auto"/>
              <w:ind w:left="5" w:hanging="5"/>
              <w:rPr>
                <w:szCs w:val="24"/>
              </w:rPr>
            </w:pPr>
            <w:r w:rsidRPr="009568D5">
              <w:rPr>
                <w:iCs/>
                <w:szCs w:val="24"/>
              </w:rPr>
              <w:t>Предельные (минимальные и (или) максимальные) размеры земельных участков, в том числе их площадь – не нормируется</w:t>
            </w:r>
            <w:r w:rsidRPr="009568D5">
              <w:rPr>
                <w:szCs w:val="24"/>
              </w:rPr>
              <w:t>.</w:t>
            </w:r>
          </w:p>
          <w:p w:rsidR="009A1DAD" w:rsidRPr="009568D5" w:rsidRDefault="009A1DAD" w:rsidP="009A1DAD">
            <w:pPr>
              <w:pStyle w:val="a8"/>
              <w:numPr>
                <w:ilvl w:val="0"/>
                <w:numId w:val="25"/>
              </w:numPr>
              <w:tabs>
                <w:tab w:val="left" w:pos="148"/>
                <w:tab w:val="left" w:pos="323"/>
              </w:tabs>
              <w:spacing w:after="0" w:line="240" w:lineRule="auto"/>
              <w:ind w:left="5" w:hanging="5"/>
              <w:rPr>
                <w:szCs w:val="24"/>
              </w:rPr>
            </w:pPr>
            <w:r w:rsidRPr="009568D5">
              <w:rPr>
                <w:i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нормируется</w:t>
            </w:r>
            <w:r w:rsidRPr="009568D5">
              <w:rPr>
                <w:szCs w:val="24"/>
              </w:rPr>
              <w:t>.</w:t>
            </w:r>
          </w:p>
          <w:p w:rsidR="009A1DAD" w:rsidRPr="009568D5" w:rsidRDefault="009A1DAD" w:rsidP="009A1DAD">
            <w:pPr>
              <w:pStyle w:val="a8"/>
              <w:numPr>
                <w:ilvl w:val="0"/>
                <w:numId w:val="25"/>
              </w:numPr>
              <w:tabs>
                <w:tab w:val="left" w:pos="148"/>
                <w:tab w:val="left" w:pos="323"/>
              </w:tabs>
              <w:spacing w:after="0" w:line="240" w:lineRule="auto"/>
              <w:ind w:left="5" w:hanging="5"/>
              <w:rPr>
                <w:szCs w:val="24"/>
              </w:rPr>
            </w:pPr>
            <w:r w:rsidRPr="009568D5">
              <w:rPr>
                <w:iCs/>
                <w:szCs w:val="24"/>
              </w:rPr>
              <w:t>Предельное количество этажей или предельная высота зданий, строений, сооружений – не нормируется</w:t>
            </w:r>
            <w:r w:rsidRPr="009568D5">
              <w:rPr>
                <w:szCs w:val="24"/>
              </w:rPr>
              <w:t>.</w:t>
            </w:r>
          </w:p>
          <w:p w:rsidR="009A1DAD" w:rsidRPr="009568D5" w:rsidRDefault="009A1DAD" w:rsidP="009A1DAD">
            <w:pPr>
              <w:pStyle w:val="a8"/>
              <w:widowControl w:val="0"/>
              <w:numPr>
                <w:ilvl w:val="0"/>
                <w:numId w:val="25"/>
              </w:numPr>
              <w:tabs>
                <w:tab w:val="left" w:pos="148"/>
                <w:tab w:val="left" w:pos="323"/>
              </w:tabs>
              <w:spacing w:after="0" w:line="240" w:lineRule="auto"/>
              <w:ind w:left="5" w:hanging="5"/>
              <w:jc w:val="both"/>
              <w:rPr>
                <w:iCs/>
                <w:szCs w:val="24"/>
              </w:rPr>
            </w:pPr>
            <w:r w:rsidRPr="009568D5">
              <w:rPr>
                <w:iCs/>
                <w:szCs w:val="24"/>
              </w:rPr>
              <w:t>Максимальный процент застройки</w:t>
            </w:r>
            <w:r w:rsidRPr="009568D5">
              <w:rPr>
                <w:szCs w:val="24"/>
              </w:rPr>
              <w:t xml:space="preserve"> – не нормируется.</w:t>
            </w:r>
          </w:p>
        </w:tc>
      </w:tr>
      <w:tr w:rsidR="009A1DAD" w:rsidRPr="009568D5" w:rsidTr="009A1DAD">
        <w:trPr>
          <w:trHeight w:val="20"/>
        </w:trPr>
        <w:tc>
          <w:tcPr>
            <w:tcW w:w="14776" w:type="dxa"/>
            <w:gridSpan w:val="5"/>
          </w:tcPr>
          <w:p w:rsidR="009A1DAD" w:rsidRPr="009568D5" w:rsidRDefault="009A1DAD" w:rsidP="009A1DAD">
            <w:pPr>
              <w:pStyle w:val="a8"/>
              <w:tabs>
                <w:tab w:val="left" w:pos="429"/>
              </w:tabs>
              <w:spacing w:after="0" w:line="240" w:lineRule="auto"/>
              <w:ind w:left="430"/>
              <w:jc w:val="center"/>
              <w:rPr>
                <w:iCs/>
                <w:szCs w:val="24"/>
              </w:rPr>
            </w:pPr>
            <w:r w:rsidRPr="009568D5">
              <w:rPr>
                <w:b/>
                <w:iCs/>
                <w:szCs w:val="24"/>
              </w:rPr>
              <w:t>Вспомогательные виды разрешённого использования</w:t>
            </w:r>
            <w:r w:rsidRPr="009568D5">
              <w:rPr>
                <w:iCs/>
                <w:szCs w:val="24"/>
              </w:rPr>
              <w:t xml:space="preserve"> </w:t>
            </w:r>
          </w:p>
        </w:tc>
      </w:tr>
      <w:tr w:rsidR="009A1DAD" w:rsidRPr="009568D5" w:rsidTr="009A1DAD">
        <w:trPr>
          <w:trHeight w:val="20"/>
        </w:trPr>
        <w:tc>
          <w:tcPr>
            <w:tcW w:w="779" w:type="dxa"/>
          </w:tcPr>
          <w:p w:rsidR="009A1DAD" w:rsidRPr="00A45461" w:rsidRDefault="009A1DAD" w:rsidP="009A1DAD">
            <w:pPr>
              <w:spacing w:after="0" w:line="240" w:lineRule="auto"/>
              <w:ind w:left="142"/>
              <w:rPr>
                <w:szCs w:val="24"/>
              </w:rPr>
            </w:pPr>
            <w:r>
              <w:rPr>
                <w:szCs w:val="24"/>
              </w:rPr>
              <w:t>1.</w:t>
            </w:r>
          </w:p>
        </w:tc>
        <w:tc>
          <w:tcPr>
            <w:tcW w:w="2335" w:type="dxa"/>
          </w:tcPr>
          <w:p w:rsidR="009A1DAD" w:rsidRDefault="009A1DAD" w:rsidP="009A1DAD">
            <w:pPr>
              <w:pStyle w:val="aff"/>
              <w:rPr>
                <w:rFonts w:ascii="Times New Roman" w:hAnsi="Times New Roman" w:cs="Times New Roman"/>
              </w:rPr>
            </w:pPr>
            <w:r>
              <w:t>2.7.1</w:t>
            </w:r>
          </w:p>
        </w:tc>
        <w:tc>
          <w:tcPr>
            <w:tcW w:w="2335" w:type="dxa"/>
          </w:tcPr>
          <w:p w:rsidR="009A1DAD" w:rsidRPr="00A45461" w:rsidRDefault="009A1DAD" w:rsidP="009A1DAD">
            <w:pPr>
              <w:pStyle w:val="aff"/>
              <w:rPr>
                <w:rFonts w:ascii="Times New Roman" w:hAnsi="Times New Roman" w:cs="Times New Roman"/>
              </w:rPr>
            </w:pPr>
            <w:r>
              <w:rPr>
                <w:rFonts w:ascii="Times New Roman" w:hAnsi="Times New Roman" w:cs="Times New Roman"/>
              </w:rPr>
              <w:t xml:space="preserve">Хранение </w:t>
            </w:r>
            <w:r w:rsidRPr="00A45461">
              <w:rPr>
                <w:rFonts w:ascii="Times New Roman" w:hAnsi="Times New Roman" w:cs="Times New Roman"/>
              </w:rPr>
              <w:t>автотранспорта</w:t>
            </w:r>
          </w:p>
        </w:tc>
        <w:tc>
          <w:tcPr>
            <w:tcW w:w="3090" w:type="dxa"/>
          </w:tcPr>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Стоянка (парковка)</w:t>
            </w:r>
          </w:p>
        </w:tc>
        <w:tc>
          <w:tcPr>
            <w:tcW w:w="6237" w:type="dxa"/>
          </w:tcPr>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1. Предельные (минимальные и (или) максимальные) размеры земельных участков - не ограничено.</w:t>
            </w:r>
          </w:p>
          <w:p w:rsidR="009A1DAD" w:rsidRPr="00A45461" w:rsidRDefault="009A1DAD" w:rsidP="009A1DAD">
            <w:pPr>
              <w:pStyle w:val="aff"/>
              <w:rPr>
                <w:rFonts w:ascii="Times New Roman" w:hAnsi="Times New Roman" w:cs="Times New Roman"/>
              </w:rPr>
            </w:pPr>
            <w:r w:rsidRPr="00A45461">
              <w:rPr>
                <w:rFonts w:ascii="Times New Roman" w:hAnsi="Times New Roman" w:cs="Times New Roman"/>
              </w:rPr>
              <w:t>2. Предельное количество этажей или предельная высота зданий, строений, сооружений - не устанавливаются.</w:t>
            </w:r>
          </w:p>
          <w:p w:rsidR="009A1DAD" w:rsidRPr="00A45461" w:rsidRDefault="009A1DAD" w:rsidP="002D7E08">
            <w:pPr>
              <w:pStyle w:val="aff"/>
              <w:rPr>
                <w:rFonts w:ascii="Times New Roman" w:hAnsi="Times New Roman" w:cs="Times New Roman"/>
              </w:rPr>
            </w:pPr>
            <w:r w:rsidRPr="00A45461">
              <w:rPr>
                <w:rFonts w:ascii="Times New Roman" w:hAnsi="Times New Roman" w:cs="Times New Roman"/>
              </w:rPr>
              <w:t xml:space="preserve">3. Максимальный процент застройки </w:t>
            </w:r>
            <w:r w:rsidR="002D7E08">
              <w:rPr>
                <w:rFonts w:ascii="Times New Roman" w:hAnsi="Times New Roman" w:cs="Times New Roman"/>
              </w:rPr>
              <w:t>–</w:t>
            </w:r>
            <w:r w:rsidRPr="00A45461">
              <w:rPr>
                <w:rFonts w:ascii="Times New Roman" w:hAnsi="Times New Roman" w:cs="Times New Roman"/>
              </w:rPr>
              <w:t xml:space="preserve"> </w:t>
            </w:r>
            <w:r w:rsidR="002D7E08">
              <w:rPr>
                <w:rFonts w:ascii="Times New Roman" w:hAnsi="Times New Roman" w:cs="Times New Roman"/>
              </w:rPr>
              <w:t>не нормируется</w:t>
            </w:r>
          </w:p>
        </w:tc>
      </w:tr>
      <w:tr w:rsidR="009A1DAD" w:rsidRPr="009568D5" w:rsidTr="009A1DAD">
        <w:trPr>
          <w:trHeight w:val="20"/>
        </w:trPr>
        <w:tc>
          <w:tcPr>
            <w:tcW w:w="14776" w:type="dxa"/>
            <w:gridSpan w:val="5"/>
          </w:tcPr>
          <w:p w:rsidR="009A1DAD" w:rsidRPr="009568D5" w:rsidRDefault="009A1DAD" w:rsidP="009A1DAD">
            <w:pPr>
              <w:spacing w:after="0" w:line="240" w:lineRule="auto"/>
              <w:contextualSpacing/>
              <w:jc w:val="center"/>
              <w:rPr>
                <w:b/>
                <w:szCs w:val="24"/>
              </w:rPr>
            </w:pPr>
            <w:r w:rsidRPr="009568D5">
              <w:rPr>
                <w:b/>
                <w:szCs w:val="24"/>
              </w:rPr>
              <w:t>Условно разрешённые виды разрешённого использования - не устанавливаются</w:t>
            </w:r>
          </w:p>
        </w:tc>
      </w:tr>
    </w:tbl>
    <w:p w:rsidR="009A1DAD" w:rsidRPr="00B1297D" w:rsidRDefault="009A1DAD" w:rsidP="009A1DAD">
      <w:pPr>
        <w:rPr>
          <w:color w:val="FF0000"/>
        </w:rPr>
      </w:pPr>
    </w:p>
    <w:p w:rsidR="009A1DAD" w:rsidRDefault="009A1DAD" w:rsidP="009A1DAD">
      <w:pPr>
        <w:spacing w:line="240" w:lineRule="auto"/>
        <w:ind w:firstLine="709"/>
        <w:jc w:val="both"/>
        <w:rPr>
          <w:color w:val="FF0000"/>
          <w:sz w:val="28"/>
          <w:szCs w:val="28"/>
        </w:rPr>
      </w:pPr>
    </w:p>
    <w:p w:rsidR="0091554A" w:rsidRPr="00B1297D" w:rsidRDefault="0091554A" w:rsidP="009A1DAD">
      <w:pPr>
        <w:spacing w:after="0" w:line="240" w:lineRule="auto"/>
        <w:rPr>
          <w:color w:val="FF0000"/>
        </w:rPr>
      </w:pPr>
    </w:p>
    <w:sectPr w:rsidR="0091554A" w:rsidRPr="00B1297D" w:rsidSect="009A1DAD">
      <w:headerReference w:type="default" r:id="rId42"/>
      <w:headerReference w:type="first" r:id="rId43"/>
      <w:footnotePr>
        <w:numRestart w:val="eachPage"/>
      </w:footnotePr>
      <w:type w:val="continuous"/>
      <w:pgSz w:w="16838" w:h="11906" w:orient="landscape" w:code="9"/>
      <w:pgMar w:top="1418" w:right="1134" w:bottom="851" w:left="1134" w:header="720" w:footer="4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F6" w:rsidRDefault="005F25F6" w:rsidP="00C655A4">
      <w:pPr>
        <w:spacing w:after="0" w:line="240" w:lineRule="auto"/>
      </w:pPr>
      <w:r>
        <w:separator/>
      </w:r>
    </w:p>
  </w:endnote>
  <w:endnote w:type="continuationSeparator" w:id="0">
    <w:p w:rsidR="005F25F6" w:rsidRDefault="005F25F6" w:rsidP="00C6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MS Mincho"/>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Default="00FD4388">
    <w:pPr>
      <w:pStyle w:val="af9"/>
      <w:jc w:val="center"/>
    </w:pPr>
  </w:p>
  <w:p w:rsidR="00FD4388" w:rsidRPr="00DE39FD" w:rsidRDefault="00FD4388">
    <w:pPr>
      <w:pStyle w:val="af9"/>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14" w:rsidRDefault="000D673E">
    <w:pPr>
      <w:pStyle w:val="af9"/>
      <w:jc w:val="center"/>
    </w:pPr>
    <w:r>
      <w:fldChar w:fldCharType="begin"/>
    </w:r>
    <w:r>
      <w:instrText xml:space="preserve"> PAGE   \* MERGEFORMAT </w:instrText>
    </w:r>
    <w:r>
      <w:fldChar w:fldCharType="separate"/>
    </w:r>
    <w:r w:rsidR="00833EDB">
      <w:rPr>
        <w:noProof/>
      </w:rPr>
      <w:t>27</w:t>
    </w:r>
    <w:r>
      <w:rPr>
        <w:noProof/>
      </w:rPr>
      <w:fldChar w:fldCharType="end"/>
    </w:r>
  </w:p>
  <w:p w:rsidR="00425D14" w:rsidRPr="00DE39FD" w:rsidRDefault="00425D14">
    <w:pPr>
      <w:pStyle w:val="af9"/>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Default="000D673E" w:rsidP="001F4BDF">
    <w:pPr>
      <w:pStyle w:val="af9"/>
      <w:jc w:val="center"/>
    </w:pPr>
    <w:r>
      <w:fldChar w:fldCharType="begin"/>
    </w:r>
    <w:r>
      <w:instrText xml:space="preserve"> PAGE   \* MERGEFORMAT </w:instrText>
    </w:r>
    <w:r>
      <w:fldChar w:fldCharType="separate"/>
    </w:r>
    <w:r w:rsidR="003A0DAE">
      <w:rPr>
        <w:noProof/>
      </w:rPr>
      <w:t>90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1639C2" w:rsidRDefault="000D673E" w:rsidP="00BF3AC0">
    <w:pPr>
      <w:pStyle w:val="af9"/>
      <w:jc w:val="center"/>
    </w:pPr>
    <w:r>
      <w:fldChar w:fldCharType="begin"/>
    </w:r>
    <w:r>
      <w:instrText>PAGE   \* MERGEFORMAT</w:instrText>
    </w:r>
    <w:r>
      <w:fldChar w:fldCharType="separate"/>
    </w:r>
    <w:r w:rsidR="00EA6E62">
      <w:rPr>
        <w:noProof/>
      </w:rPr>
      <w:t>224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F6" w:rsidRDefault="005F25F6" w:rsidP="00C655A4">
      <w:pPr>
        <w:spacing w:after="0" w:line="240" w:lineRule="auto"/>
      </w:pPr>
      <w:r>
        <w:separator/>
      </w:r>
    </w:p>
  </w:footnote>
  <w:footnote w:type="continuationSeparator" w:id="0">
    <w:p w:rsidR="005F25F6" w:rsidRDefault="005F25F6" w:rsidP="00C6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811B05" w:rsidRDefault="00FD4388" w:rsidP="009A07DF">
    <w:pPr>
      <w:pStyle w:val="af7"/>
      <w:jc w:val="right"/>
    </w:pPr>
    <w:r>
      <w:rPr>
        <w:bCs/>
        <w:i/>
        <w:sz w:val="28"/>
        <w:szCs w:val="28"/>
      </w:rPr>
      <w:t>Ж</w:t>
    </w:r>
    <w:r w:rsidRPr="00C37C6E">
      <w:rPr>
        <w:bCs/>
        <w:i/>
        <w:sz w:val="28"/>
        <w:szCs w:val="28"/>
      </w:rPr>
      <w:t>1</w:t>
    </w:r>
    <w:r>
      <w:rPr>
        <w:bCs/>
        <w:i/>
        <w:sz w:val="28"/>
        <w:szCs w:val="28"/>
      </w:rPr>
      <w:t>. З</w:t>
    </w:r>
    <w:r w:rsidRPr="00C37C6E">
      <w:rPr>
        <w:bCs/>
        <w:i/>
        <w:sz w:val="28"/>
        <w:szCs w:val="28"/>
      </w:rPr>
      <w:t xml:space="preserve">она </w:t>
    </w:r>
    <w:r>
      <w:rPr>
        <w:bCs/>
        <w:i/>
        <w:sz w:val="28"/>
        <w:szCs w:val="28"/>
      </w:rPr>
      <w:t>застройки индивидуальными жилыми домами</w:t>
    </w:r>
  </w:p>
  <w:p w:rsidR="00FD4388" w:rsidRPr="00811B05" w:rsidRDefault="00FD4388" w:rsidP="00C835F1">
    <w:pPr>
      <w:pStyle w:val="af7"/>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A129E7" w:rsidRDefault="00FD4388" w:rsidP="00C3143C">
    <w:pPr>
      <w:pStyle w:val="1"/>
      <w:spacing w:before="0"/>
      <w:jc w:val="right"/>
      <w:rPr>
        <w:b w:val="0"/>
        <w:i/>
      </w:rPr>
    </w:pPr>
    <w:r>
      <w:rPr>
        <w:b w:val="0"/>
        <w:i/>
      </w:rPr>
      <w:t>СХ.</w:t>
    </w:r>
    <w:r w:rsidRPr="00B437FB">
      <w:rPr>
        <w:b w:val="0"/>
        <w:i/>
      </w:rPr>
      <w:t xml:space="preserve"> Зона </w:t>
    </w:r>
    <w:r>
      <w:rPr>
        <w:b w:val="0"/>
        <w:i/>
      </w:rPr>
      <w:t xml:space="preserve">размещения объектов </w:t>
    </w:r>
    <w:r w:rsidRPr="00B437FB">
      <w:rPr>
        <w:b w:val="0"/>
        <w:i/>
      </w:rPr>
      <w:t xml:space="preserve">сельскохозяйственного </w:t>
    </w:r>
    <w:r>
      <w:rPr>
        <w:b w:val="0"/>
        <w:i/>
      </w:rPr>
      <w:t xml:space="preserve">назначения </w:t>
    </w:r>
  </w:p>
  <w:p w:rsidR="00FD4388" w:rsidRPr="003E2D33" w:rsidRDefault="00FD4388" w:rsidP="00C3143C">
    <w:pPr>
      <w:pStyle w:val="af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EF2AFC" w:rsidRDefault="00FD4388" w:rsidP="00EF2AFC">
    <w:pPr>
      <w:pStyle w:val="1"/>
      <w:spacing w:before="0"/>
      <w:jc w:val="right"/>
      <w:rPr>
        <w:b w:val="0"/>
        <w:i/>
      </w:rPr>
    </w:pPr>
    <w:r>
      <w:rPr>
        <w:b w:val="0"/>
        <w:i/>
      </w:rPr>
      <w:t>СХ.</w:t>
    </w:r>
    <w:r w:rsidRPr="00B437FB">
      <w:rPr>
        <w:b w:val="0"/>
        <w:i/>
      </w:rPr>
      <w:t xml:space="preserve"> Зона </w:t>
    </w:r>
    <w:r>
      <w:rPr>
        <w:b w:val="0"/>
        <w:i/>
      </w:rPr>
      <w:t xml:space="preserve">размещения объектов </w:t>
    </w:r>
    <w:r w:rsidRPr="00B437FB">
      <w:rPr>
        <w:b w:val="0"/>
        <w:i/>
      </w:rPr>
      <w:t xml:space="preserve">сельскохозяйственного </w:t>
    </w:r>
    <w:r>
      <w:rPr>
        <w:b w:val="0"/>
        <w:i/>
      </w:rPr>
      <w:t xml:space="preserve">назначения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Default="00FD4388" w:rsidP="000A4E15">
    <w:pPr>
      <w:autoSpaceDE w:val="0"/>
      <w:autoSpaceDN w:val="0"/>
      <w:adjustRightInd w:val="0"/>
      <w:spacing w:after="0" w:line="240" w:lineRule="auto"/>
      <w:jc w:val="right"/>
      <w:rPr>
        <w:i/>
        <w:sz w:val="28"/>
        <w:szCs w:val="28"/>
      </w:rPr>
    </w:pPr>
    <w:r w:rsidRPr="00860652">
      <w:rPr>
        <w:i/>
        <w:sz w:val="28"/>
        <w:szCs w:val="28"/>
      </w:rPr>
      <w:t>Р1. Зона природного ландшафта и туризма</w:t>
    </w:r>
  </w:p>
  <w:p w:rsidR="00FD4388" w:rsidRDefault="00FD4388" w:rsidP="000A4E15">
    <w:pPr>
      <w:autoSpaceDE w:val="0"/>
      <w:autoSpaceDN w:val="0"/>
      <w:adjustRightInd w:val="0"/>
      <w:spacing w:after="0" w:line="240" w:lineRule="auto"/>
      <w:jc w:val="right"/>
      <w:rPr>
        <w:i/>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860652" w:rsidRDefault="00FD4388" w:rsidP="00860652">
    <w:pPr>
      <w:autoSpaceDE w:val="0"/>
      <w:autoSpaceDN w:val="0"/>
      <w:adjustRightInd w:val="0"/>
      <w:spacing w:after="0" w:line="240" w:lineRule="auto"/>
      <w:jc w:val="right"/>
      <w:rPr>
        <w:i/>
        <w:sz w:val="28"/>
        <w:szCs w:val="28"/>
      </w:rPr>
    </w:pPr>
    <w:r w:rsidRPr="00860652">
      <w:rPr>
        <w:i/>
        <w:sz w:val="28"/>
        <w:szCs w:val="28"/>
      </w:rPr>
      <w:t>Р1. Зона природного ландшафта и туризма</w:t>
    </w:r>
  </w:p>
  <w:p w:rsidR="00FD4388" w:rsidRPr="00860652" w:rsidRDefault="00FD4388" w:rsidP="00C00050">
    <w:pPr>
      <w:pStyle w:val="af7"/>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Default="00FD4388" w:rsidP="000A4E15">
    <w:pPr>
      <w:autoSpaceDE w:val="0"/>
      <w:autoSpaceDN w:val="0"/>
      <w:adjustRightInd w:val="0"/>
      <w:spacing w:after="0" w:line="240" w:lineRule="auto"/>
      <w:jc w:val="right"/>
      <w:rPr>
        <w:i/>
        <w:sz w:val="28"/>
        <w:szCs w:val="28"/>
      </w:rPr>
    </w:pPr>
    <w:r w:rsidRPr="00860652">
      <w:rPr>
        <w:i/>
        <w:sz w:val="28"/>
        <w:szCs w:val="28"/>
      </w:rPr>
      <w:t>Р</w:t>
    </w:r>
    <w:r>
      <w:rPr>
        <w:i/>
        <w:sz w:val="28"/>
        <w:szCs w:val="28"/>
      </w:rPr>
      <w:t>2</w:t>
    </w:r>
    <w:r w:rsidRPr="00860652">
      <w:rPr>
        <w:i/>
        <w:sz w:val="28"/>
        <w:szCs w:val="28"/>
      </w:rPr>
      <w:t xml:space="preserve">. Зона </w:t>
    </w:r>
    <w:r>
      <w:rPr>
        <w:i/>
        <w:sz w:val="28"/>
        <w:szCs w:val="28"/>
      </w:rPr>
      <w:t>парков, скверов и мест для занятия спортом</w:t>
    </w:r>
  </w:p>
  <w:p w:rsidR="00FD4388" w:rsidRPr="000A4E15" w:rsidRDefault="00FD4388" w:rsidP="000A4E15">
    <w:pPr>
      <w:autoSpaceDE w:val="0"/>
      <w:autoSpaceDN w:val="0"/>
      <w:adjustRightInd w:val="0"/>
      <w:spacing w:after="0" w:line="240" w:lineRule="auto"/>
      <w:jc w:val="right"/>
      <w:rPr>
        <w:i/>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860652" w:rsidRDefault="00FD4388" w:rsidP="00860652">
    <w:pPr>
      <w:autoSpaceDE w:val="0"/>
      <w:autoSpaceDN w:val="0"/>
      <w:adjustRightInd w:val="0"/>
      <w:spacing w:after="0" w:line="240" w:lineRule="auto"/>
      <w:jc w:val="right"/>
      <w:rPr>
        <w:i/>
        <w:sz w:val="28"/>
        <w:szCs w:val="28"/>
      </w:rPr>
    </w:pPr>
    <w:r w:rsidRPr="00860652">
      <w:rPr>
        <w:i/>
        <w:sz w:val="28"/>
        <w:szCs w:val="28"/>
      </w:rPr>
      <w:t>Р</w:t>
    </w:r>
    <w:r>
      <w:rPr>
        <w:i/>
        <w:sz w:val="28"/>
        <w:szCs w:val="28"/>
      </w:rPr>
      <w:t>2</w:t>
    </w:r>
    <w:r w:rsidRPr="00860652">
      <w:rPr>
        <w:i/>
        <w:sz w:val="28"/>
        <w:szCs w:val="28"/>
      </w:rPr>
      <w:t xml:space="preserve">. Зона </w:t>
    </w:r>
    <w:r>
      <w:rPr>
        <w:i/>
        <w:sz w:val="28"/>
        <w:szCs w:val="28"/>
      </w:rPr>
      <w:t>парков, скверов и мест для занятия спортом</w:t>
    </w:r>
  </w:p>
  <w:p w:rsidR="00FD4388" w:rsidRPr="00860652" w:rsidRDefault="00FD4388" w:rsidP="00C00050">
    <w:pPr>
      <w:pStyle w:val="af7"/>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5F4C5B" w:rsidRDefault="00FD4388" w:rsidP="0095520C">
    <w:pPr>
      <w:pStyle w:val="17"/>
      <w:spacing w:before="120" w:after="0"/>
      <w:jc w:val="right"/>
      <w:rPr>
        <w:b w:val="0"/>
        <w:i/>
        <w:color w:val="auto"/>
      </w:rPr>
    </w:pPr>
    <w:r w:rsidRPr="005F4C5B">
      <w:rPr>
        <w:b w:val="0"/>
        <w:i/>
        <w:color w:val="auto"/>
      </w:rPr>
      <w:t>Р3. Зона зеленых насаждений</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227B3A" w:rsidRDefault="00FD4388" w:rsidP="00E05A0D">
    <w:pPr>
      <w:pStyle w:val="17"/>
      <w:spacing w:before="120" w:after="0"/>
      <w:jc w:val="right"/>
      <w:rPr>
        <w:b w:val="0"/>
        <w:color w:val="auto"/>
      </w:rPr>
    </w:pPr>
    <w:r w:rsidRPr="00227B3A">
      <w:rPr>
        <w:b w:val="0"/>
        <w:i/>
        <w:color w:val="auto"/>
      </w:rPr>
      <w:t>Р3. Зона зеленых насаждений</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267BEC" w:rsidRDefault="00FD4388" w:rsidP="009A1DAD">
    <w:pPr>
      <w:pStyle w:val="af7"/>
      <w:jc w:val="right"/>
    </w:pPr>
    <w:r w:rsidRPr="00267BEC">
      <w:rPr>
        <w:bCs/>
        <w:i/>
        <w:sz w:val="28"/>
        <w:szCs w:val="28"/>
      </w:rPr>
      <w:t>С</w:t>
    </w:r>
    <w:r>
      <w:rPr>
        <w:bCs/>
        <w:i/>
        <w:sz w:val="28"/>
        <w:szCs w:val="28"/>
      </w:rPr>
      <w:t>1</w:t>
    </w:r>
    <w:r w:rsidRPr="00267BEC">
      <w:rPr>
        <w:bCs/>
        <w:i/>
        <w:sz w:val="28"/>
        <w:szCs w:val="28"/>
      </w:rPr>
      <w:t>. Зона размещения кладбищ</w:t>
    </w:r>
  </w:p>
  <w:p w:rsidR="00FD4388" w:rsidRPr="00034E1A" w:rsidRDefault="00FD4388" w:rsidP="00034E1A">
    <w:pPr>
      <w:pStyle w:val="af7"/>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267BEC" w:rsidRDefault="00FD4388" w:rsidP="00267BEC">
    <w:pPr>
      <w:pStyle w:val="af7"/>
      <w:jc w:val="right"/>
    </w:pPr>
    <w:r w:rsidRPr="00267BEC">
      <w:rPr>
        <w:bCs/>
        <w:i/>
        <w:sz w:val="28"/>
        <w:szCs w:val="28"/>
      </w:rPr>
      <w:t>С</w:t>
    </w:r>
    <w:r>
      <w:rPr>
        <w:bCs/>
        <w:i/>
        <w:sz w:val="28"/>
        <w:szCs w:val="28"/>
      </w:rPr>
      <w:t>1</w:t>
    </w:r>
    <w:r w:rsidRPr="00267BEC">
      <w:rPr>
        <w:bCs/>
        <w:i/>
        <w:sz w:val="28"/>
        <w:szCs w:val="28"/>
      </w:rPr>
      <w:t>. Зона размещения кладбищ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811B05" w:rsidRDefault="00FD4388" w:rsidP="00C37C6E">
    <w:pPr>
      <w:pStyle w:val="af7"/>
      <w:jc w:val="right"/>
    </w:pPr>
    <w:r>
      <w:rPr>
        <w:bCs/>
        <w:i/>
        <w:sz w:val="28"/>
        <w:szCs w:val="28"/>
      </w:rPr>
      <w:t>Ж</w:t>
    </w:r>
    <w:r w:rsidRPr="00C37C6E">
      <w:rPr>
        <w:bCs/>
        <w:i/>
        <w:sz w:val="28"/>
        <w:szCs w:val="28"/>
      </w:rPr>
      <w:t>1</w:t>
    </w:r>
    <w:r>
      <w:rPr>
        <w:bCs/>
        <w:i/>
        <w:sz w:val="28"/>
        <w:szCs w:val="28"/>
      </w:rPr>
      <w:t>. З</w:t>
    </w:r>
    <w:r w:rsidRPr="00C37C6E">
      <w:rPr>
        <w:bCs/>
        <w:i/>
        <w:sz w:val="28"/>
        <w:szCs w:val="28"/>
      </w:rPr>
      <w:t xml:space="preserve">она </w:t>
    </w:r>
    <w:r>
      <w:rPr>
        <w:bCs/>
        <w:i/>
        <w:sz w:val="28"/>
        <w:szCs w:val="28"/>
      </w:rPr>
      <w:t>застройки индивидуальными жилыми домами</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267BEC" w:rsidRDefault="008C3176" w:rsidP="009A1DAD">
    <w:pPr>
      <w:pStyle w:val="af7"/>
      <w:jc w:val="right"/>
    </w:pPr>
    <w:r w:rsidRPr="008C3176">
      <w:rPr>
        <w:i/>
        <w:sz w:val="28"/>
        <w:szCs w:val="28"/>
      </w:rPr>
      <w:t>С2. Зона размещения объектов обращения с отходами</w:t>
    </w:r>
  </w:p>
  <w:p w:rsidR="00FD4388" w:rsidRPr="00034E1A" w:rsidRDefault="00FD4388" w:rsidP="00034E1A">
    <w:pPr>
      <w:pStyle w:val="af7"/>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8C3176" w:rsidRDefault="008C3176" w:rsidP="00267BEC">
    <w:pPr>
      <w:pStyle w:val="af7"/>
      <w:jc w:val="right"/>
      <w:rPr>
        <w:sz w:val="28"/>
        <w:szCs w:val="28"/>
      </w:rPr>
    </w:pPr>
    <w:r w:rsidRPr="008C3176">
      <w:rPr>
        <w:i/>
        <w:sz w:val="28"/>
        <w:szCs w:val="28"/>
      </w:rPr>
      <w:t>С2. Зона размещения объектов обращения с отходами</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ED1A73" w:rsidRDefault="00FD4388" w:rsidP="009A1DAD">
    <w:pPr>
      <w:pStyle w:val="1"/>
      <w:spacing w:before="0"/>
      <w:jc w:val="right"/>
      <w:rPr>
        <w:b w:val="0"/>
        <w:i/>
      </w:rPr>
    </w:pPr>
    <w:r w:rsidRPr="00ED1A73">
      <w:rPr>
        <w:b w:val="0"/>
        <w:i/>
      </w:rPr>
      <w:t>И. Зона размещения инженерной инфраструктуры</w:t>
    </w:r>
  </w:p>
  <w:p w:rsidR="00FD4388" w:rsidRPr="009A1DAD" w:rsidRDefault="00FD4388" w:rsidP="009A1DAD">
    <w:pPr>
      <w:pStyle w:val="af7"/>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ED1A73" w:rsidRDefault="00FD4388" w:rsidP="009A1DAD">
    <w:pPr>
      <w:pStyle w:val="1"/>
      <w:spacing w:before="0"/>
      <w:jc w:val="right"/>
      <w:rPr>
        <w:b w:val="0"/>
        <w:i/>
      </w:rPr>
    </w:pPr>
    <w:r w:rsidRPr="00ED1A73">
      <w:rPr>
        <w:b w:val="0"/>
        <w:i/>
      </w:rPr>
      <w:t>И. Зона размещения инженерной инфраструктуры</w:t>
    </w:r>
  </w:p>
  <w:p w:rsidR="00FD4388" w:rsidRPr="009A1DAD" w:rsidRDefault="00FD4388" w:rsidP="009A1DAD">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811B05" w:rsidRDefault="00FD4388" w:rsidP="009A07DF">
    <w:pPr>
      <w:pStyle w:val="af7"/>
      <w:jc w:val="right"/>
    </w:pPr>
    <w:r>
      <w:rPr>
        <w:bCs/>
        <w:i/>
        <w:sz w:val="28"/>
        <w:szCs w:val="28"/>
      </w:rPr>
      <w:t>Ж</w:t>
    </w:r>
    <w:r w:rsidRPr="00C37C6E">
      <w:rPr>
        <w:bCs/>
        <w:i/>
        <w:sz w:val="28"/>
        <w:szCs w:val="28"/>
      </w:rPr>
      <w:t>1</w:t>
    </w:r>
    <w:r>
      <w:rPr>
        <w:bCs/>
        <w:i/>
        <w:sz w:val="28"/>
        <w:szCs w:val="28"/>
      </w:rPr>
      <w:t>. З</w:t>
    </w:r>
    <w:r w:rsidRPr="00C37C6E">
      <w:rPr>
        <w:bCs/>
        <w:i/>
        <w:sz w:val="28"/>
        <w:szCs w:val="28"/>
      </w:rPr>
      <w:t xml:space="preserve">она </w:t>
    </w:r>
    <w:r>
      <w:rPr>
        <w:bCs/>
        <w:i/>
        <w:sz w:val="28"/>
        <w:szCs w:val="28"/>
      </w:rPr>
      <w:t>застройки индивидуальными жилыми домами</w:t>
    </w:r>
  </w:p>
  <w:p w:rsidR="00FD4388" w:rsidRPr="00811B05" w:rsidRDefault="00FD4388" w:rsidP="00C835F1">
    <w:pPr>
      <w:pStyle w:val="af7"/>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91554A" w:rsidRDefault="00FD4388" w:rsidP="0091554A">
    <w:pPr>
      <w:pStyle w:val="1"/>
      <w:spacing w:before="100" w:beforeAutospacing="1"/>
      <w:jc w:val="right"/>
      <w:rPr>
        <w:b w:val="0"/>
        <w:i/>
      </w:rPr>
    </w:pPr>
    <w:r w:rsidRPr="00C370F5">
      <w:rPr>
        <w:b w:val="0"/>
        <w:i/>
      </w:rPr>
      <w:t>ОД</w:t>
    </w:r>
    <w:r>
      <w:rPr>
        <w:b w:val="0"/>
        <w:i/>
      </w:rPr>
      <w:t xml:space="preserve">. </w:t>
    </w:r>
    <w:r w:rsidRPr="00C370F5">
      <w:rPr>
        <w:b w:val="0"/>
        <w:i/>
      </w:rPr>
      <w:t>Зона общественно-делового назначения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91554A" w:rsidRDefault="00FD4388" w:rsidP="0091554A">
    <w:pPr>
      <w:pStyle w:val="1"/>
      <w:spacing w:before="100" w:beforeAutospacing="1"/>
      <w:jc w:val="right"/>
      <w:rPr>
        <w:b w:val="0"/>
        <w:i/>
      </w:rPr>
    </w:pPr>
    <w:r w:rsidRPr="00C370F5">
      <w:rPr>
        <w:b w:val="0"/>
        <w:i/>
      </w:rPr>
      <w:t>ОД</w:t>
    </w:r>
    <w:r>
      <w:rPr>
        <w:b w:val="0"/>
        <w:i/>
      </w:rPr>
      <w:t>.</w:t>
    </w:r>
    <w:r w:rsidRPr="00C370F5">
      <w:rPr>
        <w:b w:val="0"/>
        <w:i/>
      </w:rPr>
      <w:t xml:space="preserve"> Зона общественно-делового назначения</w:t>
    </w:r>
  </w:p>
  <w:p w:rsidR="00FD4388" w:rsidRDefault="00FD4388">
    <w:pPr>
      <w:pStyle w:val="af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D63446" w:rsidRDefault="00FD4388" w:rsidP="00D63446">
    <w:pPr>
      <w:pStyle w:val="1"/>
      <w:spacing w:before="0"/>
      <w:jc w:val="right"/>
      <w:rPr>
        <w:b w:val="0"/>
        <w:i/>
      </w:rPr>
    </w:pPr>
    <w:r>
      <w:rPr>
        <w:b w:val="0"/>
        <w:i/>
      </w:rPr>
      <w:t>П1.</w:t>
    </w:r>
    <w:r w:rsidRPr="00A129E7">
      <w:rPr>
        <w:b w:val="0"/>
        <w:i/>
      </w:rPr>
      <w:t xml:space="preserve"> Зона размещения объектов коммунально-складского назначения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0F3692" w:rsidRDefault="00FD4388" w:rsidP="000F3692">
    <w:pPr>
      <w:pStyle w:val="1"/>
      <w:spacing w:before="0"/>
      <w:jc w:val="right"/>
      <w:rPr>
        <w:b w:val="0"/>
        <w:i/>
      </w:rPr>
    </w:pPr>
    <w:r>
      <w:rPr>
        <w:b w:val="0"/>
        <w:i/>
      </w:rPr>
      <w:t xml:space="preserve">П1. </w:t>
    </w:r>
    <w:r w:rsidRPr="00A129E7">
      <w:rPr>
        <w:b w:val="0"/>
        <w:i/>
      </w:rPr>
      <w:t>Зона размещения объектов ко</w:t>
    </w:r>
    <w:r>
      <w:rPr>
        <w:b w:val="0"/>
        <w:i/>
      </w:rPr>
      <w:t>ммунально-складского назначения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781C5D" w:rsidRDefault="00FD4388" w:rsidP="00860652">
    <w:pPr>
      <w:pStyle w:val="1"/>
      <w:jc w:val="right"/>
    </w:pPr>
    <w:r w:rsidRPr="00E1732F">
      <w:rPr>
        <w:b w:val="0"/>
        <w:i/>
      </w:rPr>
      <w:t>П</w:t>
    </w:r>
    <w:r>
      <w:rPr>
        <w:b w:val="0"/>
        <w:i/>
      </w:rPr>
      <w:t xml:space="preserve">2. Зона размещения производственных объектов </w:t>
    </w:r>
    <w:r>
      <w:rPr>
        <w:b w:val="0"/>
        <w:i/>
        <w:lang w:val="en-US"/>
      </w:rPr>
      <w:t>III</w:t>
    </w:r>
    <w:r w:rsidRPr="00860652">
      <w:rPr>
        <w:b w:val="0"/>
        <w:i/>
      </w:rPr>
      <w:t xml:space="preserve"> – </w:t>
    </w:r>
    <w:r>
      <w:rPr>
        <w:b w:val="0"/>
        <w:i/>
        <w:lang w:val="en-US"/>
      </w:rPr>
      <w:t>V</w:t>
    </w:r>
    <w:r w:rsidRPr="00860652">
      <w:rPr>
        <w:b w:val="0"/>
        <w:i/>
      </w:rPr>
      <w:t xml:space="preserve"> </w:t>
    </w:r>
    <w:r>
      <w:rPr>
        <w:b w:val="0"/>
        <w:i/>
      </w:rPr>
      <w:t>класса опасности</w:t>
    </w:r>
  </w:p>
  <w:p w:rsidR="00FD4388" w:rsidRPr="003E2D33" w:rsidRDefault="00FD4388" w:rsidP="003E2D33">
    <w:pPr>
      <w:pStyle w:val="af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88" w:rsidRPr="00781C5D" w:rsidRDefault="00FD4388" w:rsidP="00EF2AFC">
    <w:pPr>
      <w:pStyle w:val="1"/>
      <w:spacing w:before="240"/>
      <w:jc w:val="right"/>
    </w:pPr>
    <w:r w:rsidRPr="00E1732F">
      <w:rPr>
        <w:b w:val="0"/>
        <w:i/>
      </w:rPr>
      <w:t>П</w:t>
    </w:r>
    <w:r>
      <w:rPr>
        <w:b w:val="0"/>
        <w:i/>
      </w:rPr>
      <w:t xml:space="preserve">2. Зона размещения производственных объектов </w:t>
    </w:r>
    <w:r>
      <w:rPr>
        <w:b w:val="0"/>
        <w:i/>
        <w:lang w:val="en-US"/>
      </w:rPr>
      <w:t>III</w:t>
    </w:r>
    <w:r w:rsidRPr="00860652">
      <w:rPr>
        <w:b w:val="0"/>
        <w:i/>
      </w:rPr>
      <w:t xml:space="preserve"> – </w:t>
    </w:r>
    <w:r>
      <w:rPr>
        <w:b w:val="0"/>
        <w:i/>
        <w:lang w:val="en-US"/>
      </w:rPr>
      <w:t>V</w:t>
    </w:r>
    <w:r w:rsidRPr="00860652">
      <w:rPr>
        <w:b w:val="0"/>
        <w:i/>
      </w:rPr>
      <w:t xml:space="preserve"> </w:t>
    </w:r>
    <w:r>
      <w:rPr>
        <w:b w:val="0"/>
        <w:i/>
      </w:rPr>
      <w:t>класса опасности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3"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4" w15:restartNumberingAfterBreak="0">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5" w15:restartNumberingAfterBreak="0">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6"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7"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8" w15:restartNumberingAfterBreak="0">
    <w:nsid w:val="00380FBF"/>
    <w:multiLevelType w:val="hybridMultilevel"/>
    <w:tmpl w:val="6B8C3DB6"/>
    <w:lvl w:ilvl="0" w:tplc="76A40FEA">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BE78BE"/>
    <w:multiLevelType w:val="hybridMultilevel"/>
    <w:tmpl w:val="8278C7A2"/>
    <w:lvl w:ilvl="0" w:tplc="4080BBF0">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715111"/>
    <w:multiLevelType w:val="hybridMultilevel"/>
    <w:tmpl w:val="6CE622C8"/>
    <w:lvl w:ilvl="0" w:tplc="361ADEB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03261D"/>
    <w:multiLevelType w:val="hybridMultilevel"/>
    <w:tmpl w:val="B1ACA98C"/>
    <w:lvl w:ilvl="0" w:tplc="09D81996">
      <w:start w:val="1"/>
      <w:numFmt w:val="decimal"/>
      <w:lvlText w:val="%1."/>
      <w:lvlJc w:val="left"/>
      <w:pPr>
        <w:ind w:left="647"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805123"/>
    <w:multiLevelType w:val="hybridMultilevel"/>
    <w:tmpl w:val="E73689BE"/>
    <w:lvl w:ilvl="0" w:tplc="DFE4F30E">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4BD76A3"/>
    <w:multiLevelType w:val="hybridMultilevel"/>
    <w:tmpl w:val="1FDA7744"/>
    <w:lvl w:ilvl="0" w:tplc="637276F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05EA1883"/>
    <w:multiLevelType w:val="hybridMultilevel"/>
    <w:tmpl w:val="2D9AC22E"/>
    <w:lvl w:ilvl="0" w:tplc="118C7634">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0937DD"/>
    <w:multiLevelType w:val="hybridMultilevel"/>
    <w:tmpl w:val="D68AFA9C"/>
    <w:lvl w:ilvl="0" w:tplc="2A882CB8">
      <w:start w:val="2"/>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2A1AF7"/>
    <w:multiLevelType w:val="hybridMultilevel"/>
    <w:tmpl w:val="55FC247E"/>
    <w:lvl w:ilvl="0" w:tplc="1B42292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0C777C"/>
    <w:multiLevelType w:val="hybridMultilevel"/>
    <w:tmpl w:val="46E41EFC"/>
    <w:lvl w:ilvl="0" w:tplc="45461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7126A7C"/>
    <w:multiLevelType w:val="hybridMultilevel"/>
    <w:tmpl w:val="914C7F48"/>
    <w:lvl w:ilvl="0" w:tplc="4FB43D16">
      <w:start w:val="1"/>
      <w:numFmt w:val="decimal"/>
      <w:lvlText w:val="%1."/>
      <w:lvlJc w:val="left"/>
      <w:pPr>
        <w:ind w:left="725" w:hanging="360"/>
      </w:pPr>
      <w:rPr>
        <w:rFonts w:cs="Times New Roman" w:hint="default"/>
        <w:b w:val="0"/>
        <w:color w:val="auto"/>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9" w15:restartNumberingAfterBreak="0">
    <w:nsid w:val="07F74D20"/>
    <w:multiLevelType w:val="hybridMultilevel"/>
    <w:tmpl w:val="502AC924"/>
    <w:lvl w:ilvl="0" w:tplc="1CAEAB70">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8640727"/>
    <w:multiLevelType w:val="hybridMultilevel"/>
    <w:tmpl w:val="291EF074"/>
    <w:lvl w:ilvl="0" w:tplc="57166286">
      <w:start w:val="1"/>
      <w:numFmt w:val="decimal"/>
      <w:lvlText w:val="%1."/>
      <w:lvlJc w:val="left"/>
      <w:pPr>
        <w:ind w:left="36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8931F7E"/>
    <w:multiLevelType w:val="hybridMultilevel"/>
    <w:tmpl w:val="B978CE5C"/>
    <w:lvl w:ilvl="0" w:tplc="61D243D8">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9622108"/>
    <w:multiLevelType w:val="hybridMultilevel"/>
    <w:tmpl w:val="E1DEB0A6"/>
    <w:lvl w:ilvl="0" w:tplc="A56E2028">
      <w:start w:val="1"/>
      <w:numFmt w:val="decimal"/>
      <w:lvlText w:val="%1."/>
      <w:lvlJc w:val="left"/>
      <w:pPr>
        <w:ind w:left="324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C17079"/>
    <w:multiLevelType w:val="hybridMultilevel"/>
    <w:tmpl w:val="52C6CA52"/>
    <w:lvl w:ilvl="0" w:tplc="DA7207B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9D42891"/>
    <w:multiLevelType w:val="hybridMultilevel"/>
    <w:tmpl w:val="E5908566"/>
    <w:lvl w:ilvl="0" w:tplc="3EFE0D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A3551DC"/>
    <w:multiLevelType w:val="hybridMultilevel"/>
    <w:tmpl w:val="DAA218B2"/>
    <w:lvl w:ilvl="0" w:tplc="E3781C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A564671"/>
    <w:multiLevelType w:val="hybridMultilevel"/>
    <w:tmpl w:val="25208798"/>
    <w:lvl w:ilvl="0" w:tplc="51780222">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AC43DE9"/>
    <w:multiLevelType w:val="hybridMultilevel"/>
    <w:tmpl w:val="AC860C5E"/>
    <w:lvl w:ilvl="0" w:tplc="8960CAF8">
      <w:start w:val="1"/>
      <w:numFmt w:val="decimal"/>
      <w:lvlText w:val="%1."/>
      <w:lvlJc w:val="left"/>
      <w:pPr>
        <w:ind w:left="86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AE94FBC"/>
    <w:multiLevelType w:val="hybridMultilevel"/>
    <w:tmpl w:val="4FEA1F3A"/>
    <w:lvl w:ilvl="0" w:tplc="3CB0AED0">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BCF48DC"/>
    <w:multiLevelType w:val="hybridMultilevel"/>
    <w:tmpl w:val="D7C09266"/>
    <w:lvl w:ilvl="0" w:tplc="EAE6FE5E">
      <w:start w:val="1"/>
      <w:numFmt w:val="decimal"/>
      <w:lvlText w:val="%1."/>
      <w:lvlJc w:val="left"/>
      <w:pPr>
        <w:ind w:left="725"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BE50739"/>
    <w:multiLevelType w:val="hybridMultilevel"/>
    <w:tmpl w:val="925C5CBA"/>
    <w:lvl w:ilvl="0" w:tplc="4ACC0B2C">
      <w:start w:val="2"/>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C391D02"/>
    <w:multiLevelType w:val="hybridMultilevel"/>
    <w:tmpl w:val="33103E9A"/>
    <w:lvl w:ilvl="0" w:tplc="F68C11C6">
      <w:start w:val="2"/>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D4B3848"/>
    <w:multiLevelType w:val="hybridMultilevel"/>
    <w:tmpl w:val="74E618BE"/>
    <w:lvl w:ilvl="0" w:tplc="93CEF106">
      <w:start w:val="1"/>
      <w:numFmt w:val="decimal"/>
      <w:lvlText w:val="%1."/>
      <w:lvlJc w:val="left"/>
      <w:pPr>
        <w:ind w:left="6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E464CA3"/>
    <w:multiLevelType w:val="hybridMultilevel"/>
    <w:tmpl w:val="BC7EA2CE"/>
    <w:lvl w:ilvl="0" w:tplc="A5CC2232">
      <w:start w:val="2"/>
      <w:numFmt w:val="decimal"/>
      <w:lvlText w:val="%1."/>
      <w:lvlJc w:val="left"/>
      <w:pPr>
        <w:ind w:left="66"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E7B25B0"/>
    <w:multiLevelType w:val="hybridMultilevel"/>
    <w:tmpl w:val="1C649A6A"/>
    <w:lvl w:ilvl="0" w:tplc="53DC9950">
      <w:start w:val="1"/>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FD34FF4"/>
    <w:multiLevelType w:val="hybridMultilevel"/>
    <w:tmpl w:val="97B6C0B2"/>
    <w:lvl w:ilvl="0" w:tplc="FC7A8B72">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116207F"/>
    <w:multiLevelType w:val="hybridMultilevel"/>
    <w:tmpl w:val="DA822FD2"/>
    <w:lvl w:ilvl="0" w:tplc="8F006D22">
      <w:start w:val="1"/>
      <w:numFmt w:val="decimal"/>
      <w:lvlText w:val="%1."/>
      <w:lvlJc w:val="left"/>
      <w:pPr>
        <w:ind w:left="647"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1A46B75"/>
    <w:multiLevelType w:val="hybridMultilevel"/>
    <w:tmpl w:val="756AF0FC"/>
    <w:lvl w:ilvl="0" w:tplc="A5624D70">
      <w:start w:val="1"/>
      <w:numFmt w:val="decimal"/>
      <w:lvlText w:val="%1."/>
      <w:lvlJc w:val="left"/>
      <w:pPr>
        <w:ind w:left="501"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D2553B"/>
    <w:multiLevelType w:val="hybridMultilevel"/>
    <w:tmpl w:val="E848D9AC"/>
    <w:lvl w:ilvl="0" w:tplc="2A7EA6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1E3675E"/>
    <w:multiLevelType w:val="hybridMultilevel"/>
    <w:tmpl w:val="B1F69C30"/>
    <w:lvl w:ilvl="0" w:tplc="72A6E482">
      <w:start w:val="1"/>
      <w:numFmt w:val="decimal"/>
      <w:lvlText w:val="%1."/>
      <w:lvlJc w:val="left"/>
      <w:pPr>
        <w:ind w:left="288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F17EC4"/>
    <w:multiLevelType w:val="hybridMultilevel"/>
    <w:tmpl w:val="07E681F0"/>
    <w:lvl w:ilvl="0" w:tplc="CF1AAAA6">
      <w:start w:val="1"/>
      <w:numFmt w:val="decimal"/>
      <w:lvlText w:val="%1."/>
      <w:lvlJc w:val="left"/>
      <w:pPr>
        <w:ind w:left="502"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3152ED3"/>
    <w:multiLevelType w:val="hybridMultilevel"/>
    <w:tmpl w:val="29D090F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13834A8F"/>
    <w:multiLevelType w:val="hybridMultilevel"/>
    <w:tmpl w:val="1ED05B80"/>
    <w:lvl w:ilvl="0" w:tplc="4260BC30">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5CE275D"/>
    <w:multiLevelType w:val="hybridMultilevel"/>
    <w:tmpl w:val="CCD6CB40"/>
    <w:lvl w:ilvl="0" w:tplc="D0003080">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030B56"/>
    <w:multiLevelType w:val="hybridMultilevel"/>
    <w:tmpl w:val="B0008FE6"/>
    <w:lvl w:ilvl="0" w:tplc="D2C439FC">
      <w:start w:val="1"/>
      <w:numFmt w:val="decimal"/>
      <w:lvlText w:val="%1."/>
      <w:lvlJc w:val="left"/>
      <w:pPr>
        <w:ind w:left="46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81222E0"/>
    <w:multiLevelType w:val="hybridMultilevel"/>
    <w:tmpl w:val="51B867F0"/>
    <w:lvl w:ilvl="0" w:tplc="DEBA40C4">
      <w:start w:val="1"/>
      <w:numFmt w:val="decimal"/>
      <w:lvlText w:val="%1."/>
      <w:lvlJc w:val="left"/>
      <w:pPr>
        <w:ind w:left="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83E3B71"/>
    <w:multiLevelType w:val="hybridMultilevel"/>
    <w:tmpl w:val="5948A866"/>
    <w:lvl w:ilvl="0" w:tplc="9DCE73DC">
      <w:start w:val="1"/>
      <w:numFmt w:val="decimal"/>
      <w:lvlText w:val="%1."/>
      <w:lvlJc w:val="left"/>
      <w:pPr>
        <w:ind w:left="36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90175CF"/>
    <w:multiLevelType w:val="hybridMultilevel"/>
    <w:tmpl w:val="6C28AADE"/>
    <w:lvl w:ilvl="0" w:tplc="B4DCC902">
      <w:start w:val="1"/>
      <w:numFmt w:val="decimal"/>
      <w:lvlText w:val="%1."/>
      <w:lvlJc w:val="left"/>
      <w:pPr>
        <w:tabs>
          <w:tab w:val="num" w:pos="502"/>
        </w:tabs>
        <w:ind w:left="502" w:hanging="360"/>
      </w:pPr>
      <w:rPr>
        <w:rFonts w:ascii="Times New Roman" w:hAnsi="Times New Roman"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8" w15:restartNumberingAfterBreak="0">
    <w:nsid w:val="19A32AA4"/>
    <w:multiLevelType w:val="hybridMultilevel"/>
    <w:tmpl w:val="B874CF2C"/>
    <w:lvl w:ilvl="0" w:tplc="750AA4D6">
      <w:start w:val="1"/>
      <w:numFmt w:val="decimal"/>
      <w:lvlText w:val="%1."/>
      <w:lvlJc w:val="left"/>
      <w:pPr>
        <w:ind w:left="6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A35280F"/>
    <w:multiLevelType w:val="hybridMultilevel"/>
    <w:tmpl w:val="F828CCFA"/>
    <w:lvl w:ilvl="0" w:tplc="B7C47AD8">
      <w:start w:val="1"/>
      <w:numFmt w:val="decimal"/>
      <w:lvlText w:val="%1."/>
      <w:lvlJc w:val="left"/>
      <w:pPr>
        <w:ind w:left="8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AEC79DA"/>
    <w:multiLevelType w:val="hybridMultilevel"/>
    <w:tmpl w:val="F0F2F272"/>
    <w:lvl w:ilvl="0" w:tplc="9070B61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B1E79EB"/>
    <w:multiLevelType w:val="hybridMultilevel"/>
    <w:tmpl w:val="FB6869E2"/>
    <w:lvl w:ilvl="0" w:tplc="7C72982C">
      <w:start w:val="1"/>
      <w:numFmt w:val="decimal"/>
      <w:lvlText w:val="%1."/>
      <w:lvlJc w:val="left"/>
      <w:pPr>
        <w:ind w:left="39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B9A1224"/>
    <w:multiLevelType w:val="hybridMultilevel"/>
    <w:tmpl w:val="4BDE1248"/>
    <w:lvl w:ilvl="0" w:tplc="357C5F3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C617F0D"/>
    <w:multiLevelType w:val="hybridMultilevel"/>
    <w:tmpl w:val="C6FEB614"/>
    <w:lvl w:ilvl="0" w:tplc="07909F2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DBE4325"/>
    <w:multiLevelType w:val="hybridMultilevel"/>
    <w:tmpl w:val="2DB4B26A"/>
    <w:lvl w:ilvl="0" w:tplc="E408CD0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DE9194F"/>
    <w:multiLevelType w:val="hybridMultilevel"/>
    <w:tmpl w:val="B2DAF7C6"/>
    <w:lvl w:ilvl="0" w:tplc="4BF43F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E0276B7"/>
    <w:multiLevelType w:val="hybridMultilevel"/>
    <w:tmpl w:val="412EFCD6"/>
    <w:lvl w:ilvl="0" w:tplc="EB9C6C6E">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F816219"/>
    <w:multiLevelType w:val="hybridMultilevel"/>
    <w:tmpl w:val="4E4E8118"/>
    <w:lvl w:ilvl="0" w:tplc="0308C6FC">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1852926"/>
    <w:multiLevelType w:val="hybridMultilevel"/>
    <w:tmpl w:val="82B85B64"/>
    <w:lvl w:ilvl="0" w:tplc="70D29888">
      <w:start w:val="1"/>
      <w:numFmt w:val="decimal"/>
      <w:lvlText w:val="%1."/>
      <w:lvlJc w:val="left"/>
      <w:pPr>
        <w:ind w:left="502"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2263940"/>
    <w:multiLevelType w:val="hybridMultilevel"/>
    <w:tmpl w:val="0E30A1A0"/>
    <w:lvl w:ilvl="0" w:tplc="1C74EA5A">
      <w:start w:val="2"/>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2ED2592"/>
    <w:multiLevelType w:val="hybridMultilevel"/>
    <w:tmpl w:val="7452F35C"/>
    <w:lvl w:ilvl="0" w:tplc="5F92DEAA">
      <w:start w:val="1"/>
      <w:numFmt w:val="decimal"/>
      <w:lvlText w:val="%1."/>
      <w:lvlJc w:val="left"/>
      <w:pPr>
        <w:ind w:left="65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38B4C79"/>
    <w:multiLevelType w:val="hybridMultilevel"/>
    <w:tmpl w:val="29C839D6"/>
    <w:lvl w:ilvl="0" w:tplc="476EBB1A">
      <w:start w:val="1"/>
      <w:numFmt w:val="decimal"/>
      <w:lvlText w:val="%1."/>
      <w:lvlJc w:val="left"/>
      <w:pPr>
        <w:tabs>
          <w:tab w:val="num" w:pos="502"/>
        </w:tabs>
        <w:ind w:left="502"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39D7C42"/>
    <w:multiLevelType w:val="hybridMultilevel"/>
    <w:tmpl w:val="8098E488"/>
    <w:lvl w:ilvl="0" w:tplc="078621BC">
      <w:start w:val="1"/>
      <w:numFmt w:val="decimal"/>
      <w:lvlText w:val="%1."/>
      <w:lvlJc w:val="left"/>
      <w:pPr>
        <w:ind w:left="720" w:hanging="360"/>
      </w:pPr>
      <w:rPr>
        <w:rFonts w:cs="Times New Roman" w:hint="default"/>
        <w:color w:val="auto"/>
      </w:rPr>
    </w:lvl>
    <w:lvl w:ilvl="1" w:tplc="4B461380">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46E3F37"/>
    <w:multiLevelType w:val="hybridMultilevel"/>
    <w:tmpl w:val="E5E05946"/>
    <w:lvl w:ilvl="0" w:tplc="3AD0A812">
      <w:start w:val="1"/>
      <w:numFmt w:val="decimal"/>
      <w:lvlText w:val="%1."/>
      <w:lvlJc w:val="left"/>
      <w:pPr>
        <w:ind w:left="180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F84699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4FE5A8C"/>
    <w:multiLevelType w:val="hybridMultilevel"/>
    <w:tmpl w:val="099E64D8"/>
    <w:lvl w:ilvl="0" w:tplc="834A50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50B3E1F"/>
    <w:multiLevelType w:val="hybridMultilevel"/>
    <w:tmpl w:val="5F8C1D28"/>
    <w:lvl w:ilvl="0" w:tplc="8334F598">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52C3E30"/>
    <w:multiLevelType w:val="hybridMultilevel"/>
    <w:tmpl w:val="D85AB460"/>
    <w:lvl w:ilvl="0" w:tplc="1A5A6196">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5322B0E"/>
    <w:multiLevelType w:val="hybridMultilevel"/>
    <w:tmpl w:val="CE2E659C"/>
    <w:lvl w:ilvl="0" w:tplc="1C322986">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5334A38"/>
    <w:multiLevelType w:val="hybridMultilevel"/>
    <w:tmpl w:val="258CEB72"/>
    <w:lvl w:ilvl="0" w:tplc="98F8F6F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5D10C89"/>
    <w:multiLevelType w:val="hybridMultilevel"/>
    <w:tmpl w:val="16DC4B46"/>
    <w:lvl w:ilvl="0" w:tplc="CFF8FED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6153A6A"/>
    <w:multiLevelType w:val="hybridMultilevel"/>
    <w:tmpl w:val="72F22F76"/>
    <w:lvl w:ilvl="0" w:tplc="54129F42">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7327049"/>
    <w:multiLevelType w:val="hybridMultilevel"/>
    <w:tmpl w:val="E1DC43DC"/>
    <w:lvl w:ilvl="0" w:tplc="70166FE0">
      <w:start w:val="1"/>
      <w:numFmt w:val="decimal"/>
      <w:lvlText w:val="%1."/>
      <w:lvlJc w:val="left"/>
      <w:pPr>
        <w:ind w:left="39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7900B00"/>
    <w:multiLevelType w:val="hybridMultilevel"/>
    <w:tmpl w:val="72A8FA3A"/>
    <w:lvl w:ilvl="0" w:tplc="A3882E1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89D3740"/>
    <w:multiLevelType w:val="hybridMultilevel"/>
    <w:tmpl w:val="BC62795A"/>
    <w:lvl w:ilvl="0" w:tplc="DF4AA5D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8F16050"/>
    <w:multiLevelType w:val="hybridMultilevel"/>
    <w:tmpl w:val="5908DACA"/>
    <w:lvl w:ilvl="0" w:tplc="85269616">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91D7B30"/>
    <w:multiLevelType w:val="hybridMultilevel"/>
    <w:tmpl w:val="E1AE5950"/>
    <w:lvl w:ilvl="0" w:tplc="F8009C0A">
      <w:start w:val="1"/>
      <w:numFmt w:val="decimal"/>
      <w:lvlText w:val="%1."/>
      <w:lvlJc w:val="left"/>
      <w:pPr>
        <w:ind w:left="502"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92E0041"/>
    <w:multiLevelType w:val="hybridMultilevel"/>
    <w:tmpl w:val="DEC25138"/>
    <w:lvl w:ilvl="0" w:tplc="8C0E6D7A">
      <w:start w:val="1"/>
      <w:numFmt w:val="decimal"/>
      <w:lvlText w:val="%1."/>
      <w:lvlJc w:val="left"/>
      <w:pPr>
        <w:ind w:left="65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9850A01"/>
    <w:multiLevelType w:val="hybridMultilevel"/>
    <w:tmpl w:val="ED961266"/>
    <w:lvl w:ilvl="0" w:tplc="5E5ED426">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9BF51E4"/>
    <w:multiLevelType w:val="hybridMultilevel"/>
    <w:tmpl w:val="B49C4824"/>
    <w:lvl w:ilvl="0" w:tplc="EBC0C5DE">
      <w:start w:val="2"/>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A692BFF"/>
    <w:multiLevelType w:val="hybridMultilevel"/>
    <w:tmpl w:val="FF2ABC0A"/>
    <w:lvl w:ilvl="0" w:tplc="6806086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B3C65DA"/>
    <w:multiLevelType w:val="hybridMultilevel"/>
    <w:tmpl w:val="B26A22A0"/>
    <w:lvl w:ilvl="0" w:tplc="703659E8">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BD37944"/>
    <w:multiLevelType w:val="hybridMultilevel"/>
    <w:tmpl w:val="B752446A"/>
    <w:lvl w:ilvl="0" w:tplc="0CA8E7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2BD54CF6"/>
    <w:multiLevelType w:val="hybridMultilevel"/>
    <w:tmpl w:val="7B68C270"/>
    <w:lvl w:ilvl="0" w:tplc="1A6E734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C3938F5"/>
    <w:multiLevelType w:val="hybridMultilevel"/>
    <w:tmpl w:val="E4809C90"/>
    <w:lvl w:ilvl="0" w:tplc="F9BE93CE">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84" w15:restartNumberingAfterBreak="0">
    <w:nsid w:val="2E1B7CA3"/>
    <w:multiLevelType w:val="hybridMultilevel"/>
    <w:tmpl w:val="7E2CD47A"/>
    <w:lvl w:ilvl="0" w:tplc="DEA4CA6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E204F6B"/>
    <w:multiLevelType w:val="hybridMultilevel"/>
    <w:tmpl w:val="DE9CC9AA"/>
    <w:lvl w:ilvl="0" w:tplc="6A800BB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E2C0573"/>
    <w:multiLevelType w:val="hybridMultilevel"/>
    <w:tmpl w:val="77021ADC"/>
    <w:lvl w:ilvl="0" w:tplc="F892B334">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E5C477A"/>
    <w:multiLevelType w:val="hybridMultilevel"/>
    <w:tmpl w:val="A03E0D70"/>
    <w:lvl w:ilvl="0" w:tplc="E7962B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E5D73E3"/>
    <w:multiLevelType w:val="hybridMultilevel"/>
    <w:tmpl w:val="2F22A470"/>
    <w:lvl w:ilvl="0" w:tplc="0D68A2CE">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E6C215A"/>
    <w:multiLevelType w:val="hybridMultilevel"/>
    <w:tmpl w:val="4E603A5E"/>
    <w:lvl w:ilvl="0" w:tplc="A634B56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E8B4D03"/>
    <w:multiLevelType w:val="hybridMultilevel"/>
    <w:tmpl w:val="3DB6ED56"/>
    <w:lvl w:ilvl="0" w:tplc="33C0CD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EA53624"/>
    <w:multiLevelType w:val="hybridMultilevel"/>
    <w:tmpl w:val="9F9A56DA"/>
    <w:lvl w:ilvl="0" w:tplc="75884440">
      <w:start w:val="1"/>
      <w:numFmt w:val="decimal"/>
      <w:lvlText w:val="%1."/>
      <w:lvlJc w:val="left"/>
      <w:pPr>
        <w:ind w:left="502"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F8F3A8B"/>
    <w:multiLevelType w:val="hybridMultilevel"/>
    <w:tmpl w:val="3F8E9606"/>
    <w:lvl w:ilvl="0" w:tplc="19264EB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FAA4A09"/>
    <w:multiLevelType w:val="hybridMultilevel"/>
    <w:tmpl w:val="5ED8F53A"/>
    <w:lvl w:ilvl="0" w:tplc="6BCAB1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FC424A0"/>
    <w:multiLevelType w:val="hybridMultilevel"/>
    <w:tmpl w:val="B4D6F04C"/>
    <w:lvl w:ilvl="0" w:tplc="50704F08">
      <w:start w:val="1"/>
      <w:numFmt w:val="decimal"/>
      <w:lvlText w:val="%1."/>
      <w:lvlJc w:val="left"/>
      <w:pPr>
        <w:ind w:left="65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0002E5F"/>
    <w:multiLevelType w:val="hybridMultilevel"/>
    <w:tmpl w:val="7AE2A06E"/>
    <w:lvl w:ilvl="0" w:tplc="3BA47DD2">
      <w:start w:val="5"/>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0600526"/>
    <w:multiLevelType w:val="hybridMultilevel"/>
    <w:tmpl w:val="61C8B5BA"/>
    <w:lvl w:ilvl="0" w:tplc="3718FD1A">
      <w:start w:val="1"/>
      <w:numFmt w:val="decimal"/>
      <w:lvlText w:val="%1."/>
      <w:lvlJc w:val="left"/>
      <w:pPr>
        <w:ind w:left="324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0A73648"/>
    <w:multiLevelType w:val="hybridMultilevel"/>
    <w:tmpl w:val="533EE666"/>
    <w:lvl w:ilvl="0" w:tplc="9718F24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22878EC"/>
    <w:multiLevelType w:val="hybridMultilevel"/>
    <w:tmpl w:val="A9DA993A"/>
    <w:lvl w:ilvl="0" w:tplc="81B0E414">
      <w:start w:val="1"/>
      <w:numFmt w:val="decimal"/>
      <w:lvlText w:val="%1."/>
      <w:lvlJc w:val="left"/>
      <w:pPr>
        <w:ind w:left="36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2C14C4F"/>
    <w:multiLevelType w:val="hybridMultilevel"/>
    <w:tmpl w:val="4D309E30"/>
    <w:lvl w:ilvl="0" w:tplc="31F6F2FC">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3A32E72"/>
    <w:multiLevelType w:val="hybridMultilevel"/>
    <w:tmpl w:val="11F40A08"/>
    <w:lvl w:ilvl="0" w:tplc="3C921A9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3C2456A"/>
    <w:multiLevelType w:val="hybridMultilevel"/>
    <w:tmpl w:val="73AADB98"/>
    <w:lvl w:ilvl="0" w:tplc="0366A6B8">
      <w:start w:val="1"/>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4636DD6"/>
    <w:multiLevelType w:val="hybridMultilevel"/>
    <w:tmpl w:val="DC729328"/>
    <w:lvl w:ilvl="0" w:tplc="8E04972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49C75FE"/>
    <w:multiLevelType w:val="hybridMultilevel"/>
    <w:tmpl w:val="D166CED2"/>
    <w:lvl w:ilvl="0" w:tplc="F088245A">
      <w:start w:val="1"/>
      <w:numFmt w:val="decimal"/>
      <w:lvlText w:val="%1."/>
      <w:lvlJc w:val="left"/>
      <w:pPr>
        <w:tabs>
          <w:tab w:val="num" w:pos="501"/>
        </w:tabs>
        <w:ind w:left="501" w:hanging="360"/>
      </w:pPr>
      <w:rPr>
        <w:color w:val="auto"/>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04" w15:restartNumberingAfterBreak="0">
    <w:nsid w:val="34ED1ADD"/>
    <w:multiLevelType w:val="hybridMultilevel"/>
    <w:tmpl w:val="79F63CC6"/>
    <w:lvl w:ilvl="0" w:tplc="32CAE4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06" w15:restartNumberingAfterBreak="0">
    <w:nsid w:val="35E1379B"/>
    <w:multiLevelType w:val="hybridMultilevel"/>
    <w:tmpl w:val="1ACC534E"/>
    <w:lvl w:ilvl="0" w:tplc="4C40B088">
      <w:start w:val="1"/>
      <w:numFmt w:val="decimal"/>
      <w:lvlText w:val="%1."/>
      <w:lvlJc w:val="left"/>
      <w:pPr>
        <w:ind w:left="324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5FA697F"/>
    <w:multiLevelType w:val="hybridMultilevel"/>
    <w:tmpl w:val="45B6B1C6"/>
    <w:lvl w:ilvl="0" w:tplc="8A8CBC36">
      <w:start w:val="1"/>
      <w:numFmt w:val="decimal"/>
      <w:lvlText w:val="%1."/>
      <w:lvlJc w:val="left"/>
      <w:pPr>
        <w:tabs>
          <w:tab w:val="num" w:pos="501"/>
        </w:tabs>
        <w:ind w:left="501" w:hanging="360"/>
      </w:pPr>
      <w:rPr>
        <w:rFonts w:ascii="Times New Roman" w:hAnsi="Times New Roman" w:cs="Times New Roman" w:hint="default"/>
        <w:color w:val="auto"/>
        <w:sz w:val="24"/>
        <w:szCs w:val="24"/>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08" w15:restartNumberingAfterBreak="0">
    <w:nsid w:val="3728354E"/>
    <w:multiLevelType w:val="hybridMultilevel"/>
    <w:tmpl w:val="7F74F5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15:restartNumberingAfterBreak="0">
    <w:nsid w:val="37810595"/>
    <w:multiLevelType w:val="hybridMultilevel"/>
    <w:tmpl w:val="55F274D4"/>
    <w:lvl w:ilvl="0" w:tplc="2236FA5E">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7DB09FB"/>
    <w:multiLevelType w:val="hybridMultilevel"/>
    <w:tmpl w:val="0102E444"/>
    <w:lvl w:ilvl="0" w:tplc="F2066E64">
      <w:start w:val="1"/>
      <w:numFmt w:val="decimal"/>
      <w:lvlText w:val="%1."/>
      <w:lvlJc w:val="left"/>
      <w:pPr>
        <w:ind w:left="36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A760C8A"/>
    <w:multiLevelType w:val="hybridMultilevel"/>
    <w:tmpl w:val="75E8CB86"/>
    <w:lvl w:ilvl="0" w:tplc="49687CE8">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AB7509B"/>
    <w:multiLevelType w:val="hybridMultilevel"/>
    <w:tmpl w:val="0A12D7B6"/>
    <w:lvl w:ilvl="0" w:tplc="604A8BD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13" w15:restartNumberingAfterBreak="0">
    <w:nsid w:val="3AF87EAD"/>
    <w:multiLevelType w:val="hybridMultilevel"/>
    <w:tmpl w:val="4EBCDD9C"/>
    <w:lvl w:ilvl="0" w:tplc="3076857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B474D9C"/>
    <w:multiLevelType w:val="hybridMultilevel"/>
    <w:tmpl w:val="0A64EF04"/>
    <w:lvl w:ilvl="0" w:tplc="0B181404">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3B63057E"/>
    <w:multiLevelType w:val="hybridMultilevel"/>
    <w:tmpl w:val="D4626752"/>
    <w:lvl w:ilvl="0" w:tplc="609EF69C">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B684906"/>
    <w:multiLevelType w:val="hybridMultilevel"/>
    <w:tmpl w:val="3FC0F8D0"/>
    <w:lvl w:ilvl="0" w:tplc="3E663818">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BA44F26"/>
    <w:multiLevelType w:val="hybridMultilevel"/>
    <w:tmpl w:val="370AF7BC"/>
    <w:lvl w:ilvl="0" w:tplc="84C04E34">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BAD2CAA"/>
    <w:multiLevelType w:val="hybridMultilevel"/>
    <w:tmpl w:val="459E50D2"/>
    <w:lvl w:ilvl="0" w:tplc="BA7CC398">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BF908C3"/>
    <w:multiLevelType w:val="hybridMultilevel"/>
    <w:tmpl w:val="55F274D4"/>
    <w:lvl w:ilvl="0" w:tplc="2236FA5E">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C2A5644"/>
    <w:multiLevelType w:val="hybridMultilevel"/>
    <w:tmpl w:val="5782AFC4"/>
    <w:lvl w:ilvl="0" w:tplc="18ACFB46">
      <w:start w:val="1"/>
      <w:numFmt w:val="decimal"/>
      <w:lvlText w:val="%1."/>
      <w:lvlJc w:val="left"/>
      <w:pPr>
        <w:ind w:left="720" w:hanging="360"/>
      </w:pPr>
      <w:rPr>
        <w:rFonts w:ascii="Times New Roman" w:hAnsi="Times New Roman" w:cs="Times New Roman" w:hint="default"/>
        <w:b w:val="0"/>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C985357"/>
    <w:multiLevelType w:val="hybridMultilevel"/>
    <w:tmpl w:val="E96A1950"/>
    <w:lvl w:ilvl="0" w:tplc="F00CB006">
      <w:start w:val="1"/>
      <w:numFmt w:val="decimal"/>
      <w:lvlText w:val="%1."/>
      <w:lvlJc w:val="left"/>
      <w:pPr>
        <w:ind w:left="72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CBF39BB"/>
    <w:multiLevelType w:val="hybridMultilevel"/>
    <w:tmpl w:val="2BC202FE"/>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3D5C32AE"/>
    <w:multiLevelType w:val="hybridMultilevel"/>
    <w:tmpl w:val="0E263976"/>
    <w:lvl w:ilvl="0" w:tplc="CB5079CE">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DA64E62"/>
    <w:multiLevelType w:val="hybridMultilevel"/>
    <w:tmpl w:val="A18A9808"/>
    <w:lvl w:ilvl="0" w:tplc="72E2BFD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DB92C53"/>
    <w:multiLevelType w:val="hybridMultilevel"/>
    <w:tmpl w:val="7FFAFBEE"/>
    <w:lvl w:ilvl="0" w:tplc="2E1404B8">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DB06BD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E045805"/>
    <w:multiLevelType w:val="hybridMultilevel"/>
    <w:tmpl w:val="1F4C206C"/>
    <w:lvl w:ilvl="0" w:tplc="D812BD6C">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3E796CD7"/>
    <w:multiLevelType w:val="hybridMultilevel"/>
    <w:tmpl w:val="9A42506A"/>
    <w:lvl w:ilvl="0" w:tplc="C246A6FC">
      <w:start w:val="1"/>
      <w:numFmt w:val="decimal"/>
      <w:lvlText w:val="%1."/>
      <w:lvlJc w:val="left"/>
      <w:pPr>
        <w:ind w:left="66"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F7D5265"/>
    <w:multiLevelType w:val="hybridMultilevel"/>
    <w:tmpl w:val="DAA218B2"/>
    <w:lvl w:ilvl="0" w:tplc="E3781C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F8C1403"/>
    <w:multiLevelType w:val="hybridMultilevel"/>
    <w:tmpl w:val="F6688E5E"/>
    <w:lvl w:ilvl="0" w:tplc="B694EA0C">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FA1449A"/>
    <w:multiLevelType w:val="hybridMultilevel"/>
    <w:tmpl w:val="2DDE2482"/>
    <w:lvl w:ilvl="0" w:tplc="04685D9C">
      <w:start w:val="1"/>
      <w:numFmt w:val="decimal"/>
      <w:lvlText w:val="%1."/>
      <w:lvlJc w:val="left"/>
      <w:pPr>
        <w:ind w:left="28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0640DCB"/>
    <w:multiLevelType w:val="hybridMultilevel"/>
    <w:tmpl w:val="9C20F8FE"/>
    <w:lvl w:ilvl="0" w:tplc="51B8878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0C5776E"/>
    <w:multiLevelType w:val="hybridMultilevel"/>
    <w:tmpl w:val="5852A5E8"/>
    <w:lvl w:ilvl="0" w:tplc="5E9869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41133B7C"/>
    <w:multiLevelType w:val="hybridMultilevel"/>
    <w:tmpl w:val="6DC6DD42"/>
    <w:lvl w:ilvl="0" w:tplc="E7A2B43A">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1A351EF"/>
    <w:multiLevelType w:val="hybridMultilevel"/>
    <w:tmpl w:val="0262BFBA"/>
    <w:lvl w:ilvl="0" w:tplc="4294B920">
      <w:start w:val="1"/>
      <w:numFmt w:val="decimal"/>
      <w:lvlText w:val="%1."/>
      <w:lvlJc w:val="left"/>
      <w:pPr>
        <w:ind w:left="36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1B803E6"/>
    <w:multiLevelType w:val="hybridMultilevel"/>
    <w:tmpl w:val="9880F154"/>
    <w:lvl w:ilvl="0" w:tplc="5514503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42516091"/>
    <w:multiLevelType w:val="hybridMultilevel"/>
    <w:tmpl w:val="B26A22A0"/>
    <w:lvl w:ilvl="0" w:tplc="703659E8">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2E9205E"/>
    <w:multiLevelType w:val="hybridMultilevel"/>
    <w:tmpl w:val="5896F8DA"/>
    <w:lvl w:ilvl="0" w:tplc="CC8CBB78">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8" w15:restartNumberingAfterBreak="0">
    <w:nsid w:val="431B3483"/>
    <w:multiLevelType w:val="hybridMultilevel"/>
    <w:tmpl w:val="84321618"/>
    <w:lvl w:ilvl="0" w:tplc="EC1203F8">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44715768"/>
    <w:multiLevelType w:val="hybridMultilevel"/>
    <w:tmpl w:val="C2EA2F8C"/>
    <w:lvl w:ilvl="0" w:tplc="931E727A">
      <w:start w:val="1"/>
      <w:numFmt w:val="decimal"/>
      <w:lvlText w:val="%1."/>
      <w:lvlJc w:val="left"/>
      <w:pPr>
        <w:tabs>
          <w:tab w:val="num" w:pos="501"/>
        </w:tabs>
        <w:ind w:left="501"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15:restartNumberingAfterBreak="0">
    <w:nsid w:val="453E0F19"/>
    <w:multiLevelType w:val="hybridMultilevel"/>
    <w:tmpl w:val="C7745062"/>
    <w:lvl w:ilvl="0" w:tplc="30A809C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58F3BEF"/>
    <w:multiLevelType w:val="hybridMultilevel"/>
    <w:tmpl w:val="03145806"/>
    <w:lvl w:ilvl="0" w:tplc="506EF95A">
      <w:start w:val="1"/>
      <w:numFmt w:val="decimal"/>
      <w:lvlText w:val="%1."/>
      <w:lvlJc w:val="left"/>
      <w:pPr>
        <w:ind w:left="720" w:hanging="360"/>
      </w:pPr>
      <w:rPr>
        <w:rFonts w:ascii="Times New Roman" w:hAnsi="Times New Roman" w:cs="Times New Roman" w:hint="default"/>
        <w:b w:val="0"/>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59D69D2"/>
    <w:multiLevelType w:val="hybridMultilevel"/>
    <w:tmpl w:val="D1BEF05A"/>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15:restartNumberingAfterBreak="0">
    <w:nsid w:val="469D3B90"/>
    <w:multiLevelType w:val="hybridMultilevel"/>
    <w:tmpl w:val="93D86AD2"/>
    <w:lvl w:ilvl="0" w:tplc="FC16668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476D5489"/>
    <w:multiLevelType w:val="hybridMultilevel"/>
    <w:tmpl w:val="C68A11AE"/>
    <w:lvl w:ilvl="0" w:tplc="5CF8FB9E">
      <w:start w:val="1"/>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7E15994"/>
    <w:multiLevelType w:val="hybridMultilevel"/>
    <w:tmpl w:val="721AC328"/>
    <w:lvl w:ilvl="0" w:tplc="7BE0E25C">
      <w:start w:val="4"/>
      <w:numFmt w:val="decimal"/>
      <w:lvlText w:val="%1."/>
      <w:lvlJc w:val="left"/>
      <w:pPr>
        <w:ind w:left="144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8E24D42"/>
    <w:multiLevelType w:val="hybridMultilevel"/>
    <w:tmpl w:val="07E681F0"/>
    <w:lvl w:ilvl="0" w:tplc="CF1AAAA6">
      <w:start w:val="1"/>
      <w:numFmt w:val="decimal"/>
      <w:lvlText w:val="%1."/>
      <w:lvlJc w:val="left"/>
      <w:pPr>
        <w:ind w:left="502"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9366F18"/>
    <w:multiLevelType w:val="hybridMultilevel"/>
    <w:tmpl w:val="9F40C052"/>
    <w:lvl w:ilvl="0" w:tplc="9E304104">
      <w:start w:val="1"/>
      <w:numFmt w:val="decimal"/>
      <w:lvlText w:val="%1."/>
      <w:lvlJc w:val="left"/>
      <w:pPr>
        <w:ind w:left="50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94228C8"/>
    <w:multiLevelType w:val="hybridMultilevel"/>
    <w:tmpl w:val="86EEB974"/>
    <w:lvl w:ilvl="0" w:tplc="F79E2C08">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95162C3"/>
    <w:multiLevelType w:val="hybridMultilevel"/>
    <w:tmpl w:val="634E05D6"/>
    <w:lvl w:ilvl="0" w:tplc="4CFEFF12">
      <w:start w:val="2"/>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9A344E7"/>
    <w:multiLevelType w:val="hybridMultilevel"/>
    <w:tmpl w:val="3B98B468"/>
    <w:lvl w:ilvl="0" w:tplc="60D6508C">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9BD0CFF"/>
    <w:multiLevelType w:val="hybridMultilevel"/>
    <w:tmpl w:val="AB289480"/>
    <w:lvl w:ilvl="0" w:tplc="B65C84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4A5E4F97"/>
    <w:multiLevelType w:val="hybridMultilevel"/>
    <w:tmpl w:val="43D0F678"/>
    <w:lvl w:ilvl="0" w:tplc="A1908CA2">
      <w:start w:val="2"/>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4B15163F"/>
    <w:multiLevelType w:val="hybridMultilevel"/>
    <w:tmpl w:val="61F0B970"/>
    <w:lvl w:ilvl="0" w:tplc="C0CE18E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4C9C4E91"/>
    <w:multiLevelType w:val="hybridMultilevel"/>
    <w:tmpl w:val="8B744E62"/>
    <w:lvl w:ilvl="0" w:tplc="67CEA440">
      <w:start w:val="1"/>
      <w:numFmt w:val="decimal"/>
      <w:lvlText w:val="%1."/>
      <w:lvlJc w:val="left"/>
      <w:pPr>
        <w:ind w:left="36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4CA51AAE"/>
    <w:multiLevelType w:val="hybridMultilevel"/>
    <w:tmpl w:val="98F8DF44"/>
    <w:lvl w:ilvl="0" w:tplc="D0525706">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D2E2192"/>
    <w:multiLevelType w:val="hybridMultilevel"/>
    <w:tmpl w:val="93FA7646"/>
    <w:lvl w:ilvl="0" w:tplc="7A8E3408">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4D3B1C90"/>
    <w:multiLevelType w:val="hybridMultilevel"/>
    <w:tmpl w:val="D650473E"/>
    <w:lvl w:ilvl="0" w:tplc="078621B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DA74322"/>
    <w:multiLevelType w:val="hybridMultilevel"/>
    <w:tmpl w:val="6A92E89C"/>
    <w:lvl w:ilvl="0" w:tplc="5094D86E">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E915DFB"/>
    <w:multiLevelType w:val="hybridMultilevel"/>
    <w:tmpl w:val="1980C444"/>
    <w:lvl w:ilvl="0" w:tplc="1FB4A532">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F8909BB"/>
    <w:multiLevelType w:val="hybridMultilevel"/>
    <w:tmpl w:val="DD466BB8"/>
    <w:lvl w:ilvl="0" w:tplc="6BA4074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0436F3B"/>
    <w:multiLevelType w:val="hybridMultilevel"/>
    <w:tmpl w:val="034CD4A2"/>
    <w:lvl w:ilvl="0" w:tplc="C51EC824">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51196243"/>
    <w:multiLevelType w:val="hybridMultilevel"/>
    <w:tmpl w:val="BF34E0BC"/>
    <w:lvl w:ilvl="0" w:tplc="F43AE480">
      <w:start w:val="1"/>
      <w:numFmt w:val="decimal"/>
      <w:lvlText w:val="%1."/>
      <w:lvlJc w:val="left"/>
      <w:pPr>
        <w:tabs>
          <w:tab w:val="num" w:pos="501"/>
        </w:tabs>
        <w:ind w:left="50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1BE292F"/>
    <w:multiLevelType w:val="hybridMultilevel"/>
    <w:tmpl w:val="6A7C9F76"/>
    <w:lvl w:ilvl="0" w:tplc="8F4A6DB2">
      <w:start w:val="2"/>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3121201"/>
    <w:multiLevelType w:val="hybridMultilevel"/>
    <w:tmpl w:val="5AC8FC60"/>
    <w:lvl w:ilvl="0" w:tplc="18443C6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537B5549"/>
    <w:multiLevelType w:val="hybridMultilevel"/>
    <w:tmpl w:val="42B0C7AE"/>
    <w:lvl w:ilvl="0" w:tplc="FCB66CEA">
      <w:start w:val="1"/>
      <w:numFmt w:val="decimal"/>
      <w:lvlText w:val="%1."/>
      <w:lvlJc w:val="left"/>
      <w:pPr>
        <w:ind w:left="65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37E5D22"/>
    <w:multiLevelType w:val="hybridMultilevel"/>
    <w:tmpl w:val="5B0C50CA"/>
    <w:lvl w:ilvl="0" w:tplc="407C20B8">
      <w:start w:val="1"/>
      <w:numFmt w:val="decimal"/>
      <w:lvlText w:val="%1."/>
      <w:lvlJc w:val="left"/>
      <w:pPr>
        <w:ind w:left="36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5E15F6A"/>
    <w:multiLevelType w:val="hybridMultilevel"/>
    <w:tmpl w:val="700CFB76"/>
    <w:lvl w:ilvl="0" w:tplc="C9C41122">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6553FC3"/>
    <w:multiLevelType w:val="hybridMultilevel"/>
    <w:tmpl w:val="DC124CE6"/>
    <w:lvl w:ilvl="0" w:tplc="91CA9186">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70E75D4"/>
    <w:multiLevelType w:val="hybridMultilevel"/>
    <w:tmpl w:val="0EF06216"/>
    <w:lvl w:ilvl="0" w:tplc="B4081374">
      <w:start w:val="1"/>
      <w:numFmt w:val="decimal"/>
      <w:lvlText w:val="%1."/>
      <w:lvlJc w:val="left"/>
      <w:pPr>
        <w:ind w:left="8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76C01A9"/>
    <w:multiLevelType w:val="hybridMultilevel"/>
    <w:tmpl w:val="BA44670C"/>
    <w:lvl w:ilvl="0" w:tplc="406488B2">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78A1EEE"/>
    <w:multiLevelType w:val="hybridMultilevel"/>
    <w:tmpl w:val="EB42CDA4"/>
    <w:lvl w:ilvl="0" w:tplc="4BA0CF5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2" w15:restartNumberingAfterBreak="0">
    <w:nsid w:val="57B74CAF"/>
    <w:multiLevelType w:val="hybridMultilevel"/>
    <w:tmpl w:val="AADA035E"/>
    <w:lvl w:ilvl="0" w:tplc="A0F6661E">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8545760"/>
    <w:multiLevelType w:val="hybridMultilevel"/>
    <w:tmpl w:val="30F4580C"/>
    <w:lvl w:ilvl="0" w:tplc="1BECB4B0">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5913024B"/>
    <w:multiLevelType w:val="hybridMultilevel"/>
    <w:tmpl w:val="6F8EFA34"/>
    <w:lvl w:ilvl="0" w:tplc="A32A0A3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AA004CC"/>
    <w:multiLevelType w:val="hybridMultilevel"/>
    <w:tmpl w:val="73C4B664"/>
    <w:lvl w:ilvl="0" w:tplc="7608A906">
      <w:start w:val="1"/>
      <w:numFmt w:val="decimal"/>
      <w:lvlText w:val="%1."/>
      <w:lvlJc w:val="left"/>
      <w:pPr>
        <w:ind w:left="86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AAF27C3"/>
    <w:multiLevelType w:val="hybridMultilevel"/>
    <w:tmpl w:val="002AAB68"/>
    <w:lvl w:ilvl="0" w:tplc="28CECFCC">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5AB22596"/>
    <w:multiLevelType w:val="hybridMultilevel"/>
    <w:tmpl w:val="3828C570"/>
    <w:lvl w:ilvl="0" w:tplc="7186C596">
      <w:start w:val="6"/>
      <w:numFmt w:val="decimal"/>
      <w:lvlText w:val="%1."/>
      <w:lvlJc w:val="left"/>
      <w:pPr>
        <w:tabs>
          <w:tab w:val="num" w:pos="501"/>
        </w:tabs>
        <w:ind w:left="50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ABB091D"/>
    <w:multiLevelType w:val="hybridMultilevel"/>
    <w:tmpl w:val="8362D54C"/>
    <w:lvl w:ilvl="0" w:tplc="4D865DB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0" w15:restartNumberingAfterBreak="0">
    <w:nsid w:val="5B186260"/>
    <w:multiLevelType w:val="hybridMultilevel"/>
    <w:tmpl w:val="A8F65D78"/>
    <w:lvl w:ilvl="0" w:tplc="685E3A2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5C4748FA"/>
    <w:multiLevelType w:val="hybridMultilevel"/>
    <w:tmpl w:val="CDD287F0"/>
    <w:lvl w:ilvl="0" w:tplc="BAF0F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D693D6A"/>
    <w:multiLevelType w:val="hybridMultilevel"/>
    <w:tmpl w:val="7452F35C"/>
    <w:lvl w:ilvl="0" w:tplc="5F92DEAA">
      <w:start w:val="1"/>
      <w:numFmt w:val="decimal"/>
      <w:lvlText w:val="%1."/>
      <w:lvlJc w:val="left"/>
      <w:pPr>
        <w:ind w:left="65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DF9512D"/>
    <w:multiLevelType w:val="hybridMultilevel"/>
    <w:tmpl w:val="F71CB462"/>
    <w:lvl w:ilvl="0" w:tplc="18EA5240">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5DFD0252"/>
    <w:multiLevelType w:val="hybridMultilevel"/>
    <w:tmpl w:val="7B7605A4"/>
    <w:lvl w:ilvl="0" w:tplc="637276FA">
      <w:start w:val="1"/>
      <w:numFmt w:val="bullet"/>
      <w:lvlText w:val="-"/>
      <w:lvlJc w:val="left"/>
      <w:pPr>
        <w:ind w:left="2575" w:hanging="360"/>
      </w:pPr>
      <w:rPr>
        <w:rFonts w:ascii="Times New Roman" w:hAnsi="Times New Roman" w:cs="Times New Roman" w:hint="default"/>
      </w:rPr>
    </w:lvl>
    <w:lvl w:ilvl="1" w:tplc="04190003">
      <w:start w:val="1"/>
      <w:numFmt w:val="bullet"/>
      <w:lvlText w:val="o"/>
      <w:lvlJc w:val="left"/>
      <w:pPr>
        <w:ind w:left="3295" w:hanging="360"/>
      </w:pPr>
      <w:rPr>
        <w:rFonts w:ascii="Courier New" w:hAnsi="Courier New" w:cs="Courier New" w:hint="default"/>
      </w:rPr>
    </w:lvl>
    <w:lvl w:ilvl="2" w:tplc="04190005" w:tentative="1">
      <w:start w:val="1"/>
      <w:numFmt w:val="bullet"/>
      <w:lvlText w:val=""/>
      <w:lvlJc w:val="left"/>
      <w:pPr>
        <w:ind w:left="4015" w:hanging="360"/>
      </w:pPr>
      <w:rPr>
        <w:rFonts w:ascii="Wingdings" w:hAnsi="Wingdings" w:hint="default"/>
      </w:rPr>
    </w:lvl>
    <w:lvl w:ilvl="3" w:tplc="04190001" w:tentative="1">
      <w:start w:val="1"/>
      <w:numFmt w:val="bullet"/>
      <w:lvlText w:val=""/>
      <w:lvlJc w:val="left"/>
      <w:pPr>
        <w:ind w:left="4735" w:hanging="360"/>
      </w:pPr>
      <w:rPr>
        <w:rFonts w:ascii="Symbol" w:hAnsi="Symbol" w:hint="default"/>
      </w:rPr>
    </w:lvl>
    <w:lvl w:ilvl="4" w:tplc="04190003" w:tentative="1">
      <w:start w:val="1"/>
      <w:numFmt w:val="bullet"/>
      <w:lvlText w:val="o"/>
      <w:lvlJc w:val="left"/>
      <w:pPr>
        <w:ind w:left="5455" w:hanging="360"/>
      </w:pPr>
      <w:rPr>
        <w:rFonts w:ascii="Courier New" w:hAnsi="Courier New" w:cs="Courier New" w:hint="default"/>
      </w:rPr>
    </w:lvl>
    <w:lvl w:ilvl="5" w:tplc="04190005" w:tentative="1">
      <w:start w:val="1"/>
      <w:numFmt w:val="bullet"/>
      <w:lvlText w:val=""/>
      <w:lvlJc w:val="left"/>
      <w:pPr>
        <w:ind w:left="6175" w:hanging="360"/>
      </w:pPr>
      <w:rPr>
        <w:rFonts w:ascii="Wingdings" w:hAnsi="Wingdings" w:hint="default"/>
      </w:rPr>
    </w:lvl>
    <w:lvl w:ilvl="6" w:tplc="04190001" w:tentative="1">
      <w:start w:val="1"/>
      <w:numFmt w:val="bullet"/>
      <w:lvlText w:val=""/>
      <w:lvlJc w:val="left"/>
      <w:pPr>
        <w:ind w:left="6895" w:hanging="360"/>
      </w:pPr>
      <w:rPr>
        <w:rFonts w:ascii="Symbol" w:hAnsi="Symbol" w:hint="default"/>
      </w:rPr>
    </w:lvl>
    <w:lvl w:ilvl="7" w:tplc="04190003" w:tentative="1">
      <w:start w:val="1"/>
      <w:numFmt w:val="bullet"/>
      <w:lvlText w:val="o"/>
      <w:lvlJc w:val="left"/>
      <w:pPr>
        <w:ind w:left="7615" w:hanging="360"/>
      </w:pPr>
      <w:rPr>
        <w:rFonts w:ascii="Courier New" w:hAnsi="Courier New" w:cs="Courier New" w:hint="default"/>
      </w:rPr>
    </w:lvl>
    <w:lvl w:ilvl="8" w:tplc="04190005" w:tentative="1">
      <w:start w:val="1"/>
      <w:numFmt w:val="bullet"/>
      <w:lvlText w:val=""/>
      <w:lvlJc w:val="left"/>
      <w:pPr>
        <w:ind w:left="8335" w:hanging="360"/>
      </w:pPr>
      <w:rPr>
        <w:rFonts w:ascii="Wingdings" w:hAnsi="Wingdings" w:hint="default"/>
      </w:rPr>
    </w:lvl>
  </w:abstractNum>
  <w:abstractNum w:abstractNumId="185" w15:restartNumberingAfterBreak="0">
    <w:nsid w:val="5E2D3325"/>
    <w:multiLevelType w:val="hybridMultilevel"/>
    <w:tmpl w:val="AB0EBEDC"/>
    <w:lvl w:ilvl="0" w:tplc="72D2770E">
      <w:start w:val="1"/>
      <w:numFmt w:val="decimal"/>
      <w:lvlText w:val="%1."/>
      <w:lvlJc w:val="left"/>
      <w:pPr>
        <w:ind w:left="725"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E6F14D3"/>
    <w:multiLevelType w:val="hybridMultilevel"/>
    <w:tmpl w:val="4B44FD0A"/>
    <w:lvl w:ilvl="0" w:tplc="7B8AE3E4">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5EB62C33"/>
    <w:multiLevelType w:val="hybridMultilevel"/>
    <w:tmpl w:val="FFAC2808"/>
    <w:lvl w:ilvl="0" w:tplc="3CF26472">
      <w:start w:val="1"/>
      <w:numFmt w:val="decimal"/>
      <w:lvlText w:val="%1."/>
      <w:lvlJc w:val="left"/>
      <w:pPr>
        <w:tabs>
          <w:tab w:val="num" w:pos="501"/>
        </w:tabs>
        <w:ind w:left="501" w:hanging="360"/>
      </w:pPr>
      <w:rPr>
        <w:rFonts w:ascii="Times New Roman" w:hAnsi="Times New Roman" w:cs="Times New Roman"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15:restartNumberingAfterBreak="0">
    <w:nsid w:val="5EE12F0A"/>
    <w:multiLevelType w:val="hybridMultilevel"/>
    <w:tmpl w:val="98825200"/>
    <w:lvl w:ilvl="0" w:tplc="0A12D71C">
      <w:start w:val="1"/>
      <w:numFmt w:val="decimal"/>
      <w:lvlText w:val="%1."/>
      <w:lvlJc w:val="left"/>
      <w:pPr>
        <w:ind w:left="3960" w:hanging="360"/>
      </w:pPr>
      <w:rPr>
        <w:rFonts w:ascii="Times New Roman" w:hAnsi="Times New Roman" w:cs="Times New Roman" w:hint="default"/>
        <w:b w:val="0"/>
        <w:sz w:val="24"/>
        <w:szCs w:val="24"/>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89" w15:restartNumberingAfterBreak="0">
    <w:nsid w:val="5F2A0B0E"/>
    <w:multiLevelType w:val="hybridMultilevel"/>
    <w:tmpl w:val="776E2E86"/>
    <w:lvl w:ilvl="0" w:tplc="5CB6127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5FAA3AC2"/>
    <w:multiLevelType w:val="hybridMultilevel"/>
    <w:tmpl w:val="AA2CDFB2"/>
    <w:lvl w:ilvl="0" w:tplc="D20A5694">
      <w:start w:val="3"/>
      <w:numFmt w:val="decimal"/>
      <w:lvlText w:val="%1."/>
      <w:lvlJc w:val="left"/>
      <w:pPr>
        <w:tabs>
          <w:tab w:val="num" w:pos="501"/>
        </w:tabs>
        <w:ind w:left="50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FD53297"/>
    <w:multiLevelType w:val="hybridMultilevel"/>
    <w:tmpl w:val="100C2058"/>
    <w:lvl w:ilvl="0" w:tplc="8646B20A">
      <w:start w:val="2"/>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606727B1"/>
    <w:multiLevelType w:val="hybridMultilevel"/>
    <w:tmpl w:val="DDDE42E4"/>
    <w:lvl w:ilvl="0" w:tplc="ECFE669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60C947BF"/>
    <w:multiLevelType w:val="hybridMultilevel"/>
    <w:tmpl w:val="28E2D308"/>
    <w:lvl w:ilvl="0" w:tplc="5F9AECAA">
      <w:start w:val="2"/>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14446EF"/>
    <w:multiLevelType w:val="hybridMultilevel"/>
    <w:tmpl w:val="23DC075A"/>
    <w:lvl w:ilvl="0" w:tplc="ADAAC9D0">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28273AC"/>
    <w:multiLevelType w:val="hybridMultilevel"/>
    <w:tmpl w:val="AD2E6CD4"/>
    <w:lvl w:ilvl="0" w:tplc="C8BA0C4A">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96" w15:restartNumberingAfterBreak="0">
    <w:nsid w:val="641B377B"/>
    <w:multiLevelType w:val="hybridMultilevel"/>
    <w:tmpl w:val="41C23250"/>
    <w:lvl w:ilvl="0" w:tplc="E4285A04">
      <w:start w:val="3"/>
      <w:numFmt w:val="decimal"/>
      <w:lvlText w:val="%1."/>
      <w:lvlJc w:val="left"/>
      <w:pPr>
        <w:tabs>
          <w:tab w:val="num" w:pos="720"/>
        </w:tabs>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4817D4E"/>
    <w:multiLevelType w:val="hybridMultilevel"/>
    <w:tmpl w:val="E55CB5C6"/>
    <w:lvl w:ilvl="0" w:tplc="48BCD07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4CB0D9F"/>
    <w:multiLevelType w:val="hybridMultilevel"/>
    <w:tmpl w:val="7FDEE8BC"/>
    <w:lvl w:ilvl="0" w:tplc="B89608D2">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650A70A4"/>
    <w:multiLevelType w:val="multilevel"/>
    <w:tmpl w:val="D41CF3F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0" w15:restartNumberingAfterBreak="0">
    <w:nsid w:val="651774C2"/>
    <w:multiLevelType w:val="hybridMultilevel"/>
    <w:tmpl w:val="0AE0B860"/>
    <w:lvl w:ilvl="0" w:tplc="C53AFA58">
      <w:start w:val="2"/>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53A269E"/>
    <w:multiLevelType w:val="hybridMultilevel"/>
    <w:tmpl w:val="66F2D93C"/>
    <w:lvl w:ilvl="0" w:tplc="C4B85BD0">
      <w:start w:val="1"/>
      <w:numFmt w:val="decimal"/>
      <w:lvlText w:val="%1."/>
      <w:lvlJc w:val="left"/>
      <w:pPr>
        <w:ind w:left="28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60479A8"/>
    <w:multiLevelType w:val="hybridMultilevel"/>
    <w:tmpl w:val="F0603284"/>
    <w:lvl w:ilvl="0" w:tplc="663A3C0A">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7404F0D"/>
    <w:multiLevelType w:val="hybridMultilevel"/>
    <w:tmpl w:val="B16E5FAC"/>
    <w:lvl w:ilvl="0" w:tplc="C7C674C2">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67724F9A"/>
    <w:multiLevelType w:val="hybridMultilevel"/>
    <w:tmpl w:val="AABA3432"/>
    <w:lvl w:ilvl="0" w:tplc="CE2032EA">
      <w:start w:val="18"/>
      <w:numFmt w:val="decimal"/>
      <w:lvlText w:val="%1."/>
      <w:lvlJc w:val="left"/>
      <w:pPr>
        <w:tabs>
          <w:tab w:val="num" w:pos="360"/>
        </w:tabs>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89A360E"/>
    <w:multiLevelType w:val="hybridMultilevel"/>
    <w:tmpl w:val="E5BCD846"/>
    <w:lvl w:ilvl="0" w:tplc="BCBAA394">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8DB6937"/>
    <w:multiLevelType w:val="hybridMultilevel"/>
    <w:tmpl w:val="17CAF640"/>
    <w:lvl w:ilvl="0" w:tplc="BA7CC398">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8E973C7"/>
    <w:multiLevelType w:val="hybridMultilevel"/>
    <w:tmpl w:val="1DE8AD58"/>
    <w:lvl w:ilvl="0" w:tplc="078621B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55A583A">
      <w:start w:val="1"/>
      <w:numFmt w:val="decimal"/>
      <w:lvlText w:val="%4."/>
      <w:lvlJc w:val="left"/>
      <w:pPr>
        <w:ind w:left="2880" w:hanging="360"/>
      </w:pPr>
      <w:rPr>
        <w:rFonts w:hint="default"/>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91D554E"/>
    <w:multiLevelType w:val="hybridMultilevel"/>
    <w:tmpl w:val="BFA260A8"/>
    <w:lvl w:ilvl="0" w:tplc="6292DE9E">
      <w:start w:val="1"/>
      <w:numFmt w:val="decimal"/>
      <w:lvlText w:val="%1."/>
      <w:lvlJc w:val="left"/>
      <w:pPr>
        <w:ind w:left="39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9343E37"/>
    <w:multiLevelType w:val="hybridMultilevel"/>
    <w:tmpl w:val="08AC0C7A"/>
    <w:lvl w:ilvl="0" w:tplc="4FB43D16">
      <w:start w:val="1"/>
      <w:numFmt w:val="decimal"/>
      <w:lvlText w:val="%1."/>
      <w:lvlJc w:val="left"/>
      <w:pPr>
        <w:ind w:left="725"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AD65CE6"/>
    <w:multiLevelType w:val="hybridMultilevel"/>
    <w:tmpl w:val="32787832"/>
    <w:lvl w:ilvl="0" w:tplc="987E86E4">
      <w:start w:val="1"/>
      <w:numFmt w:val="decimal"/>
      <w:lvlText w:val="%1."/>
      <w:lvlJc w:val="left"/>
      <w:pPr>
        <w:tabs>
          <w:tab w:val="num" w:pos="501"/>
        </w:tabs>
        <w:ind w:left="50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AF57EE3"/>
    <w:multiLevelType w:val="hybridMultilevel"/>
    <w:tmpl w:val="617083FA"/>
    <w:lvl w:ilvl="0" w:tplc="0ABC1E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AF92B26"/>
    <w:multiLevelType w:val="hybridMultilevel"/>
    <w:tmpl w:val="14E2916A"/>
    <w:lvl w:ilvl="0" w:tplc="6E8A03E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B8B03CA"/>
    <w:multiLevelType w:val="hybridMultilevel"/>
    <w:tmpl w:val="2392E040"/>
    <w:lvl w:ilvl="0" w:tplc="4A922C7C">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BBB3BF1"/>
    <w:multiLevelType w:val="hybridMultilevel"/>
    <w:tmpl w:val="A8262472"/>
    <w:lvl w:ilvl="0" w:tplc="F5684120">
      <w:start w:val="1"/>
      <w:numFmt w:val="decimal"/>
      <w:lvlText w:val="%1."/>
      <w:lvlJc w:val="left"/>
      <w:pPr>
        <w:ind w:left="1080" w:hanging="360"/>
      </w:pPr>
      <w:rPr>
        <w:rFonts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15:restartNumberingAfterBreak="0">
    <w:nsid w:val="6BC2371E"/>
    <w:multiLevelType w:val="hybridMultilevel"/>
    <w:tmpl w:val="6A360A62"/>
    <w:lvl w:ilvl="0" w:tplc="BFA235D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BDA6A16"/>
    <w:multiLevelType w:val="hybridMultilevel"/>
    <w:tmpl w:val="ECF64DF2"/>
    <w:lvl w:ilvl="0" w:tplc="D23247C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C51279C"/>
    <w:multiLevelType w:val="hybridMultilevel"/>
    <w:tmpl w:val="845AE842"/>
    <w:lvl w:ilvl="0" w:tplc="481A877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D546F62"/>
    <w:multiLevelType w:val="hybridMultilevel"/>
    <w:tmpl w:val="925AF576"/>
    <w:lvl w:ilvl="0" w:tplc="50400666">
      <w:start w:val="1"/>
      <w:numFmt w:val="decimal"/>
      <w:lvlText w:val="%1."/>
      <w:lvlJc w:val="left"/>
      <w:pPr>
        <w:ind w:left="8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6EDE77D7"/>
    <w:multiLevelType w:val="hybridMultilevel"/>
    <w:tmpl w:val="AFF490C8"/>
    <w:lvl w:ilvl="0" w:tplc="6CD6B06E">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6F195221"/>
    <w:multiLevelType w:val="hybridMultilevel"/>
    <w:tmpl w:val="D354F118"/>
    <w:lvl w:ilvl="0" w:tplc="E702E28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21CD27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6F82277A"/>
    <w:multiLevelType w:val="hybridMultilevel"/>
    <w:tmpl w:val="55004326"/>
    <w:lvl w:ilvl="0" w:tplc="8C60DF16">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6FF71A33"/>
    <w:multiLevelType w:val="hybridMultilevel"/>
    <w:tmpl w:val="6928893A"/>
    <w:lvl w:ilvl="0" w:tplc="0D085570">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0C33385"/>
    <w:multiLevelType w:val="hybridMultilevel"/>
    <w:tmpl w:val="71A89EAA"/>
    <w:lvl w:ilvl="0" w:tplc="A0844E6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1325529"/>
    <w:multiLevelType w:val="hybridMultilevel"/>
    <w:tmpl w:val="BDD65596"/>
    <w:lvl w:ilvl="0" w:tplc="A4805F34">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71B7397A"/>
    <w:multiLevelType w:val="hybridMultilevel"/>
    <w:tmpl w:val="687CEB04"/>
    <w:lvl w:ilvl="0" w:tplc="FB22F664">
      <w:start w:val="1"/>
      <w:numFmt w:val="decimal"/>
      <w:lvlText w:val="%1."/>
      <w:lvlJc w:val="left"/>
      <w:pPr>
        <w:ind w:left="502"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72771D44"/>
    <w:multiLevelType w:val="hybridMultilevel"/>
    <w:tmpl w:val="E11A24DE"/>
    <w:lvl w:ilvl="0" w:tplc="54DE1932">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35C6A67"/>
    <w:multiLevelType w:val="hybridMultilevel"/>
    <w:tmpl w:val="968875A6"/>
    <w:lvl w:ilvl="0" w:tplc="10AC08CC">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740816C3"/>
    <w:multiLevelType w:val="hybridMultilevel"/>
    <w:tmpl w:val="F9782206"/>
    <w:lvl w:ilvl="0" w:tplc="13C24CB4">
      <w:start w:val="1"/>
      <w:numFmt w:val="decimal"/>
      <w:lvlText w:val="%1."/>
      <w:lvlJc w:val="left"/>
      <w:pPr>
        <w:ind w:left="8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47927A7"/>
    <w:multiLevelType w:val="hybridMultilevel"/>
    <w:tmpl w:val="FA8A23CC"/>
    <w:lvl w:ilvl="0" w:tplc="248A2132">
      <w:start w:val="1"/>
      <w:numFmt w:val="decimal"/>
      <w:lvlText w:val="%1."/>
      <w:lvlJc w:val="left"/>
      <w:pPr>
        <w:ind w:left="86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74C329FF"/>
    <w:multiLevelType w:val="hybridMultilevel"/>
    <w:tmpl w:val="9C9ED906"/>
    <w:lvl w:ilvl="0" w:tplc="C2BAEE62">
      <w:start w:val="1"/>
      <w:numFmt w:val="decimal"/>
      <w:lvlText w:val="%1."/>
      <w:lvlJc w:val="left"/>
      <w:pPr>
        <w:ind w:left="852"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751E5C60"/>
    <w:multiLevelType w:val="hybridMultilevel"/>
    <w:tmpl w:val="28A22C1C"/>
    <w:lvl w:ilvl="0" w:tplc="DD00F56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75B27CA4"/>
    <w:multiLevelType w:val="hybridMultilevel"/>
    <w:tmpl w:val="E7F67B4A"/>
    <w:lvl w:ilvl="0" w:tplc="70DE6C0E">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75BB479F"/>
    <w:multiLevelType w:val="hybridMultilevel"/>
    <w:tmpl w:val="E5FEF9D8"/>
    <w:lvl w:ilvl="0" w:tplc="EB803184">
      <w:start w:val="1"/>
      <w:numFmt w:val="decimal"/>
      <w:lvlText w:val="%1."/>
      <w:lvlJc w:val="left"/>
      <w:pPr>
        <w:ind w:left="65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73E5CA4"/>
    <w:multiLevelType w:val="hybridMultilevel"/>
    <w:tmpl w:val="B0289548"/>
    <w:lvl w:ilvl="0" w:tplc="075221CC">
      <w:start w:val="5"/>
      <w:numFmt w:val="decimal"/>
      <w:lvlText w:val="%1."/>
      <w:lvlJc w:val="left"/>
      <w:pPr>
        <w:tabs>
          <w:tab w:val="num" w:pos="501"/>
        </w:tabs>
        <w:ind w:left="50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77861B67"/>
    <w:multiLevelType w:val="hybridMultilevel"/>
    <w:tmpl w:val="06A40746"/>
    <w:lvl w:ilvl="0" w:tplc="DB9208F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7790140D"/>
    <w:multiLevelType w:val="hybridMultilevel"/>
    <w:tmpl w:val="C98EC0E2"/>
    <w:lvl w:ilvl="0" w:tplc="427E2990">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78757846"/>
    <w:multiLevelType w:val="hybridMultilevel"/>
    <w:tmpl w:val="DF066E5A"/>
    <w:lvl w:ilvl="0" w:tplc="27F43BDC">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78A81FD4"/>
    <w:multiLevelType w:val="hybridMultilevel"/>
    <w:tmpl w:val="6818E02C"/>
    <w:lvl w:ilvl="0" w:tplc="E160C0F4">
      <w:start w:val="1"/>
      <w:numFmt w:val="decimal"/>
      <w:lvlText w:val="%1."/>
      <w:lvlJc w:val="left"/>
      <w:pPr>
        <w:ind w:left="720"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78E07D22"/>
    <w:multiLevelType w:val="hybridMultilevel"/>
    <w:tmpl w:val="C5AE20E4"/>
    <w:lvl w:ilvl="0" w:tplc="27101132">
      <w:start w:val="1"/>
      <w:numFmt w:val="decimal"/>
      <w:lvlText w:val="%1."/>
      <w:lvlJc w:val="left"/>
      <w:pPr>
        <w:ind w:left="502"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AD64251"/>
    <w:multiLevelType w:val="hybridMultilevel"/>
    <w:tmpl w:val="6D305316"/>
    <w:lvl w:ilvl="0" w:tplc="F3967B6A">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7B56726C"/>
    <w:multiLevelType w:val="hybridMultilevel"/>
    <w:tmpl w:val="D412435C"/>
    <w:lvl w:ilvl="0" w:tplc="078621B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7C146E60"/>
    <w:multiLevelType w:val="hybridMultilevel"/>
    <w:tmpl w:val="44BA1D28"/>
    <w:lvl w:ilvl="0" w:tplc="078621B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C504C10"/>
    <w:multiLevelType w:val="hybridMultilevel"/>
    <w:tmpl w:val="6D305316"/>
    <w:lvl w:ilvl="0" w:tplc="F3967B6A">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7D197F3D"/>
    <w:multiLevelType w:val="hybridMultilevel"/>
    <w:tmpl w:val="4FD02E8E"/>
    <w:lvl w:ilvl="0" w:tplc="1FFA187E">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EAF4BAF"/>
    <w:multiLevelType w:val="hybridMultilevel"/>
    <w:tmpl w:val="58041D24"/>
    <w:lvl w:ilvl="0" w:tplc="634A9866">
      <w:start w:val="2"/>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7F0F3417"/>
    <w:multiLevelType w:val="hybridMultilevel"/>
    <w:tmpl w:val="6B843232"/>
    <w:lvl w:ilvl="0" w:tplc="431E55C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7FE972C9"/>
    <w:multiLevelType w:val="hybridMultilevel"/>
    <w:tmpl w:val="9B162130"/>
    <w:lvl w:ilvl="0" w:tplc="BFF220EA">
      <w:start w:val="1"/>
      <w:numFmt w:val="decimal"/>
      <w:lvlText w:val="%1."/>
      <w:lvlJc w:val="left"/>
      <w:pPr>
        <w:tabs>
          <w:tab w:val="num" w:pos="502"/>
        </w:tabs>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4"/>
  </w:num>
  <w:num w:numId="2">
    <w:abstractNumId w:val="138"/>
  </w:num>
  <w:num w:numId="3">
    <w:abstractNumId w:val="139"/>
  </w:num>
  <w:num w:numId="4">
    <w:abstractNumId w:val="226"/>
  </w:num>
  <w:num w:numId="5">
    <w:abstractNumId w:val="122"/>
  </w:num>
  <w:num w:numId="6">
    <w:abstractNumId w:val="142"/>
  </w:num>
  <w:num w:numId="7">
    <w:abstractNumId w:val="55"/>
  </w:num>
  <w:num w:numId="8">
    <w:abstractNumId w:val="187"/>
  </w:num>
  <w:num w:numId="9">
    <w:abstractNumId w:val="210"/>
  </w:num>
  <w:num w:numId="10">
    <w:abstractNumId w:val="47"/>
  </w:num>
  <w:num w:numId="11">
    <w:abstractNumId w:val="107"/>
  </w:num>
  <w:num w:numId="12">
    <w:abstractNumId w:val="103"/>
  </w:num>
  <w:num w:numId="13">
    <w:abstractNumId w:val="173"/>
  </w:num>
  <w:num w:numId="14">
    <w:abstractNumId w:val="137"/>
  </w:num>
  <w:num w:numId="15">
    <w:abstractNumId w:val="65"/>
  </w:num>
  <w:num w:numId="16">
    <w:abstractNumId w:val="132"/>
  </w:num>
  <w:num w:numId="17">
    <w:abstractNumId w:val="108"/>
  </w:num>
  <w:num w:numId="18">
    <w:abstractNumId w:val="156"/>
  </w:num>
  <w:num w:numId="19">
    <w:abstractNumId w:val="53"/>
  </w:num>
  <w:num w:numId="20">
    <w:abstractNumId w:val="118"/>
  </w:num>
  <w:num w:numId="21">
    <w:abstractNumId w:val="206"/>
  </w:num>
  <w:num w:numId="22">
    <w:abstractNumId w:val="224"/>
  </w:num>
  <w:num w:numId="23">
    <w:abstractNumId w:val="81"/>
  </w:num>
  <w:num w:numId="24">
    <w:abstractNumId w:val="45"/>
  </w:num>
  <w:num w:numId="25">
    <w:abstractNumId w:val="9"/>
  </w:num>
  <w:num w:numId="26">
    <w:abstractNumId w:val="104"/>
  </w:num>
  <w:num w:numId="27">
    <w:abstractNumId w:val="178"/>
  </w:num>
  <w:num w:numId="28">
    <w:abstractNumId w:val="179"/>
  </w:num>
  <w:num w:numId="29">
    <w:abstractNumId w:val="164"/>
  </w:num>
  <w:num w:numId="30">
    <w:abstractNumId w:val="168"/>
  </w:num>
  <w:num w:numId="31">
    <w:abstractNumId w:val="19"/>
  </w:num>
  <w:num w:numId="32">
    <w:abstractNumId w:val="241"/>
  </w:num>
  <w:num w:numId="33">
    <w:abstractNumId w:val="37"/>
  </w:num>
  <w:num w:numId="34">
    <w:abstractNumId w:val="195"/>
  </w:num>
  <w:num w:numId="35">
    <w:abstractNumId w:val="35"/>
  </w:num>
  <w:num w:numId="36">
    <w:abstractNumId w:val="76"/>
  </w:num>
  <w:num w:numId="37">
    <w:abstractNumId w:val="54"/>
  </w:num>
  <w:num w:numId="38">
    <w:abstractNumId w:val="87"/>
  </w:num>
  <w:num w:numId="39">
    <w:abstractNumId w:val="188"/>
  </w:num>
  <w:num w:numId="40">
    <w:abstractNumId w:val="77"/>
  </w:num>
  <w:num w:numId="41">
    <w:abstractNumId w:val="161"/>
  </w:num>
  <w:num w:numId="42">
    <w:abstractNumId w:val="220"/>
  </w:num>
  <w:num w:numId="43">
    <w:abstractNumId w:val="113"/>
  </w:num>
  <w:num w:numId="44">
    <w:abstractNumId w:val="11"/>
  </w:num>
  <w:num w:numId="45">
    <w:abstractNumId w:val="18"/>
  </w:num>
  <w:num w:numId="46">
    <w:abstractNumId w:val="209"/>
  </w:num>
  <w:num w:numId="47">
    <w:abstractNumId w:val="207"/>
  </w:num>
  <w:num w:numId="48">
    <w:abstractNumId w:val="230"/>
  </w:num>
  <w:num w:numId="49">
    <w:abstractNumId w:val="46"/>
  </w:num>
  <w:num w:numId="50">
    <w:abstractNumId w:val="214"/>
  </w:num>
  <w:num w:numId="51">
    <w:abstractNumId w:val="155"/>
  </w:num>
  <w:num w:numId="52">
    <w:abstractNumId w:val="121"/>
  </w:num>
  <w:num w:numId="53">
    <w:abstractNumId w:val="52"/>
  </w:num>
  <w:num w:numId="54">
    <w:abstractNumId w:val="243"/>
  </w:num>
  <w:num w:numId="55">
    <w:abstractNumId w:val="34"/>
  </w:num>
  <w:num w:numId="56">
    <w:abstractNumId w:val="183"/>
  </w:num>
  <w:num w:numId="57">
    <w:abstractNumId w:val="236"/>
  </w:num>
  <w:num w:numId="58">
    <w:abstractNumId w:val="150"/>
  </w:num>
  <w:num w:numId="59">
    <w:abstractNumId w:val="70"/>
  </w:num>
  <w:num w:numId="60">
    <w:abstractNumId w:val="75"/>
  </w:num>
  <w:num w:numId="61">
    <w:abstractNumId w:val="83"/>
  </w:num>
  <w:num w:numId="62">
    <w:abstractNumId w:val="106"/>
  </w:num>
  <w:num w:numId="63">
    <w:abstractNumId w:val="215"/>
  </w:num>
  <w:num w:numId="64">
    <w:abstractNumId w:val="147"/>
  </w:num>
  <w:num w:numId="65">
    <w:abstractNumId w:val="174"/>
  </w:num>
  <w:num w:numId="66">
    <w:abstractNumId w:val="23"/>
  </w:num>
  <w:num w:numId="67">
    <w:abstractNumId w:val="125"/>
  </w:num>
  <w:num w:numId="68">
    <w:abstractNumId w:val="78"/>
  </w:num>
  <w:num w:numId="69">
    <w:abstractNumId w:val="172"/>
  </w:num>
  <w:num w:numId="70">
    <w:abstractNumId w:val="72"/>
  </w:num>
  <w:num w:numId="71">
    <w:abstractNumId w:val="129"/>
  </w:num>
  <w:num w:numId="72">
    <w:abstractNumId w:val="14"/>
  </w:num>
  <w:num w:numId="73">
    <w:abstractNumId w:val="57"/>
  </w:num>
  <w:num w:numId="74">
    <w:abstractNumId w:val="160"/>
  </w:num>
  <w:num w:numId="75">
    <w:abstractNumId w:val="143"/>
  </w:num>
  <w:num w:numId="76">
    <w:abstractNumId w:val="171"/>
  </w:num>
  <w:num w:numId="77">
    <w:abstractNumId w:val="93"/>
  </w:num>
  <w:num w:numId="78">
    <w:abstractNumId w:val="228"/>
  </w:num>
  <w:num w:numId="79">
    <w:abstractNumId w:val="31"/>
  </w:num>
  <w:num w:numId="80">
    <w:abstractNumId w:val="242"/>
  </w:num>
  <w:num w:numId="81">
    <w:abstractNumId w:val="24"/>
  </w:num>
  <w:num w:numId="82">
    <w:abstractNumId w:val="124"/>
  </w:num>
  <w:num w:numId="83">
    <w:abstractNumId w:val="112"/>
  </w:num>
  <w:num w:numId="84">
    <w:abstractNumId w:val="141"/>
  </w:num>
  <w:num w:numId="85">
    <w:abstractNumId w:val="95"/>
  </w:num>
  <w:num w:numId="86">
    <w:abstractNumId w:val="189"/>
  </w:num>
  <w:num w:numId="87">
    <w:abstractNumId w:val="193"/>
  </w:num>
  <w:num w:numId="88">
    <w:abstractNumId w:val="135"/>
  </w:num>
  <w:num w:numId="89">
    <w:abstractNumId w:val="59"/>
  </w:num>
  <w:num w:numId="90">
    <w:abstractNumId w:val="197"/>
  </w:num>
  <w:num w:numId="91">
    <w:abstractNumId w:val="88"/>
  </w:num>
  <w:num w:numId="92">
    <w:abstractNumId w:val="30"/>
  </w:num>
  <w:num w:numId="93">
    <w:abstractNumId w:val="69"/>
  </w:num>
  <w:num w:numId="94">
    <w:abstractNumId w:val="38"/>
  </w:num>
  <w:num w:numId="95">
    <w:abstractNumId w:val="64"/>
  </w:num>
  <w:num w:numId="96">
    <w:abstractNumId w:val="116"/>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6"/>
  </w:num>
  <w:num w:numId="99">
    <w:abstractNumId w:val="159"/>
  </w:num>
  <w:num w:numId="100">
    <w:abstractNumId w:val="157"/>
  </w:num>
  <w:num w:numId="101">
    <w:abstractNumId w:val="39"/>
  </w:num>
  <w:num w:numId="102">
    <w:abstractNumId w:val="231"/>
  </w:num>
  <w:num w:numId="103">
    <w:abstractNumId w:val="62"/>
  </w:num>
  <w:num w:numId="104">
    <w:abstractNumId w:val="222"/>
  </w:num>
  <w:num w:numId="105">
    <w:abstractNumId w:val="232"/>
  </w:num>
  <w:num w:numId="106">
    <w:abstractNumId w:val="28"/>
  </w:num>
  <w:num w:numId="107">
    <w:abstractNumId w:val="84"/>
  </w:num>
  <w:num w:numId="108">
    <w:abstractNumId w:val="10"/>
  </w:num>
  <w:num w:numId="109">
    <w:abstractNumId w:val="167"/>
  </w:num>
  <w:num w:numId="110">
    <w:abstractNumId w:val="63"/>
  </w:num>
  <w:num w:numId="111">
    <w:abstractNumId w:val="240"/>
  </w:num>
  <w:num w:numId="112">
    <w:abstractNumId w:val="42"/>
  </w:num>
  <w:num w:numId="113">
    <w:abstractNumId w:val="91"/>
  </w:num>
  <w:num w:numId="114">
    <w:abstractNumId w:val="130"/>
  </w:num>
  <w:num w:numId="115">
    <w:abstractNumId w:val="163"/>
  </w:num>
  <w:num w:numId="116">
    <w:abstractNumId w:val="90"/>
  </w:num>
  <w:num w:numId="117">
    <w:abstractNumId w:val="235"/>
  </w:num>
  <w:num w:numId="118">
    <w:abstractNumId w:val="32"/>
  </w:num>
  <w:num w:numId="119">
    <w:abstractNumId w:val="49"/>
  </w:num>
  <w:num w:numId="120">
    <w:abstractNumId w:val="205"/>
  </w:num>
  <w:num w:numId="121">
    <w:abstractNumId w:val="119"/>
  </w:num>
  <w:num w:numId="122">
    <w:abstractNumId w:val="85"/>
  </w:num>
  <w:num w:numId="123">
    <w:abstractNumId w:val="133"/>
  </w:num>
  <w:num w:numId="124">
    <w:abstractNumId w:val="102"/>
  </w:num>
  <w:num w:numId="125">
    <w:abstractNumId w:val="58"/>
  </w:num>
  <w:num w:numId="126">
    <w:abstractNumId w:val="201"/>
  </w:num>
  <w:num w:numId="127">
    <w:abstractNumId w:val="82"/>
  </w:num>
  <w:num w:numId="128">
    <w:abstractNumId w:val="109"/>
  </w:num>
  <w:num w:numId="129">
    <w:abstractNumId w:val="170"/>
  </w:num>
  <w:num w:numId="130">
    <w:abstractNumId w:val="200"/>
  </w:num>
  <w:num w:numId="131">
    <w:abstractNumId w:val="36"/>
  </w:num>
  <w:num w:numId="132">
    <w:abstractNumId w:val="182"/>
  </w:num>
  <w:num w:numId="133">
    <w:abstractNumId w:val="238"/>
  </w:num>
  <w:num w:numId="134">
    <w:abstractNumId w:val="40"/>
  </w:num>
  <w:num w:numId="135">
    <w:abstractNumId w:val="146"/>
  </w:num>
  <w:num w:numId="136">
    <w:abstractNumId w:val="25"/>
  </w:num>
  <w:num w:numId="137">
    <w:abstractNumId w:val="223"/>
  </w:num>
  <w:num w:numId="138">
    <w:abstractNumId w:val="56"/>
  </w:num>
  <w:num w:numId="139">
    <w:abstractNumId w:val="131"/>
  </w:num>
  <w:num w:numId="140">
    <w:abstractNumId w:val="148"/>
  </w:num>
  <w:num w:numId="141">
    <w:abstractNumId w:val="128"/>
  </w:num>
  <w:num w:numId="142">
    <w:abstractNumId w:val="211"/>
  </w:num>
  <w:num w:numId="143">
    <w:abstractNumId w:val="100"/>
  </w:num>
  <w:num w:numId="144">
    <w:abstractNumId w:val="21"/>
  </w:num>
  <w:num w:numId="145">
    <w:abstractNumId w:val="191"/>
  </w:num>
  <w:num w:numId="146">
    <w:abstractNumId w:val="111"/>
  </w:num>
  <w:num w:numId="147">
    <w:abstractNumId w:val="51"/>
  </w:num>
  <w:num w:numId="148">
    <w:abstractNumId w:val="44"/>
  </w:num>
  <w:num w:numId="149">
    <w:abstractNumId w:val="192"/>
  </w:num>
  <w:num w:numId="150">
    <w:abstractNumId w:val="219"/>
  </w:num>
  <w:num w:numId="151">
    <w:abstractNumId w:val="181"/>
  </w:num>
  <w:num w:numId="152">
    <w:abstractNumId w:val="92"/>
  </w:num>
  <w:num w:numId="153">
    <w:abstractNumId w:val="203"/>
  </w:num>
  <w:num w:numId="154">
    <w:abstractNumId w:val="86"/>
  </w:num>
  <w:num w:numId="155">
    <w:abstractNumId w:val="162"/>
  </w:num>
  <w:num w:numId="156">
    <w:abstractNumId w:val="145"/>
  </w:num>
  <w:num w:numId="157">
    <w:abstractNumId w:val="50"/>
  </w:num>
  <w:num w:numId="158">
    <w:abstractNumId w:val="216"/>
  </w:num>
  <w:num w:numId="159">
    <w:abstractNumId w:val="68"/>
  </w:num>
  <w:num w:numId="160">
    <w:abstractNumId w:val="120"/>
  </w:num>
  <w:num w:numId="161">
    <w:abstractNumId w:val="204"/>
  </w:num>
  <w:num w:numId="162">
    <w:abstractNumId w:val="8"/>
  </w:num>
  <w:num w:numId="163">
    <w:abstractNumId w:val="149"/>
  </w:num>
  <w:num w:numId="164">
    <w:abstractNumId w:val="26"/>
  </w:num>
  <w:num w:numId="165">
    <w:abstractNumId w:val="245"/>
  </w:num>
  <w:num w:numId="166">
    <w:abstractNumId w:val="153"/>
  </w:num>
  <w:num w:numId="167">
    <w:abstractNumId w:val="27"/>
  </w:num>
  <w:num w:numId="168">
    <w:abstractNumId w:val="246"/>
  </w:num>
  <w:num w:numId="169">
    <w:abstractNumId w:val="89"/>
  </w:num>
  <w:num w:numId="170">
    <w:abstractNumId w:val="99"/>
  </w:num>
  <w:num w:numId="171">
    <w:abstractNumId w:val="233"/>
  </w:num>
  <w:num w:numId="172">
    <w:abstractNumId w:val="20"/>
  </w:num>
  <w:num w:numId="173">
    <w:abstractNumId w:val="134"/>
  </w:num>
  <w:num w:numId="174">
    <w:abstractNumId w:val="166"/>
  </w:num>
  <w:num w:numId="175">
    <w:abstractNumId w:val="186"/>
  </w:num>
  <w:num w:numId="176">
    <w:abstractNumId w:val="177"/>
  </w:num>
  <w:num w:numId="177">
    <w:abstractNumId w:val="152"/>
  </w:num>
  <w:num w:numId="178">
    <w:abstractNumId w:val="33"/>
  </w:num>
  <w:num w:numId="179">
    <w:abstractNumId w:val="60"/>
  </w:num>
  <w:num w:numId="180">
    <w:abstractNumId w:val="48"/>
  </w:num>
  <w:num w:numId="181">
    <w:abstractNumId w:val="218"/>
  </w:num>
  <w:num w:numId="182">
    <w:abstractNumId w:val="217"/>
  </w:num>
  <w:num w:numId="183">
    <w:abstractNumId w:val="151"/>
  </w:num>
  <w:num w:numId="184">
    <w:abstractNumId w:val="194"/>
  </w:num>
  <w:num w:numId="185">
    <w:abstractNumId w:val="110"/>
  </w:num>
  <w:num w:numId="186">
    <w:abstractNumId w:val="212"/>
  </w:num>
  <w:num w:numId="187">
    <w:abstractNumId w:val="158"/>
  </w:num>
  <w:num w:numId="188">
    <w:abstractNumId w:val="98"/>
  </w:num>
  <w:num w:numId="189">
    <w:abstractNumId w:val="198"/>
  </w:num>
  <w:num w:numId="190">
    <w:abstractNumId w:val="123"/>
  </w:num>
  <w:num w:numId="191">
    <w:abstractNumId w:val="185"/>
  </w:num>
  <w:num w:numId="192">
    <w:abstractNumId w:val="29"/>
  </w:num>
  <w:num w:numId="193">
    <w:abstractNumId w:val="66"/>
  </w:num>
  <w:num w:numId="194">
    <w:abstractNumId w:val="71"/>
  </w:num>
  <w:num w:numId="195">
    <w:abstractNumId w:val="190"/>
  </w:num>
  <w:num w:numId="196">
    <w:abstractNumId w:val="61"/>
  </w:num>
  <w:num w:numId="197">
    <w:abstractNumId w:val="136"/>
  </w:num>
  <w:num w:numId="198">
    <w:abstractNumId w:val="117"/>
  </w:num>
  <w:num w:numId="199">
    <w:abstractNumId w:val="80"/>
  </w:num>
  <w:num w:numId="200">
    <w:abstractNumId w:val="221"/>
  </w:num>
  <w:num w:numId="201">
    <w:abstractNumId w:val="126"/>
  </w:num>
  <w:num w:numId="202">
    <w:abstractNumId w:val="22"/>
  </w:num>
  <w:num w:numId="203">
    <w:abstractNumId w:val="169"/>
  </w:num>
  <w:num w:numId="204">
    <w:abstractNumId w:val="208"/>
  </w:num>
  <w:num w:numId="205">
    <w:abstractNumId w:val="247"/>
  </w:num>
  <w:num w:numId="206">
    <w:abstractNumId w:val="227"/>
  </w:num>
  <w:num w:numId="207">
    <w:abstractNumId w:val="144"/>
  </w:num>
  <w:num w:numId="208">
    <w:abstractNumId w:val="225"/>
  </w:num>
  <w:num w:numId="209">
    <w:abstractNumId w:val="101"/>
  </w:num>
  <w:num w:numId="210">
    <w:abstractNumId w:val="239"/>
  </w:num>
  <w:num w:numId="211">
    <w:abstractNumId w:val="165"/>
  </w:num>
  <w:num w:numId="212">
    <w:abstractNumId w:val="79"/>
  </w:num>
  <w:num w:numId="213">
    <w:abstractNumId w:val="229"/>
  </w:num>
  <w:num w:numId="214">
    <w:abstractNumId w:val="97"/>
  </w:num>
  <w:num w:numId="215">
    <w:abstractNumId w:val="127"/>
  </w:num>
  <w:num w:numId="216">
    <w:abstractNumId w:val="73"/>
  </w:num>
  <w:num w:numId="217">
    <w:abstractNumId w:val="175"/>
  </w:num>
  <w:num w:numId="218">
    <w:abstractNumId w:val="96"/>
  </w:num>
  <w:num w:numId="219">
    <w:abstractNumId w:val="202"/>
  </w:num>
  <w:num w:numId="220">
    <w:abstractNumId w:val="67"/>
  </w:num>
  <w:num w:numId="221">
    <w:abstractNumId w:val="15"/>
  </w:num>
  <w:num w:numId="222">
    <w:abstractNumId w:val="199"/>
  </w:num>
  <w:num w:numId="223">
    <w:abstractNumId w:val="0"/>
  </w:num>
  <w:num w:numId="224">
    <w:abstractNumId w:val="2"/>
  </w:num>
  <w:num w:numId="225">
    <w:abstractNumId w:val="5"/>
  </w:num>
  <w:num w:numId="226">
    <w:abstractNumId w:val="6"/>
  </w:num>
  <w:num w:numId="227">
    <w:abstractNumId w:val="7"/>
  </w:num>
  <w:num w:numId="228">
    <w:abstractNumId w:val="105"/>
  </w:num>
  <w:num w:numId="229">
    <w:abstractNumId w:val="13"/>
  </w:num>
  <w:num w:numId="230">
    <w:abstractNumId w:val="12"/>
  </w:num>
  <w:num w:numId="231">
    <w:abstractNumId w:val="244"/>
  </w:num>
  <w:num w:numId="232">
    <w:abstractNumId w:val="94"/>
  </w:num>
  <w:num w:numId="233">
    <w:abstractNumId w:val="196"/>
  </w:num>
  <w:num w:numId="234">
    <w:abstractNumId w:val="213"/>
  </w:num>
  <w:num w:numId="235">
    <w:abstractNumId w:val="43"/>
  </w:num>
  <w:num w:numId="236">
    <w:abstractNumId w:val="16"/>
  </w:num>
  <w:num w:numId="237">
    <w:abstractNumId w:val="74"/>
  </w:num>
  <w:num w:numId="238">
    <w:abstractNumId w:val="154"/>
  </w:num>
  <w:num w:numId="239">
    <w:abstractNumId w:val="115"/>
  </w:num>
  <w:num w:numId="240">
    <w:abstractNumId w:val="237"/>
  </w:num>
  <w:num w:numId="241">
    <w:abstractNumId w:val="180"/>
  </w:num>
  <w:num w:numId="242">
    <w:abstractNumId w:val="140"/>
  </w:num>
  <w:num w:numId="243">
    <w:abstractNumId w:val="234"/>
  </w:num>
  <w:num w:numId="244">
    <w:abstractNumId w:val="184"/>
  </w:num>
  <w:num w:numId="245">
    <w:abstractNumId w:val="17"/>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55"/>
    <w:rsid w:val="0000000D"/>
    <w:rsid w:val="00000899"/>
    <w:rsid w:val="00001CB5"/>
    <w:rsid w:val="00001E57"/>
    <w:rsid w:val="00004F15"/>
    <w:rsid w:val="0000502A"/>
    <w:rsid w:val="00005071"/>
    <w:rsid w:val="000050C1"/>
    <w:rsid w:val="0000558D"/>
    <w:rsid w:val="00006357"/>
    <w:rsid w:val="00006804"/>
    <w:rsid w:val="0000694B"/>
    <w:rsid w:val="00006A8E"/>
    <w:rsid w:val="00007D10"/>
    <w:rsid w:val="0001065B"/>
    <w:rsid w:val="000109CB"/>
    <w:rsid w:val="00010F89"/>
    <w:rsid w:val="000110E2"/>
    <w:rsid w:val="00012022"/>
    <w:rsid w:val="00014347"/>
    <w:rsid w:val="00015262"/>
    <w:rsid w:val="00015422"/>
    <w:rsid w:val="0001586D"/>
    <w:rsid w:val="00016205"/>
    <w:rsid w:val="000166AB"/>
    <w:rsid w:val="000168FC"/>
    <w:rsid w:val="00016A1B"/>
    <w:rsid w:val="00016C22"/>
    <w:rsid w:val="0002125F"/>
    <w:rsid w:val="000212DC"/>
    <w:rsid w:val="00021895"/>
    <w:rsid w:val="00022F3F"/>
    <w:rsid w:val="00024BC3"/>
    <w:rsid w:val="000251E7"/>
    <w:rsid w:val="00025231"/>
    <w:rsid w:val="000252A1"/>
    <w:rsid w:val="00025C3B"/>
    <w:rsid w:val="00027D4A"/>
    <w:rsid w:val="000310F7"/>
    <w:rsid w:val="00031A79"/>
    <w:rsid w:val="00031FED"/>
    <w:rsid w:val="00032513"/>
    <w:rsid w:val="000329AF"/>
    <w:rsid w:val="00032ADC"/>
    <w:rsid w:val="0003319C"/>
    <w:rsid w:val="00034E1A"/>
    <w:rsid w:val="00040EBD"/>
    <w:rsid w:val="0004109E"/>
    <w:rsid w:val="00041293"/>
    <w:rsid w:val="000412D2"/>
    <w:rsid w:val="000425D3"/>
    <w:rsid w:val="00042C9B"/>
    <w:rsid w:val="0004390A"/>
    <w:rsid w:val="00044981"/>
    <w:rsid w:val="00044AB6"/>
    <w:rsid w:val="00045A30"/>
    <w:rsid w:val="00045B0D"/>
    <w:rsid w:val="000473BC"/>
    <w:rsid w:val="00047837"/>
    <w:rsid w:val="00047A17"/>
    <w:rsid w:val="00047E7C"/>
    <w:rsid w:val="00050268"/>
    <w:rsid w:val="000503BE"/>
    <w:rsid w:val="0005059D"/>
    <w:rsid w:val="000506F5"/>
    <w:rsid w:val="00050F0B"/>
    <w:rsid w:val="00051CEA"/>
    <w:rsid w:val="00052395"/>
    <w:rsid w:val="00052F66"/>
    <w:rsid w:val="00053214"/>
    <w:rsid w:val="00053A2E"/>
    <w:rsid w:val="00053F9F"/>
    <w:rsid w:val="000543D9"/>
    <w:rsid w:val="000561BF"/>
    <w:rsid w:val="0005670D"/>
    <w:rsid w:val="00056E3E"/>
    <w:rsid w:val="00063347"/>
    <w:rsid w:val="00063A93"/>
    <w:rsid w:val="00063F68"/>
    <w:rsid w:val="00065AC1"/>
    <w:rsid w:val="0006697D"/>
    <w:rsid w:val="00066DC9"/>
    <w:rsid w:val="00070DA4"/>
    <w:rsid w:val="000727BF"/>
    <w:rsid w:val="00073275"/>
    <w:rsid w:val="00073BC4"/>
    <w:rsid w:val="00074817"/>
    <w:rsid w:val="0007741A"/>
    <w:rsid w:val="0007750A"/>
    <w:rsid w:val="000779DC"/>
    <w:rsid w:val="00077A0F"/>
    <w:rsid w:val="00080428"/>
    <w:rsid w:val="0008265D"/>
    <w:rsid w:val="00082F6D"/>
    <w:rsid w:val="00083B0E"/>
    <w:rsid w:val="0008424F"/>
    <w:rsid w:val="000843E4"/>
    <w:rsid w:val="00084492"/>
    <w:rsid w:val="0008627C"/>
    <w:rsid w:val="00086727"/>
    <w:rsid w:val="00090FFC"/>
    <w:rsid w:val="000910E8"/>
    <w:rsid w:val="00091D4C"/>
    <w:rsid w:val="00092334"/>
    <w:rsid w:val="00092784"/>
    <w:rsid w:val="00092CE0"/>
    <w:rsid w:val="00093D72"/>
    <w:rsid w:val="000944B2"/>
    <w:rsid w:val="00096228"/>
    <w:rsid w:val="000A059C"/>
    <w:rsid w:val="000A0CCB"/>
    <w:rsid w:val="000A1239"/>
    <w:rsid w:val="000A15B4"/>
    <w:rsid w:val="000A1ADA"/>
    <w:rsid w:val="000A1B15"/>
    <w:rsid w:val="000A316A"/>
    <w:rsid w:val="000A4E15"/>
    <w:rsid w:val="000A5106"/>
    <w:rsid w:val="000A7720"/>
    <w:rsid w:val="000B014E"/>
    <w:rsid w:val="000B01E2"/>
    <w:rsid w:val="000B0F29"/>
    <w:rsid w:val="000B19DB"/>
    <w:rsid w:val="000B1D3A"/>
    <w:rsid w:val="000B3CE7"/>
    <w:rsid w:val="000B40BF"/>
    <w:rsid w:val="000B4DB4"/>
    <w:rsid w:val="000B4E42"/>
    <w:rsid w:val="000B7049"/>
    <w:rsid w:val="000B79AA"/>
    <w:rsid w:val="000C1F59"/>
    <w:rsid w:val="000C297D"/>
    <w:rsid w:val="000C29C8"/>
    <w:rsid w:val="000C2BAE"/>
    <w:rsid w:val="000C3275"/>
    <w:rsid w:val="000C3DC0"/>
    <w:rsid w:val="000C49BC"/>
    <w:rsid w:val="000C7321"/>
    <w:rsid w:val="000C7536"/>
    <w:rsid w:val="000C7AD9"/>
    <w:rsid w:val="000D02A3"/>
    <w:rsid w:val="000D088B"/>
    <w:rsid w:val="000D2B02"/>
    <w:rsid w:val="000D2DCA"/>
    <w:rsid w:val="000D3487"/>
    <w:rsid w:val="000D37F6"/>
    <w:rsid w:val="000D4F9E"/>
    <w:rsid w:val="000D51FD"/>
    <w:rsid w:val="000D5942"/>
    <w:rsid w:val="000D673E"/>
    <w:rsid w:val="000E2AD5"/>
    <w:rsid w:val="000E2D92"/>
    <w:rsid w:val="000E35B1"/>
    <w:rsid w:val="000E3B7E"/>
    <w:rsid w:val="000E3FE2"/>
    <w:rsid w:val="000E4667"/>
    <w:rsid w:val="000E5039"/>
    <w:rsid w:val="000E510E"/>
    <w:rsid w:val="000E5472"/>
    <w:rsid w:val="000E56BC"/>
    <w:rsid w:val="000E6C25"/>
    <w:rsid w:val="000E7BEA"/>
    <w:rsid w:val="000E7FC0"/>
    <w:rsid w:val="000F044E"/>
    <w:rsid w:val="000F05D9"/>
    <w:rsid w:val="000F07FC"/>
    <w:rsid w:val="000F0BC3"/>
    <w:rsid w:val="000F112C"/>
    <w:rsid w:val="000F3385"/>
    <w:rsid w:val="000F3692"/>
    <w:rsid w:val="000F6319"/>
    <w:rsid w:val="000F6570"/>
    <w:rsid w:val="000F697C"/>
    <w:rsid w:val="001008A8"/>
    <w:rsid w:val="00103219"/>
    <w:rsid w:val="00106B26"/>
    <w:rsid w:val="00110129"/>
    <w:rsid w:val="00111149"/>
    <w:rsid w:val="001111CB"/>
    <w:rsid w:val="001117AF"/>
    <w:rsid w:val="00111F29"/>
    <w:rsid w:val="00112C83"/>
    <w:rsid w:val="001133CD"/>
    <w:rsid w:val="001142A6"/>
    <w:rsid w:val="001143F6"/>
    <w:rsid w:val="00114697"/>
    <w:rsid w:val="00115DD4"/>
    <w:rsid w:val="00116D8F"/>
    <w:rsid w:val="00117DC9"/>
    <w:rsid w:val="00117F15"/>
    <w:rsid w:val="001204CD"/>
    <w:rsid w:val="001211BB"/>
    <w:rsid w:val="00121ACC"/>
    <w:rsid w:val="00122FE8"/>
    <w:rsid w:val="00126126"/>
    <w:rsid w:val="00126345"/>
    <w:rsid w:val="00127B12"/>
    <w:rsid w:val="00130253"/>
    <w:rsid w:val="00130490"/>
    <w:rsid w:val="00131C94"/>
    <w:rsid w:val="001326F7"/>
    <w:rsid w:val="00132880"/>
    <w:rsid w:val="00133051"/>
    <w:rsid w:val="0013511E"/>
    <w:rsid w:val="001352E9"/>
    <w:rsid w:val="001360F5"/>
    <w:rsid w:val="00137049"/>
    <w:rsid w:val="0014083A"/>
    <w:rsid w:val="00140A0D"/>
    <w:rsid w:val="0014194F"/>
    <w:rsid w:val="00143870"/>
    <w:rsid w:val="00144072"/>
    <w:rsid w:val="00145DD1"/>
    <w:rsid w:val="001476FB"/>
    <w:rsid w:val="001479BA"/>
    <w:rsid w:val="00147E1A"/>
    <w:rsid w:val="00150987"/>
    <w:rsid w:val="0015244A"/>
    <w:rsid w:val="001528DA"/>
    <w:rsid w:val="001538E5"/>
    <w:rsid w:val="00153D74"/>
    <w:rsid w:val="00153DA1"/>
    <w:rsid w:val="00153F2E"/>
    <w:rsid w:val="001541FD"/>
    <w:rsid w:val="001543DF"/>
    <w:rsid w:val="0015485B"/>
    <w:rsid w:val="0015550D"/>
    <w:rsid w:val="00155E13"/>
    <w:rsid w:val="00156EE7"/>
    <w:rsid w:val="00160356"/>
    <w:rsid w:val="001607F4"/>
    <w:rsid w:val="001616C6"/>
    <w:rsid w:val="00162473"/>
    <w:rsid w:val="00162DBC"/>
    <w:rsid w:val="001638EF"/>
    <w:rsid w:val="001639C2"/>
    <w:rsid w:val="00166404"/>
    <w:rsid w:val="00166469"/>
    <w:rsid w:val="00166A69"/>
    <w:rsid w:val="0017079E"/>
    <w:rsid w:val="00171348"/>
    <w:rsid w:val="00171792"/>
    <w:rsid w:val="00172029"/>
    <w:rsid w:val="0017245E"/>
    <w:rsid w:val="0017306F"/>
    <w:rsid w:val="00175BA1"/>
    <w:rsid w:val="00177405"/>
    <w:rsid w:val="00177D10"/>
    <w:rsid w:val="00180B3F"/>
    <w:rsid w:val="001831FD"/>
    <w:rsid w:val="00183C1A"/>
    <w:rsid w:val="00183F5D"/>
    <w:rsid w:val="00183F6D"/>
    <w:rsid w:val="00184889"/>
    <w:rsid w:val="00184E6C"/>
    <w:rsid w:val="0018583A"/>
    <w:rsid w:val="00186E94"/>
    <w:rsid w:val="0018710C"/>
    <w:rsid w:val="00187604"/>
    <w:rsid w:val="00187E57"/>
    <w:rsid w:val="001902D5"/>
    <w:rsid w:val="00190856"/>
    <w:rsid w:val="00190DDE"/>
    <w:rsid w:val="00192B77"/>
    <w:rsid w:val="00193311"/>
    <w:rsid w:val="00193C4A"/>
    <w:rsid w:val="00196AAF"/>
    <w:rsid w:val="001A088F"/>
    <w:rsid w:val="001A0EDE"/>
    <w:rsid w:val="001A2529"/>
    <w:rsid w:val="001A3AC0"/>
    <w:rsid w:val="001A47B2"/>
    <w:rsid w:val="001A4B10"/>
    <w:rsid w:val="001A6281"/>
    <w:rsid w:val="001B0FD4"/>
    <w:rsid w:val="001B1A14"/>
    <w:rsid w:val="001B1B41"/>
    <w:rsid w:val="001B1DC9"/>
    <w:rsid w:val="001B2EF2"/>
    <w:rsid w:val="001B2F10"/>
    <w:rsid w:val="001B3A26"/>
    <w:rsid w:val="001B3AAD"/>
    <w:rsid w:val="001B6B98"/>
    <w:rsid w:val="001B6F81"/>
    <w:rsid w:val="001B747F"/>
    <w:rsid w:val="001B74F9"/>
    <w:rsid w:val="001C0C15"/>
    <w:rsid w:val="001C11EA"/>
    <w:rsid w:val="001C1F67"/>
    <w:rsid w:val="001C21F8"/>
    <w:rsid w:val="001C2398"/>
    <w:rsid w:val="001D523E"/>
    <w:rsid w:val="001D58CC"/>
    <w:rsid w:val="001D5A3F"/>
    <w:rsid w:val="001D6B03"/>
    <w:rsid w:val="001D744D"/>
    <w:rsid w:val="001D7813"/>
    <w:rsid w:val="001D7C6C"/>
    <w:rsid w:val="001E01D2"/>
    <w:rsid w:val="001E03D1"/>
    <w:rsid w:val="001E0B20"/>
    <w:rsid w:val="001E0E5D"/>
    <w:rsid w:val="001E0F45"/>
    <w:rsid w:val="001E1874"/>
    <w:rsid w:val="001E2B39"/>
    <w:rsid w:val="001E338E"/>
    <w:rsid w:val="001E3696"/>
    <w:rsid w:val="001E3C27"/>
    <w:rsid w:val="001E41E3"/>
    <w:rsid w:val="001E4A02"/>
    <w:rsid w:val="001E69CF"/>
    <w:rsid w:val="001E793E"/>
    <w:rsid w:val="001E7C93"/>
    <w:rsid w:val="001F159A"/>
    <w:rsid w:val="001F41A9"/>
    <w:rsid w:val="001F4BDF"/>
    <w:rsid w:val="001F4C5F"/>
    <w:rsid w:val="001F5380"/>
    <w:rsid w:val="001F6326"/>
    <w:rsid w:val="001F699E"/>
    <w:rsid w:val="001F764C"/>
    <w:rsid w:val="001F7C11"/>
    <w:rsid w:val="00203380"/>
    <w:rsid w:val="00203E7C"/>
    <w:rsid w:val="002053DE"/>
    <w:rsid w:val="00206C7A"/>
    <w:rsid w:val="0020723D"/>
    <w:rsid w:val="00207954"/>
    <w:rsid w:val="002104DF"/>
    <w:rsid w:val="00210620"/>
    <w:rsid w:val="00212157"/>
    <w:rsid w:val="00212EC7"/>
    <w:rsid w:val="00214353"/>
    <w:rsid w:val="00214B44"/>
    <w:rsid w:val="00214C17"/>
    <w:rsid w:val="00214D80"/>
    <w:rsid w:val="00215347"/>
    <w:rsid w:val="002159C5"/>
    <w:rsid w:val="00216045"/>
    <w:rsid w:val="00220C4E"/>
    <w:rsid w:val="00221453"/>
    <w:rsid w:val="002214B3"/>
    <w:rsid w:val="00221D6B"/>
    <w:rsid w:val="00221FEA"/>
    <w:rsid w:val="00222686"/>
    <w:rsid w:val="00222E27"/>
    <w:rsid w:val="00225B6B"/>
    <w:rsid w:val="0022617C"/>
    <w:rsid w:val="0022652C"/>
    <w:rsid w:val="00226A33"/>
    <w:rsid w:val="002277C1"/>
    <w:rsid w:val="00227B3A"/>
    <w:rsid w:val="00230D3F"/>
    <w:rsid w:val="002327A4"/>
    <w:rsid w:val="00236B1B"/>
    <w:rsid w:val="002370F7"/>
    <w:rsid w:val="00241244"/>
    <w:rsid w:val="00242CFF"/>
    <w:rsid w:val="00244BFE"/>
    <w:rsid w:val="002459F2"/>
    <w:rsid w:val="00246929"/>
    <w:rsid w:val="0025000F"/>
    <w:rsid w:val="002505A9"/>
    <w:rsid w:val="002510FB"/>
    <w:rsid w:val="00251C73"/>
    <w:rsid w:val="00252724"/>
    <w:rsid w:val="00252FE7"/>
    <w:rsid w:val="00254638"/>
    <w:rsid w:val="002551B1"/>
    <w:rsid w:val="0025571C"/>
    <w:rsid w:val="00255B9F"/>
    <w:rsid w:val="00256A59"/>
    <w:rsid w:val="00257489"/>
    <w:rsid w:val="00257B2D"/>
    <w:rsid w:val="00261823"/>
    <w:rsid w:val="002631D1"/>
    <w:rsid w:val="002645C3"/>
    <w:rsid w:val="002649C4"/>
    <w:rsid w:val="002654CD"/>
    <w:rsid w:val="00266FC9"/>
    <w:rsid w:val="00267784"/>
    <w:rsid w:val="00267BEC"/>
    <w:rsid w:val="00267BF8"/>
    <w:rsid w:val="00267E13"/>
    <w:rsid w:val="002700BD"/>
    <w:rsid w:val="00272B0D"/>
    <w:rsid w:val="00272C0D"/>
    <w:rsid w:val="00274D80"/>
    <w:rsid w:val="00275222"/>
    <w:rsid w:val="002756C1"/>
    <w:rsid w:val="002758D9"/>
    <w:rsid w:val="0027613E"/>
    <w:rsid w:val="00276350"/>
    <w:rsid w:val="00276D95"/>
    <w:rsid w:val="00280017"/>
    <w:rsid w:val="002815D1"/>
    <w:rsid w:val="00281DDE"/>
    <w:rsid w:val="00284450"/>
    <w:rsid w:val="00285C97"/>
    <w:rsid w:val="00286E8C"/>
    <w:rsid w:val="00286F84"/>
    <w:rsid w:val="0029042E"/>
    <w:rsid w:val="00290DA2"/>
    <w:rsid w:val="00292888"/>
    <w:rsid w:val="002930A1"/>
    <w:rsid w:val="00293972"/>
    <w:rsid w:val="00294012"/>
    <w:rsid w:val="00295C39"/>
    <w:rsid w:val="00296170"/>
    <w:rsid w:val="002971E9"/>
    <w:rsid w:val="002A03D5"/>
    <w:rsid w:val="002A16CF"/>
    <w:rsid w:val="002A1719"/>
    <w:rsid w:val="002A2514"/>
    <w:rsid w:val="002A4413"/>
    <w:rsid w:val="002A45F9"/>
    <w:rsid w:val="002A4793"/>
    <w:rsid w:val="002A4E7F"/>
    <w:rsid w:val="002A4F2D"/>
    <w:rsid w:val="002A50E5"/>
    <w:rsid w:val="002A5E4F"/>
    <w:rsid w:val="002A6530"/>
    <w:rsid w:val="002A7678"/>
    <w:rsid w:val="002B1FFE"/>
    <w:rsid w:val="002B4272"/>
    <w:rsid w:val="002B434B"/>
    <w:rsid w:val="002B5002"/>
    <w:rsid w:val="002B6955"/>
    <w:rsid w:val="002B6B87"/>
    <w:rsid w:val="002B727C"/>
    <w:rsid w:val="002C0DFC"/>
    <w:rsid w:val="002C11DC"/>
    <w:rsid w:val="002C14B6"/>
    <w:rsid w:val="002C2506"/>
    <w:rsid w:val="002C36A6"/>
    <w:rsid w:val="002C51C4"/>
    <w:rsid w:val="002C53D3"/>
    <w:rsid w:val="002C660E"/>
    <w:rsid w:val="002C6700"/>
    <w:rsid w:val="002C7774"/>
    <w:rsid w:val="002D1246"/>
    <w:rsid w:val="002D1AE0"/>
    <w:rsid w:val="002D303C"/>
    <w:rsid w:val="002D4005"/>
    <w:rsid w:val="002D5411"/>
    <w:rsid w:val="002D7E08"/>
    <w:rsid w:val="002E04B4"/>
    <w:rsid w:val="002E2912"/>
    <w:rsid w:val="002E762D"/>
    <w:rsid w:val="002E765B"/>
    <w:rsid w:val="002F065B"/>
    <w:rsid w:val="002F08D0"/>
    <w:rsid w:val="002F1967"/>
    <w:rsid w:val="002F19B1"/>
    <w:rsid w:val="002F32E4"/>
    <w:rsid w:val="002F3644"/>
    <w:rsid w:val="002F7714"/>
    <w:rsid w:val="002F7FCF"/>
    <w:rsid w:val="0030060D"/>
    <w:rsid w:val="003013D3"/>
    <w:rsid w:val="00301DCB"/>
    <w:rsid w:val="00305457"/>
    <w:rsid w:val="0030685E"/>
    <w:rsid w:val="00307C0A"/>
    <w:rsid w:val="00311487"/>
    <w:rsid w:val="003122BE"/>
    <w:rsid w:val="00313004"/>
    <w:rsid w:val="00313A86"/>
    <w:rsid w:val="00313BD6"/>
    <w:rsid w:val="00315032"/>
    <w:rsid w:val="0031623A"/>
    <w:rsid w:val="003214D2"/>
    <w:rsid w:val="00321545"/>
    <w:rsid w:val="00321736"/>
    <w:rsid w:val="00321D08"/>
    <w:rsid w:val="003232E6"/>
    <w:rsid w:val="003241B2"/>
    <w:rsid w:val="003311D5"/>
    <w:rsid w:val="00331337"/>
    <w:rsid w:val="00331667"/>
    <w:rsid w:val="003319AE"/>
    <w:rsid w:val="003329EE"/>
    <w:rsid w:val="00333032"/>
    <w:rsid w:val="00333510"/>
    <w:rsid w:val="00333562"/>
    <w:rsid w:val="0033516A"/>
    <w:rsid w:val="00336450"/>
    <w:rsid w:val="003366F2"/>
    <w:rsid w:val="003372F9"/>
    <w:rsid w:val="0033796E"/>
    <w:rsid w:val="00340B0B"/>
    <w:rsid w:val="00341DA4"/>
    <w:rsid w:val="003424E4"/>
    <w:rsid w:val="00342A25"/>
    <w:rsid w:val="0034439B"/>
    <w:rsid w:val="00344779"/>
    <w:rsid w:val="00344D8A"/>
    <w:rsid w:val="003469C3"/>
    <w:rsid w:val="00347A6F"/>
    <w:rsid w:val="00350A11"/>
    <w:rsid w:val="00350E80"/>
    <w:rsid w:val="00350F2E"/>
    <w:rsid w:val="00353129"/>
    <w:rsid w:val="00353422"/>
    <w:rsid w:val="00355BD4"/>
    <w:rsid w:val="003570E1"/>
    <w:rsid w:val="0035775B"/>
    <w:rsid w:val="00357CBC"/>
    <w:rsid w:val="0036024B"/>
    <w:rsid w:val="0036104D"/>
    <w:rsid w:val="003618B3"/>
    <w:rsid w:val="00361989"/>
    <w:rsid w:val="00362647"/>
    <w:rsid w:val="00362871"/>
    <w:rsid w:val="003629A6"/>
    <w:rsid w:val="00362BD9"/>
    <w:rsid w:val="003645BF"/>
    <w:rsid w:val="0036472B"/>
    <w:rsid w:val="00365BE1"/>
    <w:rsid w:val="0036627F"/>
    <w:rsid w:val="00367011"/>
    <w:rsid w:val="00370B18"/>
    <w:rsid w:val="00370DA1"/>
    <w:rsid w:val="00370F18"/>
    <w:rsid w:val="00373E7E"/>
    <w:rsid w:val="00375287"/>
    <w:rsid w:val="0037631A"/>
    <w:rsid w:val="00377127"/>
    <w:rsid w:val="00380C42"/>
    <w:rsid w:val="0038107B"/>
    <w:rsid w:val="00381DB6"/>
    <w:rsid w:val="00382253"/>
    <w:rsid w:val="003829C2"/>
    <w:rsid w:val="00382C68"/>
    <w:rsid w:val="00385BFE"/>
    <w:rsid w:val="00386675"/>
    <w:rsid w:val="00390A7D"/>
    <w:rsid w:val="003918FB"/>
    <w:rsid w:val="00393674"/>
    <w:rsid w:val="00396D19"/>
    <w:rsid w:val="0039730C"/>
    <w:rsid w:val="003973EF"/>
    <w:rsid w:val="003A0051"/>
    <w:rsid w:val="003A0DAE"/>
    <w:rsid w:val="003A1165"/>
    <w:rsid w:val="003A136D"/>
    <w:rsid w:val="003A2445"/>
    <w:rsid w:val="003A27EC"/>
    <w:rsid w:val="003A4021"/>
    <w:rsid w:val="003A412E"/>
    <w:rsid w:val="003A4DD1"/>
    <w:rsid w:val="003A6C8B"/>
    <w:rsid w:val="003B130F"/>
    <w:rsid w:val="003B1951"/>
    <w:rsid w:val="003B21D8"/>
    <w:rsid w:val="003B3BBA"/>
    <w:rsid w:val="003B4ECA"/>
    <w:rsid w:val="003B563B"/>
    <w:rsid w:val="003B57AA"/>
    <w:rsid w:val="003B5EF7"/>
    <w:rsid w:val="003B5F7B"/>
    <w:rsid w:val="003B6019"/>
    <w:rsid w:val="003C02CA"/>
    <w:rsid w:val="003C07FE"/>
    <w:rsid w:val="003C172C"/>
    <w:rsid w:val="003C2E7A"/>
    <w:rsid w:val="003C3C94"/>
    <w:rsid w:val="003C3CFC"/>
    <w:rsid w:val="003C7804"/>
    <w:rsid w:val="003D0AD2"/>
    <w:rsid w:val="003D0D28"/>
    <w:rsid w:val="003D0E2A"/>
    <w:rsid w:val="003D1958"/>
    <w:rsid w:val="003D278C"/>
    <w:rsid w:val="003D2876"/>
    <w:rsid w:val="003D6248"/>
    <w:rsid w:val="003D6620"/>
    <w:rsid w:val="003D6689"/>
    <w:rsid w:val="003D6795"/>
    <w:rsid w:val="003D6E36"/>
    <w:rsid w:val="003D7446"/>
    <w:rsid w:val="003D7A90"/>
    <w:rsid w:val="003E0B45"/>
    <w:rsid w:val="003E14CF"/>
    <w:rsid w:val="003E234B"/>
    <w:rsid w:val="003E26E0"/>
    <w:rsid w:val="003E2D33"/>
    <w:rsid w:val="003E400B"/>
    <w:rsid w:val="003E4658"/>
    <w:rsid w:val="003E4C7E"/>
    <w:rsid w:val="003E66DF"/>
    <w:rsid w:val="003E73AC"/>
    <w:rsid w:val="003F0197"/>
    <w:rsid w:val="003F0F8E"/>
    <w:rsid w:val="003F22B6"/>
    <w:rsid w:val="003F3DD7"/>
    <w:rsid w:val="003F4807"/>
    <w:rsid w:val="003F4B0F"/>
    <w:rsid w:val="003F7024"/>
    <w:rsid w:val="003F7550"/>
    <w:rsid w:val="003F7D1B"/>
    <w:rsid w:val="004004EE"/>
    <w:rsid w:val="00403EB9"/>
    <w:rsid w:val="00405CB5"/>
    <w:rsid w:val="00405EA3"/>
    <w:rsid w:val="00406815"/>
    <w:rsid w:val="00406F14"/>
    <w:rsid w:val="0040731F"/>
    <w:rsid w:val="004101D2"/>
    <w:rsid w:val="004104F7"/>
    <w:rsid w:val="00410C8E"/>
    <w:rsid w:val="00412362"/>
    <w:rsid w:val="00412CA5"/>
    <w:rsid w:val="00413B8D"/>
    <w:rsid w:val="00413D78"/>
    <w:rsid w:val="0041408D"/>
    <w:rsid w:val="00414F36"/>
    <w:rsid w:val="00415D04"/>
    <w:rsid w:val="00415F90"/>
    <w:rsid w:val="00416A73"/>
    <w:rsid w:val="00416CFD"/>
    <w:rsid w:val="0041710C"/>
    <w:rsid w:val="0041754D"/>
    <w:rsid w:val="00420783"/>
    <w:rsid w:val="004210E9"/>
    <w:rsid w:val="004230FC"/>
    <w:rsid w:val="0042331D"/>
    <w:rsid w:val="00423AEF"/>
    <w:rsid w:val="00425190"/>
    <w:rsid w:val="004256BA"/>
    <w:rsid w:val="00425D14"/>
    <w:rsid w:val="00426DB9"/>
    <w:rsid w:val="004272F1"/>
    <w:rsid w:val="004273C2"/>
    <w:rsid w:val="00427547"/>
    <w:rsid w:val="00430B10"/>
    <w:rsid w:val="00431159"/>
    <w:rsid w:val="0043304F"/>
    <w:rsid w:val="004333EB"/>
    <w:rsid w:val="004339E2"/>
    <w:rsid w:val="00434129"/>
    <w:rsid w:val="004341E2"/>
    <w:rsid w:val="00435E45"/>
    <w:rsid w:val="004378CF"/>
    <w:rsid w:val="00437BBD"/>
    <w:rsid w:val="00437BC5"/>
    <w:rsid w:val="00437F06"/>
    <w:rsid w:val="00441D1F"/>
    <w:rsid w:val="004420A8"/>
    <w:rsid w:val="0044427F"/>
    <w:rsid w:val="00444760"/>
    <w:rsid w:val="00445411"/>
    <w:rsid w:val="0044548A"/>
    <w:rsid w:val="0044680C"/>
    <w:rsid w:val="0044745D"/>
    <w:rsid w:val="0044774D"/>
    <w:rsid w:val="00453D28"/>
    <w:rsid w:val="00454759"/>
    <w:rsid w:val="00455120"/>
    <w:rsid w:val="00456513"/>
    <w:rsid w:val="004575CD"/>
    <w:rsid w:val="004579A5"/>
    <w:rsid w:val="00457AD5"/>
    <w:rsid w:val="004611D0"/>
    <w:rsid w:val="00461723"/>
    <w:rsid w:val="0046276B"/>
    <w:rsid w:val="00463173"/>
    <w:rsid w:val="00463998"/>
    <w:rsid w:val="004643A3"/>
    <w:rsid w:val="00464971"/>
    <w:rsid w:val="0046575A"/>
    <w:rsid w:val="00466373"/>
    <w:rsid w:val="00466C1C"/>
    <w:rsid w:val="0046795B"/>
    <w:rsid w:val="00470029"/>
    <w:rsid w:val="004726A6"/>
    <w:rsid w:val="00472B70"/>
    <w:rsid w:val="004730DB"/>
    <w:rsid w:val="004735E3"/>
    <w:rsid w:val="00475594"/>
    <w:rsid w:val="0047646B"/>
    <w:rsid w:val="00476DA7"/>
    <w:rsid w:val="00476DAF"/>
    <w:rsid w:val="00476F4D"/>
    <w:rsid w:val="004775C9"/>
    <w:rsid w:val="00481BEC"/>
    <w:rsid w:val="00481C3A"/>
    <w:rsid w:val="004826DE"/>
    <w:rsid w:val="00482A2D"/>
    <w:rsid w:val="00483F8D"/>
    <w:rsid w:val="00484A6D"/>
    <w:rsid w:val="00485581"/>
    <w:rsid w:val="0048575A"/>
    <w:rsid w:val="004869F8"/>
    <w:rsid w:val="00486FDC"/>
    <w:rsid w:val="00490CA2"/>
    <w:rsid w:val="004924DF"/>
    <w:rsid w:val="00493602"/>
    <w:rsid w:val="00493E93"/>
    <w:rsid w:val="00494758"/>
    <w:rsid w:val="004947CB"/>
    <w:rsid w:val="00495437"/>
    <w:rsid w:val="00495C2C"/>
    <w:rsid w:val="0049729F"/>
    <w:rsid w:val="004975C3"/>
    <w:rsid w:val="004A028F"/>
    <w:rsid w:val="004A0D90"/>
    <w:rsid w:val="004A1C0B"/>
    <w:rsid w:val="004A381D"/>
    <w:rsid w:val="004A3A76"/>
    <w:rsid w:val="004A3F4A"/>
    <w:rsid w:val="004A4777"/>
    <w:rsid w:val="004A549C"/>
    <w:rsid w:val="004A6559"/>
    <w:rsid w:val="004A696B"/>
    <w:rsid w:val="004A6D78"/>
    <w:rsid w:val="004B042B"/>
    <w:rsid w:val="004B053A"/>
    <w:rsid w:val="004B09B2"/>
    <w:rsid w:val="004B1858"/>
    <w:rsid w:val="004B195A"/>
    <w:rsid w:val="004B1A41"/>
    <w:rsid w:val="004B1D90"/>
    <w:rsid w:val="004B3A1F"/>
    <w:rsid w:val="004B3CD4"/>
    <w:rsid w:val="004B7625"/>
    <w:rsid w:val="004B7E0D"/>
    <w:rsid w:val="004C0887"/>
    <w:rsid w:val="004C0B5A"/>
    <w:rsid w:val="004C109B"/>
    <w:rsid w:val="004C13CA"/>
    <w:rsid w:val="004C2179"/>
    <w:rsid w:val="004C24C5"/>
    <w:rsid w:val="004C2DD2"/>
    <w:rsid w:val="004C2DE1"/>
    <w:rsid w:val="004C3058"/>
    <w:rsid w:val="004C640F"/>
    <w:rsid w:val="004C64E6"/>
    <w:rsid w:val="004C70EF"/>
    <w:rsid w:val="004D0D87"/>
    <w:rsid w:val="004D1ECD"/>
    <w:rsid w:val="004D1FCD"/>
    <w:rsid w:val="004D36CC"/>
    <w:rsid w:val="004D485B"/>
    <w:rsid w:val="004D6B8B"/>
    <w:rsid w:val="004D7422"/>
    <w:rsid w:val="004E0544"/>
    <w:rsid w:val="004E05B2"/>
    <w:rsid w:val="004E14B2"/>
    <w:rsid w:val="004E1BD5"/>
    <w:rsid w:val="004E45EF"/>
    <w:rsid w:val="004E48CC"/>
    <w:rsid w:val="004E498E"/>
    <w:rsid w:val="004E6052"/>
    <w:rsid w:val="004E6B7A"/>
    <w:rsid w:val="004E6DD4"/>
    <w:rsid w:val="004E7721"/>
    <w:rsid w:val="004E7C41"/>
    <w:rsid w:val="004E7DCF"/>
    <w:rsid w:val="004F104C"/>
    <w:rsid w:val="004F2C29"/>
    <w:rsid w:val="004F2F51"/>
    <w:rsid w:val="004F2FB7"/>
    <w:rsid w:val="004F3D51"/>
    <w:rsid w:val="004F3DB3"/>
    <w:rsid w:val="004F44D5"/>
    <w:rsid w:val="004F6F28"/>
    <w:rsid w:val="004F7D4F"/>
    <w:rsid w:val="004F7F09"/>
    <w:rsid w:val="00500DA0"/>
    <w:rsid w:val="0050113E"/>
    <w:rsid w:val="0050486E"/>
    <w:rsid w:val="005049EE"/>
    <w:rsid w:val="00504F39"/>
    <w:rsid w:val="00505ADA"/>
    <w:rsid w:val="00505BB6"/>
    <w:rsid w:val="00506FD8"/>
    <w:rsid w:val="0050796C"/>
    <w:rsid w:val="00507E9F"/>
    <w:rsid w:val="00510AA1"/>
    <w:rsid w:val="00510FFE"/>
    <w:rsid w:val="0051209C"/>
    <w:rsid w:val="00514382"/>
    <w:rsid w:val="0051639F"/>
    <w:rsid w:val="0051698B"/>
    <w:rsid w:val="00517728"/>
    <w:rsid w:val="00517ABF"/>
    <w:rsid w:val="00517B40"/>
    <w:rsid w:val="00517DDC"/>
    <w:rsid w:val="005203AB"/>
    <w:rsid w:val="00520C7B"/>
    <w:rsid w:val="00520C80"/>
    <w:rsid w:val="00520D27"/>
    <w:rsid w:val="0052106F"/>
    <w:rsid w:val="0052150D"/>
    <w:rsid w:val="005238DB"/>
    <w:rsid w:val="00523FAF"/>
    <w:rsid w:val="0052429C"/>
    <w:rsid w:val="0052458A"/>
    <w:rsid w:val="00526A5A"/>
    <w:rsid w:val="0052737B"/>
    <w:rsid w:val="0053065C"/>
    <w:rsid w:val="00530B66"/>
    <w:rsid w:val="00531908"/>
    <w:rsid w:val="00532067"/>
    <w:rsid w:val="005338C7"/>
    <w:rsid w:val="00533DC0"/>
    <w:rsid w:val="00534703"/>
    <w:rsid w:val="00534818"/>
    <w:rsid w:val="00534F74"/>
    <w:rsid w:val="0053670B"/>
    <w:rsid w:val="005407BE"/>
    <w:rsid w:val="00540C95"/>
    <w:rsid w:val="005418B0"/>
    <w:rsid w:val="005419EA"/>
    <w:rsid w:val="0054416F"/>
    <w:rsid w:val="00544282"/>
    <w:rsid w:val="00546098"/>
    <w:rsid w:val="00550AA3"/>
    <w:rsid w:val="00551874"/>
    <w:rsid w:val="00551B44"/>
    <w:rsid w:val="00552163"/>
    <w:rsid w:val="00553477"/>
    <w:rsid w:val="0055363E"/>
    <w:rsid w:val="00554A55"/>
    <w:rsid w:val="005554B9"/>
    <w:rsid w:val="0055588F"/>
    <w:rsid w:val="005575CE"/>
    <w:rsid w:val="00557A26"/>
    <w:rsid w:val="00560A08"/>
    <w:rsid w:val="005616ED"/>
    <w:rsid w:val="005620F9"/>
    <w:rsid w:val="005625B3"/>
    <w:rsid w:val="00563F68"/>
    <w:rsid w:val="00565726"/>
    <w:rsid w:val="0057016B"/>
    <w:rsid w:val="00570462"/>
    <w:rsid w:val="00573ACD"/>
    <w:rsid w:val="00573B69"/>
    <w:rsid w:val="00573EB7"/>
    <w:rsid w:val="005745C4"/>
    <w:rsid w:val="005763DB"/>
    <w:rsid w:val="00577CA4"/>
    <w:rsid w:val="005801A8"/>
    <w:rsid w:val="005805A6"/>
    <w:rsid w:val="00580F8D"/>
    <w:rsid w:val="00581206"/>
    <w:rsid w:val="00581CC8"/>
    <w:rsid w:val="00581D99"/>
    <w:rsid w:val="0058289B"/>
    <w:rsid w:val="005833B9"/>
    <w:rsid w:val="00583ABE"/>
    <w:rsid w:val="005843B6"/>
    <w:rsid w:val="00584C30"/>
    <w:rsid w:val="0058505A"/>
    <w:rsid w:val="00585474"/>
    <w:rsid w:val="00585800"/>
    <w:rsid w:val="00585CDF"/>
    <w:rsid w:val="00586605"/>
    <w:rsid w:val="00590A0B"/>
    <w:rsid w:val="0059235F"/>
    <w:rsid w:val="005931B3"/>
    <w:rsid w:val="00595506"/>
    <w:rsid w:val="00595FFA"/>
    <w:rsid w:val="00596800"/>
    <w:rsid w:val="005A030A"/>
    <w:rsid w:val="005A0856"/>
    <w:rsid w:val="005A241E"/>
    <w:rsid w:val="005A28D1"/>
    <w:rsid w:val="005A55DB"/>
    <w:rsid w:val="005A74A4"/>
    <w:rsid w:val="005A7FC7"/>
    <w:rsid w:val="005B2136"/>
    <w:rsid w:val="005B21A1"/>
    <w:rsid w:val="005B29FE"/>
    <w:rsid w:val="005B2E2F"/>
    <w:rsid w:val="005B414C"/>
    <w:rsid w:val="005B6DAF"/>
    <w:rsid w:val="005B73FD"/>
    <w:rsid w:val="005B7B1D"/>
    <w:rsid w:val="005B7D3D"/>
    <w:rsid w:val="005C05A6"/>
    <w:rsid w:val="005C0E3D"/>
    <w:rsid w:val="005C165A"/>
    <w:rsid w:val="005C22AE"/>
    <w:rsid w:val="005C2543"/>
    <w:rsid w:val="005C271C"/>
    <w:rsid w:val="005C3135"/>
    <w:rsid w:val="005C3429"/>
    <w:rsid w:val="005C3B1B"/>
    <w:rsid w:val="005C3FA5"/>
    <w:rsid w:val="005C60C5"/>
    <w:rsid w:val="005D230B"/>
    <w:rsid w:val="005D3740"/>
    <w:rsid w:val="005D39A1"/>
    <w:rsid w:val="005D4167"/>
    <w:rsid w:val="005D42FC"/>
    <w:rsid w:val="005D462D"/>
    <w:rsid w:val="005D50EF"/>
    <w:rsid w:val="005D5124"/>
    <w:rsid w:val="005D5329"/>
    <w:rsid w:val="005D560D"/>
    <w:rsid w:val="005D6DF0"/>
    <w:rsid w:val="005D6E9C"/>
    <w:rsid w:val="005D7A0E"/>
    <w:rsid w:val="005E0229"/>
    <w:rsid w:val="005E254D"/>
    <w:rsid w:val="005E2F2E"/>
    <w:rsid w:val="005E33A3"/>
    <w:rsid w:val="005E4493"/>
    <w:rsid w:val="005E49F4"/>
    <w:rsid w:val="005E5793"/>
    <w:rsid w:val="005E7635"/>
    <w:rsid w:val="005F046C"/>
    <w:rsid w:val="005F1A1A"/>
    <w:rsid w:val="005F25F6"/>
    <w:rsid w:val="005F37EB"/>
    <w:rsid w:val="005F4AEF"/>
    <w:rsid w:val="005F4C5B"/>
    <w:rsid w:val="005F62A3"/>
    <w:rsid w:val="005F6459"/>
    <w:rsid w:val="005F689B"/>
    <w:rsid w:val="005F7770"/>
    <w:rsid w:val="005F7879"/>
    <w:rsid w:val="006018F0"/>
    <w:rsid w:val="00601913"/>
    <w:rsid w:val="00601EC8"/>
    <w:rsid w:val="00602476"/>
    <w:rsid w:val="00602A8E"/>
    <w:rsid w:val="0060346C"/>
    <w:rsid w:val="006035B5"/>
    <w:rsid w:val="00603EE4"/>
    <w:rsid w:val="006041B9"/>
    <w:rsid w:val="006044B6"/>
    <w:rsid w:val="00604761"/>
    <w:rsid w:val="00604D4E"/>
    <w:rsid w:val="00605C54"/>
    <w:rsid w:val="006064FF"/>
    <w:rsid w:val="006066CE"/>
    <w:rsid w:val="00606726"/>
    <w:rsid w:val="00610ED0"/>
    <w:rsid w:val="00611F6F"/>
    <w:rsid w:val="00612BE9"/>
    <w:rsid w:val="006142BB"/>
    <w:rsid w:val="006142E1"/>
    <w:rsid w:val="006156CE"/>
    <w:rsid w:val="006157A6"/>
    <w:rsid w:val="006158BB"/>
    <w:rsid w:val="00615DBF"/>
    <w:rsid w:val="006169AE"/>
    <w:rsid w:val="00616C71"/>
    <w:rsid w:val="006204E2"/>
    <w:rsid w:val="00622140"/>
    <w:rsid w:val="00622A9B"/>
    <w:rsid w:val="00622DD9"/>
    <w:rsid w:val="00623418"/>
    <w:rsid w:val="00625035"/>
    <w:rsid w:val="00625E0B"/>
    <w:rsid w:val="0062687B"/>
    <w:rsid w:val="00626D07"/>
    <w:rsid w:val="00630930"/>
    <w:rsid w:val="0063122B"/>
    <w:rsid w:val="0063161D"/>
    <w:rsid w:val="006337CE"/>
    <w:rsid w:val="00634431"/>
    <w:rsid w:val="006346B5"/>
    <w:rsid w:val="00634CDE"/>
    <w:rsid w:val="00634ECB"/>
    <w:rsid w:val="006353AC"/>
    <w:rsid w:val="00635C27"/>
    <w:rsid w:val="00636798"/>
    <w:rsid w:val="00640260"/>
    <w:rsid w:val="00641076"/>
    <w:rsid w:val="00641265"/>
    <w:rsid w:val="00641D98"/>
    <w:rsid w:val="006445A2"/>
    <w:rsid w:val="00645152"/>
    <w:rsid w:val="006454BB"/>
    <w:rsid w:val="00646B30"/>
    <w:rsid w:val="00646D5C"/>
    <w:rsid w:val="00647A4E"/>
    <w:rsid w:val="00650BDE"/>
    <w:rsid w:val="0065362E"/>
    <w:rsid w:val="006539DF"/>
    <w:rsid w:val="00654217"/>
    <w:rsid w:val="006569BF"/>
    <w:rsid w:val="006577AB"/>
    <w:rsid w:val="006600D7"/>
    <w:rsid w:val="00660498"/>
    <w:rsid w:val="0066190D"/>
    <w:rsid w:val="006625CF"/>
    <w:rsid w:val="00662831"/>
    <w:rsid w:val="00662F31"/>
    <w:rsid w:val="00663506"/>
    <w:rsid w:val="00663571"/>
    <w:rsid w:val="00664DF1"/>
    <w:rsid w:val="006664B6"/>
    <w:rsid w:val="00667331"/>
    <w:rsid w:val="00670939"/>
    <w:rsid w:val="00670E78"/>
    <w:rsid w:val="00671167"/>
    <w:rsid w:val="00671580"/>
    <w:rsid w:val="00673DDA"/>
    <w:rsid w:val="00673ED1"/>
    <w:rsid w:val="006742D6"/>
    <w:rsid w:val="0067512A"/>
    <w:rsid w:val="00680363"/>
    <w:rsid w:val="00680620"/>
    <w:rsid w:val="00680AAC"/>
    <w:rsid w:val="00680CED"/>
    <w:rsid w:val="00681283"/>
    <w:rsid w:val="006845AF"/>
    <w:rsid w:val="006846C9"/>
    <w:rsid w:val="00684B5D"/>
    <w:rsid w:val="0068531C"/>
    <w:rsid w:val="00686120"/>
    <w:rsid w:val="00686AF3"/>
    <w:rsid w:val="00686BD3"/>
    <w:rsid w:val="0069017E"/>
    <w:rsid w:val="00690399"/>
    <w:rsid w:val="006909AE"/>
    <w:rsid w:val="0069115A"/>
    <w:rsid w:val="006913BE"/>
    <w:rsid w:val="00691C8B"/>
    <w:rsid w:val="006936B5"/>
    <w:rsid w:val="0069480C"/>
    <w:rsid w:val="00695D35"/>
    <w:rsid w:val="00697F70"/>
    <w:rsid w:val="006A1410"/>
    <w:rsid w:val="006A1ADB"/>
    <w:rsid w:val="006A2A7C"/>
    <w:rsid w:val="006A3788"/>
    <w:rsid w:val="006A37E5"/>
    <w:rsid w:val="006A4837"/>
    <w:rsid w:val="006A4F5E"/>
    <w:rsid w:val="006A59B6"/>
    <w:rsid w:val="006A6FF1"/>
    <w:rsid w:val="006A770B"/>
    <w:rsid w:val="006A7D14"/>
    <w:rsid w:val="006B00F6"/>
    <w:rsid w:val="006B0301"/>
    <w:rsid w:val="006B0C1E"/>
    <w:rsid w:val="006B1CF8"/>
    <w:rsid w:val="006B2A63"/>
    <w:rsid w:val="006B322C"/>
    <w:rsid w:val="006B36F1"/>
    <w:rsid w:val="006B48CA"/>
    <w:rsid w:val="006B496E"/>
    <w:rsid w:val="006B57A8"/>
    <w:rsid w:val="006B735C"/>
    <w:rsid w:val="006C0923"/>
    <w:rsid w:val="006C0C23"/>
    <w:rsid w:val="006C2CA7"/>
    <w:rsid w:val="006C2FB9"/>
    <w:rsid w:val="006C4121"/>
    <w:rsid w:val="006C588F"/>
    <w:rsid w:val="006C5C05"/>
    <w:rsid w:val="006C5E7F"/>
    <w:rsid w:val="006C6E5E"/>
    <w:rsid w:val="006D12DC"/>
    <w:rsid w:val="006D2288"/>
    <w:rsid w:val="006D2712"/>
    <w:rsid w:val="006D2721"/>
    <w:rsid w:val="006D2AAC"/>
    <w:rsid w:val="006D3569"/>
    <w:rsid w:val="006D3DC2"/>
    <w:rsid w:val="006D3E9B"/>
    <w:rsid w:val="006D4627"/>
    <w:rsid w:val="006D4DD0"/>
    <w:rsid w:val="006D52D6"/>
    <w:rsid w:val="006D597C"/>
    <w:rsid w:val="006D65A8"/>
    <w:rsid w:val="006E04F8"/>
    <w:rsid w:val="006E2565"/>
    <w:rsid w:val="006E31DB"/>
    <w:rsid w:val="006E32E1"/>
    <w:rsid w:val="006E53AC"/>
    <w:rsid w:val="006E571D"/>
    <w:rsid w:val="006E5E5C"/>
    <w:rsid w:val="006F00DE"/>
    <w:rsid w:val="006F315B"/>
    <w:rsid w:val="006F344C"/>
    <w:rsid w:val="006F3B8D"/>
    <w:rsid w:val="006F69E3"/>
    <w:rsid w:val="006F6CB4"/>
    <w:rsid w:val="006F6FF9"/>
    <w:rsid w:val="006F75E2"/>
    <w:rsid w:val="006F7852"/>
    <w:rsid w:val="006F7AAF"/>
    <w:rsid w:val="00704148"/>
    <w:rsid w:val="007046CF"/>
    <w:rsid w:val="00704989"/>
    <w:rsid w:val="00705277"/>
    <w:rsid w:val="00705BF6"/>
    <w:rsid w:val="007067EE"/>
    <w:rsid w:val="00706CCD"/>
    <w:rsid w:val="00706E35"/>
    <w:rsid w:val="00707473"/>
    <w:rsid w:val="00707F76"/>
    <w:rsid w:val="00711E35"/>
    <w:rsid w:val="0071225C"/>
    <w:rsid w:val="007125A5"/>
    <w:rsid w:val="0071325B"/>
    <w:rsid w:val="00713673"/>
    <w:rsid w:val="0071501C"/>
    <w:rsid w:val="00715301"/>
    <w:rsid w:val="007169B7"/>
    <w:rsid w:val="00716BEA"/>
    <w:rsid w:val="007173C4"/>
    <w:rsid w:val="007175E5"/>
    <w:rsid w:val="00722654"/>
    <w:rsid w:val="0072282A"/>
    <w:rsid w:val="00722E1F"/>
    <w:rsid w:val="007236BF"/>
    <w:rsid w:val="0072502F"/>
    <w:rsid w:val="00726BD0"/>
    <w:rsid w:val="00726FCA"/>
    <w:rsid w:val="00727939"/>
    <w:rsid w:val="00731EB1"/>
    <w:rsid w:val="0073296A"/>
    <w:rsid w:val="00734B0F"/>
    <w:rsid w:val="007362F6"/>
    <w:rsid w:val="00736749"/>
    <w:rsid w:val="007369AC"/>
    <w:rsid w:val="00736A47"/>
    <w:rsid w:val="007373F2"/>
    <w:rsid w:val="0073780C"/>
    <w:rsid w:val="00737A52"/>
    <w:rsid w:val="00740D6F"/>
    <w:rsid w:val="00741A46"/>
    <w:rsid w:val="0074296D"/>
    <w:rsid w:val="00742E11"/>
    <w:rsid w:val="007430CD"/>
    <w:rsid w:val="0074401A"/>
    <w:rsid w:val="007446F9"/>
    <w:rsid w:val="00747435"/>
    <w:rsid w:val="0075055C"/>
    <w:rsid w:val="00751CE3"/>
    <w:rsid w:val="007530D2"/>
    <w:rsid w:val="007545D6"/>
    <w:rsid w:val="00754A6F"/>
    <w:rsid w:val="00755374"/>
    <w:rsid w:val="00755FA2"/>
    <w:rsid w:val="0075709A"/>
    <w:rsid w:val="007572BE"/>
    <w:rsid w:val="007601D6"/>
    <w:rsid w:val="00760C35"/>
    <w:rsid w:val="0076106B"/>
    <w:rsid w:val="00761138"/>
    <w:rsid w:val="00761630"/>
    <w:rsid w:val="0076173D"/>
    <w:rsid w:val="00761CEB"/>
    <w:rsid w:val="00763F3F"/>
    <w:rsid w:val="00764A60"/>
    <w:rsid w:val="0076584D"/>
    <w:rsid w:val="00765FE9"/>
    <w:rsid w:val="007677C7"/>
    <w:rsid w:val="00770692"/>
    <w:rsid w:val="00771388"/>
    <w:rsid w:val="00771579"/>
    <w:rsid w:val="00773CC7"/>
    <w:rsid w:val="007745C3"/>
    <w:rsid w:val="00775721"/>
    <w:rsid w:val="00775E35"/>
    <w:rsid w:val="00777FCB"/>
    <w:rsid w:val="007809B4"/>
    <w:rsid w:val="00781C2B"/>
    <w:rsid w:val="00781C5D"/>
    <w:rsid w:val="00781C70"/>
    <w:rsid w:val="00782028"/>
    <w:rsid w:val="0078204E"/>
    <w:rsid w:val="007824AC"/>
    <w:rsid w:val="00782717"/>
    <w:rsid w:val="00782922"/>
    <w:rsid w:val="0078514C"/>
    <w:rsid w:val="0078687C"/>
    <w:rsid w:val="00787171"/>
    <w:rsid w:val="00790FCD"/>
    <w:rsid w:val="007912B4"/>
    <w:rsid w:val="007913D3"/>
    <w:rsid w:val="0079249D"/>
    <w:rsid w:val="00792CD3"/>
    <w:rsid w:val="00792F0E"/>
    <w:rsid w:val="007931E5"/>
    <w:rsid w:val="0079554E"/>
    <w:rsid w:val="00795730"/>
    <w:rsid w:val="007966A3"/>
    <w:rsid w:val="00796876"/>
    <w:rsid w:val="0079687B"/>
    <w:rsid w:val="007A0D43"/>
    <w:rsid w:val="007A127F"/>
    <w:rsid w:val="007A223B"/>
    <w:rsid w:val="007A3772"/>
    <w:rsid w:val="007A5930"/>
    <w:rsid w:val="007A7125"/>
    <w:rsid w:val="007A7B30"/>
    <w:rsid w:val="007B0C64"/>
    <w:rsid w:val="007B1155"/>
    <w:rsid w:val="007B202A"/>
    <w:rsid w:val="007B21CD"/>
    <w:rsid w:val="007B4230"/>
    <w:rsid w:val="007B45F4"/>
    <w:rsid w:val="007B490C"/>
    <w:rsid w:val="007B4E90"/>
    <w:rsid w:val="007B6089"/>
    <w:rsid w:val="007B71B3"/>
    <w:rsid w:val="007C1FE0"/>
    <w:rsid w:val="007C37A5"/>
    <w:rsid w:val="007C3836"/>
    <w:rsid w:val="007C43F9"/>
    <w:rsid w:val="007C48EC"/>
    <w:rsid w:val="007C6285"/>
    <w:rsid w:val="007C6450"/>
    <w:rsid w:val="007C64F5"/>
    <w:rsid w:val="007C7233"/>
    <w:rsid w:val="007D21F9"/>
    <w:rsid w:val="007D5421"/>
    <w:rsid w:val="007D59BC"/>
    <w:rsid w:val="007E1FF3"/>
    <w:rsid w:val="007E36C1"/>
    <w:rsid w:val="007E3BC4"/>
    <w:rsid w:val="007E726D"/>
    <w:rsid w:val="007E774B"/>
    <w:rsid w:val="007F0500"/>
    <w:rsid w:val="007F1171"/>
    <w:rsid w:val="007F1B95"/>
    <w:rsid w:val="007F1EDE"/>
    <w:rsid w:val="007F28FA"/>
    <w:rsid w:val="007F2E16"/>
    <w:rsid w:val="007F3327"/>
    <w:rsid w:val="007F42DC"/>
    <w:rsid w:val="007F696F"/>
    <w:rsid w:val="007F7B8B"/>
    <w:rsid w:val="00800214"/>
    <w:rsid w:val="00800A6F"/>
    <w:rsid w:val="00801FBA"/>
    <w:rsid w:val="00802812"/>
    <w:rsid w:val="0080401B"/>
    <w:rsid w:val="00805817"/>
    <w:rsid w:val="00805A59"/>
    <w:rsid w:val="00806651"/>
    <w:rsid w:val="00806CD6"/>
    <w:rsid w:val="00806E29"/>
    <w:rsid w:val="00807B8D"/>
    <w:rsid w:val="008107A7"/>
    <w:rsid w:val="00810F48"/>
    <w:rsid w:val="008110FB"/>
    <w:rsid w:val="00811B05"/>
    <w:rsid w:val="00812452"/>
    <w:rsid w:val="0081363B"/>
    <w:rsid w:val="00813B64"/>
    <w:rsid w:val="0081420D"/>
    <w:rsid w:val="00814BB8"/>
    <w:rsid w:val="0081642E"/>
    <w:rsid w:val="00816A6B"/>
    <w:rsid w:val="008207EA"/>
    <w:rsid w:val="008216CF"/>
    <w:rsid w:val="00821920"/>
    <w:rsid w:val="00823EB7"/>
    <w:rsid w:val="00824D49"/>
    <w:rsid w:val="00824D7D"/>
    <w:rsid w:val="008255C1"/>
    <w:rsid w:val="00831178"/>
    <w:rsid w:val="008312FB"/>
    <w:rsid w:val="008315DC"/>
    <w:rsid w:val="008317DA"/>
    <w:rsid w:val="00831D8C"/>
    <w:rsid w:val="00833581"/>
    <w:rsid w:val="00833ED0"/>
    <w:rsid w:val="00833EDB"/>
    <w:rsid w:val="00834FCB"/>
    <w:rsid w:val="00836528"/>
    <w:rsid w:val="008368DF"/>
    <w:rsid w:val="00837270"/>
    <w:rsid w:val="0083741F"/>
    <w:rsid w:val="00837692"/>
    <w:rsid w:val="00840885"/>
    <w:rsid w:val="00841A70"/>
    <w:rsid w:val="0084235D"/>
    <w:rsid w:val="0084416B"/>
    <w:rsid w:val="0084518F"/>
    <w:rsid w:val="0084528F"/>
    <w:rsid w:val="00845A0A"/>
    <w:rsid w:val="00850D95"/>
    <w:rsid w:val="008524B4"/>
    <w:rsid w:val="00853999"/>
    <w:rsid w:val="00853FB6"/>
    <w:rsid w:val="00854EA1"/>
    <w:rsid w:val="0085545E"/>
    <w:rsid w:val="00856006"/>
    <w:rsid w:val="0086022F"/>
    <w:rsid w:val="00860652"/>
    <w:rsid w:val="008618E9"/>
    <w:rsid w:val="008621DD"/>
    <w:rsid w:val="00863F14"/>
    <w:rsid w:val="00864325"/>
    <w:rsid w:val="00864C7E"/>
    <w:rsid w:val="00865551"/>
    <w:rsid w:val="0086601E"/>
    <w:rsid w:val="00866D54"/>
    <w:rsid w:val="0087094D"/>
    <w:rsid w:val="00871B24"/>
    <w:rsid w:val="00872666"/>
    <w:rsid w:val="00872AD1"/>
    <w:rsid w:val="008736B0"/>
    <w:rsid w:val="00874121"/>
    <w:rsid w:val="0087486E"/>
    <w:rsid w:val="0087582E"/>
    <w:rsid w:val="008777BC"/>
    <w:rsid w:val="00877CB9"/>
    <w:rsid w:val="00880654"/>
    <w:rsid w:val="00881B12"/>
    <w:rsid w:val="00885E86"/>
    <w:rsid w:val="00886896"/>
    <w:rsid w:val="00886D8D"/>
    <w:rsid w:val="00887362"/>
    <w:rsid w:val="0089154C"/>
    <w:rsid w:val="00891F44"/>
    <w:rsid w:val="00891F57"/>
    <w:rsid w:val="0089225C"/>
    <w:rsid w:val="00892BF7"/>
    <w:rsid w:val="00895013"/>
    <w:rsid w:val="00896765"/>
    <w:rsid w:val="00896944"/>
    <w:rsid w:val="0089731E"/>
    <w:rsid w:val="00897AA2"/>
    <w:rsid w:val="008A1989"/>
    <w:rsid w:val="008A2339"/>
    <w:rsid w:val="008A3126"/>
    <w:rsid w:val="008A386E"/>
    <w:rsid w:val="008A3F26"/>
    <w:rsid w:val="008A4908"/>
    <w:rsid w:val="008A6822"/>
    <w:rsid w:val="008A7657"/>
    <w:rsid w:val="008B2BC4"/>
    <w:rsid w:val="008B3A80"/>
    <w:rsid w:val="008B3A81"/>
    <w:rsid w:val="008B66D0"/>
    <w:rsid w:val="008B70BB"/>
    <w:rsid w:val="008C25BE"/>
    <w:rsid w:val="008C3176"/>
    <w:rsid w:val="008C3591"/>
    <w:rsid w:val="008C3E97"/>
    <w:rsid w:val="008C6564"/>
    <w:rsid w:val="008C6BB6"/>
    <w:rsid w:val="008C700A"/>
    <w:rsid w:val="008C7781"/>
    <w:rsid w:val="008D140F"/>
    <w:rsid w:val="008D1542"/>
    <w:rsid w:val="008D1555"/>
    <w:rsid w:val="008D1835"/>
    <w:rsid w:val="008D290B"/>
    <w:rsid w:val="008D2DB7"/>
    <w:rsid w:val="008D710D"/>
    <w:rsid w:val="008D79FC"/>
    <w:rsid w:val="008D7CD3"/>
    <w:rsid w:val="008D7F28"/>
    <w:rsid w:val="008E01B8"/>
    <w:rsid w:val="008E1331"/>
    <w:rsid w:val="008E150C"/>
    <w:rsid w:val="008E1ADF"/>
    <w:rsid w:val="008E24DE"/>
    <w:rsid w:val="008E273A"/>
    <w:rsid w:val="008E3243"/>
    <w:rsid w:val="008E34A4"/>
    <w:rsid w:val="008E38B8"/>
    <w:rsid w:val="008E3BBC"/>
    <w:rsid w:val="008E3F03"/>
    <w:rsid w:val="008E3F67"/>
    <w:rsid w:val="008E4827"/>
    <w:rsid w:val="008E7744"/>
    <w:rsid w:val="008E7D71"/>
    <w:rsid w:val="008F287D"/>
    <w:rsid w:val="008F2A64"/>
    <w:rsid w:val="008F32A2"/>
    <w:rsid w:val="008F35C3"/>
    <w:rsid w:val="008F380D"/>
    <w:rsid w:val="008F3B7C"/>
    <w:rsid w:val="008F4A6C"/>
    <w:rsid w:val="008F79BE"/>
    <w:rsid w:val="008F7BF3"/>
    <w:rsid w:val="008F7E04"/>
    <w:rsid w:val="00902D3C"/>
    <w:rsid w:val="00902E02"/>
    <w:rsid w:val="00904F2B"/>
    <w:rsid w:val="009062FF"/>
    <w:rsid w:val="00910C2D"/>
    <w:rsid w:val="0091169D"/>
    <w:rsid w:val="009137E2"/>
    <w:rsid w:val="009142AE"/>
    <w:rsid w:val="0091554A"/>
    <w:rsid w:val="00915C28"/>
    <w:rsid w:val="00915DFD"/>
    <w:rsid w:val="00916803"/>
    <w:rsid w:val="00916D90"/>
    <w:rsid w:val="00920296"/>
    <w:rsid w:val="00920CE8"/>
    <w:rsid w:val="00922280"/>
    <w:rsid w:val="00923DE8"/>
    <w:rsid w:val="00925F2A"/>
    <w:rsid w:val="00926E3A"/>
    <w:rsid w:val="00927352"/>
    <w:rsid w:val="00930848"/>
    <w:rsid w:val="00930BDE"/>
    <w:rsid w:val="00930CEE"/>
    <w:rsid w:val="00933D57"/>
    <w:rsid w:val="00934BC8"/>
    <w:rsid w:val="009350B8"/>
    <w:rsid w:val="00936021"/>
    <w:rsid w:val="0093610D"/>
    <w:rsid w:val="00936A5F"/>
    <w:rsid w:val="00937C71"/>
    <w:rsid w:val="00940090"/>
    <w:rsid w:val="00940C1F"/>
    <w:rsid w:val="00942176"/>
    <w:rsid w:val="009424FC"/>
    <w:rsid w:val="009433D8"/>
    <w:rsid w:val="0094343A"/>
    <w:rsid w:val="009443FD"/>
    <w:rsid w:val="0094466D"/>
    <w:rsid w:val="00944AFC"/>
    <w:rsid w:val="0094582B"/>
    <w:rsid w:val="00945847"/>
    <w:rsid w:val="00946FE8"/>
    <w:rsid w:val="0094712D"/>
    <w:rsid w:val="00947AFA"/>
    <w:rsid w:val="00947C89"/>
    <w:rsid w:val="00951F42"/>
    <w:rsid w:val="0095220E"/>
    <w:rsid w:val="00952A96"/>
    <w:rsid w:val="00952F66"/>
    <w:rsid w:val="00954135"/>
    <w:rsid w:val="00954326"/>
    <w:rsid w:val="0095456A"/>
    <w:rsid w:val="0095520C"/>
    <w:rsid w:val="00955514"/>
    <w:rsid w:val="00955D8D"/>
    <w:rsid w:val="009568D5"/>
    <w:rsid w:val="00957004"/>
    <w:rsid w:val="0096083D"/>
    <w:rsid w:val="00961399"/>
    <w:rsid w:val="00963077"/>
    <w:rsid w:val="00964475"/>
    <w:rsid w:val="00964FE8"/>
    <w:rsid w:val="00966836"/>
    <w:rsid w:val="0096750B"/>
    <w:rsid w:val="00970501"/>
    <w:rsid w:val="00971B7A"/>
    <w:rsid w:val="00971C80"/>
    <w:rsid w:val="00971E7E"/>
    <w:rsid w:val="00972EA4"/>
    <w:rsid w:val="00973329"/>
    <w:rsid w:val="00973B42"/>
    <w:rsid w:val="00974749"/>
    <w:rsid w:val="00974C25"/>
    <w:rsid w:val="00976912"/>
    <w:rsid w:val="00977128"/>
    <w:rsid w:val="00977D26"/>
    <w:rsid w:val="0098017F"/>
    <w:rsid w:val="00980688"/>
    <w:rsid w:val="00980A98"/>
    <w:rsid w:val="00980AF9"/>
    <w:rsid w:val="009822BF"/>
    <w:rsid w:val="0098241E"/>
    <w:rsid w:val="00982E3F"/>
    <w:rsid w:val="009846EA"/>
    <w:rsid w:val="009854D2"/>
    <w:rsid w:val="00986105"/>
    <w:rsid w:val="009907EE"/>
    <w:rsid w:val="009911BE"/>
    <w:rsid w:val="00991281"/>
    <w:rsid w:val="00992AF5"/>
    <w:rsid w:val="00992F0E"/>
    <w:rsid w:val="00994FE3"/>
    <w:rsid w:val="00997778"/>
    <w:rsid w:val="00997903"/>
    <w:rsid w:val="00997E9C"/>
    <w:rsid w:val="009A07DF"/>
    <w:rsid w:val="009A0AD8"/>
    <w:rsid w:val="009A1C65"/>
    <w:rsid w:val="009A1DAD"/>
    <w:rsid w:val="009A3A92"/>
    <w:rsid w:val="009A43CE"/>
    <w:rsid w:val="009A5D23"/>
    <w:rsid w:val="009A65DF"/>
    <w:rsid w:val="009A797A"/>
    <w:rsid w:val="009B054B"/>
    <w:rsid w:val="009B0C4A"/>
    <w:rsid w:val="009B4B5C"/>
    <w:rsid w:val="009B595F"/>
    <w:rsid w:val="009B690C"/>
    <w:rsid w:val="009B6E25"/>
    <w:rsid w:val="009B7160"/>
    <w:rsid w:val="009B7298"/>
    <w:rsid w:val="009B77E0"/>
    <w:rsid w:val="009C0A7A"/>
    <w:rsid w:val="009C1C54"/>
    <w:rsid w:val="009C1EBA"/>
    <w:rsid w:val="009C1FB0"/>
    <w:rsid w:val="009C3DDE"/>
    <w:rsid w:val="009C462C"/>
    <w:rsid w:val="009C4B75"/>
    <w:rsid w:val="009C51BA"/>
    <w:rsid w:val="009C65D3"/>
    <w:rsid w:val="009C6DF7"/>
    <w:rsid w:val="009C71F9"/>
    <w:rsid w:val="009D0453"/>
    <w:rsid w:val="009D4769"/>
    <w:rsid w:val="009D49AD"/>
    <w:rsid w:val="009D4B2D"/>
    <w:rsid w:val="009D5151"/>
    <w:rsid w:val="009D6826"/>
    <w:rsid w:val="009D6BC0"/>
    <w:rsid w:val="009D71AC"/>
    <w:rsid w:val="009E0E9A"/>
    <w:rsid w:val="009E1559"/>
    <w:rsid w:val="009E33C3"/>
    <w:rsid w:val="009E39B6"/>
    <w:rsid w:val="009E4735"/>
    <w:rsid w:val="009E4BCC"/>
    <w:rsid w:val="009E6BD4"/>
    <w:rsid w:val="009F0D90"/>
    <w:rsid w:val="009F18F7"/>
    <w:rsid w:val="009F197B"/>
    <w:rsid w:val="009F1B74"/>
    <w:rsid w:val="009F1D30"/>
    <w:rsid w:val="009F348C"/>
    <w:rsid w:val="009F3AF6"/>
    <w:rsid w:val="009F49E8"/>
    <w:rsid w:val="009F5941"/>
    <w:rsid w:val="009F6346"/>
    <w:rsid w:val="009F63AA"/>
    <w:rsid w:val="009F6F1D"/>
    <w:rsid w:val="009F748E"/>
    <w:rsid w:val="00A001FF"/>
    <w:rsid w:val="00A00A3B"/>
    <w:rsid w:val="00A00B15"/>
    <w:rsid w:val="00A016BD"/>
    <w:rsid w:val="00A01856"/>
    <w:rsid w:val="00A02595"/>
    <w:rsid w:val="00A03F61"/>
    <w:rsid w:val="00A06146"/>
    <w:rsid w:val="00A067FD"/>
    <w:rsid w:val="00A07170"/>
    <w:rsid w:val="00A1059E"/>
    <w:rsid w:val="00A10616"/>
    <w:rsid w:val="00A1113E"/>
    <w:rsid w:val="00A11A30"/>
    <w:rsid w:val="00A121ED"/>
    <w:rsid w:val="00A129E7"/>
    <w:rsid w:val="00A138B5"/>
    <w:rsid w:val="00A1393C"/>
    <w:rsid w:val="00A1510E"/>
    <w:rsid w:val="00A15FD1"/>
    <w:rsid w:val="00A17B49"/>
    <w:rsid w:val="00A21769"/>
    <w:rsid w:val="00A22017"/>
    <w:rsid w:val="00A2201E"/>
    <w:rsid w:val="00A22ACF"/>
    <w:rsid w:val="00A24239"/>
    <w:rsid w:val="00A24603"/>
    <w:rsid w:val="00A24AD5"/>
    <w:rsid w:val="00A24B4A"/>
    <w:rsid w:val="00A2509F"/>
    <w:rsid w:val="00A262D8"/>
    <w:rsid w:val="00A30366"/>
    <w:rsid w:val="00A307D4"/>
    <w:rsid w:val="00A30CA8"/>
    <w:rsid w:val="00A310D2"/>
    <w:rsid w:val="00A312C9"/>
    <w:rsid w:val="00A31CDE"/>
    <w:rsid w:val="00A31EC4"/>
    <w:rsid w:val="00A3231A"/>
    <w:rsid w:val="00A36462"/>
    <w:rsid w:val="00A37270"/>
    <w:rsid w:val="00A37794"/>
    <w:rsid w:val="00A40582"/>
    <w:rsid w:val="00A41A2D"/>
    <w:rsid w:val="00A43B9A"/>
    <w:rsid w:val="00A45461"/>
    <w:rsid w:val="00A45E1A"/>
    <w:rsid w:val="00A50842"/>
    <w:rsid w:val="00A50D66"/>
    <w:rsid w:val="00A51254"/>
    <w:rsid w:val="00A532F0"/>
    <w:rsid w:val="00A5442C"/>
    <w:rsid w:val="00A550C4"/>
    <w:rsid w:val="00A55832"/>
    <w:rsid w:val="00A56C0A"/>
    <w:rsid w:val="00A57194"/>
    <w:rsid w:val="00A57928"/>
    <w:rsid w:val="00A57F7B"/>
    <w:rsid w:val="00A6033C"/>
    <w:rsid w:val="00A6205D"/>
    <w:rsid w:val="00A624C3"/>
    <w:rsid w:val="00A62961"/>
    <w:rsid w:val="00A630F6"/>
    <w:rsid w:val="00A63773"/>
    <w:rsid w:val="00A6439E"/>
    <w:rsid w:val="00A651CB"/>
    <w:rsid w:val="00A657E3"/>
    <w:rsid w:val="00A66866"/>
    <w:rsid w:val="00A66940"/>
    <w:rsid w:val="00A66963"/>
    <w:rsid w:val="00A70C20"/>
    <w:rsid w:val="00A70E50"/>
    <w:rsid w:val="00A71477"/>
    <w:rsid w:val="00A71570"/>
    <w:rsid w:val="00A72031"/>
    <w:rsid w:val="00A7306B"/>
    <w:rsid w:val="00A7336B"/>
    <w:rsid w:val="00A73CF3"/>
    <w:rsid w:val="00A751B4"/>
    <w:rsid w:val="00A75B3E"/>
    <w:rsid w:val="00A76091"/>
    <w:rsid w:val="00A76D93"/>
    <w:rsid w:val="00A7741C"/>
    <w:rsid w:val="00A77432"/>
    <w:rsid w:val="00A7790A"/>
    <w:rsid w:val="00A77FA3"/>
    <w:rsid w:val="00A818CD"/>
    <w:rsid w:val="00A82021"/>
    <w:rsid w:val="00A82438"/>
    <w:rsid w:val="00A8437F"/>
    <w:rsid w:val="00A845AB"/>
    <w:rsid w:val="00A855F6"/>
    <w:rsid w:val="00A85755"/>
    <w:rsid w:val="00A85C42"/>
    <w:rsid w:val="00A86C22"/>
    <w:rsid w:val="00A8797B"/>
    <w:rsid w:val="00A87E6A"/>
    <w:rsid w:val="00A90CA2"/>
    <w:rsid w:val="00A91DFE"/>
    <w:rsid w:val="00A92833"/>
    <w:rsid w:val="00A92DE0"/>
    <w:rsid w:val="00A93C31"/>
    <w:rsid w:val="00A93D9B"/>
    <w:rsid w:val="00A93F13"/>
    <w:rsid w:val="00A94376"/>
    <w:rsid w:val="00A94AAC"/>
    <w:rsid w:val="00A966EE"/>
    <w:rsid w:val="00A96735"/>
    <w:rsid w:val="00A96C60"/>
    <w:rsid w:val="00A973AE"/>
    <w:rsid w:val="00A973F2"/>
    <w:rsid w:val="00AA0BA1"/>
    <w:rsid w:val="00AA0F24"/>
    <w:rsid w:val="00AA1F53"/>
    <w:rsid w:val="00AA32D4"/>
    <w:rsid w:val="00AA5695"/>
    <w:rsid w:val="00AA6873"/>
    <w:rsid w:val="00AA76DD"/>
    <w:rsid w:val="00AB04F9"/>
    <w:rsid w:val="00AB1006"/>
    <w:rsid w:val="00AB3349"/>
    <w:rsid w:val="00AB371A"/>
    <w:rsid w:val="00AB3903"/>
    <w:rsid w:val="00AB3C87"/>
    <w:rsid w:val="00AB3D2B"/>
    <w:rsid w:val="00AB4564"/>
    <w:rsid w:val="00AB4A80"/>
    <w:rsid w:val="00AB5114"/>
    <w:rsid w:val="00AC211F"/>
    <w:rsid w:val="00AC258B"/>
    <w:rsid w:val="00AC2BEF"/>
    <w:rsid w:val="00AC2D70"/>
    <w:rsid w:val="00AC353B"/>
    <w:rsid w:val="00AC3566"/>
    <w:rsid w:val="00AC5F65"/>
    <w:rsid w:val="00AC6327"/>
    <w:rsid w:val="00AC7185"/>
    <w:rsid w:val="00AC71A7"/>
    <w:rsid w:val="00AC76E8"/>
    <w:rsid w:val="00AC7EB5"/>
    <w:rsid w:val="00AD0562"/>
    <w:rsid w:val="00AD1BB5"/>
    <w:rsid w:val="00AD21DD"/>
    <w:rsid w:val="00AD236E"/>
    <w:rsid w:val="00AD3EC0"/>
    <w:rsid w:val="00AD4481"/>
    <w:rsid w:val="00AD464C"/>
    <w:rsid w:val="00AD608C"/>
    <w:rsid w:val="00AD687A"/>
    <w:rsid w:val="00AD6AB2"/>
    <w:rsid w:val="00AD78F2"/>
    <w:rsid w:val="00AE0633"/>
    <w:rsid w:val="00AE0F1D"/>
    <w:rsid w:val="00AE17AA"/>
    <w:rsid w:val="00AE19BE"/>
    <w:rsid w:val="00AE1DA6"/>
    <w:rsid w:val="00AE22A0"/>
    <w:rsid w:val="00AE2A5C"/>
    <w:rsid w:val="00AE2AA9"/>
    <w:rsid w:val="00AE34C7"/>
    <w:rsid w:val="00AE452E"/>
    <w:rsid w:val="00AE4F3E"/>
    <w:rsid w:val="00AE5A10"/>
    <w:rsid w:val="00AE5D1F"/>
    <w:rsid w:val="00AE5DE8"/>
    <w:rsid w:val="00AE7794"/>
    <w:rsid w:val="00AF078E"/>
    <w:rsid w:val="00AF0A56"/>
    <w:rsid w:val="00AF2856"/>
    <w:rsid w:val="00AF294D"/>
    <w:rsid w:val="00AF307D"/>
    <w:rsid w:val="00AF30A1"/>
    <w:rsid w:val="00AF33C3"/>
    <w:rsid w:val="00AF3FB2"/>
    <w:rsid w:val="00AF5E6C"/>
    <w:rsid w:val="00AF6B75"/>
    <w:rsid w:val="00AF6BA2"/>
    <w:rsid w:val="00AF6F72"/>
    <w:rsid w:val="00AF70F6"/>
    <w:rsid w:val="00AF725E"/>
    <w:rsid w:val="00AF7695"/>
    <w:rsid w:val="00B00007"/>
    <w:rsid w:val="00B019D3"/>
    <w:rsid w:val="00B01A2F"/>
    <w:rsid w:val="00B02150"/>
    <w:rsid w:val="00B02253"/>
    <w:rsid w:val="00B03333"/>
    <w:rsid w:val="00B03B72"/>
    <w:rsid w:val="00B03B9F"/>
    <w:rsid w:val="00B04415"/>
    <w:rsid w:val="00B067AA"/>
    <w:rsid w:val="00B07A61"/>
    <w:rsid w:val="00B101A3"/>
    <w:rsid w:val="00B101F9"/>
    <w:rsid w:val="00B11090"/>
    <w:rsid w:val="00B11207"/>
    <w:rsid w:val="00B1149A"/>
    <w:rsid w:val="00B11876"/>
    <w:rsid w:val="00B1297D"/>
    <w:rsid w:val="00B13920"/>
    <w:rsid w:val="00B144CC"/>
    <w:rsid w:val="00B1459A"/>
    <w:rsid w:val="00B15CF0"/>
    <w:rsid w:val="00B2019D"/>
    <w:rsid w:val="00B20683"/>
    <w:rsid w:val="00B20D19"/>
    <w:rsid w:val="00B20DF1"/>
    <w:rsid w:val="00B22558"/>
    <w:rsid w:val="00B22967"/>
    <w:rsid w:val="00B22F4B"/>
    <w:rsid w:val="00B24C7F"/>
    <w:rsid w:val="00B25709"/>
    <w:rsid w:val="00B25D05"/>
    <w:rsid w:val="00B260F9"/>
    <w:rsid w:val="00B275F2"/>
    <w:rsid w:val="00B31036"/>
    <w:rsid w:val="00B319C8"/>
    <w:rsid w:val="00B31A26"/>
    <w:rsid w:val="00B3250A"/>
    <w:rsid w:val="00B326AB"/>
    <w:rsid w:val="00B3350E"/>
    <w:rsid w:val="00B33D85"/>
    <w:rsid w:val="00B34114"/>
    <w:rsid w:val="00B34DD1"/>
    <w:rsid w:val="00B3604B"/>
    <w:rsid w:val="00B360E2"/>
    <w:rsid w:val="00B41406"/>
    <w:rsid w:val="00B41A46"/>
    <w:rsid w:val="00B42C86"/>
    <w:rsid w:val="00B45793"/>
    <w:rsid w:val="00B45BD5"/>
    <w:rsid w:val="00B47F92"/>
    <w:rsid w:val="00B511A1"/>
    <w:rsid w:val="00B52E80"/>
    <w:rsid w:val="00B53319"/>
    <w:rsid w:val="00B53BA7"/>
    <w:rsid w:val="00B546ED"/>
    <w:rsid w:val="00B54E06"/>
    <w:rsid w:val="00B57BC9"/>
    <w:rsid w:val="00B57F6B"/>
    <w:rsid w:val="00B61187"/>
    <w:rsid w:val="00B6262F"/>
    <w:rsid w:val="00B62826"/>
    <w:rsid w:val="00B635A8"/>
    <w:rsid w:val="00B64281"/>
    <w:rsid w:val="00B64472"/>
    <w:rsid w:val="00B65EEB"/>
    <w:rsid w:val="00B66687"/>
    <w:rsid w:val="00B66D8B"/>
    <w:rsid w:val="00B675A5"/>
    <w:rsid w:val="00B70F8E"/>
    <w:rsid w:val="00B71509"/>
    <w:rsid w:val="00B726D6"/>
    <w:rsid w:val="00B74DAF"/>
    <w:rsid w:val="00B766B7"/>
    <w:rsid w:val="00B77FE4"/>
    <w:rsid w:val="00B8153F"/>
    <w:rsid w:val="00B816A9"/>
    <w:rsid w:val="00B82E58"/>
    <w:rsid w:val="00B83284"/>
    <w:rsid w:val="00B83556"/>
    <w:rsid w:val="00B83869"/>
    <w:rsid w:val="00B83EDE"/>
    <w:rsid w:val="00B8462E"/>
    <w:rsid w:val="00B8500E"/>
    <w:rsid w:val="00B86718"/>
    <w:rsid w:val="00B87F7A"/>
    <w:rsid w:val="00B91100"/>
    <w:rsid w:val="00B9195E"/>
    <w:rsid w:val="00B92EEB"/>
    <w:rsid w:val="00B932F8"/>
    <w:rsid w:val="00B951CE"/>
    <w:rsid w:val="00B95853"/>
    <w:rsid w:val="00BA0619"/>
    <w:rsid w:val="00BA0B45"/>
    <w:rsid w:val="00BA1628"/>
    <w:rsid w:val="00BA1D71"/>
    <w:rsid w:val="00BA37F5"/>
    <w:rsid w:val="00BA452D"/>
    <w:rsid w:val="00BA5593"/>
    <w:rsid w:val="00BA5B94"/>
    <w:rsid w:val="00BA7AF9"/>
    <w:rsid w:val="00BA7F6D"/>
    <w:rsid w:val="00BB01BF"/>
    <w:rsid w:val="00BB031A"/>
    <w:rsid w:val="00BB0740"/>
    <w:rsid w:val="00BB176C"/>
    <w:rsid w:val="00BB1E4F"/>
    <w:rsid w:val="00BB6866"/>
    <w:rsid w:val="00BB6EC3"/>
    <w:rsid w:val="00BB7586"/>
    <w:rsid w:val="00BB794E"/>
    <w:rsid w:val="00BB7C7F"/>
    <w:rsid w:val="00BC1E3B"/>
    <w:rsid w:val="00BC266B"/>
    <w:rsid w:val="00BC28D3"/>
    <w:rsid w:val="00BC44FD"/>
    <w:rsid w:val="00BC642C"/>
    <w:rsid w:val="00BD1731"/>
    <w:rsid w:val="00BD407E"/>
    <w:rsid w:val="00BD4390"/>
    <w:rsid w:val="00BD4712"/>
    <w:rsid w:val="00BD4952"/>
    <w:rsid w:val="00BD4983"/>
    <w:rsid w:val="00BD50E7"/>
    <w:rsid w:val="00BD5C8D"/>
    <w:rsid w:val="00BD6162"/>
    <w:rsid w:val="00BD648E"/>
    <w:rsid w:val="00BD7794"/>
    <w:rsid w:val="00BD7E88"/>
    <w:rsid w:val="00BE0452"/>
    <w:rsid w:val="00BE05DE"/>
    <w:rsid w:val="00BE0BD7"/>
    <w:rsid w:val="00BE0DBA"/>
    <w:rsid w:val="00BE17FA"/>
    <w:rsid w:val="00BE1868"/>
    <w:rsid w:val="00BE2994"/>
    <w:rsid w:val="00BE3511"/>
    <w:rsid w:val="00BE3E6F"/>
    <w:rsid w:val="00BE4117"/>
    <w:rsid w:val="00BE61E8"/>
    <w:rsid w:val="00BE6766"/>
    <w:rsid w:val="00BE71A9"/>
    <w:rsid w:val="00BE73BB"/>
    <w:rsid w:val="00BE7EDC"/>
    <w:rsid w:val="00BF1EB4"/>
    <w:rsid w:val="00BF2166"/>
    <w:rsid w:val="00BF24E0"/>
    <w:rsid w:val="00BF3715"/>
    <w:rsid w:val="00BF3AC0"/>
    <w:rsid w:val="00BF47F3"/>
    <w:rsid w:val="00BF4DE6"/>
    <w:rsid w:val="00BF551C"/>
    <w:rsid w:val="00BF574B"/>
    <w:rsid w:val="00BF610D"/>
    <w:rsid w:val="00BF679C"/>
    <w:rsid w:val="00BF74CC"/>
    <w:rsid w:val="00C00050"/>
    <w:rsid w:val="00C00957"/>
    <w:rsid w:val="00C01E3D"/>
    <w:rsid w:val="00C02378"/>
    <w:rsid w:val="00C04B38"/>
    <w:rsid w:val="00C0558F"/>
    <w:rsid w:val="00C05689"/>
    <w:rsid w:val="00C05DEB"/>
    <w:rsid w:val="00C064D4"/>
    <w:rsid w:val="00C068C6"/>
    <w:rsid w:val="00C07219"/>
    <w:rsid w:val="00C10874"/>
    <w:rsid w:val="00C109F5"/>
    <w:rsid w:val="00C10B3A"/>
    <w:rsid w:val="00C136F8"/>
    <w:rsid w:val="00C14DBD"/>
    <w:rsid w:val="00C23581"/>
    <w:rsid w:val="00C24E9B"/>
    <w:rsid w:val="00C24FA8"/>
    <w:rsid w:val="00C24FF6"/>
    <w:rsid w:val="00C2520A"/>
    <w:rsid w:val="00C26019"/>
    <w:rsid w:val="00C3085E"/>
    <w:rsid w:val="00C30BF2"/>
    <w:rsid w:val="00C3143C"/>
    <w:rsid w:val="00C32800"/>
    <w:rsid w:val="00C328A7"/>
    <w:rsid w:val="00C33456"/>
    <w:rsid w:val="00C338C6"/>
    <w:rsid w:val="00C33C86"/>
    <w:rsid w:val="00C33DE6"/>
    <w:rsid w:val="00C3534C"/>
    <w:rsid w:val="00C35602"/>
    <w:rsid w:val="00C3577A"/>
    <w:rsid w:val="00C36807"/>
    <w:rsid w:val="00C373D3"/>
    <w:rsid w:val="00C3748A"/>
    <w:rsid w:val="00C37AE9"/>
    <w:rsid w:val="00C37C6E"/>
    <w:rsid w:val="00C420F5"/>
    <w:rsid w:val="00C425E9"/>
    <w:rsid w:val="00C42A2F"/>
    <w:rsid w:val="00C431B4"/>
    <w:rsid w:val="00C4349E"/>
    <w:rsid w:val="00C45206"/>
    <w:rsid w:val="00C457F5"/>
    <w:rsid w:val="00C45D30"/>
    <w:rsid w:val="00C462B4"/>
    <w:rsid w:val="00C464DD"/>
    <w:rsid w:val="00C46E41"/>
    <w:rsid w:val="00C47FD6"/>
    <w:rsid w:val="00C50C95"/>
    <w:rsid w:val="00C51723"/>
    <w:rsid w:val="00C53551"/>
    <w:rsid w:val="00C538AF"/>
    <w:rsid w:val="00C546B0"/>
    <w:rsid w:val="00C54924"/>
    <w:rsid w:val="00C54E96"/>
    <w:rsid w:val="00C563EA"/>
    <w:rsid w:val="00C57192"/>
    <w:rsid w:val="00C57367"/>
    <w:rsid w:val="00C57BB7"/>
    <w:rsid w:val="00C63D70"/>
    <w:rsid w:val="00C64A09"/>
    <w:rsid w:val="00C655A4"/>
    <w:rsid w:val="00C65B91"/>
    <w:rsid w:val="00C70C40"/>
    <w:rsid w:val="00C71EAE"/>
    <w:rsid w:val="00C728C1"/>
    <w:rsid w:val="00C73625"/>
    <w:rsid w:val="00C74657"/>
    <w:rsid w:val="00C75BC7"/>
    <w:rsid w:val="00C806E8"/>
    <w:rsid w:val="00C80E9F"/>
    <w:rsid w:val="00C82387"/>
    <w:rsid w:val="00C835F1"/>
    <w:rsid w:val="00C8382D"/>
    <w:rsid w:val="00C842BA"/>
    <w:rsid w:val="00C84BD1"/>
    <w:rsid w:val="00C85AA5"/>
    <w:rsid w:val="00C85B4D"/>
    <w:rsid w:val="00C8612D"/>
    <w:rsid w:val="00C86FA8"/>
    <w:rsid w:val="00C87A2E"/>
    <w:rsid w:val="00C90DBA"/>
    <w:rsid w:val="00C91630"/>
    <w:rsid w:val="00C930AE"/>
    <w:rsid w:val="00C94508"/>
    <w:rsid w:val="00C949BE"/>
    <w:rsid w:val="00C95209"/>
    <w:rsid w:val="00C97718"/>
    <w:rsid w:val="00C97A95"/>
    <w:rsid w:val="00CA04FA"/>
    <w:rsid w:val="00CA0538"/>
    <w:rsid w:val="00CA0809"/>
    <w:rsid w:val="00CA1998"/>
    <w:rsid w:val="00CA3D12"/>
    <w:rsid w:val="00CA3EE8"/>
    <w:rsid w:val="00CA4E17"/>
    <w:rsid w:val="00CA5499"/>
    <w:rsid w:val="00CB0388"/>
    <w:rsid w:val="00CB0B00"/>
    <w:rsid w:val="00CB1538"/>
    <w:rsid w:val="00CB3263"/>
    <w:rsid w:val="00CB36AC"/>
    <w:rsid w:val="00CB472C"/>
    <w:rsid w:val="00CB4ED4"/>
    <w:rsid w:val="00CB5494"/>
    <w:rsid w:val="00CB7731"/>
    <w:rsid w:val="00CC119A"/>
    <w:rsid w:val="00CC280C"/>
    <w:rsid w:val="00CC29A5"/>
    <w:rsid w:val="00CC35AD"/>
    <w:rsid w:val="00CC40D2"/>
    <w:rsid w:val="00CC426F"/>
    <w:rsid w:val="00CC4AE8"/>
    <w:rsid w:val="00CC4B64"/>
    <w:rsid w:val="00CC5111"/>
    <w:rsid w:val="00CC5241"/>
    <w:rsid w:val="00CC69A5"/>
    <w:rsid w:val="00CC69FE"/>
    <w:rsid w:val="00CC7DD8"/>
    <w:rsid w:val="00CD255D"/>
    <w:rsid w:val="00CD2AE9"/>
    <w:rsid w:val="00CD3214"/>
    <w:rsid w:val="00CD391B"/>
    <w:rsid w:val="00CD42CB"/>
    <w:rsid w:val="00CD47F8"/>
    <w:rsid w:val="00CD5D5D"/>
    <w:rsid w:val="00CD600B"/>
    <w:rsid w:val="00CD741A"/>
    <w:rsid w:val="00CD7970"/>
    <w:rsid w:val="00CE2DBC"/>
    <w:rsid w:val="00CE4782"/>
    <w:rsid w:val="00CF1F25"/>
    <w:rsid w:val="00CF2333"/>
    <w:rsid w:val="00CF262E"/>
    <w:rsid w:val="00CF2D8D"/>
    <w:rsid w:val="00CF2DEE"/>
    <w:rsid w:val="00CF37E4"/>
    <w:rsid w:val="00CF476F"/>
    <w:rsid w:val="00CF5077"/>
    <w:rsid w:val="00CF6C00"/>
    <w:rsid w:val="00CF7FEE"/>
    <w:rsid w:val="00D00B57"/>
    <w:rsid w:val="00D0525C"/>
    <w:rsid w:val="00D06038"/>
    <w:rsid w:val="00D06306"/>
    <w:rsid w:val="00D0643E"/>
    <w:rsid w:val="00D06F82"/>
    <w:rsid w:val="00D06FA0"/>
    <w:rsid w:val="00D079C6"/>
    <w:rsid w:val="00D11FD2"/>
    <w:rsid w:val="00D1223E"/>
    <w:rsid w:val="00D15A40"/>
    <w:rsid w:val="00D16456"/>
    <w:rsid w:val="00D16D3B"/>
    <w:rsid w:val="00D16E7C"/>
    <w:rsid w:val="00D16ECE"/>
    <w:rsid w:val="00D17678"/>
    <w:rsid w:val="00D216D2"/>
    <w:rsid w:val="00D22180"/>
    <w:rsid w:val="00D221DA"/>
    <w:rsid w:val="00D227EE"/>
    <w:rsid w:val="00D22802"/>
    <w:rsid w:val="00D236D2"/>
    <w:rsid w:val="00D24AF6"/>
    <w:rsid w:val="00D254E1"/>
    <w:rsid w:val="00D310BC"/>
    <w:rsid w:val="00D32292"/>
    <w:rsid w:val="00D3279E"/>
    <w:rsid w:val="00D33B88"/>
    <w:rsid w:val="00D346BD"/>
    <w:rsid w:val="00D370CC"/>
    <w:rsid w:val="00D37948"/>
    <w:rsid w:val="00D403DF"/>
    <w:rsid w:val="00D413C8"/>
    <w:rsid w:val="00D41D23"/>
    <w:rsid w:val="00D435C1"/>
    <w:rsid w:val="00D44F10"/>
    <w:rsid w:val="00D4566D"/>
    <w:rsid w:val="00D46085"/>
    <w:rsid w:val="00D47910"/>
    <w:rsid w:val="00D50CDE"/>
    <w:rsid w:val="00D51167"/>
    <w:rsid w:val="00D51368"/>
    <w:rsid w:val="00D51ED2"/>
    <w:rsid w:val="00D5212E"/>
    <w:rsid w:val="00D527AF"/>
    <w:rsid w:val="00D53713"/>
    <w:rsid w:val="00D54133"/>
    <w:rsid w:val="00D547E9"/>
    <w:rsid w:val="00D54951"/>
    <w:rsid w:val="00D54B22"/>
    <w:rsid w:val="00D54D97"/>
    <w:rsid w:val="00D5597E"/>
    <w:rsid w:val="00D55E9D"/>
    <w:rsid w:val="00D56A9D"/>
    <w:rsid w:val="00D60D71"/>
    <w:rsid w:val="00D60F20"/>
    <w:rsid w:val="00D61601"/>
    <w:rsid w:val="00D6244B"/>
    <w:rsid w:val="00D629B8"/>
    <w:rsid w:val="00D63446"/>
    <w:rsid w:val="00D6346D"/>
    <w:rsid w:val="00D638C3"/>
    <w:rsid w:val="00D65301"/>
    <w:rsid w:val="00D65931"/>
    <w:rsid w:val="00D674D6"/>
    <w:rsid w:val="00D70F78"/>
    <w:rsid w:val="00D7181B"/>
    <w:rsid w:val="00D74D12"/>
    <w:rsid w:val="00D773CE"/>
    <w:rsid w:val="00D8016E"/>
    <w:rsid w:val="00D80588"/>
    <w:rsid w:val="00D809CE"/>
    <w:rsid w:val="00D819E4"/>
    <w:rsid w:val="00D829C8"/>
    <w:rsid w:val="00D82C02"/>
    <w:rsid w:val="00D85760"/>
    <w:rsid w:val="00D85D52"/>
    <w:rsid w:val="00D90CB0"/>
    <w:rsid w:val="00D9160A"/>
    <w:rsid w:val="00D92438"/>
    <w:rsid w:val="00D93532"/>
    <w:rsid w:val="00D93A47"/>
    <w:rsid w:val="00D94741"/>
    <w:rsid w:val="00D96F58"/>
    <w:rsid w:val="00D973E6"/>
    <w:rsid w:val="00DA01C0"/>
    <w:rsid w:val="00DA2899"/>
    <w:rsid w:val="00DA2AA7"/>
    <w:rsid w:val="00DA34F0"/>
    <w:rsid w:val="00DA3CBF"/>
    <w:rsid w:val="00DA3D93"/>
    <w:rsid w:val="00DA552A"/>
    <w:rsid w:val="00DA5771"/>
    <w:rsid w:val="00DA6FD0"/>
    <w:rsid w:val="00DA728E"/>
    <w:rsid w:val="00DA77CB"/>
    <w:rsid w:val="00DA7925"/>
    <w:rsid w:val="00DA7C15"/>
    <w:rsid w:val="00DB0215"/>
    <w:rsid w:val="00DB059C"/>
    <w:rsid w:val="00DB163A"/>
    <w:rsid w:val="00DB181B"/>
    <w:rsid w:val="00DB1A04"/>
    <w:rsid w:val="00DB2A5B"/>
    <w:rsid w:val="00DB40BF"/>
    <w:rsid w:val="00DB4877"/>
    <w:rsid w:val="00DB4B19"/>
    <w:rsid w:val="00DB5154"/>
    <w:rsid w:val="00DB5849"/>
    <w:rsid w:val="00DB5891"/>
    <w:rsid w:val="00DB619A"/>
    <w:rsid w:val="00DB658F"/>
    <w:rsid w:val="00DB73A9"/>
    <w:rsid w:val="00DC00C7"/>
    <w:rsid w:val="00DC0E5C"/>
    <w:rsid w:val="00DC160B"/>
    <w:rsid w:val="00DC24BF"/>
    <w:rsid w:val="00DC3B49"/>
    <w:rsid w:val="00DC3CC4"/>
    <w:rsid w:val="00DC3DDD"/>
    <w:rsid w:val="00DC54EB"/>
    <w:rsid w:val="00DC5F12"/>
    <w:rsid w:val="00DD1FA9"/>
    <w:rsid w:val="00DD24D2"/>
    <w:rsid w:val="00DD390E"/>
    <w:rsid w:val="00DD4349"/>
    <w:rsid w:val="00DD4B33"/>
    <w:rsid w:val="00DD4F5D"/>
    <w:rsid w:val="00DD5A8D"/>
    <w:rsid w:val="00DD6ECC"/>
    <w:rsid w:val="00DD7BEC"/>
    <w:rsid w:val="00DE065A"/>
    <w:rsid w:val="00DE2F4E"/>
    <w:rsid w:val="00DE4327"/>
    <w:rsid w:val="00DE6159"/>
    <w:rsid w:val="00DE789A"/>
    <w:rsid w:val="00DE7A01"/>
    <w:rsid w:val="00DF0CAE"/>
    <w:rsid w:val="00DF0ED7"/>
    <w:rsid w:val="00DF1237"/>
    <w:rsid w:val="00DF144B"/>
    <w:rsid w:val="00DF1631"/>
    <w:rsid w:val="00DF1E12"/>
    <w:rsid w:val="00DF3261"/>
    <w:rsid w:val="00DF411F"/>
    <w:rsid w:val="00DF69AA"/>
    <w:rsid w:val="00DF6C73"/>
    <w:rsid w:val="00DF6EFE"/>
    <w:rsid w:val="00DF6F2E"/>
    <w:rsid w:val="00DF7E43"/>
    <w:rsid w:val="00E012A3"/>
    <w:rsid w:val="00E013AB"/>
    <w:rsid w:val="00E0145D"/>
    <w:rsid w:val="00E01A9D"/>
    <w:rsid w:val="00E05A0D"/>
    <w:rsid w:val="00E06517"/>
    <w:rsid w:val="00E06E67"/>
    <w:rsid w:val="00E077FD"/>
    <w:rsid w:val="00E07E4D"/>
    <w:rsid w:val="00E1035A"/>
    <w:rsid w:val="00E10D8D"/>
    <w:rsid w:val="00E11637"/>
    <w:rsid w:val="00E11760"/>
    <w:rsid w:val="00E119DC"/>
    <w:rsid w:val="00E123E0"/>
    <w:rsid w:val="00E16690"/>
    <w:rsid w:val="00E177F6"/>
    <w:rsid w:val="00E20D60"/>
    <w:rsid w:val="00E20E24"/>
    <w:rsid w:val="00E21DD9"/>
    <w:rsid w:val="00E22468"/>
    <w:rsid w:val="00E229D2"/>
    <w:rsid w:val="00E23B36"/>
    <w:rsid w:val="00E2492F"/>
    <w:rsid w:val="00E2504C"/>
    <w:rsid w:val="00E25294"/>
    <w:rsid w:val="00E260DB"/>
    <w:rsid w:val="00E276A3"/>
    <w:rsid w:val="00E27F0E"/>
    <w:rsid w:val="00E309B9"/>
    <w:rsid w:val="00E30AD0"/>
    <w:rsid w:val="00E31454"/>
    <w:rsid w:val="00E34DC7"/>
    <w:rsid w:val="00E34E14"/>
    <w:rsid w:val="00E35122"/>
    <w:rsid w:val="00E35BA8"/>
    <w:rsid w:val="00E3618E"/>
    <w:rsid w:val="00E36786"/>
    <w:rsid w:val="00E37D36"/>
    <w:rsid w:val="00E405C4"/>
    <w:rsid w:val="00E40843"/>
    <w:rsid w:val="00E42849"/>
    <w:rsid w:val="00E43D77"/>
    <w:rsid w:val="00E443D2"/>
    <w:rsid w:val="00E51E34"/>
    <w:rsid w:val="00E5200E"/>
    <w:rsid w:val="00E53B93"/>
    <w:rsid w:val="00E5543C"/>
    <w:rsid w:val="00E56D90"/>
    <w:rsid w:val="00E57554"/>
    <w:rsid w:val="00E57FDE"/>
    <w:rsid w:val="00E60FEC"/>
    <w:rsid w:val="00E610C2"/>
    <w:rsid w:val="00E6125A"/>
    <w:rsid w:val="00E61B36"/>
    <w:rsid w:val="00E621A5"/>
    <w:rsid w:val="00E62297"/>
    <w:rsid w:val="00E628AA"/>
    <w:rsid w:val="00E649D8"/>
    <w:rsid w:val="00E701D2"/>
    <w:rsid w:val="00E70ED3"/>
    <w:rsid w:val="00E71755"/>
    <w:rsid w:val="00E71900"/>
    <w:rsid w:val="00E719C8"/>
    <w:rsid w:val="00E760BB"/>
    <w:rsid w:val="00E763FF"/>
    <w:rsid w:val="00E80308"/>
    <w:rsid w:val="00E803C2"/>
    <w:rsid w:val="00E80A65"/>
    <w:rsid w:val="00E819F5"/>
    <w:rsid w:val="00E81CBC"/>
    <w:rsid w:val="00E820AE"/>
    <w:rsid w:val="00E82AD3"/>
    <w:rsid w:val="00E83364"/>
    <w:rsid w:val="00E83461"/>
    <w:rsid w:val="00E83869"/>
    <w:rsid w:val="00E83D6D"/>
    <w:rsid w:val="00E862B8"/>
    <w:rsid w:val="00E862E2"/>
    <w:rsid w:val="00E872E9"/>
    <w:rsid w:val="00E87B49"/>
    <w:rsid w:val="00E87EC5"/>
    <w:rsid w:val="00E90B6B"/>
    <w:rsid w:val="00E92A08"/>
    <w:rsid w:val="00E92BEF"/>
    <w:rsid w:val="00E93D09"/>
    <w:rsid w:val="00E93EC9"/>
    <w:rsid w:val="00E942EF"/>
    <w:rsid w:val="00E96207"/>
    <w:rsid w:val="00E97B11"/>
    <w:rsid w:val="00E97C52"/>
    <w:rsid w:val="00EA0346"/>
    <w:rsid w:val="00EA1FE5"/>
    <w:rsid w:val="00EA2712"/>
    <w:rsid w:val="00EA277A"/>
    <w:rsid w:val="00EA30C3"/>
    <w:rsid w:val="00EA31FC"/>
    <w:rsid w:val="00EA3459"/>
    <w:rsid w:val="00EA3CC1"/>
    <w:rsid w:val="00EA405C"/>
    <w:rsid w:val="00EA4D45"/>
    <w:rsid w:val="00EA5351"/>
    <w:rsid w:val="00EA5814"/>
    <w:rsid w:val="00EA61F9"/>
    <w:rsid w:val="00EA6E62"/>
    <w:rsid w:val="00EA7335"/>
    <w:rsid w:val="00EA78CF"/>
    <w:rsid w:val="00EA7C6E"/>
    <w:rsid w:val="00EA7FA4"/>
    <w:rsid w:val="00EB0C42"/>
    <w:rsid w:val="00EB2DC8"/>
    <w:rsid w:val="00EB300C"/>
    <w:rsid w:val="00EB37C8"/>
    <w:rsid w:val="00EB4215"/>
    <w:rsid w:val="00EB5512"/>
    <w:rsid w:val="00EB7220"/>
    <w:rsid w:val="00EB7829"/>
    <w:rsid w:val="00EC012A"/>
    <w:rsid w:val="00EC04C7"/>
    <w:rsid w:val="00EC0BF2"/>
    <w:rsid w:val="00EC0F72"/>
    <w:rsid w:val="00EC16A1"/>
    <w:rsid w:val="00EC2491"/>
    <w:rsid w:val="00EC4005"/>
    <w:rsid w:val="00EC4079"/>
    <w:rsid w:val="00EC40A9"/>
    <w:rsid w:val="00EC5218"/>
    <w:rsid w:val="00EC5803"/>
    <w:rsid w:val="00EC715A"/>
    <w:rsid w:val="00EC7169"/>
    <w:rsid w:val="00EC78CD"/>
    <w:rsid w:val="00ED0328"/>
    <w:rsid w:val="00ED0C14"/>
    <w:rsid w:val="00ED111D"/>
    <w:rsid w:val="00ED1590"/>
    <w:rsid w:val="00ED16B0"/>
    <w:rsid w:val="00ED16EA"/>
    <w:rsid w:val="00ED1A01"/>
    <w:rsid w:val="00ED1A73"/>
    <w:rsid w:val="00ED23EA"/>
    <w:rsid w:val="00ED3290"/>
    <w:rsid w:val="00ED51C2"/>
    <w:rsid w:val="00ED563D"/>
    <w:rsid w:val="00ED72E3"/>
    <w:rsid w:val="00ED791D"/>
    <w:rsid w:val="00EE0E3B"/>
    <w:rsid w:val="00EE3AF9"/>
    <w:rsid w:val="00EE5130"/>
    <w:rsid w:val="00EE51F3"/>
    <w:rsid w:val="00EE61D1"/>
    <w:rsid w:val="00EE6F02"/>
    <w:rsid w:val="00EE7EA8"/>
    <w:rsid w:val="00EF1633"/>
    <w:rsid w:val="00EF1E8B"/>
    <w:rsid w:val="00EF1ECA"/>
    <w:rsid w:val="00EF2AFC"/>
    <w:rsid w:val="00EF3153"/>
    <w:rsid w:val="00EF32FE"/>
    <w:rsid w:val="00EF3732"/>
    <w:rsid w:val="00EF39F5"/>
    <w:rsid w:val="00EF3C21"/>
    <w:rsid w:val="00EF4600"/>
    <w:rsid w:val="00EF72E3"/>
    <w:rsid w:val="00EF73C1"/>
    <w:rsid w:val="00EF7511"/>
    <w:rsid w:val="00F01072"/>
    <w:rsid w:val="00F01DC7"/>
    <w:rsid w:val="00F01F4E"/>
    <w:rsid w:val="00F03707"/>
    <w:rsid w:val="00F05EDA"/>
    <w:rsid w:val="00F07452"/>
    <w:rsid w:val="00F0760D"/>
    <w:rsid w:val="00F1275E"/>
    <w:rsid w:val="00F1294F"/>
    <w:rsid w:val="00F158AD"/>
    <w:rsid w:val="00F15A98"/>
    <w:rsid w:val="00F16881"/>
    <w:rsid w:val="00F17D50"/>
    <w:rsid w:val="00F17DFC"/>
    <w:rsid w:val="00F2232B"/>
    <w:rsid w:val="00F23390"/>
    <w:rsid w:val="00F2376E"/>
    <w:rsid w:val="00F24C30"/>
    <w:rsid w:val="00F24EA2"/>
    <w:rsid w:val="00F25C83"/>
    <w:rsid w:val="00F26B3E"/>
    <w:rsid w:val="00F27DBB"/>
    <w:rsid w:val="00F3097D"/>
    <w:rsid w:val="00F310BA"/>
    <w:rsid w:val="00F319A5"/>
    <w:rsid w:val="00F31F5D"/>
    <w:rsid w:val="00F352E5"/>
    <w:rsid w:val="00F35A0C"/>
    <w:rsid w:val="00F35AA0"/>
    <w:rsid w:val="00F40D9E"/>
    <w:rsid w:val="00F4214F"/>
    <w:rsid w:val="00F423B3"/>
    <w:rsid w:val="00F44806"/>
    <w:rsid w:val="00F449FA"/>
    <w:rsid w:val="00F452D2"/>
    <w:rsid w:val="00F45761"/>
    <w:rsid w:val="00F466EC"/>
    <w:rsid w:val="00F46F6B"/>
    <w:rsid w:val="00F50E31"/>
    <w:rsid w:val="00F517F4"/>
    <w:rsid w:val="00F51F6E"/>
    <w:rsid w:val="00F53FB5"/>
    <w:rsid w:val="00F54298"/>
    <w:rsid w:val="00F5489A"/>
    <w:rsid w:val="00F55569"/>
    <w:rsid w:val="00F555AC"/>
    <w:rsid w:val="00F56EA0"/>
    <w:rsid w:val="00F574A6"/>
    <w:rsid w:val="00F60C02"/>
    <w:rsid w:val="00F61537"/>
    <w:rsid w:val="00F61B07"/>
    <w:rsid w:val="00F631FB"/>
    <w:rsid w:val="00F641C6"/>
    <w:rsid w:val="00F64E22"/>
    <w:rsid w:val="00F65B1E"/>
    <w:rsid w:val="00F67F14"/>
    <w:rsid w:val="00F67F1E"/>
    <w:rsid w:val="00F702FC"/>
    <w:rsid w:val="00F70FEE"/>
    <w:rsid w:val="00F72FC0"/>
    <w:rsid w:val="00F733F7"/>
    <w:rsid w:val="00F74310"/>
    <w:rsid w:val="00F75E78"/>
    <w:rsid w:val="00F7709B"/>
    <w:rsid w:val="00F778B0"/>
    <w:rsid w:val="00F77A17"/>
    <w:rsid w:val="00F81894"/>
    <w:rsid w:val="00F85582"/>
    <w:rsid w:val="00F863C5"/>
    <w:rsid w:val="00F86705"/>
    <w:rsid w:val="00F87044"/>
    <w:rsid w:val="00F87102"/>
    <w:rsid w:val="00F87A4E"/>
    <w:rsid w:val="00F908A3"/>
    <w:rsid w:val="00F90CF6"/>
    <w:rsid w:val="00F9158F"/>
    <w:rsid w:val="00F9189D"/>
    <w:rsid w:val="00F9217A"/>
    <w:rsid w:val="00F93B4E"/>
    <w:rsid w:val="00F94D01"/>
    <w:rsid w:val="00F94F1D"/>
    <w:rsid w:val="00F95812"/>
    <w:rsid w:val="00F96623"/>
    <w:rsid w:val="00FA079F"/>
    <w:rsid w:val="00FA0CA6"/>
    <w:rsid w:val="00FA18CC"/>
    <w:rsid w:val="00FA2CFC"/>
    <w:rsid w:val="00FA2D8A"/>
    <w:rsid w:val="00FA2E6A"/>
    <w:rsid w:val="00FA368B"/>
    <w:rsid w:val="00FA3F58"/>
    <w:rsid w:val="00FA4C6E"/>
    <w:rsid w:val="00FA58F8"/>
    <w:rsid w:val="00FA607D"/>
    <w:rsid w:val="00FA688D"/>
    <w:rsid w:val="00FA6B9D"/>
    <w:rsid w:val="00FA743B"/>
    <w:rsid w:val="00FA792C"/>
    <w:rsid w:val="00FA7F91"/>
    <w:rsid w:val="00FB1F33"/>
    <w:rsid w:val="00FB2073"/>
    <w:rsid w:val="00FB296B"/>
    <w:rsid w:val="00FB3344"/>
    <w:rsid w:val="00FB3E1F"/>
    <w:rsid w:val="00FB461C"/>
    <w:rsid w:val="00FB5098"/>
    <w:rsid w:val="00FB6C1E"/>
    <w:rsid w:val="00FC31F6"/>
    <w:rsid w:val="00FC3D05"/>
    <w:rsid w:val="00FC4222"/>
    <w:rsid w:val="00FC4D55"/>
    <w:rsid w:val="00FC500E"/>
    <w:rsid w:val="00FC5234"/>
    <w:rsid w:val="00FC5928"/>
    <w:rsid w:val="00FC5AB2"/>
    <w:rsid w:val="00FC5C79"/>
    <w:rsid w:val="00FC768D"/>
    <w:rsid w:val="00FC7FBB"/>
    <w:rsid w:val="00FD263E"/>
    <w:rsid w:val="00FD2C2C"/>
    <w:rsid w:val="00FD2F19"/>
    <w:rsid w:val="00FD3A76"/>
    <w:rsid w:val="00FD3DC9"/>
    <w:rsid w:val="00FD4388"/>
    <w:rsid w:val="00FD44DA"/>
    <w:rsid w:val="00FD4C58"/>
    <w:rsid w:val="00FD5B81"/>
    <w:rsid w:val="00FD6257"/>
    <w:rsid w:val="00FD64FF"/>
    <w:rsid w:val="00FD6A8B"/>
    <w:rsid w:val="00FD748C"/>
    <w:rsid w:val="00FD77BE"/>
    <w:rsid w:val="00FD7D61"/>
    <w:rsid w:val="00FD7E84"/>
    <w:rsid w:val="00FE0516"/>
    <w:rsid w:val="00FE0726"/>
    <w:rsid w:val="00FE0F3E"/>
    <w:rsid w:val="00FE1149"/>
    <w:rsid w:val="00FE1274"/>
    <w:rsid w:val="00FE271A"/>
    <w:rsid w:val="00FE27B1"/>
    <w:rsid w:val="00FE2912"/>
    <w:rsid w:val="00FE2A20"/>
    <w:rsid w:val="00FE368C"/>
    <w:rsid w:val="00FE36C1"/>
    <w:rsid w:val="00FE442C"/>
    <w:rsid w:val="00FE6346"/>
    <w:rsid w:val="00FE64B9"/>
    <w:rsid w:val="00FF038C"/>
    <w:rsid w:val="00FF061E"/>
    <w:rsid w:val="00FF091A"/>
    <w:rsid w:val="00FF0A3A"/>
    <w:rsid w:val="00FF1067"/>
    <w:rsid w:val="00FF1880"/>
    <w:rsid w:val="00FF1BC4"/>
    <w:rsid w:val="00FF1C7E"/>
    <w:rsid w:val="00FF2B9C"/>
    <w:rsid w:val="00FF6460"/>
    <w:rsid w:val="00FF670E"/>
    <w:rsid w:val="00FF6AFC"/>
    <w:rsid w:val="00FF7714"/>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E28CA40-D37D-46D0-8F90-C56EBCE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755"/>
    <w:pPr>
      <w:spacing w:after="80" w:line="276" w:lineRule="auto"/>
    </w:pPr>
    <w:rPr>
      <w:rFonts w:ascii="Times New Roman" w:hAnsi="Times New Roman"/>
      <w:sz w:val="24"/>
      <w:szCs w:val="22"/>
    </w:rPr>
  </w:style>
  <w:style w:type="paragraph" w:styleId="1">
    <w:name w:val="heading 1"/>
    <w:basedOn w:val="a"/>
    <w:next w:val="a"/>
    <w:link w:val="10"/>
    <w:uiPriority w:val="9"/>
    <w:qFormat/>
    <w:rsid w:val="00C33C86"/>
    <w:pPr>
      <w:keepNext/>
      <w:keepLines/>
      <w:spacing w:before="480" w:after="0"/>
      <w:jc w:val="center"/>
      <w:outlineLvl w:val="0"/>
    </w:pPr>
    <w:rPr>
      <w:b/>
      <w:bCs/>
      <w:sz w:val="28"/>
      <w:szCs w:val="28"/>
    </w:rPr>
  </w:style>
  <w:style w:type="paragraph" w:styleId="2">
    <w:name w:val="heading 2"/>
    <w:basedOn w:val="a"/>
    <w:next w:val="a"/>
    <w:link w:val="20"/>
    <w:unhideWhenUsed/>
    <w:qFormat/>
    <w:rsid w:val="00C33C86"/>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rsid w:val="00DC24BF"/>
    <w:pPr>
      <w:keepNext/>
      <w:keepLines/>
      <w:spacing w:before="200" w:after="0"/>
      <w:outlineLvl w:val="2"/>
    </w:pPr>
    <w:rPr>
      <w:rFonts w:ascii="Cambria" w:hAnsi="Cambria"/>
      <w:b/>
      <w:bCs/>
      <w:color w:val="4F81BD"/>
      <w:sz w:val="20"/>
      <w:szCs w:val="20"/>
    </w:rPr>
  </w:style>
  <w:style w:type="paragraph" w:styleId="4">
    <w:name w:val="heading 4"/>
    <w:basedOn w:val="a"/>
    <w:next w:val="a"/>
    <w:link w:val="40"/>
    <w:qFormat/>
    <w:rsid w:val="008D79FC"/>
    <w:pPr>
      <w:keepNext/>
      <w:widowControl w:val="0"/>
      <w:tabs>
        <w:tab w:val="num" w:pos="2880"/>
      </w:tabs>
      <w:suppressAutoHyphens/>
      <w:autoSpaceDE w:val="0"/>
      <w:spacing w:after="0" w:line="300" w:lineRule="auto"/>
      <w:ind w:left="567" w:hanging="360"/>
      <w:jc w:val="both"/>
      <w:outlineLvl w:val="3"/>
    </w:pPr>
    <w:rPr>
      <w:rFonts w:ascii="Arial" w:hAnsi="Arial"/>
      <w:b/>
      <w:bCs/>
      <w:szCs w:val="16"/>
      <w:lang w:eastAsia="ar-SA"/>
    </w:rPr>
  </w:style>
  <w:style w:type="paragraph" w:styleId="5">
    <w:name w:val="heading 5"/>
    <w:basedOn w:val="a"/>
    <w:next w:val="a"/>
    <w:link w:val="50"/>
    <w:qFormat/>
    <w:rsid w:val="008D79FC"/>
    <w:pPr>
      <w:widowControl w:val="0"/>
      <w:tabs>
        <w:tab w:val="num" w:pos="3600"/>
      </w:tabs>
      <w:suppressAutoHyphens/>
      <w:autoSpaceDE w:val="0"/>
      <w:spacing w:before="240" w:after="60" w:line="300" w:lineRule="auto"/>
      <w:ind w:left="3600" w:hanging="360"/>
      <w:jc w:val="both"/>
      <w:outlineLvl w:val="4"/>
    </w:pPr>
    <w:rPr>
      <w:rFonts w:ascii="Arial" w:hAnsi="Arial"/>
      <w:b/>
      <w:bCs/>
      <w:i/>
      <w:iCs/>
      <w:sz w:val="26"/>
      <w:szCs w:val="26"/>
      <w:lang w:eastAsia="ar-SA"/>
    </w:rPr>
  </w:style>
  <w:style w:type="paragraph" w:styleId="6">
    <w:name w:val="heading 6"/>
    <w:basedOn w:val="a"/>
    <w:next w:val="a"/>
    <w:link w:val="60"/>
    <w:qFormat/>
    <w:rsid w:val="008D79FC"/>
    <w:pPr>
      <w:widowControl w:val="0"/>
      <w:tabs>
        <w:tab w:val="num" w:pos="4320"/>
      </w:tabs>
      <w:suppressAutoHyphens/>
      <w:autoSpaceDE w:val="0"/>
      <w:spacing w:before="240" w:after="60" w:line="300" w:lineRule="auto"/>
      <w:ind w:left="4320" w:hanging="180"/>
      <w:jc w:val="both"/>
      <w:outlineLvl w:val="5"/>
    </w:pPr>
    <w:rPr>
      <w:b/>
      <w:bCs/>
      <w:sz w:val="22"/>
      <w:lang w:eastAsia="ar-SA"/>
    </w:rPr>
  </w:style>
  <w:style w:type="paragraph" w:styleId="7">
    <w:name w:val="heading 7"/>
    <w:basedOn w:val="a"/>
    <w:next w:val="a"/>
    <w:link w:val="70"/>
    <w:qFormat/>
    <w:rsid w:val="008D79FC"/>
    <w:pPr>
      <w:keepNext/>
      <w:widowControl w:val="0"/>
      <w:tabs>
        <w:tab w:val="num" w:pos="5040"/>
      </w:tabs>
      <w:suppressAutoHyphens/>
      <w:autoSpaceDE w:val="0"/>
      <w:spacing w:after="0" w:line="300" w:lineRule="auto"/>
      <w:ind w:left="5040" w:hanging="360"/>
      <w:jc w:val="both"/>
      <w:outlineLvl w:val="6"/>
    </w:pPr>
    <w:rPr>
      <w:rFonts w:ascii="Arial" w:hAnsi="Arial"/>
      <w:sz w:val="20"/>
      <w:szCs w:val="16"/>
      <w:lang w:eastAsia="ar-SA"/>
    </w:rPr>
  </w:style>
  <w:style w:type="paragraph" w:styleId="8">
    <w:name w:val="heading 8"/>
    <w:basedOn w:val="a"/>
    <w:next w:val="a"/>
    <w:link w:val="80"/>
    <w:qFormat/>
    <w:rsid w:val="008D79FC"/>
    <w:pPr>
      <w:keepNext/>
      <w:widowControl w:val="0"/>
      <w:tabs>
        <w:tab w:val="num" w:pos="5760"/>
      </w:tabs>
      <w:suppressAutoHyphens/>
      <w:autoSpaceDE w:val="0"/>
      <w:spacing w:after="0" w:line="300" w:lineRule="auto"/>
      <w:ind w:left="160" w:hanging="360"/>
      <w:jc w:val="both"/>
      <w:outlineLvl w:val="7"/>
    </w:pPr>
    <w:rPr>
      <w:rFonts w:ascii="Arial" w:hAnsi="Arial"/>
      <w:sz w:val="20"/>
      <w:szCs w:val="16"/>
      <w:lang w:eastAsia="ar-SA"/>
    </w:rPr>
  </w:style>
  <w:style w:type="paragraph" w:styleId="9">
    <w:name w:val="heading 9"/>
    <w:basedOn w:val="a"/>
    <w:next w:val="a"/>
    <w:link w:val="90"/>
    <w:qFormat/>
    <w:rsid w:val="008D79FC"/>
    <w:pPr>
      <w:keepNext/>
      <w:widowControl w:val="0"/>
      <w:tabs>
        <w:tab w:val="left" w:pos="1701"/>
        <w:tab w:val="num" w:pos="6480"/>
      </w:tabs>
      <w:suppressAutoHyphens/>
      <w:autoSpaceDE w:val="0"/>
      <w:spacing w:before="140" w:after="0" w:line="360" w:lineRule="auto"/>
      <w:ind w:left="567" w:hanging="180"/>
      <w:jc w:val="both"/>
      <w:outlineLvl w:val="8"/>
    </w:pPr>
    <w:rPr>
      <w:rFonts w:ascii="Arial" w:hAnsi="Arial"/>
      <w:szCs w:val="1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33C86"/>
    <w:rPr>
      <w:rFonts w:ascii="Times New Roman" w:eastAsia="Times New Roman" w:hAnsi="Times New Roman" w:cs="Times New Roman"/>
      <w:b/>
      <w:bCs/>
      <w:sz w:val="28"/>
      <w:szCs w:val="28"/>
    </w:rPr>
  </w:style>
  <w:style w:type="character" w:customStyle="1" w:styleId="20">
    <w:name w:val="Заголовок 2 Знак"/>
    <w:link w:val="2"/>
    <w:rsid w:val="00C33C86"/>
    <w:rPr>
      <w:rFonts w:ascii="Cambria" w:eastAsia="Times New Roman" w:hAnsi="Cambria" w:cs="Times New Roman"/>
      <w:b/>
      <w:bCs/>
      <w:color w:val="4F81BD"/>
      <w:sz w:val="26"/>
      <w:szCs w:val="26"/>
    </w:rPr>
  </w:style>
  <w:style w:type="character" w:customStyle="1" w:styleId="30">
    <w:name w:val="Заголовок 3 Знак"/>
    <w:link w:val="3"/>
    <w:rsid w:val="00DC24BF"/>
    <w:rPr>
      <w:rFonts w:ascii="Cambria" w:eastAsia="Times New Roman" w:hAnsi="Cambria" w:cs="Times New Roman"/>
      <w:b/>
      <w:bCs/>
      <w:color w:val="4F81BD"/>
    </w:rPr>
  </w:style>
  <w:style w:type="character" w:customStyle="1" w:styleId="40">
    <w:name w:val="Заголовок 4 Знак"/>
    <w:link w:val="4"/>
    <w:rsid w:val="008D79FC"/>
    <w:rPr>
      <w:rFonts w:ascii="Arial" w:hAnsi="Arial"/>
      <w:b/>
      <w:bCs/>
      <w:sz w:val="24"/>
      <w:szCs w:val="16"/>
      <w:lang w:eastAsia="ar-SA"/>
    </w:rPr>
  </w:style>
  <w:style w:type="character" w:customStyle="1" w:styleId="50">
    <w:name w:val="Заголовок 5 Знак"/>
    <w:link w:val="5"/>
    <w:rsid w:val="008D79FC"/>
    <w:rPr>
      <w:rFonts w:ascii="Arial" w:hAnsi="Arial"/>
      <w:b/>
      <w:bCs/>
      <w:i/>
      <w:iCs/>
      <w:sz w:val="26"/>
      <w:szCs w:val="26"/>
      <w:lang w:eastAsia="ar-SA"/>
    </w:rPr>
  </w:style>
  <w:style w:type="character" w:customStyle="1" w:styleId="60">
    <w:name w:val="Заголовок 6 Знак"/>
    <w:link w:val="6"/>
    <w:rsid w:val="008D79FC"/>
    <w:rPr>
      <w:rFonts w:ascii="Times New Roman" w:hAnsi="Times New Roman"/>
      <w:b/>
      <w:bCs/>
      <w:sz w:val="22"/>
      <w:szCs w:val="22"/>
      <w:lang w:eastAsia="ar-SA"/>
    </w:rPr>
  </w:style>
  <w:style w:type="character" w:customStyle="1" w:styleId="70">
    <w:name w:val="Заголовок 7 Знак"/>
    <w:link w:val="7"/>
    <w:rsid w:val="008D79FC"/>
    <w:rPr>
      <w:rFonts w:ascii="Arial" w:hAnsi="Arial"/>
      <w:szCs w:val="16"/>
      <w:lang w:eastAsia="ar-SA"/>
    </w:rPr>
  </w:style>
  <w:style w:type="character" w:customStyle="1" w:styleId="80">
    <w:name w:val="Заголовок 8 Знак"/>
    <w:link w:val="8"/>
    <w:rsid w:val="008D79FC"/>
    <w:rPr>
      <w:rFonts w:ascii="Arial" w:hAnsi="Arial"/>
      <w:szCs w:val="16"/>
      <w:lang w:eastAsia="ar-SA"/>
    </w:rPr>
  </w:style>
  <w:style w:type="character" w:customStyle="1" w:styleId="90">
    <w:name w:val="Заголовок 9 Знак"/>
    <w:link w:val="9"/>
    <w:rsid w:val="008D79FC"/>
    <w:rPr>
      <w:rFonts w:ascii="Arial" w:hAnsi="Arial"/>
      <w:sz w:val="24"/>
      <w:szCs w:val="16"/>
      <w:lang w:eastAsia="ar-SA"/>
    </w:rPr>
  </w:style>
  <w:style w:type="paragraph" w:styleId="a3">
    <w:name w:val="Note Heading"/>
    <w:basedOn w:val="a"/>
    <w:link w:val="11"/>
    <w:unhideWhenUsed/>
    <w:rsid w:val="00554A55"/>
    <w:pPr>
      <w:spacing w:after="0" w:line="240" w:lineRule="auto"/>
      <w:jc w:val="center"/>
    </w:pPr>
    <w:rPr>
      <w:b/>
      <w:sz w:val="28"/>
      <w:szCs w:val="20"/>
    </w:rPr>
  </w:style>
  <w:style w:type="character" w:customStyle="1" w:styleId="11">
    <w:name w:val="Заголовок записки Знак1"/>
    <w:link w:val="a3"/>
    <w:locked/>
    <w:rsid w:val="00554A55"/>
    <w:rPr>
      <w:rFonts w:ascii="Times New Roman" w:eastAsia="Times New Roman" w:hAnsi="Times New Roman" w:cs="Times New Roman"/>
      <w:b/>
      <w:sz w:val="28"/>
      <w:szCs w:val="20"/>
    </w:rPr>
  </w:style>
  <w:style w:type="character" w:customStyle="1" w:styleId="a4">
    <w:name w:val="Заголовок записки Знак"/>
    <w:basedOn w:val="a0"/>
    <w:uiPriority w:val="99"/>
    <w:semiHidden/>
    <w:rsid w:val="00554A55"/>
  </w:style>
  <w:style w:type="paragraph" w:styleId="a5">
    <w:name w:val="No Spacing"/>
    <w:qFormat/>
    <w:rsid w:val="00052395"/>
    <w:rPr>
      <w:rFonts w:ascii="Times New Roman" w:hAnsi="Times New Roman"/>
      <w:sz w:val="24"/>
      <w:szCs w:val="22"/>
    </w:rPr>
  </w:style>
  <w:style w:type="paragraph" w:styleId="a6">
    <w:name w:val="Balloon Text"/>
    <w:basedOn w:val="a"/>
    <w:link w:val="a7"/>
    <w:uiPriority w:val="99"/>
    <w:semiHidden/>
    <w:unhideWhenUsed/>
    <w:rsid w:val="00554A55"/>
    <w:pPr>
      <w:spacing w:after="0" w:line="240" w:lineRule="auto"/>
    </w:pPr>
    <w:rPr>
      <w:rFonts w:ascii="Tahoma" w:hAnsi="Tahoma"/>
      <w:sz w:val="16"/>
      <w:szCs w:val="16"/>
    </w:rPr>
  </w:style>
  <w:style w:type="character" w:customStyle="1" w:styleId="a7">
    <w:name w:val="Текст выноски Знак"/>
    <w:link w:val="a6"/>
    <w:uiPriority w:val="99"/>
    <w:semiHidden/>
    <w:rsid w:val="00554A55"/>
    <w:rPr>
      <w:rFonts w:ascii="Tahoma" w:hAnsi="Tahoma" w:cs="Tahoma"/>
      <w:sz w:val="16"/>
      <w:szCs w:val="16"/>
    </w:rPr>
  </w:style>
  <w:style w:type="paragraph" w:customStyle="1" w:styleId="12">
    <w:name w:val="Стиль1"/>
    <w:basedOn w:val="a3"/>
    <w:link w:val="13"/>
    <w:qFormat/>
    <w:rsid w:val="00C33C86"/>
    <w:rPr>
      <w:szCs w:val="28"/>
    </w:rPr>
  </w:style>
  <w:style w:type="character" w:customStyle="1" w:styleId="13">
    <w:name w:val="Стиль1 Знак"/>
    <w:link w:val="12"/>
    <w:rsid w:val="00C33C86"/>
    <w:rPr>
      <w:rFonts w:ascii="Times New Roman" w:eastAsia="Times New Roman" w:hAnsi="Times New Roman" w:cs="Times New Roman"/>
      <w:b/>
      <w:sz w:val="28"/>
      <w:szCs w:val="28"/>
    </w:rPr>
  </w:style>
  <w:style w:type="paragraph" w:styleId="a8">
    <w:name w:val="List Paragraph"/>
    <w:basedOn w:val="a"/>
    <w:uiPriority w:val="34"/>
    <w:qFormat/>
    <w:rsid w:val="00F27DBB"/>
    <w:pPr>
      <w:ind w:left="720"/>
      <w:contextualSpacing/>
    </w:pPr>
  </w:style>
  <w:style w:type="paragraph" w:customStyle="1" w:styleId="ConsPlusNormal">
    <w:name w:val="ConsPlusNormal"/>
    <w:rsid w:val="00DC24BF"/>
    <w:pPr>
      <w:widowControl w:val="0"/>
      <w:autoSpaceDE w:val="0"/>
      <w:autoSpaceDN w:val="0"/>
      <w:adjustRightInd w:val="0"/>
      <w:ind w:firstLine="720"/>
    </w:pPr>
    <w:rPr>
      <w:rFonts w:ascii="Arial" w:hAnsi="Arial" w:cs="Arial"/>
    </w:rPr>
  </w:style>
  <w:style w:type="paragraph" w:styleId="a9">
    <w:name w:val="endnote text"/>
    <w:basedOn w:val="a"/>
    <w:link w:val="aa"/>
    <w:uiPriority w:val="99"/>
    <w:semiHidden/>
    <w:unhideWhenUsed/>
    <w:rsid w:val="00C655A4"/>
    <w:pPr>
      <w:spacing w:after="0" w:line="240" w:lineRule="auto"/>
    </w:pPr>
    <w:rPr>
      <w:rFonts w:ascii="Calibri" w:hAnsi="Calibri"/>
      <w:sz w:val="20"/>
      <w:szCs w:val="20"/>
    </w:rPr>
  </w:style>
  <w:style w:type="character" w:customStyle="1" w:styleId="aa">
    <w:name w:val="Текст концевой сноски Знак"/>
    <w:link w:val="a9"/>
    <w:uiPriority w:val="99"/>
    <w:semiHidden/>
    <w:rsid w:val="00C655A4"/>
    <w:rPr>
      <w:sz w:val="20"/>
      <w:szCs w:val="20"/>
    </w:rPr>
  </w:style>
  <w:style w:type="character" w:styleId="ab">
    <w:name w:val="endnote reference"/>
    <w:uiPriority w:val="99"/>
    <w:semiHidden/>
    <w:unhideWhenUsed/>
    <w:rsid w:val="00C655A4"/>
    <w:rPr>
      <w:vertAlign w:val="superscript"/>
    </w:rPr>
  </w:style>
  <w:style w:type="paragraph" w:styleId="ac">
    <w:name w:val="footnote text"/>
    <w:basedOn w:val="a"/>
    <w:link w:val="ad"/>
    <w:uiPriority w:val="99"/>
    <w:semiHidden/>
    <w:unhideWhenUsed/>
    <w:rsid w:val="00C655A4"/>
    <w:pPr>
      <w:spacing w:after="0" w:line="240" w:lineRule="auto"/>
    </w:pPr>
    <w:rPr>
      <w:rFonts w:ascii="Calibri" w:hAnsi="Calibri"/>
      <w:sz w:val="20"/>
      <w:szCs w:val="20"/>
    </w:rPr>
  </w:style>
  <w:style w:type="character" w:customStyle="1" w:styleId="ad">
    <w:name w:val="Текст сноски Знак"/>
    <w:link w:val="ac"/>
    <w:uiPriority w:val="99"/>
    <w:semiHidden/>
    <w:rsid w:val="00C655A4"/>
    <w:rPr>
      <w:sz w:val="20"/>
      <w:szCs w:val="20"/>
    </w:rPr>
  </w:style>
  <w:style w:type="character" w:styleId="ae">
    <w:name w:val="footnote reference"/>
    <w:uiPriority w:val="99"/>
    <w:semiHidden/>
    <w:unhideWhenUsed/>
    <w:rsid w:val="00C655A4"/>
    <w:rPr>
      <w:vertAlign w:val="superscript"/>
    </w:rPr>
  </w:style>
  <w:style w:type="paragraph" w:styleId="af">
    <w:name w:val="Normal (Web)"/>
    <w:basedOn w:val="a"/>
    <w:link w:val="af0"/>
    <w:rsid w:val="00031FED"/>
    <w:pPr>
      <w:spacing w:before="100" w:beforeAutospacing="1" w:after="100" w:afterAutospacing="1" w:line="240" w:lineRule="auto"/>
    </w:pPr>
    <w:rPr>
      <w:szCs w:val="24"/>
    </w:rPr>
  </w:style>
  <w:style w:type="character" w:customStyle="1" w:styleId="af0">
    <w:name w:val="Обычный (веб) Знак"/>
    <w:link w:val="af"/>
    <w:rsid w:val="00B2019D"/>
    <w:rPr>
      <w:rFonts w:ascii="Times New Roman" w:eastAsia="Times New Roman" w:hAnsi="Times New Roman" w:cs="Times New Roman"/>
      <w:sz w:val="24"/>
      <w:szCs w:val="24"/>
    </w:rPr>
  </w:style>
  <w:style w:type="paragraph" w:customStyle="1" w:styleId="ConsNormal">
    <w:name w:val="ConsNormal"/>
    <w:link w:val="ConsNormal0"/>
    <w:rsid w:val="00F310BA"/>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34FCB"/>
    <w:rPr>
      <w:rFonts w:ascii="Arial" w:hAnsi="Arial" w:cs="Arial"/>
      <w:lang w:val="ru-RU" w:eastAsia="ru-RU" w:bidi="ar-SA"/>
    </w:rPr>
  </w:style>
  <w:style w:type="paragraph" w:styleId="HTML">
    <w:name w:val="HTML Preformatted"/>
    <w:basedOn w:val="a"/>
    <w:link w:val="HTML0"/>
    <w:uiPriority w:val="99"/>
    <w:semiHidden/>
    <w:unhideWhenUsed/>
    <w:rsid w:val="00DA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rsid w:val="00DA77CB"/>
    <w:rPr>
      <w:rFonts w:ascii="Courier New" w:eastAsia="Times New Roman" w:hAnsi="Courier New" w:cs="Courier New"/>
      <w:sz w:val="20"/>
      <w:szCs w:val="20"/>
    </w:rPr>
  </w:style>
  <w:style w:type="character" w:customStyle="1" w:styleId="af1">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f2"/>
    <w:locked/>
    <w:rsid w:val="00042C9B"/>
    <w:rPr>
      <w:rFonts w:ascii="Times New Roman" w:hAnsi="Times New Roman" w:cs="Times New Roman"/>
      <w:sz w:val="24"/>
      <w:szCs w:val="24"/>
    </w:rPr>
  </w:style>
  <w:style w:type="paragraph" w:styleId="af2">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f1"/>
    <w:unhideWhenUsed/>
    <w:rsid w:val="00042C9B"/>
    <w:pPr>
      <w:spacing w:after="0" w:line="240" w:lineRule="auto"/>
      <w:jc w:val="both"/>
    </w:pPr>
    <w:rPr>
      <w:szCs w:val="24"/>
    </w:rPr>
  </w:style>
  <w:style w:type="character" w:customStyle="1" w:styleId="14">
    <w:name w:val="Основной текст Знак1"/>
    <w:basedOn w:val="a0"/>
    <w:uiPriority w:val="99"/>
    <w:semiHidden/>
    <w:rsid w:val="00042C9B"/>
  </w:style>
  <w:style w:type="character" w:customStyle="1" w:styleId="af3">
    <w:name w:val="Заголовок Знак"/>
    <w:aliases w:val="Çàãîëîâîê Знак,Caaieiaie Знак"/>
    <w:link w:val="af4"/>
    <w:locked/>
    <w:rsid w:val="000E3B7E"/>
    <w:rPr>
      <w:rFonts w:ascii="Times New Roman" w:hAnsi="Times New Roman" w:cs="Times New Roman"/>
      <w:b/>
      <w:bCs/>
      <w:sz w:val="28"/>
      <w:szCs w:val="28"/>
    </w:rPr>
  </w:style>
  <w:style w:type="paragraph" w:styleId="af4">
    <w:name w:val="Title"/>
    <w:aliases w:val="Çàãîëîâîê,Caaieiaie"/>
    <w:basedOn w:val="a"/>
    <w:link w:val="af3"/>
    <w:qFormat/>
    <w:rsid w:val="000E3B7E"/>
    <w:pPr>
      <w:spacing w:after="0" w:line="240" w:lineRule="auto"/>
      <w:jc w:val="center"/>
    </w:pPr>
    <w:rPr>
      <w:b/>
      <w:bCs/>
      <w:sz w:val="28"/>
      <w:szCs w:val="28"/>
    </w:rPr>
  </w:style>
  <w:style w:type="character" w:customStyle="1" w:styleId="15">
    <w:name w:val="Название Знак1"/>
    <w:uiPriority w:val="10"/>
    <w:rsid w:val="000E3B7E"/>
    <w:rPr>
      <w:rFonts w:ascii="Cambria" w:eastAsia="Times New Roman" w:hAnsi="Cambria" w:cs="Times New Roman"/>
      <w:color w:val="17365D"/>
      <w:spacing w:val="5"/>
      <w:kern w:val="28"/>
      <w:sz w:val="52"/>
      <w:szCs w:val="52"/>
    </w:rPr>
  </w:style>
  <w:style w:type="character" w:styleId="af5">
    <w:name w:val="Hyperlink"/>
    <w:uiPriority w:val="99"/>
    <w:unhideWhenUsed/>
    <w:rsid w:val="00CC5111"/>
    <w:rPr>
      <w:rFonts w:ascii="Verdana" w:hAnsi="Verdana" w:hint="default"/>
      <w:strike w:val="0"/>
      <w:dstrike w:val="0"/>
      <w:color w:val="415F64"/>
      <w:sz w:val="18"/>
      <w:szCs w:val="18"/>
      <w:u w:val="none"/>
      <w:effect w:val="none"/>
    </w:rPr>
  </w:style>
  <w:style w:type="character" w:customStyle="1" w:styleId="16">
    <w:name w:val="Заголовок1 Знак"/>
    <w:link w:val="17"/>
    <w:locked/>
    <w:rsid w:val="00A06146"/>
    <w:rPr>
      <w:rFonts w:ascii="Times New Roman" w:eastAsia="Times New Roman" w:hAnsi="Times New Roman" w:cs="Arial"/>
      <w:b/>
      <w:bCs/>
      <w:color w:val="4F81BD"/>
      <w:sz w:val="28"/>
      <w:szCs w:val="28"/>
    </w:rPr>
  </w:style>
  <w:style w:type="paragraph" w:customStyle="1" w:styleId="17">
    <w:name w:val="Заголовок1"/>
    <w:basedOn w:val="3"/>
    <w:link w:val="16"/>
    <w:qFormat/>
    <w:rsid w:val="00A06146"/>
    <w:pPr>
      <w:keepLines w:val="0"/>
      <w:spacing w:before="240" w:after="60" w:line="240" w:lineRule="auto"/>
      <w:jc w:val="center"/>
    </w:pPr>
    <w:rPr>
      <w:rFonts w:ascii="Times New Roman" w:hAnsi="Times New Roman"/>
      <w:sz w:val="28"/>
      <w:szCs w:val="28"/>
    </w:rPr>
  </w:style>
  <w:style w:type="paragraph" w:styleId="af6">
    <w:name w:val="TOC Heading"/>
    <w:basedOn w:val="1"/>
    <w:next w:val="a"/>
    <w:uiPriority w:val="39"/>
    <w:unhideWhenUsed/>
    <w:qFormat/>
    <w:rsid w:val="00070DA4"/>
    <w:pPr>
      <w:jc w:val="left"/>
      <w:outlineLvl w:val="9"/>
    </w:pPr>
    <w:rPr>
      <w:rFonts w:ascii="Cambria" w:hAnsi="Cambria"/>
      <w:color w:val="365F91"/>
      <w:lang w:eastAsia="en-US"/>
    </w:rPr>
  </w:style>
  <w:style w:type="paragraph" w:styleId="18">
    <w:name w:val="toc 1"/>
    <w:basedOn w:val="a"/>
    <w:next w:val="a"/>
    <w:autoRedefine/>
    <w:uiPriority w:val="39"/>
    <w:unhideWhenUsed/>
    <w:rsid w:val="00FD4C58"/>
    <w:pPr>
      <w:spacing w:before="240" w:after="120"/>
    </w:pPr>
    <w:rPr>
      <w:rFonts w:ascii="Calibri" w:hAnsi="Calibri" w:cs="Calibri"/>
      <w:b/>
      <w:bCs/>
      <w:sz w:val="20"/>
      <w:szCs w:val="20"/>
    </w:rPr>
  </w:style>
  <w:style w:type="paragraph" w:styleId="31">
    <w:name w:val="toc 3"/>
    <w:basedOn w:val="a"/>
    <w:next w:val="a"/>
    <w:autoRedefine/>
    <w:uiPriority w:val="39"/>
    <w:unhideWhenUsed/>
    <w:rsid w:val="007E774B"/>
    <w:pPr>
      <w:spacing w:after="0"/>
      <w:ind w:left="480"/>
    </w:pPr>
    <w:rPr>
      <w:rFonts w:ascii="Calibri" w:hAnsi="Calibri" w:cs="Calibri"/>
      <w:sz w:val="20"/>
      <w:szCs w:val="20"/>
    </w:rPr>
  </w:style>
  <w:style w:type="paragraph" w:styleId="af7">
    <w:name w:val="header"/>
    <w:aliases w:val="ВерхКолонтитул"/>
    <w:basedOn w:val="a"/>
    <w:link w:val="af8"/>
    <w:unhideWhenUsed/>
    <w:rsid w:val="00070DA4"/>
    <w:pPr>
      <w:tabs>
        <w:tab w:val="center" w:pos="4677"/>
        <w:tab w:val="right" w:pos="9355"/>
      </w:tabs>
      <w:spacing w:after="0" w:line="240" w:lineRule="auto"/>
    </w:pPr>
  </w:style>
  <w:style w:type="character" w:customStyle="1" w:styleId="af8">
    <w:name w:val="Верхний колонтитул Знак"/>
    <w:aliases w:val="ВерхКолонтитул Знак"/>
    <w:basedOn w:val="a0"/>
    <w:link w:val="af7"/>
    <w:uiPriority w:val="99"/>
    <w:rsid w:val="00070DA4"/>
  </w:style>
  <w:style w:type="paragraph" w:styleId="af9">
    <w:name w:val="footer"/>
    <w:basedOn w:val="a"/>
    <w:link w:val="afa"/>
    <w:uiPriority w:val="99"/>
    <w:unhideWhenUsed/>
    <w:rsid w:val="00070DA4"/>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70DA4"/>
  </w:style>
  <w:style w:type="character" w:customStyle="1" w:styleId="apple-converted-space">
    <w:name w:val="apple-converted-space"/>
    <w:basedOn w:val="a0"/>
    <w:uiPriority w:val="99"/>
    <w:rsid w:val="00047837"/>
  </w:style>
  <w:style w:type="paragraph" w:customStyle="1" w:styleId="Default">
    <w:name w:val="Default"/>
    <w:rsid w:val="00214C17"/>
    <w:pPr>
      <w:autoSpaceDE w:val="0"/>
      <w:autoSpaceDN w:val="0"/>
      <w:adjustRightInd w:val="0"/>
    </w:pPr>
    <w:rPr>
      <w:rFonts w:ascii="Times New Roman" w:hAnsi="Times New Roman"/>
      <w:color w:val="000000"/>
      <w:sz w:val="24"/>
      <w:szCs w:val="24"/>
    </w:rPr>
  </w:style>
  <w:style w:type="paragraph" w:customStyle="1" w:styleId="ConsPlusTitle">
    <w:name w:val="ConsPlusTitle"/>
    <w:basedOn w:val="Default"/>
    <w:next w:val="Default"/>
    <w:uiPriority w:val="99"/>
    <w:rsid w:val="00214C17"/>
    <w:rPr>
      <w:color w:val="auto"/>
    </w:rPr>
  </w:style>
  <w:style w:type="paragraph" w:customStyle="1" w:styleId="19">
    <w:name w:val="Обычный+1"/>
    <w:basedOn w:val="Default"/>
    <w:next w:val="Default"/>
    <w:uiPriority w:val="99"/>
    <w:rsid w:val="00214C17"/>
    <w:rPr>
      <w:color w:val="auto"/>
    </w:rPr>
  </w:style>
  <w:style w:type="table" w:styleId="afb">
    <w:name w:val="Table Grid"/>
    <w:basedOn w:val="a1"/>
    <w:uiPriority w:val="59"/>
    <w:rsid w:val="0021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14C17"/>
    <w:pPr>
      <w:autoSpaceDE w:val="0"/>
      <w:autoSpaceDN w:val="0"/>
      <w:adjustRightInd w:val="0"/>
    </w:pPr>
    <w:rPr>
      <w:rFonts w:ascii="Courier New" w:hAnsi="Courier New" w:cs="Courier New"/>
    </w:rPr>
  </w:style>
  <w:style w:type="paragraph" w:styleId="afc">
    <w:name w:val="Body Text Indent"/>
    <w:basedOn w:val="a"/>
    <w:link w:val="afd"/>
    <w:uiPriority w:val="99"/>
    <w:semiHidden/>
    <w:unhideWhenUsed/>
    <w:rsid w:val="001A0EDE"/>
    <w:pPr>
      <w:spacing w:after="120"/>
      <w:ind w:left="283"/>
    </w:pPr>
  </w:style>
  <w:style w:type="character" w:customStyle="1" w:styleId="afd">
    <w:name w:val="Основной текст с отступом Знак"/>
    <w:basedOn w:val="a0"/>
    <w:link w:val="afc"/>
    <w:uiPriority w:val="99"/>
    <w:rsid w:val="001A0EDE"/>
  </w:style>
  <w:style w:type="paragraph" w:customStyle="1" w:styleId="010">
    <w:name w:val="01 Основной текст"/>
    <w:basedOn w:val="ConsNormal"/>
    <w:qFormat/>
    <w:rsid w:val="00C538AF"/>
    <w:pPr>
      <w:widowControl/>
      <w:ind w:right="0" w:firstLine="709"/>
      <w:jc w:val="both"/>
    </w:pPr>
    <w:rPr>
      <w:rFonts w:ascii="Times New Roman" w:hAnsi="Times New Roman" w:cs="Times New Roman"/>
      <w:sz w:val="28"/>
      <w:szCs w:val="28"/>
    </w:rPr>
  </w:style>
  <w:style w:type="paragraph" w:customStyle="1" w:styleId="afe">
    <w:name w:val="Нормальный (таблица)"/>
    <w:basedOn w:val="a"/>
    <w:next w:val="a"/>
    <w:uiPriority w:val="99"/>
    <w:rsid w:val="00C538AF"/>
    <w:pPr>
      <w:widowControl w:val="0"/>
      <w:autoSpaceDE w:val="0"/>
      <w:autoSpaceDN w:val="0"/>
      <w:adjustRightInd w:val="0"/>
      <w:spacing w:after="0" w:line="240" w:lineRule="auto"/>
      <w:jc w:val="both"/>
    </w:pPr>
    <w:rPr>
      <w:rFonts w:ascii="Arial" w:hAnsi="Arial" w:cs="Arial"/>
      <w:szCs w:val="24"/>
    </w:rPr>
  </w:style>
  <w:style w:type="paragraph" w:customStyle="1" w:styleId="aff">
    <w:name w:val="Прижатый влево"/>
    <w:basedOn w:val="a"/>
    <w:next w:val="a"/>
    <w:uiPriority w:val="99"/>
    <w:rsid w:val="00C538AF"/>
    <w:pPr>
      <w:widowControl w:val="0"/>
      <w:autoSpaceDE w:val="0"/>
      <w:autoSpaceDN w:val="0"/>
      <w:adjustRightInd w:val="0"/>
      <w:spacing w:after="0" w:line="240" w:lineRule="auto"/>
    </w:pPr>
    <w:rPr>
      <w:rFonts w:ascii="Arial" w:hAnsi="Arial" w:cs="Arial"/>
      <w:szCs w:val="24"/>
    </w:rPr>
  </w:style>
  <w:style w:type="paragraph" w:customStyle="1" w:styleId="01">
    <w:name w:val="01 маркированный список"/>
    <w:basedOn w:val="a"/>
    <w:qFormat/>
    <w:rsid w:val="004F2C29"/>
    <w:pPr>
      <w:widowControl w:val="0"/>
      <w:numPr>
        <w:numId w:val="28"/>
      </w:numPr>
      <w:spacing w:after="0" w:line="240" w:lineRule="auto"/>
      <w:jc w:val="both"/>
    </w:pPr>
    <w:rPr>
      <w:sz w:val="28"/>
      <w:szCs w:val="28"/>
    </w:rPr>
  </w:style>
  <w:style w:type="paragraph" w:customStyle="1" w:styleId="FORMATTEXT">
    <w:name w:val=".FORMATTEXT"/>
    <w:rsid w:val="004E6052"/>
    <w:pPr>
      <w:widowControl w:val="0"/>
      <w:autoSpaceDE w:val="0"/>
      <w:autoSpaceDN w:val="0"/>
      <w:adjustRightInd w:val="0"/>
    </w:pPr>
    <w:rPr>
      <w:rFonts w:ascii="Times New Roman" w:hAnsi="Times New Roman"/>
      <w:sz w:val="24"/>
      <w:szCs w:val="24"/>
    </w:rPr>
  </w:style>
  <w:style w:type="paragraph" w:customStyle="1" w:styleId="Postan">
    <w:name w:val="Postan"/>
    <w:basedOn w:val="a"/>
    <w:rsid w:val="00B83EDE"/>
    <w:pPr>
      <w:spacing w:after="0" w:line="240" w:lineRule="auto"/>
      <w:jc w:val="center"/>
    </w:pPr>
    <w:rPr>
      <w:sz w:val="28"/>
      <w:szCs w:val="20"/>
    </w:rPr>
  </w:style>
  <w:style w:type="paragraph" w:customStyle="1" w:styleId="TableParagraph">
    <w:name w:val="Table Paragraph"/>
    <w:basedOn w:val="a"/>
    <w:uiPriority w:val="1"/>
    <w:qFormat/>
    <w:rsid w:val="005A7FC7"/>
    <w:pPr>
      <w:widowControl w:val="0"/>
      <w:spacing w:after="0" w:line="240" w:lineRule="auto"/>
      <w:ind w:left="103"/>
    </w:pPr>
    <w:rPr>
      <w:sz w:val="22"/>
      <w:lang w:val="en-US" w:eastAsia="en-US"/>
    </w:rPr>
  </w:style>
  <w:style w:type="paragraph" w:customStyle="1" w:styleId="1a">
    <w:name w:val="Абзац списка1"/>
    <w:basedOn w:val="a"/>
    <w:rsid w:val="005A7FC7"/>
    <w:pPr>
      <w:ind w:left="720"/>
      <w:contextualSpacing/>
    </w:pPr>
  </w:style>
  <w:style w:type="paragraph" w:customStyle="1" w:styleId="aff0">
    <w:name w:val="ОСНОВНОЙ !!!"/>
    <w:basedOn w:val="af2"/>
    <w:link w:val="1b"/>
    <w:rsid w:val="00790FCD"/>
    <w:pPr>
      <w:spacing w:before="120"/>
      <w:ind w:firstLine="900"/>
    </w:pPr>
    <w:rPr>
      <w:rFonts w:ascii="Arial" w:hAnsi="Arial"/>
      <w:sz w:val="20"/>
      <w:lang w:eastAsia="ar-SA"/>
    </w:rPr>
  </w:style>
  <w:style w:type="character" w:customStyle="1" w:styleId="1b">
    <w:name w:val="ОСНОВНОЙ !!! Знак1"/>
    <w:link w:val="aff0"/>
    <w:rsid w:val="00790FCD"/>
    <w:rPr>
      <w:rFonts w:ascii="Arial" w:hAnsi="Arial"/>
      <w:szCs w:val="24"/>
      <w:lang w:eastAsia="ar-SA"/>
    </w:rPr>
  </w:style>
  <w:style w:type="paragraph" w:customStyle="1" w:styleId="312">
    <w:name w:val="Стиль Заголовок 3 + 12 пт"/>
    <w:basedOn w:val="3"/>
    <w:rsid w:val="00790FCD"/>
    <w:pPr>
      <w:keepLines w:val="0"/>
      <w:numPr>
        <w:ilvl w:val="2"/>
      </w:numPr>
      <w:tabs>
        <w:tab w:val="num" w:pos="0"/>
        <w:tab w:val="left" w:pos="2340"/>
      </w:tabs>
      <w:spacing w:before="240" w:after="120" w:line="240" w:lineRule="auto"/>
    </w:pPr>
    <w:rPr>
      <w:rFonts w:ascii="Times New Roman" w:hAnsi="Times New Roman"/>
      <w:color w:val="auto"/>
      <w:szCs w:val="26"/>
      <w:lang w:eastAsia="ar-SA"/>
    </w:rPr>
  </w:style>
  <w:style w:type="paragraph" w:customStyle="1" w:styleId="aff1">
    <w:name w:val="Подзаголовок для информации об изменениях"/>
    <w:basedOn w:val="a"/>
    <w:next w:val="a"/>
    <w:uiPriority w:val="99"/>
    <w:rsid w:val="00EF1ECA"/>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character" w:customStyle="1" w:styleId="aff2">
    <w:name w:val="Гипертекстовая ссылка"/>
    <w:uiPriority w:val="99"/>
    <w:rsid w:val="006D12DC"/>
    <w:rPr>
      <w:rFonts w:cs="Times New Roman"/>
      <w:b w:val="0"/>
      <w:color w:val="106BBE"/>
    </w:rPr>
  </w:style>
  <w:style w:type="character" w:customStyle="1" w:styleId="aff3">
    <w:name w:val="Цветовое выделение"/>
    <w:uiPriority w:val="99"/>
    <w:rsid w:val="004B3A1F"/>
    <w:rPr>
      <w:b/>
      <w:color w:val="26282F"/>
    </w:rPr>
  </w:style>
  <w:style w:type="paragraph" w:customStyle="1" w:styleId="aff4">
    <w:name w:val="Заголовок статьи"/>
    <w:basedOn w:val="a"/>
    <w:next w:val="a"/>
    <w:uiPriority w:val="99"/>
    <w:rsid w:val="004B3A1F"/>
    <w:pPr>
      <w:widowControl w:val="0"/>
      <w:autoSpaceDE w:val="0"/>
      <w:autoSpaceDN w:val="0"/>
      <w:adjustRightInd w:val="0"/>
      <w:spacing w:after="0" w:line="240" w:lineRule="auto"/>
      <w:ind w:left="1612" w:hanging="892"/>
      <w:jc w:val="both"/>
    </w:pPr>
    <w:rPr>
      <w:rFonts w:ascii="Arial" w:hAnsi="Arial" w:cs="Arial"/>
      <w:szCs w:val="24"/>
    </w:rPr>
  </w:style>
  <w:style w:type="character" w:customStyle="1" w:styleId="aff5">
    <w:name w:val="Сравнение редакций. Добавленный фрагмент"/>
    <w:uiPriority w:val="99"/>
    <w:rsid w:val="008C3E97"/>
    <w:rPr>
      <w:color w:val="000000"/>
      <w:shd w:val="clear" w:color="auto" w:fill="C1D7FF"/>
    </w:rPr>
  </w:style>
  <w:style w:type="paragraph" w:customStyle="1" w:styleId="Heading">
    <w:name w:val="Heading"/>
    <w:uiPriority w:val="99"/>
    <w:rsid w:val="006A4F5E"/>
    <w:pPr>
      <w:widowControl w:val="0"/>
      <w:autoSpaceDE w:val="0"/>
      <w:autoSpaceDN w:val="0"/>
      <w:adjustRightInd w:val="0"/>
    </w:pPr>
    <w:rPr>
      <w:rFonts w:ascii="Arial" w:hAnsi="Arial" w:cs="Arial"/>
      <w:b/>
      <w:bCs/>
      <w:color w:val="000000"/>
      <w:sz w:val="22"/>
      <w:szCs w:val="22"/>
    </w:rPr>
  </w:style>
  <w:style w:type="character" w:customStyle="1" w:styleId="WW8Num14z0">
    <w:name w:val="WW8Num14z0"/>
    <w:rsid w:val="008D79FC"/>
    <w:rPr>
      <w:rFonts w:ascii="Times New Roman" w:hAnsi="Times New Roman"/>
    </w:rPr>
  </w:style>
  <w:style w:type="character" w:customStyle="1" w:styleId="WW8Num18z0">
    <w:name w:val="WW8Num18z0"/>
    <w:rsid w:val="008D79FC"/>
    <w:rPr>
      <w:rFonts w:ascii="Times New Roman" w:hAnsi="Times New Roman" w:cs="Times New Roman"/>
    </w:rPr>
  </w:style>
  <w:style w:type="character" w:customStyle="1" w:styleId="WW8Num23z0">
    <w:name w:val="WW8Num23z0"/>
    <w:rsid w:val="008D79FC"/>
    <w:rPr>
      <w:rFonts w:ascii="Times New Roman" w:eastAsia="Times New Roman" w:hAnsi="Times New Roman" w:cs="Times New Roman"/>
    </w:rPr>
  </w:style>
  <w:style w:type="character" w:customStyle="1" w:styleId="WW8Num28z0">
    <w:name w:val="WW8Num28z0"/>
    <w:rsid w:val="008D79FC"/>
    <w:rPr>
      <w:rFonts w:ascii="Times New Roman" w:hAnsi="Times New Roman"/>
    </w:rPr>
  </w:style>
  <w:style w:type="character" w:customStyle="1" w:styleId="WW8Num34z0">
    <w:name w:val="WW8Num34z0"/>
    <w:rsid w:val="008D79FC"/>
    <w:rPr>
      <w:rFonts w:ascii="Times New Roman" w:eastAsia="Times New Roman" w:hAnsi="Times New Roman" w:cs="Times New Roman"/>
    </w:rPr>
  </w:style>
  <w:style w:type="character" w:customStyle="1" w:styleId="WW8Num58z0">
    <w:name w:val="WW8Num58z0"/>
    <w:rsid w:val="008D79FC"/>
    <w:rPr>
      <w:rFonts w:ascii="Times New Roman" w:hAnsi="Times New Roman"/>
    </w:rPr>
  </w:style>
  <w:style w:type="character" w:customStyle="1" w:styleId="WW8Num60z0">
    <w:name w:val="WW8Num60z0"/>
    <w:rsid w:val="008D79FC"/>
    <w:rPr>
      <w:rFonts w:ascii="Times New Roman" w:hAnsi="Times New Roman"/>
    </w:rPr>
  </w:style>
  <w:style w:type="character" w:customStyle="1" w:styleId="WW8Num65z0">
    <w:name w:val="WW8Num65z0"/>
    <w:rsid w:val="008D79FC"/>
    <w:rPr>
      <w:rFonts w:ascii="Symbol" w:hAnsi="Symbol"/>
    </w:rPr>
  </w:style>
  <w:style w:type="character" w:customStyle="1" w:styleId="WW8Num69z0">
    <w:name w:val="WW8Num69z0"/>
    <w:rsid w:val="008D79FC"/>
    <w:rPr>
      <w:rFonts w:ascii="Times New Roman" w:hAnsi="Times New Roman" w:cs="Times New Roman"/>
    </w:rPr>
  </w:style>
  <w:style w:type="character" w:customStyle="1" w:styleId="WW8Num80z0">
    <w:name w:val="WW8Num80z0"/>
    <w:rsid w:val="008D79FC"/>
    <w:rPr>
      <w:rFonts w:ascii="Symbol" w:hAnsi="Symbol"/>
    </w:rPr>
  </w:style>
  <w:style w:type="character" w:customStyle="1" w:styleId="WW8Num93z0">
    <w:name w:val="WW8Num93z0"/>
    <w:rsid w:val="008D79FC"/>
    <w:rPr>
      <w:rFonts w:ascii="Times New Roman" w:hAnsi="Times New Roman" w:cs="Times New Roman"/>
    </w:rPr>
  </w:style>
  <w:style w:type="character" w:customStyle="1" w:styleId="WW8Num96z0">
    <w:name w:val="WW8Num96z0"/>
    <w:rsid w:val="008D79FC"/>
    <w:rPr>
      <w:rFonts w:ascii="Times New Roman" w:eastAsia="Times New Roman" w:hAnsi="Times New Roman" w:cs="Times New Roman"/>
    </w:rPr>
  </w:style>
  <w:style w:type="character" w:customStyle="1" w:styleId="WW8Num97z0">
    <w:name w:val="WW8Num97z0"/>
    <w:rsid w:val="008D79FC"/>
    <w:rPr>
      <w:rFonts w:ascii="Times New Roman" w:hAnsi="Times New Roman" w:cs="Times New Roman"/>
    </w:rPr>
  </w:style>
  <w:style w:type="character" w:customStyle="1" w:styleId="WW8Num105z1">
    <w:name w:val="WW8Num105z1"/>
    <w:rsid w:val="008D79FC"/>
    <w:rPr>
      <w:rFonts w:ascii="Times New Roman" w:eastAsia="Times New Roman" w:hAnsi="Times New Roman" w:cs="Times New Roman"/>
    </w:rPr>
  </w:style>
  <w:style w:type="character" w:customStyle="1" w:styleId="WW8Num108z0">
    <w:name w:val="WW8Num108z0"/>
    <w:rsid w:val="008D79FC"/>
    <w:rPr>
      <w:rFonts w:ascii="Symbol" w:hAnsi="Symbol" w:cs="Times New Roman"/>
      <w:sz w:val="24"/>
      <w:szCs w:val="24"/>
    </w:rPr>
  </w:style>
  <w:style w:type="character" w:customStyle="1" w:styleId="Absatz-Standardschriftart">
    <w:name w:val="Absatz-Standardschriftart"/>
    <w:rsid w:val="008D79FC"/>
  </w:style>
  <w:style w:type="character" w:customStyle="1" w:styleId="WW-Absatz-Standardschriftart">
    <w:name w:val="WW-Absatz-Standardschriftart"/>
    <w:rsid w:val="008D79FC"/>
  </w:style>
  <w:style w:type="character" w:customStyle="1" w:styleId="WW8Num35z0">
    <w:name w:val="WW8Num35z0"/>
    <w:rsid w:val="008D79FC"/>
    <w:rPr>
      <w:rFonts w:ascii="Symbol" w:hAnsi="Symbol"/>
    </w:rPr>
  </w:style>
  <w:style w:type="character" w:customStyle="1" w:styleId="WW8Num35z1">
    <w:name w:val="WW8Num35z1"/>
    <w:rsid w:val="008D79FC"/>
    <w:rPr>
      <w:rFonts w:ascii="Courier New" w:hAnsi="Courier New"/>
    </w:rPr>
  </w:style>
  <w:style w:type="character" w:customStyle="1" w:styleId="WW8Num35z2">
    <w:name w:val="WW8Num35z2"/>
    <w:rsid w:val="008D79FC"/>
    <w:rPr>
      <w:rFonts w:ascii="Wingdings" w:hAnsi="Wingdings"/>
    </w:rPr>
  </w:style>
  <w:style w:type="character" w:customStyle="1" w:styleId="WW8Num59z0">
    <w:name w:val="WW8Num59z0"/>
    <w:rsid w:val="008D79FC"/>
    <w:rPr>
      <w:rFonts w:ascii="Times New Roman" w:hAnsi="Times New Roman"/>
    </w:rPr>
  </w:style>
  <w:style w:type="character" w:customStyle="1" w:styleId="WW8Num61z0">
    <w:name w:val="WW8Num61z0"/>
    <w:rsid w:val="008D79FC"/>
    <w:rPr>
      <w:rFonts w:ascii="Symbol" w:hAnsi="Symbol"/>
    </w:rPr>
  </w:style>
  <w:style w:type="character" w:customStyle="1" w:styleId="WW8Num66z0">
    <w:name w:val="WW8Num66z0"/>
    <w:rsid w:val="008D79FC"/>
    <w:rPr>
      <w:rFonts w:ascii="Symbol" w:hAnsi="Symbol"/>
    </w:rPr>
  </w:style>
  <w:style w:type="character" w:customStyle="1" w:styleId="WW8Num70z0">
    <w:name w:val="WW8Num70z0"/>
    <w:rsid w:val="008D79FC"/>
    <w:rPr>
      <w:rFonts w:ascii="Times New Roman" w:eastAsia="Times New Roman" w:hAnsi="Times New Roman" w:cs="Times New Roman"/>
    </w:rPr>
  </w:style>
  <w:style w:type="character" w:customStyle="1" w:styleId="WW8Num81z0">
    <w:name w:val="WW8Num81z0"/>
    <w:rsid w:val="008D79FC"/>
    <w:rPr>
      <w:rFonts w:ascii="Symbol" w:hAnsi="Symbol"/>
    </w:rPr>
  </w:style>
  <w:style w:type="character" w:customStyle="1" w:styleId="WW8Num94z0">
    <w:name w:val="WW8Num94z0"/>
    <w:rsid w:val="008D79FC"/>
    <w:rPr>
      <w:rFonts w:ascii="Times New Roman" w:hAnsi="Times New Roman" w:cs="Times New Roman"/>
    </w:rPr>
  </w:style>
  <w:style w:type="character" w:customStyle="1" w:styleId="WW8Num98z0">
    <w:name w:val="WW8Num98z0"/>
    <w:rsid w:val="008D79FC"/>
    <w:rPr>
      <w:rFonts w:ascii="Symbol" w:hAnsi="Symbol" w:cs="StarSymbol"/>
      <w:sz w:val="18"/>
      <w:szCs w:val="18"/>
    </w:rPr>
  </w:style>
  <w:style w:type="character" w:customStyle="1" w:styleId="WW8Num106z1">
    <w:name w:val="WW8Num106z1"/>
    <w:rsid w:val="008D79FC"/>
    <w:rPr>
      <w:rFonts w:ascii="Times New Roman" w:eastAsia="Times New Roman" w:hAnsi="Times New Roman" w:cs="Times New Roman"/>
    </w:rPr>
  </w:style>
  <w:style w:type="character" w:customStyle="1" w:styleId="WW-Absatz-Standardschriftart1">
    <w:name w:val="WW-Absatz-Standardschriftart1"/>
    <w:rsid w:val="008D79FC"/>
  </w:style>
  <w:style w:type="character" w:customStyle="1" w:styleId="WW-Absatz-Standardschriftart11">
    <w:name w:val="WW-Absatz-Standardschriftart11"/>
    <w:rsid w:val="008D79FC"/>
  </w:style>
  <w:style w:type="character" w:customStyle="1" w:styleId="WW-Absatz-Standardschriftart111">
    <w:name w:val="WW-Absatz-Standardschriftart111"/>
    <w:rsid w:val="008D79FC"/>
  </w:style>
  <w:style w:type="character" w:customStyle="1" w:styleId="WW8Num24z0">
    <w:name w:val="WW8Num24z0"/>
    <w:rsid w:val="008D79FC"/>
    <w:rPr>
      <w:rFonts w:ascii="Times New Roman" w:hAnsi="Times New Roman" w:cs="Times New Roman"/>
    </w:rPr>
  </w:style>
  <w:style w:type="character" w:customStyle="1" w:styleId="WW8Num29z0">
    <w:name w:val="WW8Num29z0"/>
    <w:rsid w:val="008D79FC"/>
    <w:rPr>
      <w:rFonts w:ascii="Times New Roman" w:hAnsi="Times New Roman"/>
    </w:rPr>
  </w:style>
  <w:style w:type="character" w:customStyle="1" w:styleId="WW8Num36z0">
    <w:name w:val="WW8Num36z0"/>
    <w:rsid w:val="008D79FC"/>
    <w:rPr>
      <w:rFonts w:ascii="Symbol" w:hAnsi="Symbol"/>
    </w:rPr>
  </w:style>
  <w:style w:type="character" w:customStyle="1" w:styleId="WW8Num36z1">
    <w:name w:val="WW8Num36z1"/>
    <w:rsid w:val="008D79FC"/>
    <w:rPr>
      <w:rFonts w:ascii="Courier New" w:hAnsi="Courier New"/>
    </w:rPr>
  </w:style>
  <w:style w:type="character" w:customStyle="1" w:styleId="WW8Num36z2">
    <w:name w:val="WW8Num36z2"/>
    <w:rsid w:val="008D79FC"/>
    <w:rPr>
      <w:rFonts w:ascii="Wingdings" w:hAnsi="Wingdings"/>
    </w:rPr>
  </w:style>
  <w:style w:type="character" w:customStyle="1" w:styleId="WW8Num62z0">
    <w:name w:val="WW8Num62z0"/>
    <w:rsid w:val="008D79FC"/>
    <w:rPr>
      <w:rFonts w:ascii="Symbol" w:hAnsi="Symbol"/>
    </w:rPr>
  </w:style>
  <w:style w:type="character" w:customStyle="1" w:styleId="WW8Num67z0">
    <w:name w:val="WW8Num67z0"/>
    <w:rsid w:val="008D79FC"/>
    <w:rPr>
      <w:rFonts w:ascii="Symbol" w:hAnsi="Symbol"/>
    </w:rPr>
  </w:style>
  <w:style w:type="character" w:customStyle="1" w:styleId="WW8Num71z0">
    <w:name w:val="WW8Num71z0"/>
    <w:rsid w:val="008D79FC"/>
    <w:rPr>
      <w:rFonts w:ascii="Times New Roman" w:hAnsi="Times New Roman" w:cs="Times New Roman"/>
    </w:rPr>
  </w:style>
  <w:style w:type="character" w:customStyle="1" w:styleId="WW8Num84z0">
    <w:name w:val="WW8Num84z0"/>
    <w:rsid w:val="008D79FC"/>
    <w:rPr>
      <w:rFonts w:ascii="Symbol" w:hAnsi="Symbol"/>
    </w:rPr>
  </w:style>
  <w:style w:type="character" w:customStyle="1" w:styleId="WW8Num100z0">
    <w:name w:val="WW8Num100z0"/>
    <w:rsid w:val="008D79FC"/>
    <w:rPr>
      <w:rFonts w:ascii="StarSymbol" w:hAnsi="StarSymbol" w:cs="StarSymbol"/>
      <w:sz w:val="18"/>
      <w:szCs w:val="18"/>
    </w:rPr>
  </w:style>
  <w:style w:type="character" w:customStyle="1" w:styleId="WW8Num101z0">
    <w:name w:val="WW8Num101z0"/>
    <w:rsid w:val="008D79FC"/>
    <w:rPr>
      <w:rFonts w:ascii="Symbol" w:hAnsi="Symbol" w:cs="StarSymbol"/>
      <w:sz w:val="18"/>
      <w:szCs w:val="18"/>
    </w:rPr>
  </w:style>
  <w:style w:type="character" w:customStyle="1" w:styleId="WW8Num109z1">
    <w:name w:val="WW8Num109z1"/>
    <w:rsid w:val="008D79FC"/>
    <w:rPr>
      <w:rFonts w:ascii="Times New Roman" w:eastAsia="Times New Roman" w:hAnsi="Times New Roman" w:cs="Times New Roman"/>
    </w:rPr>
  </w:style>
  <w:style w:type="character" w:customStyle="1" w:styleId="21">
    <w:name w:val="Основной шрифт абзаца2"/>
    <w:rsid w:val="008D79FC"/>
  </w:style>
  <w:style w:type="character" w:customStyle="1" w:styleId="WW-Absatz-Standardschriftart1111">
    <w:name w:val="WW-Absatz-Standardschriftart1111"/>
    <w:rsid w:val="008D79FC"/>
  </w:style>
  <w:style w:type="character" w:customStyle="1" w:styleId="WW-Absatz-Standardschriftart11111">
    <w:name w:val="WW-Absatz-Standardschriftart11111"/>
    <w:rsid w:val="008D79FC"/>
  </w:style>
  <w:style w:type="character" w:customStyle="1" w:styleId="WW8Num13z0">
    <w:name w:val="WW8Num13z0"/>
    <w:rsid w:val="008D79FC"/>
    <w:rPr>
      <w:rFonts w:ascii="Times New Roman" w:hAnsi="Times New Roman"/>
    </w:rPr>
  </w:style>
  <w:style w:type="character" w:customStyle="1" w:styleId="WW8Num17z0">
    <w:name w:val="WW8Num17z0"/>
    <w:rsid w:val="008D79FC"/>
    <w:rPr>
      <w:rFonts w:ascii="Times New Roman" w:eastAsia="Times New Roman" w:hAnsi="Times New Roman" w:cs="Times New Roman"/>
    </w:rPr>
  </w:style>
  <w:style w:type="character" w:customStyle="1" w:styleId="WW8Num17z1">
    <w:name w:val="WW8Num17z1"/>
    <w:rsid w:val="008D79FC"/>
    <w:rPr>
      <w:rFonts w:ascii="Courier New" w:hAnsi="Courier New"/>
    </w:rPr>
  </w:style>
  <w:style w:type="character" w:customStyle="1" w:styleId="WW8Num17z2">
    <w:name w:val="WW8Num17z2"/>
    <w:rsid w:val="008D79FC"/>
    <w:rPr>
      <w:rFonts w:ascii="Wingdings" w:hAnsi="Wingdings"/>
    </w:rPr>
  </w:style>
  <w:style w:type="character" w:customStyle="1" w:styleId="WW8Num17z3">
    <w:name w:val="WW8Num17z3"/>
    <w:rsid w:val="008D79FC"/>
    <w:rPr>
      <w:rFonts w:ascii="Symbol" w:hAnsi="Symbol"/>
    </w:rPr>
  </w:style>
  <w:style w:type="character" w:customStyle="1" w:styleId="WW8Num23z1">
    <w:name w:val="WW8Num23z1"/>
    <w:rsid w:val="008D79FC"/>
    <w:rPr>
      <w:rFonts w:ascii="Courier New" w:hAnsi="Courier New"/>
    </w:rPr>
  </w:style>
  <w:style w:type="character" w:customStyle="1" w:styleId="WW8Num23z2">
    <w:name w:val="WW8Num23z2"/>
    <w:rsid w:val="008D79FC"/>
    <w:rPr>
      <w:rFonts w:ascii="Wingdings" w:hAnsi="Wingdings"/>
    </w:rPr>
  </w:style>
  <w:style w:type="character" w:customStyle="1" w:styleId="WW8Num23z3">
    <w:name w:val="WW8Num23z3"/>
    <w:rsid w:val="008D79FC"/>
    <w:rPr>
      <w:rFonts w:ascii="Symbol" w:hAnsi="Symbol"/>
    </w:rPr>
  </w:style>
  <w:style w:type="character" w:customStyle="1" w:styleId="WW8Num34z1">
    <w:name w:val="WW8Num34z1"/>
    <w:rsid w:val="008D79FC"/>
    <w:rPr>
      <w:rFonts w:ascii="Courier New" w:hAnsi="Courier New"/>
    </w:rPr>
  </w:style>
  <w:style w:type="character" w:customStyle="1" w:styleId="WW8Num34z2">
    <w:name w:val="WW8Num34z2"/>
    <w:rsid w:val="008D79FC"/>
    <w:rPr>
      <w:rFonts w:ascii="Wingdings" w:hAnsi="Wingdings"/>
    </w:rPr>
  </w:style>
  <w:style w:type="character" w:customStyle="1" w:styleId="WW8Num34z3">
    <w:name w:val="WW8Num34z3"/>
    <w:rsid w:val="008D79FC"/>
    <w:rPr>
      <w:rFonts w:ascii="Symbol" w:hAnsi="Symbol"/>
    </w:rPr>
  </w:style>
  <w:style w:type="character" w:customStyle="1" w:styleId="WW8Num61z1">
    <w:name w:val="WW8Num61z1"/>
    <w:rsid w:val="008D79FC"/>
    <w:rPr>
      <w:rFonts w:ascii="Courier New" w:hAnsi="Courier New" w:cs="Courier New"/>
    </w:rPr>
  </w:style>
  <w:style w:type="character" w:customStyle="1" w:styleId="WW8Num61z2">
    <w:name w:val="WW8Num61z2"/>
    <w:rsid w:val="008D79FC"/>
    <w:rPr>
      <w:rFonts w:ascii="Wingdings" w:hAnsi="Wingdings"/>
    </w:rPr>
  </w:style>
  <w:style w:type="character" w:customStyle="1" w:styleId="WW8Num66z1">
    <w:name w:val="WW8Num66z1"/>
    <w:rsid w:val="008D79FC"/>
    <w:rPr>
      <w:rFonts w:ascii="Courier New" w:hAnsi="Courier New" w:cs="Courier New"/>
    </w:rPr>
  </w:style>
  <w:style w:type="character" w:customStyle="1" w:styleId="WW8Num66z2">
    <w:name w:val="WW8Num66z2"/>
    <w:rsid w:val="008D79FC"/>
    <w:rPr>
      <w:rFonts w:ascii="Wingdings" w:hAnsi="Wingdings"/>
    </w:rPr>
  </w:style>
  <w:style w:type="character" w:customStyle="1" w:styleId="WW8Num70z1">
    <w:name w:val="WW8Num70z1"/>
    <w:rsid w:val="008D79FC"/>
    <w:rPr>
      <w:rFonts w:ascii="Arial" w:eastAsia="Times New Roman" w:hAnsi="Arial" w:cs="Arial"/>
    </w:rPr>
  </w:style>
  <w:style w:type="character" w:customStyle="1" w:styleId="WW8Num70z2">
    <w:name w:val="WW8Num70z2"/>
    <w:rsid w:val="008D79FC"/>
    <w:rPr>
      <w:rFonts w:ascii="Wingdings" w:hAnsi="Wingdings"/>
    </w:rPr>
  </w:style>
  <w:style w:type="character" w:customStyle="1" w:styleId="WW8Num70z3">
    <w:name w:val="WW8Num70z3"/>
    <w:rsid w:val="008D79FC"/>
    <w:rPr>
      <w:rFonts w:ascii="Symbol" w:hAnsi="Symbol"/>
    </w:rPr>
  </w:style>
  <w:style w:type="character" w:customStyle="1" w:styleId="WW8Num70z4">
    <w:name w:val="WW8Num70z4"/>
    <w:rsid w:val="008D79FC"/>
    <w:rPr>
      <w:rFonts w:ascii="Courier New" w:hAnsi="Courier New"/>
    </w:rPr>
  </w:style>
  <w:style w:type="character" w:customStyle="1" w:styleId="WW8Num83z0">
    <w:name w:val="WW8Num83z0"/>
    <w:rsid w:val="008D79FC"/>
    <w:rPr>
      <w:rFonts w:ascii="Symbol" w:hAnsi="Symbol"/>
    </w:rPr>
  </w:style>
  <w:style w:type="character" w:customStyle="1" w:styleId="WW8Num83z1">
    <w:name w:val="WW8Num83z1"/>
    <w:rsid w:val="008D79FC"/>
    <w:rPr>
      <w:rFonts w:ascii="Courier New" w:hAnsi="Courier New" w:cs="Courier New"/>
    </w:rPr>
  </w:style>
  <w:style w:type="character" w:customStyle="1" w:styleId="WW8Num83z2">
    <w:name w:val="WW8Num83z2"/>
    <w:rsid w:val="008D79FC"/>
    <w:rPr>
      <w:rFonts w:ascii="Wingdings" w:hAnsi="Wingdings"/>
    </w:rPr>
  </w:style>
  <w:style w:type="character" w:customStyle="1" w:styleId="WW8Num96z1">
    <w:name w:val="WW8Num96z1"/>
    <w:rsid w:val="008D79FC"/>
    <w:rPr>
      <w:rFonts w:ascii="Courier New" w:hAnsi="Courier New"/>
    </w:rPr>
  </w:style>
  <w:style w:type="character" w:customStyle="1" w:styleId="WW8Num96z2">
    <w:name w:val="WW8Num96z2"/>
    <w:rsid w:val="008D79FC"/>
    <w:rPr>
      <w:rFonts w:ascii="Wingdings" w:hAnsi="Wingdings"/>
    </w:rPr>
  </w:style>
  <w:style w:type="character" w:customStyle="1" w:styleId="WW8Num96z3">
    <w:name w:val="WW8Num96z3"/>
    <w:rsid w:val="008D79FC"/>
    <w:rPr>
      <w:rFonts w:ascii="Symbol" w:hAnsi="Symbol"/>
    </w:rPr>
  </w:style>
  <w:style w:type="character" w:customStyle="1" w:styleId="1c">
    <w:name w:val="Основной шрифт абзаца1"/>
    <w:rsid w:val="008D79FC"/>
  </w:style>
  <w:style w:type="character" w:styleId="aff6">
    <w:name w:val="FollowedHyperlink"/>
    <w:semiHidden/>
    <w:rsid w:val="008D79FC"/>
    <w:rPr>
      <w:color w:val="800080"/>
      <w:u w:val="single"/>
    </w:rPr>
  </w:style>
  <w:style w:type="character" w:customStyle="1" w:styleId="aff7">
    <w:name w:val="Символ нумерации"/>
    <w:rsid w:val="008D79FC"/>
  </w:style>
  <w:style w:type="character" w:customStyle="1" w:styleId="aff8">
    <w:name w:val="Маркеры списка"/>
    <w:rsid w:val="008D79FC"/>
    <w:rPr>
      <w:rFonts w:ascii="Times New Roman" w:eastAsia="StarSymbol" w:hAnsi="Times New Roman" w:cs="Times New Roman"/>
      <w:sz w:val="24"/>
      <w:szCs w:val="24"/>
    </w:rPr>
  </w:style>
  <w:style w:type="character" w:styleId="aff9">
    <w:name w:val="line number"/>
    <w:semiHidden/>
    <w:rsid w:val="008D79FC"/>
  </w:style>
  <w:style w:type="character" w:customStyle="1" w:styleId="32">
    <w:name w:val="Основной шрифт абзаца3"/>
    <w:rsid w:val="008D79FC"/>
  </w:style>
  <w:style w:type="paragraph" w:styleId="affa">
    <w:name w:val="List"/>
    <w:basedOn w:val="af2"/>
    <w:semiHidden/>
    <w:rsid w:val="008D79FC"/>
    <w:pPr>
      <w:suppressAutoHyphens/>
    </w:pPr>
    <w:rPr>
      <w:rFonts w:cs="Tahoma"/>
      <w:sz w:val="28"/>
      <w:szCs w:val="20"/>
      <w:lang w:eastAsia="ar-SA"/>
    </w:rPr>
  </w:style>
  <w:style w:type="paragraph" w:customStyle="1" w:styleId="22">
    <w:name w:val="Название2"/>
    <w:basedOn w:val="a"/>
    <w:rsid w:val="008D79FC"/>
    <w:pPr>
      <w:widowControl w:val="0"/>
      <w:suppressLineNumbers/>
      <w:suppressAutoHyphens/>
      <w:autoSpaceDE w:val="0"/>
      <w:spacing w:before="120" w:after="120" w:line="300" w:lineRule="auto"/>
      <w:ind w:firstLine="160"/>
      <w:jc w:val="both"/>
    </w:pPr>
    <w:rPr>
      <w:rFonts w:ascii="Arial" w:hAnsi="Arial" w:cs="Tahoma"/>
      <w:i/>
      <w:iCs/>
      <w:szCs w:val="24"/>
      <w:lang w:eastAsia="ar-SA"/>
    </w:rPr>
  </w:style>
  <w:style w:type="paragraph" w:customStyle="1" w:styleId="23">
    <w:name w:val="Указатель2"/>
    <w:basedOn w:val="a"/>
    <w:rsid w:val="008D79FC"/>
    <w:pPr>
      <w:widowControl w:val="0"/>
      <w:suppressLineNumbers/>
      <w:suppressAutoHyphens/>
      <w:autoSpaceDE w:val="0"/>
      <w:spacing w:after="0" w:line="300" w:lineRule="auto"/>
      <w:ind w:firstLine="160"/>
      <w:jc w:val="both"/>
    </w:pPr>
    <w:rPr>
      <w:rFonts w:ascii="Arial" w:hAnsi="Arial" w:cs="Tahoma"/>
      <w:sz w:val="16"/>
      <w:szCs w:val="16"/>
      <w:lang w:eastAsia="ar-SA"/>
    </w:rPr>
  </w:style>
  <w:style w:type="paragraph" w:customStyle="1" w:styleId="1d">
    <w:name w:val="Название1"/>
    <w:basedOn w:val="a"/>
    <w:rsid w:val="008D79FC"/>
    <w:pPr>
      <w:widowControl w:val="0"/>
      <w:suppressLineNumbers/>
      <w:suppressAutoHyphens/>
      <w:autoSpaceDE w:val="0"/>
      <w:spacing w:before="120" w:after="120" w:line="300" w:lineRule="auto"/>
      <w:ind w:firstLine="160"/>
      <w:jc w:val="both"/>
    </w:pPr>
    <w:rPr>
      <w:rFonts w:ascii="Arial" w:hAnsi="Arial" w:cs="Tahoma"/>
      <w:i/>
      <w:iCs/>
      <w:szCs w:val="24"/>
      <w:lang w:eastAsia="ar-SA"/>
    </w:rPr>
  </w:style>
  <w:style w:type="paragraph" w:customStyle="1" w:styleId="1e">
    <w:name w:val="Указатель1"/>
    <w:basedOn w:val="a"/>
    <w:rsid w:val="008D79FC"/>
    <w:pPr>
      <w:widowControl w:val="0"/>
      <w:suppressLineNumbers/>
      <w:suppressAutoHyphens/>
      <w:autoSpaceDE w:val="0"/>
      <w:spacing w:after="0" w:line="300" w:lineRule="auto"/>
      <w:ind w:firstLine="160"/>
      <w:jc w:val="both"/>
    </w:pPr>
    <w:rPr>
      <w:rFonts w:ascii="Arial" w:hAnsi="Arial" w:cs="Tahoma"/>
      <w:sz w:val="16"/>
      <w:szCs w:val="16"/>
      <w:lang w:eastAsia="ar-SA"/>
    </w:rPr>
  </w:style>
  <w:style w:type="paragraph" w:customStyle="1" w:styleId="FR1">
    <w:name w:val="FR1"/>
    <w:rsid w:val="008D79FC"/>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8D79FC"/>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affb">
    <w:basedOn w:val="a"/>
    <w:next w:val="affc"/>
    <w:qFormat/>
    <w:rsid w:val="008D79FC"/>
    <w:pPr>
      <w:widowControl w:val="0"/>
      <w:suppressAutoHyphens/>
      <w:autoSpaceDE w:val="0"/>
      <w:spacing w:after="0" w:line="252" w:lineRule="auto"/>
      <w:jc w:val="center"/>
    </w:pPr>
    <w:rPr>
      <w:rFonts w:ascii="Arial" w:hAnsi="Arial" w:cs="Arial"/>
      <w:b/>
      <w:bCs/>
      <w:szCs w:val="24"/>
      <w:lang w:eastAsia="ar-SA"/>
    </w:rPr>
  </w:style>
  <w:style w:type="paragraph" w:styleId="affc">
    <w:name w:val="Subtitle"/>
    <w:basedOn w:val="af4"/>
    <w:next w:val="af2"/>
    <w:link w:val="affd"/>
    <w:qFormat/>
    <w:rsid w:val="008D79FC"/>
    <w:pPr>
      <w:keepNext/>
      <w:widowControl w:val="0"/>
      <w:suppressAutoHyphens/>
      <w:autoSpaceDE w:val="0"/>
      <w:spacing w:before="240" w:after="120" w:line="300" w:lineRule="auto"/>
      <w:ind w:firstLine="160"/>
    </w:pPr>
    <w:rPr>
      <w:rFonts w:ascii="Arial" w:eastAsia="MS Mincho" w:hAnsi="Arial"/>
      <w:b w:val="0"/>
      <w:bCs w:val="0"/>
      <w:i/>
      <w:iCs/>
      <w:lang w:eastAsia="ar-SA"/>
    </w:rPr>
  </w:style>
  <w:style w:type="character" w:customStyle="1" w:styleId="affd">
    <w:name w:val="Подзаголовок Знак"/>
    <w:link w:val="affc"/>
    <w:rsid w:val="008D79FC"/>
    <w:rPr>
      <w:rFonts w:ascii="Arial" w:eastAsia="MS Mincho" w:hAnsi="Arial" w:cs="Tahoma"/>
      <w:i/>
      <w:iCs/>
      <w:sz w:val="28"/>
      <w:szCs w:val="28"/>
      <w:lang w:eastAsia="ar-SA"/>
    </w:rPr>
  </w:style>
  <w:style w:type="paragraph" w:customStyle="1" w:styleId="210">
    <w:name w:val="Основной текст с отступом 21"/>
    <w:basedOn w:val="a"/>
    <w:rsid w:val="008D79FC"/>
    <w:pPr>
      <w:widowControl w:val="0"/>
      <w:suppressAutoHyphens/>
      <w:autoSpaceDE w:val="0"/>
      <w:spacing w:before="160" w:after="0" w:line="360" w:lineRule="auto"/>
      <w:ind w:firstLine="142"/>
      <w:jc w:val="both"/>
    </w:pPr>
    <w:rPr>
      <w:rFonts w:ascii="Arial" w:hAnsi="Arial" w:cs="Arial"/>
      <w:szCs w:val="16"/>
      <w:lang w:eastAsia="ar-SA"/>
    </w:rPr>
  </w:style>
  <w:style w:type="paragraph" w:customStyle="1" w:styleId="310">
    <w:name w:val="Основной текст с отступом 31"/>
    <w:basedOn w:val="a"/>
    <w:rsid w:val="008D79FC"/>
    <w:pPr>
      <w:widowControl w:val="0"/>
      <w:suppressAutoHyphens/>
      <w:autoSpaceDE w:val="0"/>
      <w:spacing w:before="180" w:after="0" w:line="240" w:lineRule="auto"/>
      <w:ind w:left="160" w:firstLine="560"/>
      <w:jc w:val="both"/>
    </w:pPr>
    <w:rPr>
      <w:rFonts w:ascii="Arial" w:hAnsi="Arial" w:cs="Arial"/>
      <w:szCs w:val="16"/>
      <w:lang w:eastAsia="ar-SA"/>
    </w:rPr>
  </w:style>
  <w:style w:type="paragraph" w:customStyle="1" w:styleId="1f">
    <w:name w:val="Текст1"/>
    <w:basedOn w:val="a"/>
    <w:rsid w:val="008D79FC"/>
    <w:pPr>
      <w:suppressAutoHyphens/>
      <w:spacing w:after="0" w:line="240" w:lineRule="auto"/>
    </w:pPr>
    <w:rPr>
      <w:rFonts w:ascii="Courier New" w:hAnsi="Courier New"/>
      <w:sz w:val="20"/>
      <w:szCs w:val="20"/>
      <w:lang w:eastAsia="ar-SA"/>
    </w:rPr>
  </w:style>
  <w:style w:type="paragraph" w:styleId="24">
    <w:name w:val="toc 2"/>
    <w:basedOn w:val="a"/>
    <w:next w:val="a"/>
    <w:uiPriority w:val="39"/>
    <w:rsid w:val="008D79FC"/>
    <w:pPr>
      <w:spacing w:before="120" w:after="0"/>
      <w:ind w:left="240"/>
    </w:pPr>
    <w:rPr>
      <w:rFonts w:ascii="Calibri" w:hAnsi="Calibri" w:cs="Calibri"/>
      <w:i/>
      <w:iCs/>
      <w:sz w:val="20"/>
      <w:szCs w:val="20"/>
    </w:rPr>
  </w:style>
  <w:style w:type="paragraph" w:styleId="41">
    <w:name w:val="toc 4"/>
    <w:basedOn w:val="a"/>
    <w:next w:val="a"/>
    <w:uiPriority w:val="39"/>
    <w:rsid w:val="008D79FC"/>
    <w:pPr>
      <w:spacing w:after="0"/>
      <w:ind w:left="720"/>
    </w:pPr>
    <w:rPr>
      <w:rFonts w:ascii="Calibri" w:hAnsi="Calibri" w:cs="Calibri"/>
      <w:sz w:val="20"/>
      <w:szCs w:val="20"/>
    </w:rPr>
  </w:style>
  <w:style w:type="paragraph" w:styleId="51">
    <w:name w:val="toc 5"/>
    <w:basedOn w:val="a"/>
    <w:next w:val="a"/>
    <w:uiPriority w:val="39"/>
    <w:rsid w:val="008D79FC"/>
    <w:pPr>
      <w:spacing w:after="0"/>
      <w:ind w:left="960"/>
    </w:pPr>
    <w:rPr>
      <w:rFonts w:ascii="Calibri" w:hAnsi="Calibri" w:cs="Calibri"/>
      <w:sz w:val="20"/>
      <w:szCs w:val="20"/>
    </w:rPr>
  </w:style>
  <w:style w:type="paragraph" w:styleId="61">
    <w:name w:val="toc 6"/>
    <w:basedOn w:val="a"/>
    <w:next w:val="a"/>
    <w:uiPriority w:val="39"/>
    <w:rsid w:val="008D79FC"/>
    <w:pPr>
      <w:spacing w:after="0"/>
      <w:ind w:left="1200"/>
    </w:pPr>
    <w:rPr>
      <w:rFonts w:ascii="Calibri" w:hAnsi="Calibri" w:cs="Calibri"/>
      <w:sz w:val="20"/>
      <w:szCs w:val="20"/>
    </w:rPr>
  </w:style>
  <w:style w:type="paragraph" w:styleId="71">
    <w:name w:val="toc 7"/>
    <w:basedOn w:val="a"/>
    <w:next w:val="a"/>
    <w:uiPriority w:val="39"/>
    <w:rsid w:val="008D79FC"/>
    <w:pPr>
      <w:spacing w:after="0"/>
      <w:ind w:left="1440"/>
    </w:pPr>
    <w:rPr>
      <w:rFonts w:ascii="Calibri" w:hAnsi="Calibri" w:cs="Calibri"/>
      <w:sz w:val="20"/>
      <w:szCs w:val="20"/>
    </w:rPr>
  </w:style>
  <w:style w:type="paragraph" w:styleId="81">
    <w:name w:val="toc 8"/>
    <w:basedOn w:val="a"/>
    <w:next w:val="a"/>
    <w:uiPriority w:val="39"/>
    <w:rsid w:val="008D79FC"/>
    <w:pPr>
      <w:spacing w:after="0"/>
      <w:ind w:left="1680"/>
    </w:pPr>
    <w:rPr>
      <w:rFonts w:ascii="Calibri" w:hAnsi="Calibri" w:cs="Calibri"/>
      <w:sz w:val="20"/>
      <w:szCs w:val="20"/>
    </w:rPr>
  </w:style>
  <w:style w:type="paragraph" w:styleId="91">
    <w:name w:val="toc 9"/>
    <w:basedOn w:val="a"/>
    <w:next w:val="a"/>
    <w:uiPriority w:val="39"/>
    <w:rsid w:val="008D79FC"/>
    <w:pPr>
      <w:spacing w:after="0"/>
      <w:ind w:left="1920"/>
    </w:pPr>
    <w:rPr>
      <w:rFonts w:ascii="Calibri" w:hAnsi="Calibri" w:cs="Calibri"/>
      <w:sz w:val="20"/>
      <w:szCs w:val="20"/>
    </w:rPr>
  </w:style>
  <w:style w:type="paragraph" w:customStyle="1" w:styleId="1f0">
    <w:name w:val="Перечень рисунков1"/>
    <w:basedOn w:val="a"/>
    <w:next w:val="a"/>
    <w:rsid w:val="008D79FC"/>
    <w:pPr>
      <w:widowControl w:val="0"/>
      <w:suppressAutoHyphens/>
      <w:autoSpaceDE w:val="0"/>
      <w:spacing w:after="0" w:line="300" w:lineRule="auto"/>
      <w:ind w:left="320" w:hanging="320"/>
      <w:jc w:val="both"/>
    </w:pPr>
    <w:rPr>
      <w:rFonts w:ascii="Arial" w:hAnsi="Arial" w:cs="Arial"/>
      <w:sz w:val="16"/>
      <w:szCs w:val="16"/>
      <w:lang w:eastAsia="ar-SA"/>
    </w:rPr>
  </w:style>
  <w:style w:type="paragraph" w:styleId="1f1">
    <w:name w:val="index 1"/>
    <w:basedOn w:val="a"/>
    <w:next w:val="a"/>
    <w:semiHidden/>
    <w:rsid w:val="008D79FC"/>
    <w:pPr>
      <w:widowControl w:val="0"/>
      <w:suppressAutoHyphens/>
      <w:autoSpaceDE w:val="0"/>
      <w:spacing w:after="0" w:line="300" w:lineRule="auto"/>
      <w:ind w:left="160" w:hanging="160"/>
      <w:jc w:val="both"/>
    </w:pPr>
    <w:rPr>
      <w:rFonts w:ascii="Arial" w:hAnsi="Arial" w:cs="Arial"/>
      <w:sz w:val="16"/>
      <w:szCs w:val="16"/>
      <w:lang w:eastAsia="ar-SA"/>
    </w:rPr>
  </w:style>
  <w:style w:type="paragraph" w:customStyle="1" w:styleId="ConsNonformat">
    <w:name w:val="ConsNonformat"/>
    <w:rsid w:val="008D79FC"/>
    <w:pPr>
      <w:widowControl w:val="0"/>
      <w:suppressAutoHyphens/>
      <w:autoSpaceDE w:val="0"/>
    </w:pPr>
    <w:rPr>
      <w:rFonts w:ascii="Courier New" w:eastAsia="Arial" w:hAnsi="Courier New" w:cs="Arial CYR"/>
      <w:lang w:eastAsia="ar-SA"/>
    </w:rPr>
  </w:style>
  <w:style w:type="paragraph" w:customStyle="1" w:styleId="211">
    <w:name w:val="Основной текст 21"/>
    <w:basedOn w:val="a"/>
    <w:rsid w:val="008D79FC"/>
    <w:pPr>
      <w:widowControl w:val="0"/>
      <w:tabs>
        <w:tab w:val="left" w:pos="426"/>
      </w:tabs>
      <w:suppressAutoHyphens/>
      <w:autoSpaceDE w:val="0"/>
      <w:spacing w:before="140" w:after="0" w:line="360" w:lineRule="auto"/>
      <w:jc w:val="both"/>
    </w:pPr>
    <w:rPr>
      <w:rFonts w:ascii="Arial" w:hAnsi="Arial" w:cs="Arial"/>
      <w:szCs w:val="16"/>
      <w:lang w:eastAsia="ar-SA"/>
    </w:rPr>
  </w:style>
  <w:style w:type="paragraph" w:customStyle="1" w:styleId="ConsTitle">
    <w:name w:val="ConsTitle"/>
    <w:rsid w:val="008D79FC"/>
    <w:pPr>
      <w:widowControl w:val="0"/>
      <w:suppressAutoHyphens/>
      <w:autoSpaceDE w:val="0"/>
    </w:pPr>
    <w:rPr>
      <w:rFonts w:ascii="Arial" w:eastAsia="Arial" w:hAnsi="Arial" w:cs="Arial"/>
      <w:b/>
      <w:bCs/>
      <w:sz w:val="16"/>
      <w:szCs w:val="16"/>
      <w:lang w:eastAsia="ar-SA"/>
    </w:rPr>
  </w:style>
  <w:style w:type="paragraph" w:customStyle="1" w:styleId="311">
    <w:name w:val="Основной текст 31"/>
    <w:basedOn w:val="a"/>
    <w:rsid w:val="008D79FC"/>
    <w:pPr>
      <w:widowControl w:val="0"/>
      <w:suppressAutoHyphens/>
      <w:autoSpaceDE w:val="0"/>
      <w:spacing w:after="0" w:line="360" w:lineRule="auto"/>
      <w:jc w:val="both"/>
    </w:pPr>
    <w:rPr>
      <w:rFonts w:ascii="Arial" w:hAnsi="Arial" w:cs="Arial"/>
      <w:sz w:val="20"/>
      <w:szCs w:val="16"/>
      <w:lang w:eastAsia="ar-SA"/>
    </w:rPr>
  </w:style>
  <w:style w:type="paragraph" w:customStyle="1" w:styleId="Web1">
    <w:name w:val="Обычный (Web)1"/>
    <w:basedOn w:val="a"/>
    <w:rsid w:val="008D79FC"/>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1f2">
    <w:name w:val="Обычный1"/>
    <w:basedOn w:val="a"/>
    <w:rsid w:val="008D79FC"/>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1f3">
    <w:name w:val="Прощание1"/>
    <w:basedOn w:val="a"/>
    <w:next w:val="affe"/>
    <w:rsid w:val="008D79FC"/>
    <w:pPr>
      <w:keepNext/>
      <w:suppressAutoHyphens/>
      <w:spacing w:after="60" w:line="220" w:lineRule="atLeast"/>
    </w:pPr>
    <w:rPr>
      <w:rFonts w:ascii="Arial" w:hAnsi="Arial"/>
      <w:spacing w:val="-5"/>
      <w:sz w:val="20"/>
      <w:szCs w:val="20"/>
      <w:lang w:val="en-US" w:eastAsia="ar-SA"/>
    </w:rPr>
  </w:style>
  <w:style w:type="paragraph" w:styleId="affe">
    <w:name w:val="Signature"/>
    <w:basedOn w:val="a"/>
    <w:link w:val="afff"/>
    <w:semiHidden/>
    <w:rsid w:val="008D79FC"/>
    <w:pPr>
      <w:widowControl w:val="0"/>
      <w:suppressAutoHyphens/>
      <w:autoSpaceDE w:val="0"/>
      <w:spacing w:after="0" w:line="300" w:lineRule="auto"/>
      <w:ind w:left="4252" w:firstLine="160"/>
      <w:jc w:val="both"/>
    </w:pPr>
    <w:rPr>
      <w:rFonts w:ascii="Arial" w:hAnsi="Arial"/>
      <w:sz w:val="16"/>
      <w:szCs w:val="16"/>
      <w:lang w:eastAsia="ar-SA"/>
    </w:rPr>
  </w:style>
  <w:style w:type="character" w:customStyle="1" w:styleId="afff">
    <w:name w:val="Подпись Знак"/>
    <w:link w:val="affe"/>
    <w:semiHidden/>
    <w:rsid w:val="008D79FC"/>
    <w:rPr>
      <w:rFonts w:ascii="Arial" w:hAnsi="Arial" w:cs="Arial"/>
      <w:sz w:val="16"/>
      <w:szCs w:val="16"/>
      <w:lang w:eastAsia="ar-SA"/>
    </w:rPr>
  </w:style>
  <w:style w:type="paragraph" w:customStyle="1" w:styleId="afff0">
    <w:name w:val="Содержимое таблицы"/>
    <w:basedOn w:val="a"/>
    <w:rsid w:val="008D79FC"/>
    <w:pPr>
      <w:widowControl w:val="0"/>
      <w:suppressLineNumbers/>
      <w:suppressAutoHyphens/>
      <w:autoSpaceDE w:val="0"/>
      <w:spacing w:after="0" w:line="300" w:lineRule="auto"/>
      <w:ind w:firstLine="160"/>
      <w:jc w:val="both"/>
    </w:pPr>
    <w:rPr>
      <w:rFonts w:ascii="Arial" w:hAnsi="Arial" w:cs="Arial"/>
      <w:sz w:val="16"/>
      <w:szCs w:val="16"/>
      <w:lang w:eastAsia="ar-SA"/>
    </w:rPr>
  </w:style>
  <w:style w:type="paragraph" w:customStyle="1" w:styleId="afff1">
    <w:name w:val="Заголовок таблицы"/>
    <w:basedOn w:val="afff0"/>
    <w:rsid w:val="008D79FC"/>
    <w:pPr>
      <w:jc w:val="center"/>
    </w:pPr>
    <w:rPr>
      <w:b/>
      <w:bCs/>
    </w:rPr>
  </w:style>
  <w:style w:type="paragraph" w:customStyle="1" w:styleId="100">
    <w:name w:val="Оглавление 10"/>
    <w:basedOn w:val="1e"/>
    <w:rsid w:val="008D79FC"/>
    <w:pPr>
      <w:tabs>
        <w:tab w:val="right" w:leader="dot" w:pos="17278"/>
      </w:tabs>
      <w:ind w:left="2547" w:firstLine="0"/>
    </w:pPr>
  </w:style>
  <w:style w:type="paragraph" w:customStyle="1" w:styleId="afff2">
    <w:name w:val="Содержимое врезки"/>
    <w:basedOn w:val="af2"/>
    <w:rsid w:val="008D79FC"/>
    <w:pPr>
      <w:suppressAutoHyphens/>
    </w:pPr>
    <w:rPr>
      <w:sz w:val="28"/>
      <w:szCs w:val="20"/>
      <w:lang w:eastAsia="ar-SA"/>
    </w:rPr>
  </w:style>
  <w:style w:type="paragraph" w:customStyle="1" w:styleId="ConsPlusCell">
    <w:name w:val="ConsPlusCell"/>
    <w:basedOn w:val="a"/>
    <w:rsid w:val="008D79FC"/>
    <w:pPr>
      <w:widowControl w:val="0"/>
      <w:suppressAutoHyphens/>
      <w:autoSpaceDE w:val="0"/>
      <w:spacing w:after="0" w:line="200" w:lineRule="atLeast"/>
    </w:pPr>
    <w:rPr>
      <w:rFonts w:ascii="Arial" w:eastAsia="Arial" w:hAnsi="Arial"/>
      <w:sz w:val="20"/>
      <w:szCs w:val="20"/>
    </w:rPr>
  </w:style>
  <w:style w:type="paragraph" w:customStyle="1" w:styleId="ConsPlusDocList">
    <w:name w:val="ConsPlusDocList"/>
    <w:basedOn w:val="a"/>
    <w:rsid w:val="008D79FC"/>
    <w:pPr>
      <w:widowControl w:val="0"/>
      <w:suppressAutoHyphens/>
      <w:autoSpaceDE w:val="0"/>
      <w:spacing w:after="0" w:line="200" w:lineRule="atLeast"/>
    </w:pPr>
    <w:rPr>
      <w:rFonts w:ascii="Courier New" w:eastAsia="Courier New" w:hAnsi="Courier New"/>
      <w:sz w:val="20"/>
      <w:szCs w:val="20"/>
    </w:rPr>
  </w:style>
  <w:style w:type="paragraph" w:styleId="33">
    <w:name w:val="Body Text Indent 3"/>
    <w:basedOn w:val="a"/>
    <w:link w:val="34"/>
    <w:uiPriority w:val="99"/>
    <w:semiHidden/>
    <w:unhideWhenUsed/>
    <w:rsid w:val="008D79FC"/>
    <w:pPr>
      <w:widowControl w:val="0"/>
      <w:suppressAutoHyphens/>
      <w:autoSpaceDE w:val="0"/>
      <w:spacing w:after="120" w:line="300" w:lineRule="auto"/>
      <w:ind w:left="283" w:firstLine="160"/>
      <w:jc w:val="both"/>
    </w:pPr>
    <w:rPr>
      <w:rFonts w:ascii="Arial" w:hAnsi="Arial"/>
      <w:sz w:val="16"/>
      <w:szCs w:val="16"/>
      <w:lang w:eastAsia="ar-SA"/>
    </w:rPr>
  </w:style>
  <w:style w:type="character" w:customStyle="1" w:styleId="34">
    <w:name w:val="Основной текст с отступом 3 Знак"/>
    <w:link w:val="33"/>
    <w:uiPriority w:val="99"/>
    <w:semiHidden/>
    <w:rsid w:val="008D79FC"/>
    <w:rPr>
      <w:rFonts w:ascii="Arial" w:hAnsi="Arial" w:cs="Arial"/>
      <w:sz w:val="16"/>
      <w:szCs w:val="16"/>
      <w:lang w:eastAsia="ar-SA"/>
    </w:rPr>
  </w:style>
  <w:style w:type="paragraph" w:styleId="afff3">
    <w:name w:val="Plain Text"/>
    <w:basedOn w:val="a"/>
    <w:link w:val="afff4"/>
    <w:uiPriority w:val="99"/>
    <w:rsid w:val="008D79FC"/>
    <w:pPr>
      <w:spacing w:after="0" w:line="240" w:lineRule="auto"/>
    </w:pPr>
    <w:rPr>
      <w:rFonts w:ascii="Courier New" w:hAnsi="Courier New"/>
      <w:sz w:val="20"/>
      <w:szCs w:val="20"/>
    </w:rPr>
  </w:style>
  <w:style w:type="character" w:customStyle="1" w:styleId="afff4">
    <w:name w:val="Текст Знак"/>
    <w:link w:val="afff3"/>
    <w:uiPriority w:val="99"/>
    <w:rsid w:val="008D79FC"/>
    <w:rPr>
      <w:rFonts w:ascii="Courier New" w:hAnsi="Courier New" w:cs="Courier New"/>
    </w:rPr>
  </w:style>
  <w:style w:type="paragraph" w:customStyle="1" w:styleId="Iauiue">
    <w:name w:val="Iau?iue"/>
    <w:rsid w:val="008D79FC"/>
    <w:pPr>
      <w:widowControl w:val="0"/>
    </w:pPr>
    <w:rPr>
      <w:rFonts w:ascii="Times New Roman" w:hAnsi="Times New Roman"/>
    </w:rPr>
  </w:style>
  <w:style w:type="paragraph" w:customStyle="1" w:styleId="nienie">
    <w:name w:val="nienie"/>
    <w:basedOn w:val="Iauiue"/>
    <w:rsid w:val="008D79FC"/>
    <w:pPr>
      <w:keepLines/>
      <w:ind w:left="709" w:hanging="284"/>
      <w:jc w:val="both"/>
    </w:pPr>
    <w:rPr>
      <w:rFonts w:ascii="Peterburg" w:hAnsi="Peterburg"/>
      <w:sz w:val="24"/>
    </w:rPr>
  </w:style>
  <w:style w:type="character" w:customStyle="1" w:styleId="101">
    <w:name w:val="10 Знак"/>
    <w:link w:val="102"/>
    <w:locked/>
    <w:rsid w:val="008D79FC"/>
    <w:rPr>
      <w:rFonts w:eastAsia="Calibri"/>
      <w:lang w:eastAsia="ar-SA"/>
    </w:rPr>
  </w:style>
  <w:style w:type="paragraph" w:customStyle="1" w:styleId="102">
    <w:name w:val="10"/>
    <w:basedOn w:val="a"/>
    <w:link w:val="101"/>
    <w:qFormat/>
    <w:rsid w:val="008D79FC"/>
    <w:pPr>
      <w:spacing w:after="0" w:line="240" w:lineRule="auto"/>
      <w:jc w:val="both"/>
    </w:pPr>
    <w:rPr>
      <w:rFonts w:ascii="Calibri" w:eastAsia="Calibri" w:hAnsi="Calibri"/>
      <w:sz w:val="20"/>
      <w:szCs w:val="20"/>
      <w:lang w:eastAsia="ar-SA"/>
    </w:rPr>
  </w:style>
  <w:style w:type="character" w:customStyle="1" w:styleId="103">
    <w:name w:val="10 Ж Знак"/>
    <w:link w:val="104"/>
    <w:locked/>
    <w:rsid w:val="008D79FC"/>
    <w:rPr>
      <w:rFonts w:eastAsia="Calibri"/>
      <w:b/>
      <w:sz w:val="18"/>
      <w:szCs w:val="22"/>
      <w:lang w:eastAsia="ar-SA"/>
    </w:rPr>
  </w:style>
  <w:style w:type="paragraph" w:customStyle="1" w:styleId="104">
    <w:name w:val="10 Ж"/>
    <w:basedOn w:val="102"/>
    <w:link w:val="103"/>
    <w:qFormat/>
    <w:rsid w:val="008D79FC"/>
    <w:rPr>
      <w:b/>
      <w:sz w:val="18"/>
      <w:szCs w:val="22"/>
    </w:rPr>
  </w:style>
  <w:style w:type="paragraph" w:customStyle="1" w:styleId="afff5">
    <w:name w:val="Базовый"/>
    <w:rsid w:val="008D79FC"/>
    <w:pPr>
      <w:suppressAutoHyphens/>
      <w:spacing w:after="200" w:line="276" w:lineRule="auto"/>
    </w:pPr>
    <w:rPr>
      <w:rFonts w:eastAsia="SimSun" w:cs="Calibri"/>
      <w:sz w:val="22"/>
      <w:szCs w:val="22"/>
      <w:lang w:eastAsia="en-US"/>
    </w:rPr>
  </w:style>
  <w:style w:type="character" w:customStyle="1" w:styleId="blk">
    <w:name w:val="blk"/>
    <w:rsid w:val="008D79FC"/>
  </w:style>
  <w:style w:type="character" w:customStyle="1" w:styleId="nobr">
    <w:name w:val="nobr"/>
    <w:rsid w:val="008D79FC"/>
  </w:style>
  <w:style w:type="character" w:customStyle="1" w:styleId="b">
    <w:name w:val="b"/>
    <w:rsid w:val="008D79FC"/>
  </w:style>
  <w:style w:type="character" w:customStyle="1" w:styleId="extended-textfull">
    <w:name w:val="extended-text__full"/>
    <w:rsid w:val="00B45BD5"/>
  </w:style>
  <w:style w:type="paragraph" w:customStyle="1" w:styleId="25">
    <w:name w:val="Абзац списка2"/>
    <w:basedOn w:val="a"/>
    <w:rsid w:val="00A11A30"/>
    <w:pPr>
      <w:spacing w:after="0" w:line="240" w:lineRule="auto"/>
      <w:ind w:left="720"/>
      <w:contextualSpacing/>
    </w:pPr>
    <w:rPr>
      <w:szCs w:val="24"/>
    </w:rPr>
  </w:style>
  <w:style w:type="character" w:customStyle="1" w:styleId="afff6">
    <w:name w:val="Название Знак"/>
    <w:uiPriority w:val="10"/>
    <w:rsid w:val="00050F0B"/>
    <w:rPr>
      <w:rFonts w:ascii="Cambria" w:eastAsia="Times New Roman" w:hAnsi="Cambria" w:cs="Times New Roman"/>
      <w:color w:val="17365D"/>
      <w:spacing w:val="5"/>
      <w:kern w:val="28"/>
      <w:sz w:val="52"/>
      <w:szCs w:val="52"/>
    </w:rPr>
  </w:style>
  <w:style w:type="paragraph" w:customStyle="1" w:styleId="212">
    <w:name w:val="Заголовок 21"/>
    <w:basedOn w:val="a"/>
    <w:uiPriority w:val="1"/>
    <w:qFormat/>
    <w:rsid w:val="007C48EC"/>
    <w:pPr>
      <w:widowControl w:val="0"/>
      <w:autoSpaceDE w:val="0"/>
      <w:autoSpaceDN w:val="0"/>
      <w:adjustRightInd w:val="0"/>
      <w:spacing w:before="1" w:after="0" w:line="240" w:lineRule="auto"/>
      <w:ind w:left="101"/>
      <w:outlineLvl w:val="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620">
      <w:bodyDiv w:val="1"/>
      <w:marLeft w:val="0"/>
      <w:marRight w:val="0"/>
      <w:marTop w:val="0"/>
      <w:marBottom w:val="0"/>
      <w:divBdr>
        <w:top w:val="none" w:sz="0" w:space="0" w:color="auto"/>
        <w:left w:val="none" w:sz="0" w:space="0" w:color="auto"/>
        <w:bottom w:val="none" w:sz="0" w:space="0" w:color="auto"/>
        <w:right w:val="none" w:sz="0" w:space="0" w:color="auto"/>
      </w:divBdr>
      <w:divsChild>
        <w:div w:id="6375449">
          <w:marLeft w:val="0"/>
          <w:marRight w:val="0"/>
          <w:marTop w:val="0"/>
          <w:marBottom w:val="0"/>
          <w:divBdr>
            <w:top w:val="none" w:sz="0" w:space="0" w:color="auto"/>
            <w:left w:val="none" w:sz="0" w:space="0" w:color="auto"/>
            <w:bottom w:val="none" w:sz="0" w:space="0" w:color="auto"/>
            <w:right w:val="none" w:sz="0" w:space="0" w:color="auto"/>
          </w:divBdr>
        </w:div>
        <w:div w:id="38436365">
          <w:marLeft w:val="0"/>
          <w:marRight w:val="0"/>
          <w:marTop w:val="0"/>
          <w:marBottom w:val="0"/>
          <w:divBdr>
            <w:top w:val="none" w:sz="0" w:space="0" w:color="auto"/>
            <w:left w:val="none" w:sz="0" w:space="0" w:color="auto"/>
            <w:bottom w:val="none" w:sz="0" w:space="0" w:color="auto"/>
            <w:right w:val="none" w:sz="0" w:space="0" w:color="auto"/>
          </w:divBdr>
          <w:divsChild>
            <w:div w:id="1351953267">
              <w:marLeft w:val="0"/>
              <w:marRight w:val="0"/>
              <w:marTop w:val="0"/>
              <w:marBottom w:val="0"/>
              <w:divBdr>
                <w:top w:val="none" w:sz="0" w:space="0" w:color="auto"/>
                <w:left w:val="none" w:sz="0" w:space="0" w:color="auto"/>
                <w:bottom w:val="none" w:sz="0" w:space="0" w:color="auto"/>
                <w:right w:val="none" w:sz="0" w:space="0" w:color="auto"/>
              </w:divBdr>
            </w:div>
          </w:divsChild>
        </w:div>
        <w:div w:id="61222146">
          <w:marLeft w:val="0"/>
          <w:marRight w:val="0"/>
          <w:marTop w:val="0"/>
          <w:marBottom w:val="0"/>
          <w:divBdr>
            <w:top w:val="none" w:sz="0" w:space="0" w:color="auto"/>
            <w:left w:val="none" w:sz="0" w:space="0" w:color="auto"/>
            <w:bottom w:val="none" w:sz="0" w:space="0" w:color="auto"/>
            <w:right w:val="none" w:sz="0" w:space="0" w:color="auto"/>
          </w:divBdr>
          <w:divsChild>
            <w:div w:id="1615794404">
              <w:marLeft w:val="0"/>
              <w:marRight w:val="0"/>
              <w:marTop w:val="0"/>
              <w:marBottom w:val="0"/>
              <w:divBdr>
                <w:top w:val="none" w:sz="0" w:space="0" w:color="auto"/>
                <w:left w:val="none" w:sz="0" w:space="0" w:color="auto"/>
                <w:bottom w:val="none" w:sz="0" w:space="0" w:color="auto"/>
                <w:right w:val="none" w:sz="0" w:space="0" w:color="auto"/>
              </w:divBdr>
            </w:div>
          </w:divsChild>
        </w:div>
        <w:div w:id="74475499">
          <w:marLeft w:val="0"/>
          <w:marRight w:val="0"/>
          <w:marTop w:val="0"/>
          <w:marBottom w:val="0"/>
          <w:divBdr>
            <w:top w:val="none" w:sz="0" w:space="0" w:color="auto"/>
            <w:left w:val="none" w:sz="0" w:space="0" w:color="auto"/>
            <w:bottom w:val="none" w:sz="0" w:space="0" w:color="auto"/>
            <w:right w:val="none" w:sz="0" w:space="0" w:color="auto"/>
          </w:divBdr>
          <w:divsChild>
            <w:div w:id="1463616596">
              <w:marLeft w:val="0"/>
              <w:marRight w:val="0"/>
              <w:marTop w:val="0"/>
              <w:marBottom w:val="0"/>
              <w:divBdr>
                <w:top w:val="none" w:sz="0" w:space="0" w:color="auto"/>
                <w:left w:val="none" w:sz="0" w:space="0" w:color="auto"/>
                <w:bottom w:val="none" w:sz="0" w:space="0" w:color="auto"/>
                <w:right w:val="none" w:sz="0" w:space="0" w:color="auto"/>
              </w:divBdr>
            </w:div>
          </w:divsChild>
        </w:div>
        <w:div w:id="92676794">
          <w:marLeft w:val="0"/>
          <w:marRight w:val="0"/>
          <w:marTop w:val="0"/>
          <w:marBottom w:val="0"/>
          <w:divBdr>
            <w:top w:val="none" w:sz="0" w:space="0" w:color="auto"/>
            <w:left w:val="none" w:sz="0" w:space="0" w:color="auto"/>
            <w:bottom w:val="none" w:sz="0" w:space="0" w:color="auto"/>
            <w:right w:val="none" w:sz="0" w:space="0" w:color="auto"/>
          </w:divBdr>
        </w:div>
        <w:div w:id="134109554">
          <w:marLeft w:val="0"/>
          <w:marRight w:val="0"/>
          <w:marTop w:val="0"/>
          <w:marBottom w:val="0"/>
          <w:divBdr>
            <w:top w:val="none" w:sz="0" w:space="0" w:color="auto"/>
            <w:left w:val="none" w:sz="0" w:space="0" w:color="auto"/>
            <w:bottom w:val="none" w:sz="0" w:space="0" w:color="auto"/>
            <w:right w:val="none" w:sz="0" w:space="0" w:color="auto"/>
          </w:divBdr>
        </w:div>
        <w:div w:id="150754995">
          <w:marLeft w:val="0"/>
          <w:marRight w:val="0"/>
          <w:marTop w:val="0"/>
          <w:marBottom w:val="0"/>
          <w:divBdr>
            <w:top w:val="none" w:sz="0" w:space="0" w:color="auto"/>
            <w:left w:val="none" w:sz="0" w:space="0" w:color="auto"/>
            <w:bottom w:val="none" w:sz="0" w:space="0" w:color="auto"/>
            <w:right w:val="none" w:sz="0" w:space="0" w:color="auto"/>
          </w:divBdr>
        </w:div>
        <w:div w:id="249043486">
          <w:marLeft w:val="0"/>
          <w:marRight w:val="0"/>
          <w:marTop w:val="0"/>
          <w:marBottom w:val="0"/>
          <w:divBdr>
            <w:top w:val="none" w:sz="0" w:space="0" w:color="auto"/>
            <w:left w:val="none" w:sz="0" w:space="0" w:color="auto"/>
            <w:bottom w:val="none" w:sz="0" w:space="0" w:color="auto"/>
            <w:right w:val="none" w:sz="0" w:space="0" w:color="auto"/>
          </w:divBdr>
        </w:div>
        <w:div w:id="380057402">
          <w:marLeft w:val="0"/>
          <w:marRight w:val="0"/>
          <w:marTop w:val="0"/>
          <w:marBottom w:val="0"/>
          <w:divBdr>
            <w:top w:val="none" w:sz="0" w:space="0" w:color="auto"/>
            <w:left w:val="none" w:sz="0" w:space="0" w:color="auto"/>
            <w:bottom w:val="none" w:sz="0" w:space="0" w:color="auto"/>
            <w:right w:val="none" w:sz="0" w:space="0" w:color="auto"/>
          </w:divBdr>
        </w:div>
        <w:div w:id="496582053">
          <w:marLeft w:val="0"/>
          <w:marRight w:val="0"/>
          <w:marTop w:val="0"/>
          <w:marBottom w:val="0"/>
          <w:divBdr>
            <w:top w:val="none" w:sz="0" w:space="0" w:color="auto"/>
            <w:left w:val="none" w:sz="0" w:space="0" w:color="auto"/>
            <w:bottom w:val="none" w:sz="0" w:space="0" w:color="auto"/>
            <w:right w:val="none" w:sz="0" w:space="0" w:color="auto"/>
          </w:divBdr>
          <w:divsChild>
            <w:div w:id="733434056">
              <w:marLeft w:val="0"/>
              <w:marRight w:val="0"/>
              <w:marTop w:val="0"/>
              <w:marBottom w:val="0"/>
              <w:divBdr>
                <w:top w:val="none" w:sz="0" w:space="0" w:color="auto"/>
                <w:left w:val="none" w:sz="0" w:space="0" w:color="auto"/>
                <w:bottom w:val="none" w:sz="0" w:space="0" w:color="auto"/>
                <w:right w:val="none" w:sz="0" w:space="0" w:color="auto"/>
              </w:divBdr>
            </w:div>
          </w:divsChild>
        </w:div>
        <w:div w:id="535968968">
          <w:marLeft w:val="0"/>
          <w:marRight w:val="0"/>
          <w:marTop w:val="0"/>
          <w:marBottom w:val="0"/>
          <w:divBdr>
            <w:top w:val="none" w:sz="0" w:space="0" w:color="auto"/>
            <w:left w:val="none" w:sz="0" w:space="0" w:color="auto"/>
            <w:bottom w:val="none" w:sz="0" w:space="0" w:color="auto"/>
            <w:right w:val="none" w:sz="0" w:space="0" w:color="auto"/>
          </w:divBdr>
        </w:div>
        <w:div w:id="568468680">
          <w:marLeft w:val="0"/>
          <w:marRight w:val="0"/>
          <w:marTop w:val="0"/>
          <w:marBottom w:val="0"/>
          <w:divBdr>
            <w:top w:val="none" w:sz="0" w:space="0" w:color="auto"/>
            <w:left w:val="none" w:sz="0" w:space="0" w:color="auto"/>
            <w:bottom w:val="none" w:sz="0" w:space="0" w:color="auto"/>
            <w:right w:val="none" w:sz="0" w:space="0" w:color="auto"/>
          </w:divBdr>
        </w:div>
        <w:div w:id="618495678">
          <w:marLeft w:val="0"/>
          <w:marRight w:val="0"/>
          <w:marTop w:val="0"/>
          <w:marBottom w:val="0"/>
          <w:divBdr>
            <w:top w:val="none" w:sz="0" w:space="0" w:color="auto"/>
            <w:left w:val="none" w:sz="0" w:space="0" w:color="auto"/>
            <w:bottom w:val="none" w:sz="0" w:space="0" w:color="auto"/>
            <w:right w:val="none" w:sz="0" w:space="0" w:color="auto"/>
          </w:divBdr>
        </w:div>
        <w:div w:id="695889095">
          <w:marLeft w:val="0"/>
          <w:marRight w:val="0"/>
          <w:marTop w:val="0"/>
          <w:marBottom w:val="0"/>
          <w:divBdr>
            <w:top w:val="none" w:sz="0" w:space="0" w:color="auto"/>
            <w:left w:val="none" w:sz="0" w:space="0" w:color="auto"/>
            <w:bottom w:val="none" w:sz="0" w:space="0" w:color="auto"/>
            <w:right w:val="none" w:sz="0" w:space="0" w:color="auto"/>
          </w:divBdr>
        </w:div>
        <w:div w:id="770707810">
          <w:marLeft w:val="0"/>
          <w:marRight w:val="0"/>
          <w:marTop w:val="0"/>
          <w:marBottom w:val="0"/>
          <w:divBdr>
            <w:top w:val="none" w:sz="0" w:space="0" w:color="auto"/>
            <w:left w:val="none" w:sz="0" w:space="0" w:color="auto"/>
            <w:bottom w:val="none" w:sz="0" w:space="0" w:color="auto"/>
            <w:right w:val="none" w:sz="0" w:space="0" w:color="auto"/>
          </w:divBdr>
        </w:div>
        <w:div w:id="786583172">
          <w:marLeft w:val="0"/>
          <w:marRight w:val="0"/>
          <w:marTop w:val="0"/>
          <w:marBottom w:val="0"/>
          <w:divBdr>
            <w:top w:val="none" w:sz="0" w:space="0" w:color="auto"/>
            <w:left w:val="none" w:sz="0" w:space="0" w:color="auto"/>
            <w:bottom w:val="none" w:sz="0" w:space="0" w:color="auto"/>
            <w:right w:val="none" w:sz="0" w:space="0" w:color="auto"/>
          </w:divBdr>
        </w:div>
        <w:div w:id="1014115849">
          <w:marLeft w:val="0"/>
          <w:marRight w:val="0"/>
          <w:marTop w:val="0"/>
          <w:marBottom w:val="0"/>
          <w:divBdr>
            <w:top w:val="none" w:sz="0" w:space="0" w:color="auto"/>
            <w:left w:val="none" w:sz="0" w:space="0" w:color="auto"/>
            <w:bottom w:val="none" w:sz="0" w:space="0" w:color="auto"/>
            <w:right w:val="none" w:sz="0" w:space="0" w:color="auto"/>
          </w:divBdr>
        </w:div>
        <w:div w:id="1017196899">
          <w:marLeft w:val="0"/>
          <w:marRight w:val="0"/>
          <w:marTop w:val="0"/>
          <w:marBottom w:val="0"/>
          <w:divBdr>
            <w:top w:val="none" w:sz="0" w:space="0" w:color="auto"/>
            <w:left w:val="none" w:sz="0" w:space="0" w:color="auto"/>
            <w:bottom w:val="none" w:sz="0" w:space="0" w:color="auto"/>
            <w:right w:val="none" w:sz="0" w:space="0" w:color="auto"/>
          </w:divBdr>
        </w:div>
        <w:div w:id="1050300410">
          <w:marLeft w:val="0"/>
          <w:marRight w:val="0"/>
          <w:marTop w:val="0"/>
          <w:marBottom w:val="0"/>
          <w:divBdr>
            <w:top w:val="none" w:sz="0" w:space="0" w:color="auto"/>
            <w:left w:val="none" w:sz="0" w:space="0" w:color="auto"/>
            <w:bottom w:val="none" w:sz="0" w:space="0" w:color="auto"/>
            <w:right w:val="none" w:sz="0" w:space="0" w:color="auto"/>
          </w:divBdr>
          <w:divsChild>
            <w:div w:id="1006057834">
              <w:marLeft w:val="0"/>
              <w:marRight w:val="0"/>
              <w:marTop w:val="0"/>
              <w:marBottom w:val="0"/>
              <w:divBdr>
                <w:top w:val="none" w:sz="0" w:space="0" w:color="auto"/>
                <w:left w:val="none" w:sz="0" w:space="0" w:color="auto"/>
                <w:bottom w:val="none" w:sz="0" w:space="0" w:color="auto"/>
                <w:right w:val="none" w:sz="0" w:space="0" w:color="auto"/>
              </w:divBdr>
            </w:div>
          </w:divsChild>
        </w:div>
        <w:div w:id="1061949317">
          <w:marLeft w:val="0"/>
          <w:marRight w:val="0"/>
          <w:marTop w:val="0"/>
          <w:marBottom w:val="0"/>
          <w:divBdr>
            <w:top w:val="none" w:sz="0" w:space="0" w:color="auto"/>
            <w:left w:val="none" w:sz="0" w:space="0" w:color="auto"/>
            <w:bottom w:val="none" w:sz="0" w:space="0" w:color="auto"/>
            <w:right w:val="none" w:sz="0" w:space="0" w:color="auto"/>
          </w:divBdr>
        </w:div>
        <w:div w:id="1144616937">
          <w:marLeft w:val="0"/>
          <w:marRight w:val="0"/>
          <w:marTop w:val="0"/>
          <w:marBottom w:val="0"/>
          <w:divBdr>
            <w:top w:val="none" w:sz="0" w:space="0" w:color="auto"/>
            <w:left w:val="none" w:sz="0" w:space="0" w:color="auto"/>
            <w:bottom w:val="none" w:sz="0" w:space="0" w:color="auto"/>
            <w:right w:val="none" w:sz="0" w:space="0" w:color="auto"/>
          </w:divBdr>
        </w:div>
        <w:div w:id="1179782215">
          <w:marLeft w:val="0"/>
          <w:marRight w:val="0"/>
          <w:marTop w:val="0"/>
          <w:marBottom w:val="0"/>
          <w:divBdr>
            <w:top w:val="none" w:sz="0" w:space="0" w:color="auto"/>
            <w:left w:val="none" w:sz="0" w:space="0" w:color="auto"/>
            <w:bottom w:val="none" w:sz="0" w:space="0" w:color="auto"/>
            <w:right w:val="none" w:sz="0" w:space="0" w:color="auto"/>
          </w:divBdr>
        </w:div>
        <w:div w:id="1243103461">
          <w:marLeft w:val="0"/>
          <w:marRight w:val="0"/>
          <w:marTop w:val="0"/>
          <w:marBottom w:val="0"/>
          <w:divBdr>
            <w:top w:val="none" w:sz="0" w:space="0" w:color="auto"/>
            <w:left w:val="none" w:sz="0" w:space="0" w:color="auto"/>
            <w:bottom w:val="none" w:sz="0" w:space="0" w:color="auto"/>
            <w:right w:val="none" w:sz="0" w:space="0" w:color="auto"/>
          </w:divBdr>
        </w:div>
        <w:div w:id="1248033622">
          <w:marLeft w:val="0"/>
          <w:marRight w:val="0"/>
          <w:marTop w:val="0"/>
          <w:marBottom w:val="0"/>
          <w:divBdr>
            <w:top w:val="none" w:sz="0" w:space="0" w:color="auto"/>
            <w:left w:val="none" w:sz="0" w:space="0" w:color="auto"/>
            <w:bottom w:val="none" w:sz="0" w:space="0" w:color="auto"/>
            <w:right w:val="none" w:sz="0" w:space="0" w:color="auto"/>
          </w:divBdr>
        </w:div>
        <w:div w:id="1257860319">
          <w:marLeft w:val="0"/>
          <w:marRight w:val="0"/>
          <w:marTop w:val="0"/>
          <w:marBottom w:val="0"/>
          <w:divBdr>
            <w:top w:val="none" w:sz="0" w:space="0" w:color="auto"/>
            <w:left w:val="none" w:sz="0" w:space="0" w:color="auto"/>
            <w:bottom w:val="none" w:sz="0" w:space="0" w:color="auto"/>
            <w:right w:val="none" w:sz="0" w:space="0" w:color="auto"/>
          </w:divBdr>
        </w:div>
        <w:div w:id="1406876975">
          <w:marLeft w:val="0"/>
          <w:marRight w:val="0"/>
          <w:marTop w:val="0"/>
          <w:marBottom w:val="0"/>
          <w:divBdr>
            <w:top w:val="none" w:sz="0" w:space="0" w:color="auto"/>
            <w:left w:val="none" w:sz="0" w:space="0" w:color="auto"/>
            <w:bottom w:val="none" w:sz="0" w:space="0" w:color="auto"/>
            <w:right w:val="none" w:sz="0" w:space="0" w:color="auto"/>
          </w:divBdr>
        </w:div>
        <w:div w:id="1460804150">
          <w:marLeft w:val="0"/>
          <w:marRight w:val="0"/>
          <w:marTop w:val="0"/>
          <w:marBottom w:val="0"/>
          <w:divBdr>
            <w:top w:val="none" w:sz="0" w:space="0" w:color="auto"/>
            <w:left w:val="none" w:sz="0" w:space="0" w:color="auto"/>
            <w:bottom w:val="none" w:sz="0" w:space="0" w:color="auto"/>
            <w:right w:val="none" w:sz="0" w:space="0" w:color="auto"/>
          </w:divBdr>
        </w:div>
        <w:div w:id="1465582645">
          <w:marLeft w:val="0"/>
          <w:marRight w:val="0"/>
          <w:marTop w:val="0"/>
          <w:marBottom w:val="0"/>
          <w:divBdr>
            <w:top w:val="none" w:sz="0" w:space="0" w:color="auto"/>
            <w:left w:val="none" w:sz="0" w:space="0" w:color="auto"/>
            <w:bottom w:val="none" w:sz="0" w:space="0" w:color="auto"/>
            <w:right w:val="none" w:sz="0" w:space="0" w:color="auto"/>
          </w:divBdr>
        </w:div>
        <w:div w:id="1484391923">
          <w:marLeft w:val="0"/>
          <w:marRight w:val="0"/>
          <w:marTop w:val="0"/>
          <w:marBottom w:val="0"/>
          <w:divBdr>
            <w:top w:val="none" w:sz="0" w:space="0" w:color="auto"/>
            <w:left w:val="none" w:sz="0" w:space="0" w:color="auto"/>
            <w:bottom w:val="none" w:sz="0" w:space="0" w:color="auto"/>
            <w:right w:val="none" w:sz="0" w:space="0" w:color="auto"/>
          </w:divBdr>
        </w:div>
        <w:div w:id="1550342383">
          <w:marLeft w:val="0"/>
          <w:marRight w:val="0"/>
          <w:marTop w:val="0"/>
          <w:marBottom w:val="0"/>
          <w:divBdr>
            <w:top w:val="none" w:sz="0" w:space="0" w:color="auto"/>
            <w:left w:val="none" w:sz="0" w:space="0" w:color="auto"/>
            <w:bottom w:val="none" w:sz="0" w:space="0" w:color="auto"/>
            <w:right w:val="none" w:sz="0" w:space="0" w:color="auto"/>
          </w:divBdr>
          <w:divsChild>
            <w:div w:id="2010403758">
              <w:marLeft w:val="0"/>
              <w:marRight w:val="0"/>
              <w:marTop w:val="0"/>
              <w:marBottom w:val="0"/>
              <w:divBdr>
                <w:top w:val="none" w:sz="0" w:space="0" w:color="auto"/>
                <w:left w:val="none" w:sz="0" w:space="0" w:color="auto"/>
                <w:bottom w:val="none" w:sz="0" w:space="0" w:color="auto"/>
                <w:right w:val="none" w:sz="0" w:space="0" w:color="auto"/>
              </w:divBdr>
            </w:div>
          </w:divsChild>
        </w:div>
        <w:div w:id="1621647034">
          <w:marLeft w:val="0"/>
          <w:marRight w:val="0"/>
          <w:marTop w:val="0"/>
          <w:marBottom w:val="0"/>
          <w:divBdr>
            <w:top w:val="none" w:sz="0" w:space="0" w:color="auto"/>
            <w:left w:val="none" w:sz="0" w:space="0" w:color="auto"/>
            <w:bottom w:val="none" w:sz="0" w:space="0" w:color="auto"/>
            <w:right w:val="none" w:sz="0" w:space="0" w:color="auto"/>
          </w:divBdr>
        </w:div>
        <w:div w:id="1716420195">
          <w:marLeft w:val="0"/>
          <w:marRight w:val="0"/>
          <w:marTop w:val="0"/>
          <w:marBottom w:val="0"/>
          <w:divBdr>
            <w:top w:val="none" w:sz="0" w:space="0" w:color="auto"/>
            <w:left w:val="none" w:sz="0" w:space="0" w:color="auto"/>
            <w:bottom w:val="none" w:sz="0" w:space="0" w:color="auto"/>
            <w:right w:val="none" w:sz="0" w:space="0" w:color="auto"/>
          </w:divBdr>
        </w:div>
        <w:div w:id="1821144106">
          <w:marLeft w:val="0"/>
          <w:marRight w:val="0"/>
          <w:marTop w:val="0"/>
          <w:marBottom w:val="0"/>
          <w:divBdr>
            <w:top w:val="none" w:sz="0" w:space="0" w:color="auto"/>
            <w:left w:val="none" w:sz="0" w:space="0" w:color="auto"/>
            <w:bottom w:val="none" w:sz="0" w:space="0" w:color="auto"/>
            <w:right w:val="none" w:sz="0" w:space="0" w:color="auto"/>
          </w:divBdr>
        </w:div>
        <w:div w:id="2005543795">
          <w:marLeft w:val="0"/>
          <w:marRight w:val="0"/>
          <w:marTop w:val="0"/>
          <w:marBottom w:val="0"/>
          <w:divBdr>
            <w:top w:val="none" w:sz="0" w:space="0" w:color="auto"/>
            <w:left w:val="none" w:sz="0" w:space="0" w:color="auto"/>
            <w:bottom w:val="none" w:sz="0" w:space="0" w:color="auto"/>
            <w:right w:val="none" w:sz="0" w:space="0" w:color="auto"/>
          </w:divBdr>
        </w:div>
        <w:div w:id="2062098146">
          <w:marLeft w:val="0"/>
          <w:marRight w:val="0"/>
          <w:marTop w:val="0"/>
          <w:marBottom w:val="0"/>
          <w:divBdr>
            <w:top w:val="none" w:sz="0" w:space="0" w:color="auto"/>
            <w:left w:val="none" w:sz="0" w:space="0" w:color="auto"/>
            <w:bottom w:val="none" w:sz="0" w:space="0" w:color="auto"/>
            <w:right w:val="none" w:sz="0" w:space="0" w:color="auto"/>
          </w:divBdr>
        </w:div>
        <w:div w:id="2105951417">
          <w:marLeft w:val="0"/>
          <w:marRight w:val="0"/>
          <w:marTop w:val="0"/>
          <w:marBottom w:val="0"/>
          <w:divBdr>
            <w:top w:val="none" w:sz="0" w:space="0" w:color="auto"/>
            <w:left w:val="none" w:sz="0" w:space="0" w:color="auto"/>
            <w:bottom w:val="none" w:sz="0" w:space="0" w:color="auto"/>
            <w:right w:val="none" w:sz="0" w:space="0" w:color="auto"/>
          </w:divBdr>
        </w:div>
        <w:div w:id="2136756939">
          <w:marLeft w:val="0"/>
          <w:marRight w:val="0"/>
          <w:marTop w:val="0"/>
          <w:marBottom w:val="0"/>
          <w:divBdr>
            <w:top w:val="none" w:sz="0" w:space="0" w:color="auto"/>
            <w:left w:val="none" w:sz="0" w:space="0" w:color="auto"/>
            <w:bottom w:val="none" w:sz="0" w:space="0" w:color="auto"/>
            <w:right w:val="none" w:sz="0" w:space="0" w:color="auto"/>
          </w:divBdr>
        </w:div>
      </w:divsChild>
    </w:div>
    <w:div w:id="65692628">
      <w:bodyDiv w:val="1"/>
      <w:marLeft w:val="0"/>
      <w:marRight w:val="0"/>
      <w:marTop w:val="0"/>
      <w:marBottom w:val="0"/>
      <w:divBdr>
        <w:top w:val="none" w:sz="0" w:space="0" w:color="auto"/>
        <w:left w:val="none" w:sz="0" w:space="0" w:color="auto"/>
        <w:bottom w:val="none" w:sz="0" w:space="0" w:color="auto"/>
        <w:right w:val="none" w:sz="0" w:space="0" w:color="auto"/>
      </w:divBdr>
      <w:divsChild>
        <w:div w:id="329678763">
          <w:marLeft w:val="0"/>
          <w:marRight w:val="0"/>
          <w:marTop w:val="0"/>
          <w:marBottom w:val="0"/>
          <w:divBdr>
            <w:top w:val="none" w:sz="0" w:space="0" w:color="auto"/>
            <w:left w:val="none" w:sz="0" w:space="0" w:color="auto"/>
            <w:bottom w:val="none" w:sz="0" w:space="0" w:color="auto"/>
            <w:right w:val="none" w:sz="0" w:space="0" w:color="auto"/>
          </w:divBdr>
        </w:div>
        <w:div w:id="673456977">
          <w:marLeft w:val="0"/>
          <w:marRight w:val="0"/>
          <w:marTop w:val="0"/>
          <w:marBottom w:val="0"/>
          <w:divBdr>
            <w:top w:val="none" w:sz="0" w:space="0" w:color="auto"/>
            <w:left w:val="none" w:sz="0" w:space="0" w:color="auto"/>
            <w:bottom w:val="none" w:sz="0" w:space="0" w:color="auto"/>
            <w:right w:val="none" w:sz="0" w:space="0" w:color="auto"/>
          </w:divBdr>
          <w:divsChild>
            <w:div w:id="1268268077">
              <w:marLeft w:val="0"/>
              <w:marRight w:val="0"/>
              <w:marTop w:val="0"/>
              <w:marBottom w:val="0"/>
              <w:divBdr>
                <w:top w:val="none" w:sz="0" w:space="0" w:color="auto"/>
                <w:left w:val="none" w:sz="0" w:space="0" w:color="auto"/>
                <w:bottom w:val="none" w:sz="0" w:space="0" w:color="auto"/>
                <w:right w:val="none" w:sz="0" w:space="0" w:color="auto"/>
              </w:divBdr>
            </w:div>
          </w:divsChild>
        </w:div>
        <w:div w:id="980884277">
          <w:marLeft w:val="0"/>
          <w:marRight w:val="0"/>
          <w:marTop w:val="0"/>
          <w:marBottom w:val="0"/>
          <w:divBdr>
            <w:top w:val="none" w:sz="0" w:space="0" w:color="auto"/>
            <w:left w:val="none" w:sz="0" w:space="0" w:color="auto"/>
            <w:bottom w:val="none" w:sz="0" w:space="0" w:color="auto"/>
            <w:right w:val="none" w:sz="0" w:space="0" w:color="auto"/>
          </w:divBdr>
          <w:divsChild>
            <w:div w:id="1673870779">
              <w:marLeft w:val="0"/>
              <w:marRight w:val="0"/>
              <w:marTop w:val="0"/>
              <w:marBottom w:val="0"/>
              <w:divBdr>
                <w:top w:val="none" w:sz="0" w:space="0" w:color="auto"/>
                <w:left w:val="none" w:sz="0" w:space="0" w:color="auto"/>
                <w:bottom w:val="none" w:sz="0" w:space="0" w:color="auto"/>
                <w:right w:val="none" w:sz="0" w:space="0" w:color="auto"/>
              </w:divBdr>
            </w:div>
          </w:divsChild>
        </w:div>
        <w:div w:id="991297539">
          <w:marLeft w:val="0"/>
          <w:marRight w:val="0"/>
          <w:marTop w:val="0"/>
          <w:marBottom w:val="0"/>
          <w:divBdr>
            <w:top w:val="none" w:sz="0" w:space="0" w:color="auto"/>
            <w:left w:val="none" w:sz="0" w:space="0" w:color="auto"/>
            <w:bottom w:val="none" w:sz="0" w:space="0" w:color="auto"/>
            <w:right w:val="none" w:sz="0" w:space="0" w:color="auto"/>
          </w:divBdr>
          <w:divsChild>
            <w:div w:id="1295213970">
              <w:marLeft w:val="0"/>
              <w:marRight w:val="0"/>
              <w:marTop w:val="0"/>
              <w:marBottom w:val="0"/>
              <w:divBdr>
                <w:top w:val="none" w:sz="0" w:space="0" w:color="auto"/>
                <w:left w:val="none" w:sz="0" w:space="0" w:color="auto"/>
                <w:bottom w:val="none" w:sz="0" w:space="0" w:color="auto"/>
                <w:right w:val="none" w:sz="0" w:space="0" w:color="auto"/>
              </w:divBdr>
            </w:div>
          </w:divsChild>
        </w:div>
        <w:div w:id="1037971118">
          <w:marLeft w:val="0"/>
          <w:marRight w:val="0"/>
          <w:marTop w:val="0"/>
          <w:marBottom w:val="0"/>
          <w:divBdr>
            <w:top w:val="none" w:sz="0" w:space="0" w:color="auto"/>
            <w:left w:val="none" w:sz="0" w:space="0" w:color="auto"/>
            <w:bottom w:val="none" w:sz="0" w:space="0" w:color="auto"/>
            <w:right w:val="none" w:sz="0" w:space="0" w:color="auto"/>
          </w:divBdr>
          <w:divsChild>
            <w:div w:id="1703743083">
              <w:marLeft w:val="0"/>
              <w:marRight w:val="0"/>
              <w:marTop w:val="0"/>
              <w:marBottom w:val="0"/>
              <w:divBdr>
                <w:top w:val="none" w:sz="0" w:space="0" w:color="auto"/>
                <w:left w:val="none" w:sz="0" w:space="0" w:color="auto"/>
                <w:bottom w:val="none" w:sz="0" w:space="0" w:color="auto"/>
                <w:right w:val="none" w:sz="0" w:space="0" w:color="auto"/>
              </w:divBdr>
            </w:div>
          </w:divsChild>
        </w:div>
        <w:div w:id="1448694098">
          <w:marLeft w:val="0"/>
          <w:marRight w:val="0"/>
          <w:marTop w:val="0"/>
          <w:marBottom w:val="0"/>
          <w:divBdr>
            <w:top w:val="none" w:sz="0" w:space="0" w:color="auto"/>
            <w:left w:val="none" w:sz="0" w:space="0" w:color="auto"/>
            <w:bottom w:val="none" w:sz="0" w:space="0" w:color="auto"/>
            <w:right w:val="none" w:sz="0" w:space="0" w:color="auto"/>
          </w:divBdr>
        </w:div>
        <w:div w:id="1452823336">
          <w:marLeft w:val="0"/>
          <w:marRight w:val="0"/>
          <w:marTop w:val="0"/>
          <w:marBottom w:val="0"/>
          <w:divBdr>
            <w:top w:val="none" w:sz="0" w:space="0" w:color="auto"/>
            <w:left w:val="none" w:sz="0" w:space="0" w:color="auto"/>
            <w:bottom w:val="none" w:sz="0" w:space="0" w:color="auto"/>
            <w:right w:val="none" w:sz="0" w:space="0" w:color="auto"/>
          </w:divBdr>
        </w:div>
        <w:div w:id="1981301964">
          <w:marLeft w:val="0"/>
          <w:marRight w:val="0"/>
          <w:marTop w:val="0"/>
          <w:marBottom w:val="0"/>
          <w:divBdr>
            <w:top w:val="none" w:sz="0" w:space="0" w:color="auto"/>
            <w:left w:val="none" w:sz="0" w:space="0" w:color="auto"/>
            <w:bottom w:val="none" w:sz="0" w:space="0" w:color="auto"/>
            <w:right w:val="none" w:sz="0" w:space="0" w:color="auto"/>
          </w:divBdr>
          <w:divsChild>
            <w:div w:id="1804158270">
              <w:marLeft w:val="0"/>
              <w:marRight w:val="0"/>
              <w:marTop w:val="0"/>
              <w:marBottom w:val="0"/>
              <w:divBdr>
                <w:top w:val="none" w:sz="0" w:space="0" w:color="auto"/>
                <w:left w:val="none" w:sz="0" w:space="0" w:color="auto"/>
                <w:bottom w:val="none" w:sz="0" w:space="0" w:color="auto"/>
                <w:right w:val="none" w:sz="0" w:space="0" w:color="auto"/>
              </w:divBdr>
            </w:div>
          </w:divsChild>
        </w:div>
        <w:div w:id="2070884618">
          <w:marLeft w:val="0"/>
          <w:marRight w:val="0"/>
          <w:marTop w:val="0"/>
          <w:marBottom w:val="0"/>
          <w:divBdr>
            <w:top w:val="none" w:sz="0" w:space="0" w:color="auto"/>
            <w:left w:val="none" w:sz="0" w:space="0" w:color="auto"/>
            <w:bottom w:val="none" w:sz="0" w:space="0" w:color="auto"/>
            <w:right w:val="none" w:sz="0" w:space="0" w:color="auto"/>
          </w:divBdr>
          <w:divsChild>
            <w:div w:id="16082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18">
      <w:bodyDiv w:val="1"/>
      <w:marLeft w:val="0"/>
      <w:marRight w:val="0"/>
      <w:marTop w:val="0"/>
      <w:marBottom w:val="0"/>
      <w:divBdr>
        <w:top w:val="none" w:sz="0" w:space="0" w:color="auto"/>
        <w:left w:val="none" w:sz="0" w:space="0" w:color="auto"/>
        <w:bottom w:val="none" w:sz="0" w:space="0" w:color="auto"/>
        <w:right w:val="none" w:sz="0" w:space="0" w:color="auto"/>
      </w:divBdr>
    </w:div>
    <w:div w:id="130367556">
      <w:bodyDiv w:val="1"/>
      <w:marLeft w:val="0"/>
      <w:marRight w:val="0"/>
      <w:marTop w:val="0"/>
      <w:marBottom w:val="0"/>
      <w:divBdr>
        <w:top w:val="none" w:sz="0" w:space="0" w:color="auto"/>
        <w:left w:val="none" w:sz="0" w:space="0" w:color="auto"/>
        <w:bottom w:val="none" w:sz="0" w:space="0" w:color="auto"/>
        <w:right w:val="none" w:sz="0" w:space="0" w:color="auto"/>
      </w:divBdr>
      <w:divsChild>
        <w:div w:id="155075829">
          <w:marLeft w:val="0"/>
          <w:marRight w:val="0"/>
          <w:marTop w:val="0"/>
          <w:marBottom w:val="0"/>
          <w:divBdr>
            <w:top w:val="none" w:sz="0" w:space="0" w:color="auto"/>
            <w:left w:val="none" w:sz="0" w:space="0" w:color="auto"/>
            <w:bottom w:val="none" w:sz="0" w:space="0" w:color="auto"/>
            <w:right w:val="none" w:sz="0" w:space="0" w:color="auto"/>
          </w:divBdr>
        </w:div>
        <w:div w:id="1223516020">
          <w:marLeft w:val="0"/>
          <w:marRight w:val="0"/>
          <w:marTop w:val="0"/>
          <w:marBottom w:val="0"/>
          <w:divBdr>
            <w:top w:val="none" w:sz="0" w:space="0" w:color="auto"/>
            <w:left w:val="none" w:sz="0" w:space="0" w:color="auto"/>
            <w:bottom w:val="none" w:sz="0" w:space="0" w:color="auto"/>
            <w:right w:val="none" w:sz="0" w:space="0" w:color="auto"/>
          </w:divBdr>
        </w:div>
        <w:div w:id="1898585779">
          <w:marLeft w:val="0"/>
          <w:marRight w:val="0"/>
          <w:marTop w:val="0"/>
          <w:marBottom w:val="0"/>
          <w:divBdr>
            <w:top w:val="none" w:sz="0" w:space="0" w:color="auto"/>
            <w:left w:val="none" w:sz="0" w:space="0" w:color="auto"/>
            <w:bottom w:val="none" w:sz="0" w:space="0" w:color="auto"/>
            <w:right w:val="none" w:sz="0" w:space="0" w:color="auto"/>
          </w:divBdr>
        </w:div>
      </w:divsChild>
    </w:div>
    <w:div w:id="191263588">
      <w:bodyDiv w:val="1"/>
      <w:marLeft w:val="0"/>
      <w:marRight w:val="0"/>
      <w:marTop w:val="0"/>
      <w:marBottom w:val="0"/>
      <w:divBdr>
        <w:top w:val="none" w:sz="0" w:space="0" w:color="auto"/>
        <w:left w:val="none" w:sz="0" w:space="0" w:color="auto"/>
        <w:bottom w:val="none" w:sz="0" w:space="0" w:color="auto"/>
        <w:right w:val="none" w:sz="0" w:space="0" w:color="auto"/>
      </w:divBdr>
      <w:divsChild>
        <w:div w:id="490606079">
          <w:marLeft w:val="0"/>
          <w:marRight w:val="0"/>
          <w:marTop w:val="0"/>
          <w:marBottom w:val="0"/>
          <w:divBdr>
            <w:top w:val="none" w:sz="0" w:space="0" w:color="auto"/>
            <w:left w:val="none" w:sz="0" w:space="0" w:color="auto"/>
            <w:bottom w:val="none" w:sz="0" w:space="0" w:color="auto"/>
            <w:right w:val="none" w:sz="0" w:space="0" w:color="auto"/>
          </w:divBdr>
        </w:div>
        <w:div w:id="524487206">
          <w:marLeft w:val="0"/>
          <w:marRight w:val="0"/>
          <w:marTop w:val="0"/>
          <w:marBottom w:val="0"/>
          <w:divBdr>
            <w:top w:val="none" w:sz="0" w:space="0" w:color="auto"/>
            <w:left w:val="none" w:sz="0" w:space="0" w:color="auto"/>
            <w:bottom w:val="none" w:sz="0" w:space="0" w:color="auto"/>
            <w:right w:val="none" w:sz="0" w:space="0" w:color="auto"/>
          </w:divBdr>
        </w:div>
        <w:div w:id="984092744">
          <w:marLeft w:val="0"/>
          <w:marRight w:val="0"/>
          <w:marTop w:val="0"/>
          <w:marBottom w:val="0"/>
          <w:divBdr>
            <w:top w:val="none" w:sz="0" w:space="0" w:color="auto"/>
            <w:left w:val="none" w:sz="0" w:space="0" w:color="auto"/>
            <w:bottom w:val="none" w:sz="0" w:space="0" w:color="auto"/>
            <w:right w:val="none" w:sz="0" w:space="0" w:color="auto"/>
          </w:divBdr>
        </w:div>
        <w:div w:id="1770195452">
          <w:marLeft w:val="0"/>
          <w:marRight w:val="0"/>
          <w:marTop w:val="0"/>
          <w:marBottom w:val="0"/>
          <w:divBdr>
            <w:top w:val="none" w:sz="0" w:space="0" w:color="auto"/>
            <w:left w:val="none" w:sz="0" w:space="0" w:color="auto"/>
            <w:bottom w:val="none" w:sz="0" w:space="0" w:color="auto"/>
            <w:right w:val="none" w:sz="0" w:space="0" w:color="auto"/>
          </w:divBdr>
        </w:div>
        <w:div w:id="1989935673">
          <w:marLeft w:val="0"/>
          <w:marRight w:val="0"/>
          <w:marTop w:val="0"/>
          <w:marBottom w:val="0"/>
          <w:divBdr>
            <w:top w:val="none" w:sz="0" w:space="0" w:color="auto"/>
            <w:left w:val="none" w:sz="0" w:space="0" w:color="auto"/>
            <w:bottom w:val="none" w:sz="0" w:space="0" w:color="auto"/>
            <w:right w:val="none" w:sz="0" w:space="0" w:color="auto"/>
          </w:divBdr>
        </w:div>
      </w:divsChild>
    </w:div>
    <w:div w:id="231241287">
      <w:bodyDiv w:val="1"/>
      <w:marLeft w:val="0"/>
      <w:marRight w:val="0"/>
      <w:marTop w:val="0"/>
      <w:marBottom w:val="0"/>
      <w:divBdr>
        <w:top w:val="none" w:sz="0" w:space="0" w:color="auto"/>
        <w:left w:val="none" w:sz="0" w:space="0" w:color="auto"/>
        <w:bottom w:val="none" w:sz="0" w:space="0" w:color="auto"/>
        <w:right w:val="none" w:sz="0" w:space="0" w:color="auto"/>
      </w:divBdr>
      <w:divsChild>
        <w:div w:id="62290258">
          <w:marLeft w:val="0"/>
          <w:marRight w:val="0"/>
          <w:marTop w:val="0"/>
          <w:marBottom w:val="0"/>
          <w:divBdr>
            <w:top w:val="none" w:sz="0" w:space="0" w:color="auto"/>
            <w:left w:val="none" w:sz="0" w:space="0" w:color="auto"/>
            <w:bottom w:val="none" w:sz="0" w:space="0" w:color="auto"/>
            <w:right w:val="none" w:sz="0" w:space="0" w:color="auto"/>
          </w:divBdr>
        </w:div>
        <w:div w:id="116803032">
          <w:marLeft w:val="0"/>
          <w:marRight w:val="0"/>
          <w:marTop w:val="0"/>
          <w:marBottom w:val="0"/>
          <w:divBdr>
            <w:top w:val="none" w:sz="0" w:space="0" w:color="auto"/>
            <w:left w:val="none" w:sz="0" w:space="0" w:color="auto"/>
            <w:bottom w:val="none" w:sz="0" w:space="0" w:color="auto"/>
            <w:right w:val="none" w:sz="0" w:space="0" w:color="auto"/>
          </w:divBdr>
        </w:div>
        <w:div w:id="304706795">
          <w:marLeft w:val="0"/>
          <w:marRight w:val="0"/>
          <w:marTop w:val="0"/>
          <w:marBottom w:val="0"/>
          <w:divBdr>
            <w:top w:val="none" w:sz="0" w:space="0" w:color="auto"/>
            <w:left w:val="none" w:sz="0" w:space="0" w:color="auto"/>
            <w:bottom w:val="none" w:sz="0" w:space="0" w:color="auto"/>
            <w:right w:val="none" w:sz="0" w:space="0" w:color="auto"/>
          </w:divBdr>
        </w:div>
        <w:div w:id="2030444076">
          <w:marLeft w:val="0"/>
          <w:marRight w:val="0"/>
          <w:marTop w:val="0"/>
          <w:marBottom w:val="0"/>
          <w:divBdr>
            <w:top w:val="none" w:sz="0" w:space="0" w:color="auto"/>
            <w:left w:val="none" w:sz="0" w:space="0" w:color="auto"/>
            <w:bottom w:val="none" w:sz="0" w:space="0" w:color="auto"/>
            <w:right w:val="none" w:sz="0" w:space="0" w:color="auto"/>
          </w:divBdr>
        </w:div>
      </w:divsChild>
    </w:div>
    <w:div w:id="305597463">
      <w:bodyDiv w:val="1"/>
      <w:marLeft w:val="0"/>
      <w:marRight w:val="0"/>
      <w:marTop w:val="0"/>
      <w:marBottom w:val="0"/>
      <w:divBdr>
        <w:top w:val="none" w:sz="0" w:space="0" w:color="auto"/>
        <w:left w:val="none" w:sz="0" w:space="0" w:color="auto"/>
        <w:bottom w:val="none" w:sz="0" w:space="0" w:color="auto"/>
        <w:right w:val="none" w:sz="0" w:space="0" w:color="auto"/>
      </w:divBdr>
      <w:divsChild>
        <w:div w:id="765926483">
          <w:marLeft w:val="0"/>
          <w:marRight w:val="0"/>
          <w:marTop w:val="0"/>
          <w:marBottom w:val="0"/>
          <w:divBdr>
            <w:top w:val="none" w:sz="0" w:space="0" w:color="auto"/>
            <w:left w:val="none" w:sz="0" w:space="0" w:color="auto"/>
            <w:bottom w:val="none" w:sz="0" w:space="0" w:color="auto"/>
            <w:right w:val="none" w:sz="0" w:space="0" w:color="auto"/>
          </w:divBdr>
        </w:div>
        <w:div w:id="816455292">
          <w:marLeft w:val="0"/>
          <w:marRight w:val="0"/>
          <w:marTop w:val="0"/>
          <w:marBottom w:val="0"/>
          <w:divBdr>
            <w:top w:val="none" w:sz="0" w:space="0" w:color="auto"/>
            <w:left w:val="none" w:sz="0" w:space="0" w:color="auto"/>
            <w:bottom w:val="none" w:sz="0" w:space="0" w:color="auto"/>
            <w:right w:val="none" w:sz="0" w:space="0" w:color="auto"/>
          </w:divBdr>
        </w:div>
        <w:div w:id="1170607438">
          <w:marLeft w:val="0"/>
          <w:marRight w:val="0"/>
          <w:marTop w:val="0"/>
          <w:marBottom w:val="0"/>
          <w:divBdr>
            <w:top w:val="none" w:sz="0" w:space="0" w:color="auto"/>
            <w:left w:val="none" w:sz="0" w:space="0" w:color="auto"/>
            <w:bottom w:val="none" w:sz="0" w:space="0" w:color="auto"/>
            <w:right w:val="none" w:sz="0" w:space="0" w:color="auto"/>
          </w:divBdr>
        </w:div>
        <w:div w:id="1182007458">
          <w:marLeft w:val="0"/>
          <w:marRight w:val="0"/>
          <w:marTop w:val="0"/>
          <w:marBottom w:val="0"/>
          <w:divBdr>
            <w:top w:val="none" w:sz="0" w:space="0" w:color="auto"/>
            <w:left w:val="none" w:sz="0" w:space="0" w:color="auto"/>
            <w:bottom w:val="none" w:sz="0" w:space="0" w:color="auto"/>
            <w:right w:val="none" w:sz="0" w:space="0" w:color="auto"/>
          </w:divBdr>
        </w:div>
        <w:div w:id="1319504185">
          <w:marLeft w:val="0"/>
          <w:marRight w:val="0"/>
          <w:marTop w:val="0"/>
          <w:marBottom w:val="0"/>
          <w:divBdr>
            <w:top w:val="none" w:sz="0" w:space="0" w:color="auto"/>
            <w:left w:val="none" w:sz="0" w:space="0" w:color="auto"/>
            <w:bottom w:val="none" w:sz="0" w:space="0" w:color="auto"/>
            <w:right w:val="none" w:sz="0" w:space="0" w:color="auto"/>
          </w:divBdr>
        </w:div>
        <w:div w:id="1625379904">
          <w:marLeft w:val="0"/>
          <w:marRight w:val="0"/>
          <w:marTop w:val="0"/>
          <w:marBottom w:val="0"/>
          <w:divBdr>
            <w:top w:val="none" w:sz="0" w:space="0" w:color="auto"/>
            <w:left w:val="none" w:sz="0" w:space="0" w:color="auto"/>
            <w:bottom w:val="none" w:sz="0" w:space="0" w:color="auto"/>
            <w:right w:val="none" w:sz="0" w:space="0" w:color="auto"/>
          </w:divBdr>
        </w:div>
        <w:div w:id="1726180782">
          <w:marLeft w:val="0"/>
          <w:marRight w:val="0"/>
          <w:marTop w:val="0"/>
          <w:marBottom w:val="0"/>
          <w:divBdr>
            <w:top w:val="none" w:sz="0" w:space="0" w:color="auto"/>
            <w:left w:val="none" w:sz="0" w:space="0" w:color="auto"/>
            <w:bottom w:val="none" w:sz="0" w:space="0" w:color="auto"/>
            <w:right w:val="none" w:sz="0" w:space="0" w:color="auto"/>
          </w:divBdr>
        </w:div>
      </w:divsChild>
    </w:div>
    <w:div w:id="477380091">
      <w:bodyDiv w:val="1"/>
      <w:marLeft w:val="0"/>
      <w:marRight w:val="0"/>
      <w:marTop w:val="0"/>
      <w:marBottom w:val="0"/>
      <w:divBdr>
        <w:top w:val="none" w:sz="0" w:space="0" w:color="auto"/>
        <w:left w:val="none" w:sz="0" w:space="0" w:color="auto"/>
        <w:bottom w:val="none" w:sz="0" w:space="0" w:color="auto"/>
        <w:right w:val="none" w:sz="0" w:space="0" w:color="auto"/>
      </w:divBdr>
    </w:div>
    <w:div w:id="527718294">
      <w:bodyDiv w:val="1"/>
      <w:marLeft w:val="0"/>
      <w:marRight w:val="0"/>
      <w:marTop w:val="0"/>
      <w:marBottom w:val="0"/>
      <w:divBdr>
        <w:top w:val="none" w:sz="0" w:space="0" w:color="auto"/>
        <w:left w:val="none" w:sz="0" w:space="0" w:color="auto"/>
        <w:bottom w:val="none" w:sz="0" w:space="0" w:color="auto"/>
        <w:right w:val="none" w:sz="0" w:space="0" w:color="auto"/>
      </w:divBdr>
    </w:div>
    <w:div w:id="583608932">
      <w:bodyDiv w:val="1"/>
      <w:marLeft w:val="0"/>
      <w:marRight w:val="0"/>
      <w:marTop w:val="0"/>
      <w:marBottom w:val="0"/>
      <w:divBdr>
        <w:top w:val="none" w:sz="0" w:space="0" w:color="auto"/>
        <w:left w:val="none" w:sz="0" w:space="0" w:color="auto"/>
        <w:bottom w:val="none" w:sz="0" w:space="0" w:color="auto"/>
        <w:right w:val="none" w:sz="0" w:space="0" w:color="auto"/>
      </w:divBdr>
    </w:div>
    <w:div w:id="715082658">
      <w:bodyDiv w:val="1"/>
      <w:marLeft w:val="0"/>
      <w:marRight w:val="0"/>
      <w:marTop w:val="0"/>
      <w:marBottom w:val="0"/>
      <w:divBdr>
        <w:top w:val="none" w:sz="0" w:space="0" w:color="auto"/>
        <w:left w:val="none" w:sz="0" w:space="0" w:color="auto"/>
        <w:bottom w:val="none" w:sz="0" w:space="0" w:color="auto"/>
        <w:right w:val="none" w:sz="0" w:space="0" w:color="auto"/>
      </w:divBdr>
    </w:div>
    <w:div w:id="732124940">
      <w:bodyDiv w:val="1"/>
      <w:marLeft w:val="0"/>
      <w:marRight w:val="0"/>
      <w:marTop w:val="0"/>
      <w:marBottom w:val="0"/>
      <w:divBdr>
        <w:top w:val="none" w:sz="0" w:space="0" w:color="auto"/>
        <w:left w:val="none" w:sz="0" w:space="0" w:color="auto"/>
        <w:bottom w:val="none" w:sz="0" w:space="0" w:color="auto"/>
        <w:right w:val="none" w:sz="0" w:space="0" w:color="auto"/>
      </w:divBdr>
      <w:divsChild>
        <w:div w:id="395712667">
          <w:marLeft w:val="0"/>
          <w:marRight w:val="0"/>
          <w:marTop w:val="0"/>
          <w:marBottom w:val="0"/>
          <w:divBdr>
            <w:top w:val="none" w:sz="0" w:space="0" w:color="auto"/>
            <w:left w:val="none" w:sz="0" w:space="0" w:color="auto"/>
            <w:bottom w:val="none" w:sz="0" w:space="0" w:color="auto"/>
            <w:right w:val="none" w:sz="0" w:space="0" w:color="auto"/>
          </w:divBdr>
        </w:div>
        <w:div w:id="535970905">
          <w:marLeft w:val="0"/>
          <w:marRight w:val="0"/>
          <w:marTop w:val="0"/>
          <w:marBottom w:val="0"/>
          <w:divBdr>
            <w:top w:val="none" w:sz="0" w:space="0" w:color="auto"/>
            <w:left w:val="none" w:sz="0" w:space="0" w:color="auto"/>
            <w:bottom w:val="none" w:sz="0" w:space="0" w:color="auto"/>
            <w:right w:val="none" w:sz="0" w:space="0" w:color="auto"/>
          </w:divBdr>
        </w:div>
        <w:div w:id="1259410029">
          <w:marLeft w:val="0"/>
          <w:marRight w:val="0"/>
          <w:marTop w:val="0"/>
          <w:marBottom w:val="0"/>
          <w:divBdr>
            <w:top w:val="none" w:sz="0" w:space="0" w:color="auto"/>
            <w:left w:val="none" w:sz="0" w:space="0" w:color="auto"/>
            <w:bottom w:val="none" w:sz="0" w:space="0" w:color="auto"/>
            <w:right w:val="none" w:sz="0" w:space="0" w:color="auto"/>
          </w:divBdr>
        </w:div>
        <w:div w:id="1263731547">
          <w:marLeft w:val="0"/>
          <w:marRight w:val="0"/>
          <w:marTop w:val="0"/>
          <w:marBottom w:val="0"/>
          <w:divBdr>
            <w:top w:val="none" w:sz="0" w:space="0" w:color="auto"/>
            <w:left w:val="none" w:sz="0" w:space="0" w:color="auto"/>
            <w:bottom w:val="none" w:sz="0" w:space="0" w:color="auto"/>
            <w:right w:val="none" w:sz="0" w:space="0" w:color="auto"/>
          </w:divBdr>
        </w:div>
        <w:div w:id="1525095725">
          <w:marLeft w:val="0"/>
          <w:marRight w:val="0"/>
          <w:marTop w:val="0"/>
          <w:marBottom w:val="0"/>
          <w:divBdr>
            <w:top w:val="none" w:sz="0" w:space="0" w:color="auto"/>
            <w:left w:val="none" w:sz="0" w:space="0" w:color="auto"/>
            <w:bottom w:val="none" w:sz="0" w:space="0" w:color="auto"/>
            <w:right w:val="none" w:sz="0" w:space="0" w:color="auto"/>
          </w:divBdr>
        </w:div>
        <w:div w:id="1551574803">
          <w:marLeft w:val="0"/>
          <w:marRight w:val="0"/>
          <w:marTop w:val="0"/>
          <w:marBottom w:val="0"/>
          <w:divBdr>
            <w:top w:val="none" w:sz="0" w:space="0" w:color="auto"/>
            <w:left w:val="none" w:sz="0" w:space="0" w:color="auto"/>
            <w:bottom w:val="none" w:sz="0" w:space="0" w:color="auto"/>
            <w:right w:val="none" w:sz="0" w:space="0" w:color="auto"/>
          </w:divBdr>
        </w:div>
        <w:div w:id="1676877256">
          <w:marLeft w:val="0"/>
          <w:marRight w:val="0"/>
          <w:marTop w:val="0"/>
          <w:marBottom w:val="0"/>
          <w:divBdr>
            <w:top w:val="none" w:sz="0" w:space="0" w:color="auto"/>
            <w:left w:val="none" w:sz="0" w:space="0" w:color="auto"/>
            <w:bottom w:val="none" w:sz="0" w:space="0" w:color="auto"/>
            <w:right w:val="none" w:sz="0" w:space="0" w:color="auto"/>
          </w:divBdr>
        </w:div>
        <w:div w:id="1947034713">
          <w:marLeft w:val="0"/>
          <w:marRight w:val="0"/>
          <w:marTop w:val="0"/>
          <w:marBottom w:val="0"/>
          <w:divBdr>
            <w:top w:val="none" w:sz="0" w:space="0" w:color="auto"/>
            <w:left w:val="none" w:sz="0" w:space="0" w:color="auto"/>
            <w:bottom w:val="none" w:sz="0" w:space="0" w:color="auto"/>
            <w:right w:val="none" w:sz="0" w:space="0" w:color="auto"/>
          </w:divBdr>
        </w:div>
      </w:divsChild>
    </w:div>
    <w:div w:id="738016024">
      <w:bodyDiv w:val="1"/>
      <w:marLeft w:val="0"/>
      <w:marRight w:val="0"/>
      <w:marTop w:val="0"/>
      <w:marBottom w:val="0"/>
      <w:divBdr>
        <w:top w:val="none" w:sz="0" w:space="0" w:color="auto"/>
        <w:left w:val="none" w:sz="0" w:space="0" w:color="auto"/>
        <w:bottom w:val="none" w:sz="0" w:space="0" w:color="auto"/>
        <w:right w:val="none" w:sz="0" w:space="0" w:color="auto"/>
      </w:divBdr>
      <w:divsChild>
        <w:div w:id="22174381">
          <w:marLeft w:val="0"/>
          <w:marRight w:val="0"/>
          <w:marTop w:val="0"/>
          <w:marBottom w:val="0"/>
          <w:divBdr>
            <w:top w:val="none" w:sz="0" w:space="0" w:color="auto"/>
            <w:left w:val="none" w:sz="0" w:space="0" w:color="auto"/>
            <w:bottom w:val="none" w:sz="0" w:space="0" w:color="auto"/>
            <w:right w:val="none" w:sz="0" w:space="0" w:color="auto"/>
          </w:divBdr>
        </w:div>
        <w:div w:id="42682737">
          <w:marLeft w:val="0"/>
          <w:marRight w:val="0"/>
          <w:marTop w:val="0"/>
          <w:marBottom w:val="0"/>
          <w:divBdr>
            <w:top w:val="none" w:sz="0" w:space="0" w:color="auto"/>
            <w:left w:val="none" w:sz="0" w:space="0" w:color="auto"/>
            <w:bottom w:val="none" w:sz="0" w:space="0" w:color="auto"/>
            <w:right w:val="none" w:sz="0" w:space="0" w:color="auto"/>
          </w:divBdr>
        </w:div>
        <w:div w:id="80571523">
          <w:marLeft w:val="0"/>
          <w:marRight w:val="0"/>
          <w:marTop w:val="0"/>
          <w:marBottom w:val="0"/>
          <w:divBdr>
            <w:top w:val="none" w:sz="0" w:space="0" w:color="auto"/>
            <w:left w:val="none" w:sz="0" w:space="0" w:color="auto"/>
            <w:bottom w:val="none" w:sz="0" w:space="0" w:color="auto"/>
            <w:right w:val="none" w:sz="0" w:space="0" w:color="auto"/>
          </w:divBdr>
          <w:divsChild>
            <w:div w:id="577441116">
              <w:marLeft w:val="0"/>
              <w:marRight w:val="0"/>
              <w:marTop w:val="0"/>
              <w:marBottom w:val="0"/>
              <w:divBdr>
                <w:top w:val="none" w:sz="0" w:space="0" w:color="auto"/>
                <w:left w:val="none" w:sz="0" w:space="0" w:color="auto"/>
                <w:bottom w:val="none" w:sz="0" w:space="0" w:color="auto"/>
                <w:right w:val="none" w:sz="0" w:space="0" w:color="auto"/>
              </w:divBdr>
            </w:div>
          </w:divsChild>
        </w:div>
        <w:div w:id="239827103">
          <w:marLeft w:val="0"/>
          <w:marRight w:val="0"/>
          <w:marTop w:val="0"/>
          <w:marBottom w:val="0"/>
          <w:divBdr>
            <w:top w:val="none" w:sz="0" w:space="0" w:color="auto"/>
            <w:left w:val="none" w:sz="0" w:space="0" w:color="auto"/>
            <w:bottom w:val="none" w:sz="0" w:space="0" w:color="auto"/>
            <w:right w:val="none" w:sz="0" w:space="0" w:color="auto"/>
          </w:divBdr>
        </w:div>
        <w:div w:id="274289483">
          <w:marLeft w:val="0"/>
          <w:marRight w:val="0"/>
          <w:marTop w:val="0"/>
          <w:marBottom w:val="0"/>
          <w:divBdr>
            <w:top w:val="none" w:sz="0" w:space="0" w:color="auto"/>
            <w:left w:val="none" w:sz="0" w:space="0" w:color="auto"/>
            <w:bottom w:val="none" w:sz="0" w:space="0" w:color="auto"/>
            <w:right w:val="none" w:sz="0" w:space="0" w:color="auto"/>
          </w:divBdr>
          <w:divsChild>
            <w:div w:id="2142459090">
              <w:marLeft w:val="0"/>
              <w:marRight w:val="0"/>
              <w:marTop w:val="0"/>
              <w:marBottom w:val="0"/>
              <w:divBdr>
                <w:top w:val="none" w:sz="0" w:space="0" w:color="auto"/>
                <w:left w:val="none" w:sz="0" w:space="0" w:color="auto"/>
                <w:bottom w:val="none" w:sz="0" w:space="0" w:color="auto"/>
                <w:right w:val="none" w:sz="0" w:space="0" w:color="auto"/>
              </w:divBdr>
            </w:div>
          </w:divsChild>
        </w:div>
        <w:div w:id="336689903">
          <w:marLeft w:val="0"/>
          <w:marRight w:val="0"/>
          <w:marTop w:val="0"/>
          <w:marBottom w:val="0"/>
          <w:divBdr>
            <w:top w:val="none" w:sz="0" w:space="0" w:color="auto"/>
            <w:left w:val="none" w:sz="0" w:space="0" w:color="auto"/>
            <w:bottom w:val="none" w:sz="0" w:space="0" w:color="auto"/>
            <w:right w:val="none" w:sz="0" w:space="0" w:color="auto"/>
          </w:divBdr>
          <w:divsChild>
            <w:div w:id="1239174567">
              <w:marLeft w:val="0"/>
              <w:marRight w:val="0"/>
              <w:marTop w:val="0"/>
              <w:marBottom w:val="0"/>
              <w:divBdr>
                <w:top w:val="none" w:sz="0" w:space="0" w:color="auto"/>
                <w:left w:val="none" w:sz="0" w:space="0" w:color="auto"/>
                <w:bottom w:val="none" w:sz="0" w:space="0" w:color="auto"/>
                <w:right w:val="none" w:sz="0" w:space="0" w:color="auto"/>
              </w:divBdr>
            </w:div>
          </w:divsChild>
        </w:div>
        <w:div w:id="360712035">
          <w:marLeft w:val="0"/>
          <w:marRight w:val="0"/>
          <w:marTop w:val="0"/>
          <w:marBottom w:val="0"/>
          <w:divBdr>
            <w:top w:val="none" w:sz="0" w:space="0" w:color="auto"/>
            <w:left w:val="none" w:sz="0" w:space="0" w:color="auto"/>
            <w:bottom w:val="none" w:sz="0" w:space="0" w:color="auto"/>
            <w:right w:val="none" w:sz="0" w:space="0" w:color="auto"/>
          </w:divBdr>
        </w:div>
        <w:div w:id="367029115">
          <w:marLeft w:val="0"/>
          <w:marRight w:val="0"/>
          <w:marTop w:val="0"/>
          <w:marBottom w:val="0"/>
          <w:divBdr>
            <w:top w:val="none" w:sz="0" w:space="0" w:color="auto"/>
            <w:left w:val="none" w:sz="0" w:space="0" w:color="auto"/>
            <w:bottom w:val="none" w:sz="0" w:space="0" w:color="auto"/>
            <w:right w:val="none" w:sz="0" w:space="0" w:color="auto"/>
          </w:divBdr>
        </w:div>
        <w:div w:id="375087099">
          <w:marLeft w:val="0"/>
          <w:marRight w:val="0"/>
          <w:marTop w:val="0"/>
          <w:marBottom w:val="0"/>
          <w:divBdr>
            <w:top w:val="none" w:sz="0" w:space="0" w:color="auto"/>
            <w:left w:val="none" w:sz="0" w:space="0" w:color="auto"/>
            <w:bottom w:val="none" w:sz="0" w:space="0" w:color="auto"/>
            <w:right w:val="none" w:sz="0" w:space="0" w:color="auto"/>
          </w:divBdr>
        </w:div>
        <w:div w:id="383675020">
          <w:marLeft w:val="0"/>
          <w:marRight w:val="0"/>
          <w:marTop w:val="0"/>
          <w:marBottom w:val="0"/>
          <w:divBdr>
            <w:top w:val="none" w:sz="0" w:space="0" w:color="auto"/>
            <w:left w:val="none" w:sz="0" w:space="0" w:color="auto"/>
            <w:bottom w:val="none" w:sz="0" w:space="0" w:color="auto"/>
            <w:right w:val="none" w:sz="0" w:space="0" w:color="auto"/>
          </w:divBdr>
        </w:div>
        <w:div w:id="455030878">
          <w:marLeft w:val="0"/>
          <w:marRight w:val="0"/>
          <w:marTop w:val="0"/>
          <w:marBottom w:val="0"/>
          <w:divBdr>
            <w:top w:val="none" w:sz="0" w:space="0" w:color="auto"/>
            <w:left w:val="none" w:sz="0" w:space="0" w:color="auto"/>
            <w:bottom w:val="none" w:sz="0" w:space="0" w:color="auto"/>
            <w:right w:val="none" w:sz="0" w:space="0" w:color="auto"/>
          </w:divBdr>
        </w:div>
        <w:div w:id="549266351">
          <w:marLeft w:val="0"/>
          <w:marRight w:val="0"/>
          <w:marTop w:val="0"/>
          <w:marBottom w:val="0"/>
          <w:divBdr>
            <w:top w:val="none" w:sz="0" w:space="0" w:color="auto"/>
            <w:left w:val="none" w:sz="0" w:space="0" w:color="auto"/>
            <w:bottom w:val="none" w:sz="0" w:space="0" w:color="auto"/>
            <w:right w:val="none" w:sz="0" w:space="0" w:color="auto"/>
          </w:divBdr>
        </w:div>
        <w:div w:id="549616881">
          <w:marLeft w:val="0"/>
          <w:marRight w:val="0"/>
          <w:marTop w:val="0"/>
          <w:marBottom w:val="0"/>
          <w:divBdr>
            <w:top w:val="none" w:sz="0" w:space="0" w:color="auto"/>
            <w:left w:val="none" w:sz="0" w:space="0" w:color="auto"/>
            <w:bottom w:val="none" w:sz="0" w:space="0" w:color="auto"/>
            <w:right w:val="none" w:sz="0" w:space="0" w:color="auto"/>
          </w:divBdr>
        </w:div>
        <w:div w:id="625702777">
          <w:marLeft w:val="0"/>
          <w:marRight w:val="0"/>
          <w:marTop w:val="0"/>
          <w:marBottom w:val="0"/>
          <w:divBdr>
            <w:top w:val="none" w:sz="0" w:space="0" w:color="auto"/>
            <w:left w:val="none" w:sz="0" w:space="0" w:color="auto"/>
            <w:bottom w:val="none" w:sz="0" w:space="0" w:color="auto"/>
            <w:right w:val="none" w:sz="0" w:space="0" w:color="auto"/>
          </w:divBdr>
        </w:div>
        <w:div w:id="669874272">
          <w:marLeft w:val="0"/>
          <w:marRight w:val="0"/>
          <w:marTop w:val="0"/>
          <w:marBottom w:val="0"/>
          <w:divBdr>
            <w:top w:val="none" w:sz="0" w:space="0" w:color="auto"/>
            <w:left w:val="none" w:sz="0" w:space="0" w:color="auto"/>
            <w:bottom w:val="none" w:sz="0" w:space="0" w:color="auto"/>
            <w:right w:val="none" w:sz="0" w:space="0" w:color="auto"/>
          </w:divBdr>
        </w:div>
        <w:div w:id="731848748">
          <w:marLeft w:val="0"/>
          <w:marRight w:val="0"/>
          <w:marTop w:val="0"/>
          <w:marBottom w:val="0"/>
          <w:divBdr>
            <w:top w:val="none" w:sz="0" w:space="0" w:color="auto"/>
            <w:left w:val="none" w:sz="0" w:space="0" w:color="auto"/>
            <w:bottom w:val="none" w:sz="0" w:space="0" w:color="auto"/>
            <w:right w:val="none" w:sz="0" w:space="0" w:color="auto"/>
          </w:divBdr>
        </w:div>
        <w:div w:id="744496438">
          <w:marLeft w:val="0"/>
          <w:marRight w:val="0"/>
          <w:marTop w:val="0"/>
          <w:marBottom w:val="0"/>
          <w:divBdr>
            <w:top w:val="none" w:sz="0" w:space="0" w:color="auto"/>
            <w:left w:val="none" w:sz="0" w:space="0" w:color="auto"/>
            <w:bottom w:val="none" w:sz="0" w:space="0" w:color="auto"/>
            <w:right w:val="none" w:sz="0" w:space="0" w:color="auto"/>
          </w:divBdr>
        </w:div>
        <w:div w:id="782653769">
          <w:marLeft w:val="0"/>
          <w:marRight w:val="0"/>
          <w:marTop w:val="0"/>
          <w:marBottom w:val="0"/>
          <w:divBdr>
            <w:top w:val="none" w:sz="0" w:space="0" w:color="auto"/>
            <w:left w:val="none" w:sz="0" w:space="0" w:color="auto"/>
            <w:bottom w:val="none" w:sz="0" w:space="0" w:color="auto"/>
            <w:right w:val="none" w:sz="0" w:space="0" w:color="auto"/>
          </w:divBdr>
          <w:divsChild>
            <w:div w:id="445584810">
              <w:marLeft w:val="0"/>
              <w:marRight w:val="0"/>
              <w:marTop w:val="0"/>
              <w:marBottom w:val="0"/>
              <w:divBdr>
                <w:top w:val="none" w:sz="0" w:space="0" w:color="auto"/>
                <w:left w:val="none" w:sz="0" w:space="0" w:color="auto"/>
                <w:bottom w:val="none" w:sz="0" w:space="0" w:color="auto"/>
                <w:right w:val="none" w:sz="0" w:space="0" w:color="auto"/>
              </w:divBdr>
            </w:div>
          </w:divsChild>
        </w:div>
        <w:div w:id="908491825">
          <w:marLeft w:val="0"/>
          <w:marRight w:val="0"/>
          <w:marTop w:val="0"/>
          <w:marBottom w:val="0"/>
          <w:divBdr>
            <w:top w:val="none" w:sz="0" w:space="0" w:color="auto"/>
            <w:left w:val="none" w:sz="0" w:space="0" w:color="auto"/>
            <w:bottom w:val="none" w:sz="0" w:space="0" w:color="auto"/>
            <w:right w:val="none" w:sz="0" w:space="0" w:color="auto"/>
          </w:divBdr>
        </w:div>
        <w:div w:id="909996500">
          <w:marLeft w:val="0"/>
          <w:marRight w:val="0"/>
          <w:marTop w:val="0"/>
          <w:marBottom w:val="0"/>
          <w:divBdr>
            <w:top w:val="none" w:sz="0" w:space="0" w:color="auto"/>
            <w:left w:val="none" w:sz="0" w:space="0" w:color="auto"/>
            <w:bottom w:val="none" w:sz="0" w:space="0" w:color="auto"/>
            <w:right w:val="none" w:sz="0" w:space="0" w:color="auto"/>
          </w:divBdr>
          <w:divsChild>
            <w:div w:id="896598177">
              <w:marLeft w:val="0"/>
              <w:marRight w:val="0"/>
              <w:marTop w:val="0"/>
              <w:marBottom w:val="0"/>
              <w:divBdr>
                <w:top w:val="none" w:sz="0" w:space="0" w:color="auto"/>
                <w:left w:val="none" w:sz="0" w:space="0" w:color="auto"/>
                <w:bottom w:val="none" w:sz="0" w:space="0" w:color="auto"/>
                <w:right w:val="none" w:sz="0" w:space="0" w:color="auto"/>
              </w:divBdr>
            </w:div>
          </w:divsChild>
        </w:div>
        <w:div w:id="937057631">
          <w:marLeft w:val="0"/>
          <w:marRight w:val="0"/>
          <w:marTop w:val="0"/>
          <w:marBottom w:val="0"/>
          <w:divBdr>
            <w:top w:val="none" w:sz="0" w:space="0" w:color="auto"/>
            <w:left w:val="none" w:sz="0" w:space="0" w:color="auto"/>
            <w:bottom w:val="none" w:sz="0" w:space="0" w:color="auto"/>
            <w:right w:val="none" w:sz="0" w:space="0" w:color="auto"/>
          </w:divBdr>
          <w:divsChild>
            <w:div w:id="1762067184">
              <w:marLeft w:val="0"/>
              <w:marRight w:val="0"/>
              <w:marTop w:val="0"/>
              <w:marBottom w:val="0"/>
              <w:divBdr>
                <w:top w:val="none" w:sz="0" w:space="0" w:color="auto"/>
                <w:left w:val="none" w:sz="0" w:space="0" w:color="auto"/>
                <w:bottom w:val="none" w:sz="0" w:space="0" w:color="auto"/>
                <w:right w:val="none" w:sz="0" w:space="0" w:color="auto"/>
              </w:divBdr>
            </w:div>
          </w:divsChild>
        </w:div>
        <w:div w:id="942422164">
          <w:marLeft w:val="0"/>
          <w:marRight w:val="0"/>
          <w:marTop w:val="0"/>
          <w:marBottom w:val="0"/>
          <w:divBdr>
            <w:top w:val="none" w:sz="0" w:space="0" w:color="auto"/>
            <w:left w:val="none" w:sz="0" w:space="0" w:color="auto"/>
            <w:bottom w:val="none" w:sz="0" w:space="0" w:color="auto"/>
            <w:right w:val="none" w:sz="0" w:space="0" w:color="auto"/>
          </w:divBdr>
        </w:div>
        <w:div w:id="1004894752">
          <w:marLeft w:val="0"/>
          <w:marRight w:val="0"/>
          <w:marTop w:val="0"/>
          <w:marBottom w:val="0"/>
          <w:divBdr>
            <w:top w:val="none" w:sz="0" w:space="0" w:color="auto"/>
            <w:left w:val="none" w:sz="0" w:space="0" w:color="auto"/>
            <w:bottom w:val="none" w:sz="0" w:space="0" w:color="auto"/>
            <w:right w:val="none" w:sz="0" w:space="0" w:color="auto"/>
          </w:divBdr>
        </w:div>
        <w:div w:id="1022777998">
          <w:marLeft w:val="0"/>
          <w:marRight w:val="0"/>
          <w:marTop w:val="0"/>
          <w:marBottom w:val="0"/>
          <w:divBdr>
            <w:top w:val="none" w:sz="0" w:space="0" w:color="auto"/>
            <w:left w:val="none" w:sz="0" w:space="0" w:color="auto"/>
            <w:bottom w:val="none" w:sz="0" w:space="0" w:color="auto"/>
            <w:right w:val="none" w:sz="0" w:space="0" w:color="auto"/>
          </w:divBdr>
        </w:div>
        <w:div w:id="1056077919">
          <w:marLeft w:val="0"/>
          <w:marRight w:val="0"/>
          <w:marTop w:val="0"/>
          <w:marBottom w:val="0"/>
          <w:divBdr>
            <w:top w:val="none" w:sz="0" w:space="0" w:color="auto"/>
            <w:left w:val="none" w:sz="0" w:space="0" w:color="auto"/>
            <w:bottom w:val="none" w:sz="0" w:space="0" w:color="auto"/>
            <w:right w:val="none" w:sz="0" w:space="0" w:color="auto"/>
          </w:divBdr>
        </w:div>
        <w:div w:id="1120493323">
          <w:marLeft w:val="0"/>
          <w:marRight w:val="0"/>
          <w:marTop w:val="0"/>
          <w:marBottom w:val="0"/>
          <w:divBdr>
            <w:top w:val="none" w:sz="0" w:space="0" w:color="auto"/>
            <w:left w:val="none" w:sz="0" w:space="0" w:color="auto"/>
            <w:bottom w:val="none" w:sz="0" w:space="0" w:color="auto"/>
            <w:right w:val="none" w:sz="0" w:space="0" w:color="auto"/>
          </w:divBdr>
          <w:divsChild>
            <w:div w:id="413940231">
              <w:marLeft w:val="0"/>
              <w:marRight w:val="0"/>
              <w:marTop w:val="0"/>
              <w:marBottom w:val="0"/>
              <w:divBdr>
                <w:top w:val="none" w:sz="0" w:space="0" w:color="auto"/>
                <w:left w:val="none" w:sz="0" w:space="0" w:color="auto"/>
                <w:bottom w:val="none" w:sz="0" w:space="0" w:color="auto"/>
                <w:right w:val="none" w:sz="0" w:space="0" w:color="auto"/>
              </w:divBdr>
            </w:div>
          </w:divsChild>
        </w:div>
        <w:div w:id="1147435773">
          <w:marLeft w:val="0"/>
          <w:marRight w:val="0"/>
          <w:marTop w:val="0"/>
          <w:marBottom w:val="0"/>
          <w:divBdr>
            <w:top w:val="none" w:sz="0" w:space="0" w:color="auto"/>
            <w:left w:val="none" w:sz="0" w:space="0" w:color="auto"/>
            <w:bottom w:val="none" w:sz="0" w:space="0" w:color="auto"/>
            <w:right w:val="none" w:sz="0" w:space="0" w:color="auto"/>
          </w:divBdr>
        </w:div>
        <w:div w:id="1183203125">
          <w:marLeft w:val="0"/>
          <w:marRight w:val="0"/>
          <w:marTop w:val="0"/>
          <w:marBottom w:val="0"/>
          <w:divBdr>
            <w:top w:val="none" w:sz="0" w:space="0" w:color="auto"/>
            <w:left w:val="none" w:sz="0" w:space="0" w:color="auto"/>
            <w:bottom w:val="none" w:sz="0" w:space="0" w:color="auto"/>
            <w:right w:val="none" w:sz="0" w:space="0" w:color="auto"/>
          </w:divBdr>
        </w:div>
        <w:div w:id="1190682565">
          <w:marLeft w:val="0"/>
          <w:marRight w:val="0"/>
          <w:marTop w:val="0"/>
          <w:marBottom w:val="0"/>
          <w:divBdr>
            <w:top w:val="none" w:sz="0" w:space="0" w:color="auto"/>
            <w:left w:val="none" w:sz="0" w:space="0" w:color="auto"/>
            <w:bottom w:val="none" w:sz="0" w:space="0" w:color="auto"/>
            <w:right w:val="none" w:sz="0" w:space="0" w:color="auto"/>
          </w:divBdr>
        </w:div>
        <w:div w:id="1231622230">
          <w:marLeft w:val="0"/>
          <w:marRight w:val="0"/>
          <w:marTop w:val="0"/>
          <w:marBottom w:val="0"/>
          <w:divBdr>
            <w:top w:val="none" w:sz="0" w:space="0" w:color="auto"/>
            <w:left w:val="none" w:sz="0" w:space="0" w:color="auto"/>
            <w:bottom w:val="none" w:sz="0" w:space="0" w:color="auto"/>
            <w:right w:val="none" w:sz="0" w:space="0" w:color="auto"/>
          </w:divBdr>
        </w:div>
        <w:div w:id="1272978567">
          <w:marLeft w:val="0"/>
          <w:marRight w:val="0"/>
          <w:marTop w:val="0"/>
          <w:marBottom w:val="0"/>
          <w:divBdr>
            <w:top w:val="none" w:sz="0" w:space="0" w:color="auto"/>
            <w:left w:val="none" w:sz="0" w:space="0" w:color="auto"/>
            <w:bottom w:val="none" w:sz="0" w:space="0" w:color="auto"/>
            <w:right w:val="none" w:sz="0" w:space="0" w:color="auto"/>
          </w:divBdr>
        </w:div>
        <w:div w:id="1376662023">
          <w:marLeft w:val="0"/>
          <w:marRight w:val="0"/>
          <w:marTop w:val="0"/>
          <w:marBottom w:val="0"/>
          <w:divBdr>
            <w:top w:val="none" w:sz="0" w:space="0" w:color="auto"/>
            <w:left w:val="none" w:sz="0" w:space="0" w:color="auto"/>
            <w:bottom w:val="none" w:sz="0" w:space="0" w:color="auto"/>
            <w:right w:val="none" w:sz="0" w:space="0" w:color="auto"/>
          </w:divBdr>
        </w:div>
        <w:div w:id="1594705221">
          <w:marLeft w:val="0"/>
          <w:marRight w:val="0"/>
          <w:marTop w:val="0"/>
          <w:marBottom w:val="0"/>
          <w:divBdr>
            <w:top w:val="none" w:sz="0" w:space="0" w:color="auto"/>
            <w:left w:val="none" w:sz="0" w:space="0" w:color="auto"/>
            <w:bottom w:val="none" w:sz="0" w:space="0" w:color="auto"/>
            <w:right w:val="none" w:sz="0" w:space="0" w:color="auto"/>
          </w:divBdr>
        </w:div>
        <w:div w:id="1617366528">
          <w:marLeft w:val="0"/>
          <w:marRight w:val="0"/>
          <w:marTop w:val="0"/>
          <w:marBottom w:val="0"/>
          <w:divBdr>
            <w:top w:val="none" w:sz="0" w:space="0" w:color="auto"/>
            <w:left w:val="none" w:sz="0" w:space="0" w:color="auto"/>
            <w:bottom w:val="none" w:sz="0" w:space="0" w:color="auto"/>
            <w:right w:val="none" w:sz="0" w:space="0" w:color="auto"/>
          </w:divBdr>
          <w:divsChild>
            <w:div w:id="1490831414">
              <w:marLeft w:val="0"/>
              <w:marRight w:val="0"/>
              <w:marTop w:val="0"/>
              <w:marBottom w:val="0"/>
              <w:divBdr>
                <w:top w:val="none" w:sz="0" w:space="0" w:color="auto"/>
                <w:left w:val="none" w:sz="0" w:space="0" w:color="auto"/>
                <w:bottom w:val="none" w:sz="0" w:space="0" w:color="auto"/>
                <w:right w:val="none" w:sz="0" w:space="0" w:color="auto"/>
              </w:divBdr>
            </w:div>
          </w:divsChild>
        </w:div>
        <w:div w:id="1763186724">
          <w:marLeft w:val="0"/>
          <w:marRight w:val="0"/>
          <w:marTop w:val="0"/>
          <w:marBottom w:val="0"/>
          <w:divBdr>
            <w:top w:val="none" w:sz="0" w:space="0" w:color="auto"/>
            <w:left w:val="none" w:sz="0" w:space="0" w:color="auto"/>
            <w:bottom w:val="none" w:sz="0" w:space="0" w:color="auto"/>
            <w:right w:val="none" w:sz="0" w:space="0" w:color="auto"/>
          </w:divBdr>
        </w:div>
        <w:div w:id="1980571976">
          <w:marLeft w:val="0"/>
          <w:marRight w:val="0"/>
          <w:marTop w:val="0"/>
          <w:marBottom w:val="0"/>
          <w:divBdr>
            <w:top w:val="none" w:sz="0" w:space="0" w:color="auto"/>
            <w:left w:val="none" w:sz="0" w:space="0" w:color="auto"/>
            <w:bottom w:val="none" w:sz="0" w:space="0" w:color="auto"/>
            <w:right w:val="none" w:sz="0" w:space="0" w:color="auto"/>
          </w:divBdr>
          <w:divsChild>
            <w:div w:id="1900092421">
              <w:marLeft w:val="0"/>
              <w:marRight w:val="0"/>
              <w:marTop w:val="0"/>
              <w:marBottom w:val="0"/>
              <w:divBdr>
                <w:top w:val="none" w:sz="0" w:space="0" w:color="auto"/>
                <w:left w:val="none" w:sz="0" w:space="0" w:color="auto"/>
                <w:bottom w:val="none" w:sz="0" w:space="0" w:color="auto"/>
                <w:right w:val="none" w:sz="0" w:space="0" w:color="auto"/>
              </w:divBdr>
            </w:div>
          </w:divsChild>
        </w:div>
        <w:div w:id="2063868246">
          <w:marLeft w:val="0"/>
          <w:marRight w:val="0"/>
          <w:marTop w:val="0"/>
          <w:marBottom w:val="0"/>
          <w:divBdr>
            <w:top w:val="none" w:sz="0" w:space="0" w:color="auto"/>
            <w:left w:val="none" w:sz="0" w:space="0" w:color="auto"/>
            <w:bottom w:val="none" w:sz="0" w:space="0" w:color="auto"/>
            <w:right w:val="none" w:sz="0" w:space="0" w:color="auto"/>
          </w:divBdr>
          <w:divsChild>
            <w:div w:id="1582059138">
              <w:marLeft w:val="0"/>
              <w:marRight w:val="0"/>
              <w:marTop w:val="0"/>
              <w:marBottom w:val="0"/>
              <w:divBdr>
                <w:top w:val="none" w:sz="0" w:space="0" w:color="auto"/>
                <w:left w:val="none" w:sz="0" w:space="0" w:color="auto"/>
                <w:bottom w:val="none" w:sz="0" w:space="0" w:color="auto"/>
                <w:right w:val="none" w:sz="0" w:space="0" w:color="auto"/>
              </w:divBdr>
            </w:div>
          </w:divsChild>
        </w:div>
        <w:div w:id="2117288629">
          <w:marLeft w:val="0"/>
          <w:marRight w:val="0"/>
          <w:marTop w:val="0"/>
          <w:marBottom w:val="0"/>
          <w:divBdr>
            <w:top w:val="none" w:sz="0" w:space="0" w:color="auto"/>
            <w:left w:val="none" w:sz="0" w:space="0" w:color="auto"/>
            <w:bottom w:val="none" w:sz="0" w:space="0" w:color="auto"/>
            <w:right w:val="none" w:sz="0" w:space="0" w:color="auto"/>
          </w:divBdr>
        </w:div>
        <w:div w:id="2123304688">
          <w:marLeft w:val="0"/>
          <w:marRight w:val="0"/>
          <w:marTop w:val="0"/>
          <w:marBottom w:val="0"/>
          <w:divBdr>
            <w:top w:val="none" w:sz="0" w:space="0" w:color="auto"/>
            <w:left w:val="none" w:sz="0" w:space="0" w:color="auto"/>
            <w:bottom w:val="none" w:sz="0" w:space="0" w:color="auto"/>
            <w:right w:val="none" w:sz="0" w:space="0" w:color="auto"/>
          </w:divBdr>
        </w:div>
      </w:divsChild>
    </w:div>
    <w:div w:id="764808690">
      <w:bodyDiv w:val="1"/>
      <w:marLeft w:val="0"/>
      <w:marRight w:val="0"/>
      <w:marTop w:val="0"/>
      <w:marBottom w:val="0"/>
      <w:divBdr>
        <w:top w:val="none" w:sz="0" w:space="0" w:color="auto"/>
        <w:left w:val="none" w:sz="0" w:space="0" w:color="auto"/>
        <w:bottom w:val="none" w:sz="0" w:space="0" w:color="auto"/>
        <w:right w:val="none" w:sz="0" w:space="0" w:color="auto"/>
      </w:divBdr>
    </w:div>
    <w:div w:id="822937204">
      <w:bodyDiv w:val="1"/>
      <w:marLeft w:val="0"/>
      <w:marRight w:val="0"/>
      <w:marTop w:val="0"/>
      <w:marBottom w:val="0"/>
      <w:divBdr>
        <w:top w:val="none" w:sz="0" w:space="0" w:color="auto"/>
        <w:left w:val="none" w:sz="0" w:space="0" w:color="auto"/>
        <w:bottom w:val="none" w:sz="0" w:space="0" w:color="auto"/>
        <w:right w:val="none" w:sz="0" w:space="0" w:color="auto"/>
      </w:divBdr>
    </w:div>
    <w:div w:id="855340976">
      <w:bodyDiv w:val="1"/>
      <w:marLeft w:val="0"/>
      <w:marRight w:val="0"/>
      <w:marTop w:val="0"/>
      <w:marBottom w:val="0"/>
      <w:divBdr>
        <w:top w:val="none" w:sz="0" w:space="0" w:color="auto"/>
        <w:left w:val="none" w:sz="0" w:space="0" w:color="auto"/>
        <w:bottom w:val="none" w:sz="0" w:space="0" w:color="auto"/>
        <w:right w:val="none" w:sz="0" w:space="0" w:color="auto"/>
      </w:divBdr>
    </w:div>
    <w:div w:id="996883781">
      <w:bodyDiv w:val="1"/>
      <w:marLeft w:val="0"/>
      <w:marRight w:val="0"/>
      <w:marTop w:val="0"/>
      <w:marBottom w:val="0"/>
      <w:divBdr>
        <w:top w:val="none" w:sz="0" w:space="0" w:color="auto"/>
        <w:left w:val="none" w:sz="0" w:space="0" w:color="auto"/>
        <w:bottom w:val="none" w:sz="0" w:space="0" w:color="auto"/>
        <w:right w:val="none" w:sz="0" w:space="0" w:color="auto"/>
      </w:divBdr>
    </w:div>
    <w:div w:id="1070733714">
      <w:bodyDiv w:val="1"/>
      <w:marLeft w:val="0"/>
      <w:marRight w:val="0"/>
      <w:marTop w:val="0"/>
      <w:marBottom w:val="0"/>
      <w:divBdr>
        <w:top w:val="none" w:sz="0" w:space="0" w:color="auto"/>
        <w:left w:val="none" w:sz="0" w:space="0" w:color="auto"/>
        <w:bottom w:val="none" w:sz="0" w:space="0" w:color="auto"/>
        <w:right w:val="none" w:sz="0" w:space="0" w:color="auto"/>
      </w:divBdr>
    </w:div>
    <w:div w:id="1136531416">
      <w:bodyDiv w:val="1"/>
      <w:marLeft w:val="0"/>
      <w:marRight w:val="0"/>
      <w:marTop w:val="0"/>
      <w:marBottom w:val="0"/>
      <w:divBdr>
        <w:top w:val="none" w:sz="0" w:space="0" w:color="auto"/>
        <w:left w:val="none" w:sz="0" w:space="0" w:color="auto"/>
        <w:bottom w:val="none" w:sz="0" w:space="0" w:color="auto"/>
        <w:right w:val="none" w:sz="0" w:space="0" w:color="auto"/>
      </w:divBdr>
      <w:divsChild>
        <w:div w:id="129054935">
          <w:marLeft w:val="0"/>
          <w:marRight w:val="0"/>
          <w:marTop w:val="0"/>
          <w:marBottom w:val="0"/>
          <w:divBdr>
            <w:top w:val="none" w:sz="0" w:space="0" w:color="auto"/>
            <w:left w:val="none" w:sz="0" w:space="0" w:color="auto"/>
            <w:bottom w:val="none" w:sz="0" w:space="0" w:color="auto"/>
            <w:right w:val="none" w:sz="0" w:space="0" w:color="auto"/>
          </w:divBdr>
          <w:divsChild>
            <w:div w:id="671251571">
              <w:marLeft w:val="0"/>
              <w:marRight w:val="0"/>
              <w:marTop w:val="0"/>
              <w:marBottom w:val="0"/>
              <w:divBdr>
                <w:top w:val="none" w:sz="0" w:space="0" w:color="auto"/>
                <w:left w:val="none" w:sz="0" w:space="0" w:color="auto"/>
                <w:bottom w:val="none" w:sz="0" w:space="0" w:color="auto"/>
                <w:right w:val="none" w:sz="0" w:space="0" w:color="auto"/>
              </w:divBdr>
            </w:div>
          </w:divsChild>
        </w:div>
        <w:div w:id="860781207">
          <w:marLeft w:val="0"/>
          <w:marRight w:val="0"/>
          <w:marTop w:val="0"/>
          <w:marBottom w:val="0"/>
          <w:divBdr>
            <w:top w:val="none" w:sz="0" w:space="0" w:color="auto"/>
            <w:left w:val="none" w:sz="0" w:space="0" w:color="auto"/>
            <w:bottom w:val="none" w:sz="0" w:space="0" w:color="auto"/>
            <w:right w:val="none" w:sz="0" w:space="0" w:color="auto"/>
          </w:divBdr>
          <w:divsChild>
            <w:div w:id="896551512">
              <w:marLeft w:val="0"/>
              <w:marRight w:val="0"/>
              <w:marTop w:val="0"/>
              <w:marBottom w:val="0"/>
              <w:divBdr>
                <w:top w:val="none" w:sz="0" w:space="0" w:color="auto"/>
                <w:left w:val="none" w:sz="0" w:space="0" w:color="auto"/>
                <w:bottom w:val="none" w:sz="0" w:space="0" w:color="auto"/>
                <w:right w:val="none" w:sz="0" w:space="0" w:color="auto"/>
              </w:divBdr>
            </w:div>
          </w:divsChild>
        </w:div>
        <w:div w:id="897782614">
          <w:marLeft w:val="0"/>
          <w:marRight w:val="0"/>
          <w:marTop w:val="0"/>
          <w:marBottom w:val="0"/>
          <w:divBdr>
            <w:top w:val="none" w:sz="0" w:space="0" w:color="auto"/>
            <w:left w:val="none" w:sz="0" w:space="0" w:color="auto"/>
            <w:bottom w:val="none" w:sz="0" w:space="0" w:color="auto"/>
            <w:right w:val="none" w:sz="0" w:space="0" w:color="auto"/>
          </w:divBdr>
        </w:div>
        <w:div w:id="1258751085">
          <w:marLeft w:val="0"/>
          <w:marRight w:val="0"/>
          <w:marTop w:val="0"/>
          <w:marBottom w:val="0"/>
          <w:divBdr>
            <w:top w:val="none" w:sz="0" w:space="0" w:color="auto"/>
            <w:left w:val="none" w:sz="0" w:space="0" w:color="auto"/>
            <w:bottom w:val="none" w:sz="0" w:space="0" w:color="auto"/>
            <w:right w:val="none" w:sz="0" w:space="0" w:color="auto"/>
          </w:divBdr>
          <w:divsChild>
            <w:div w:id="697508204">
              <w:marLeft w:val="0"/>
              <w:marRight w:val="0"/>
              <w:marTop w:val="0"/>
              <w:marBottom w:val="0"/>
              <w:divBdr>
                <w:top w:val="none" w:sz="0" w:space="0" w:color="auto"/>
                <w:left w:val="none" w:sz="0" w:space="0" w:color="auto"/>
                <w:bottom w:val="none" w:sz="0" w:space="0" w:color="auto"/>
                <w:right w:val="none" w:sz="0" w:space="0" w:color="auto"/>
              </w:divBdr>
            </w:div>
          </w:divsChild>
        </w:div>
        <w:div w:id="1283489408">
          <w:marLeft w:val="0"/>
          <w:marRight w:val="0"/>
          <w:marTop w:val="0"/>
          <w:marBottom w:val="0"/>
          <w:divBdr>
            <w:top w:val="none" w:sz="0" w:space="0" w:color="auto"/>
            <w:left w:val="none" w:sz="0" w:space="0" w:color="auto"/>
            <w:bottom w:val="none" w:sz="0" w:space="0" w:color="auto"/>
            <w:right w:val="none" w:sz="0" w:space="0" w:color="auto"/>
          </w:divBdr>
          <w:divsChild>
            <w:div w:id="1014652413">
              <w:marLeft w:val="0"/>
              <w:marRight w:val="0"/>
              <w:marTop w:val="0"/>
              <w:marBottom w:val="0"/>
              <w:divBdr>
                <w:top w:val="none" w:sz="0" w:space="0" w:color="auto"/>
                <w:left w:val="none" w:sz="0" w:space="0" w:color="auto"/>
                <w:bottom w:val="none" w:sz="0" w:space="0" w:color="auto"/>
                <w:right w:val="none" w:sz="0" w:space="0" w:color="auto"/>
              </w:divBdr>
            </w:div>
          </w:divsChild>
        </w:div>
        <w:div w:id="1430199835">
          <w:marLeft w:val="0"/>
          <w:marRight w:val="0"/>
          <w:marTop w:val="0"/>
          <w:marBottom w:val="0"/>
          <w:divBdr>
            <w:top w:val="none" w:sz="0" w:space="0" w:color="auto"/>
            <w:left w:val="none" w:sz="0" w:space="0" w:color="auto"/>
            <w:bottom w:val="none" w:sz="0" w:space="0" w:color="auto"/>
            <w:right w:val="none" w:sz="0" w:space="0" w:color="auto"/>
          </w:divBdr>
        </w:div>
        <w:div w:id="1554661195">
          <w:marLeft w:val="0"/>
          <w:marRight w:val="0"/>
          <w:marTop w:val="0"/>
          <w:marBottom w:val="0"/>
          <w:divBdr>
            <w:top w:val="none" w:sz="0" w:space="0" w:color="auto"/>
            <w:left w:val="none" w:sz="0" w:space="0" w:color="auto"/>
            <w:bottom w:val="none" w:sz="0" w:space="0" w:color="auto"/>
            <w:right w:val="none" w:sz="0" w:space="0" w:color="auto"/>
          </w:divBdr>
        </w:div>
        <w:div w:id="2036808893">
          <w:marLeft w:val="0"/>
          <w:marRight w:val="0"/>
          <w:marTop w:val="0"/>
          <w:marBottom w:val="0"/>
          <w:divBdr>
            <w:top w:val="none" w:sz="0" w:space="0" w:color="auto"/>
            <w:left w:val="none" w:sz="0" w:space="0" w:color="auto"/>
            <w:bottom w:val="none" w:sz="0" w:space="0" w:color="auto"/>
            <w:right w:val="none" w:sz="0" w:space="0" w:color="auto"/>
          </w:divBdr>
          <w:divsChild>
            <w:div w:id="669336163">
              <w:marLeft w:val="0"/>
              <w:marRight w:val="0"/>
              <w:marTop w:val="0"/>
              <w:marBottom w:val="0"/>
              <w:divBdr>
                <w:top w:val="none" w:sz="0" w:space="0" w:color="auto"/>
                <w:left w:val="none" w:sz="0" w:space="0" w:color="auto"/>
                <w:bottom w:val="none" w:sz="0" w:space="0" w:color="auto"/>
                <w:right w:val="none" w:sz="0" w:space="0" w:color="auto"/>
              </w:divBdr>
            </w:div>
          </w:divsChild>
        </w:div>
        <w:div w:id="2083288864">
          <w:marLeft w:val="0"/>
          <w:marRight w:val="0"/>
          <w:marTop w:val="0"/>
          <w:marBottom w:val="0"/>
          <w:divBdr>
            <w:top w:val="none" w:sz="0" w:space="0" w:color="auto"/>
            <w:left w:val="none" w:sz="0" w:space="0" w:color="auto"/>
            <w:bottom w:val="none" w:sz="0" w:space="0" w:color="auto"/>
            <w:right w:val="none" w:sz="0" w:space="0" w:color="auto"/>
          </w:divBdr>
          <w:divsChild>
            <w:div w:id="2411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274">
      <w:bodyDiv w:val="1"/>
      <w:marLeft w:val="0"/>
      <w:marRight w:val="0"/>
      <w:marTop w:val="0"/>
      <w:marBottom w:val="0"/>
      <w:divBdr>
        <w:top w:val="none" w:sz="0" w:space="0" w:color="auto"/>
        <w:left w:val="none" w:sz="0" w:space="0" w:color="auto"/>
        <w:bottom w:val="none" w:sz="0" w:space="0" w:color="auto"/>
        <w:right w:val="none" w:sz="0" w:space="0" w:color="auto"/>
      </w:divBdr>
    </w:div>
    <w:div w:id="1212380927">
      <w:bodyDiv w:val="1"/>
      <w:marLeft w:val="0"/>
      <w:marRight w:val="0"/>
      <w:marTop w:val="0"/>
      <w:marBottom w:val="0"/>
      <w:divBdr>
        <w:top w:val="none" w:sz="0" w:space="0" w:color="auto"/>
        <w:left w:val="none" w:sz="0" w:space="0" w:color="auto"/>
        <w:bottom w:val="none" w:sz="0" w:space="0" w:color="auto"/>
        <w:right w:val="none" w:sz="0" w:space="0" w:color="auto"/>
      </w:divBdr>
      <w:divsChild>
        <w:div w:id="87116998">
          <w:marLeft w:val="0"/>
          <w:marRight w:val="0"/>
          <w:marTop w:val="0"/>
          <w:marBottom w:val="0"/>
          <w:divBdr>
            <w:top w:val="none" w:sz="0" w:space="0" w:color="auto"/>
            <w:left w:val="none" w:sz="0" w:space="0" w:color="auto"/>
            <w:bottom w:val="none" w:sz="0" w:space="0" w:color="auto"/>
            <w:right w:val="none" w:sz="0" w:space="0" w:color="auto"/>
          </w:divBdr>
        </w:div>
        <w:div w:id="236668929">
          <w:marLeft w:val="0"/>
          <w:marRight w:val="0"/>
          <w:marTop w:val="0"/>
          <w:marBottom w:val="0"/>
          <w:divBdr>
            <w:top w:val="none" w:sz="0" w:space="0" w:color="auto"/>
            <w:left w:val="none" w:sz="0" w:space="0" w:color="auto"/>
            <w:bottom w:val="none" w:sz="0" w:space="0" w:color="auto"/>
            <w:right w:val="none" w:sz="0" w:space="0" w:color="auto"/>
          </w:divBdr>
        </w:div>
        <w:div w:id="244414002">
          <w:marLeft w:val="0"/>
          <w:marRight w:val="0"/>
          <w:marTop w:val="0"/>
          <w:marBottom w:val="0"/>
          <w:divBdr>
            <w:top w:val="none" w:sz="0" w:space="0" w:color="auto"/>
            <w:left w:val="none" w:sz="0" w:space="0" w:color="auto"/>
            <w:bottom w:val="none" w:sz="0" w:space="0" w:color="auto"/>
            <w:right w:val="none" w:sz="0" w:space="0" w:color="auto"/>
          </w:divBdr>
        </w:div>
        <w:div w:id="346299502">
          <w:marLeft w:val="0"/>
          <w:marRight w:val="0"/>
          <w:marTop w:val="0"/>
          <w:marBottom w:val="0"/>
          <w:divBdr>
            <w:top w:val="none" w:sz="0" w:space="0" w:color="auto"/>
            <w:left w:val="none" w:sz="0" w:space="0" w:color="auto"/>
            <w:bottom w:val="none" w:sz="0" w:space="0" w:color="auto"/>
            <w:right w:val="none" w:sz="0" w:space="0" w:color="auto"/>
          </w:divBdr>
        </w:div>
        <w:div w:id="468211391">
          <w:marLeft w:val="0"/>
          <w:marRight w:val="0"/>
          <w:marTop w:val="0"/>
          <w:marBottom w:val="0"/>
          <w:divBdr>
            <w:top w:val="none" w:sz="0" w:space="0" w:color="auto"/>
            <w:left w:val="none" w:sz="0" w:space="0" w:color="auto"/>
            <w:bottom w:val="none" w:sz="0" w:space="0" w:color="auto"/>
            <w:right w:val="none" w:sz="0" w:space="0" w:color="auto"/>
          </w:divBdr>
        </w:div>
        <w:div w:id="632950773">
          <w:marLeft w:val="0"/>
          <w:marRight w:val="0"/>
          <w:marTop w:val="0"/>
          <w:marBottom w:val="0"/>
          <w:divBdr>
            <w:top w:val="none" w:sz="0" w:space="0" w:color="auto"/>
            <w:left w:val="none" w:sz="0" w:space="0" w:color="auto"/>
            <w:bottom w:val="none" w:sz="0" w:space="0" w:color="auto"/>
            <w:right w:val="none" w:sz="0" w:space="0" w:color="auto"/>
          </w:divBdr>
        </w:div>
        <w:div w:id="640617520">
          <w:marLeft w:val="0"/>
          <w:marRight w:val="0"/>
          <w:marTop w:val="0"/>
          <w:marBottom w:val="0"/>
          <w:divBdr>
            <w:top w:val="none" w:sz="0" w:space="0" w:color="auto"/>
            <w:left w:val="none" w:sz="0" w:space="0" w:color="auto"/>
            <w:bottom w:val="none" w:sz="0" w:space="0" w:color="auto"/>
            <w:right w:val="none" w:sz="0" w:space="0" w:color="auto"/>
          </w:divBdr>
        </w:div>
        <w:div w:id="805126717">
          <w:marLeft w:val="0"/>
          <w:marRight w:val="0"/>
          <w:marTop w:val="0"/>
          <w:marBottom w:val="0"/>
          <w:divBdr>
            <w:top w:val="none" w:sz="0" w:space="0" w:color="auto"/>
            <w:left w:val="none" w:sz="0" w:space="0" w:color="auto"/>
            <w:bottom w:val="none" w:sz="0" w:space="0" w:color="auto"/>
            <w:right w:val="none" w:sz="0" w:space="0" w:color="auto"/>
          </w:divBdr>
        </w:div>
        <w:div w:id="843546367">
          <w:marLeft w:val="0"/>
          <w:marRight w:val="0"/>
          <w:marTop w:val="0"/>
          <w:marBottom w:val="0"/>
          <w:divBdr>
            <w:top w:val="none" w:sz="0" w:space="0" w:color="auto"/>
            <w:left w:val="none" w:sz="0" w:space="0" w:color="auto"/>
            <w:bottom w:val="none" w:sz="0" w:space="0" w:color="auto"/>
            <w:right w:val="none" w:sz="0" w:space="0" w:color="auto"/>
          </w:divBdr>
        </w:div>
        <w:div w:id="983704051">
          <w:marLeft w:val="0"/>
          <w:marRight w:val="0"/>
          <w:marTop w:val="0"/>
          <w:marBottom w:val="0"/>
          <w:divBdr>
            <w:top w:val="none" w:sz="0" w:space="0" w:color="auto"/>
            <w:left w:val="none" w:sz="0" w:space="0" w:color="auto"/>
            <w:bottom w:val="none" w:sz="0" w:space="0" w:color="auto"/>
            <w:right w:val="none" w:sz="0" w:space="0" w:color="auto"/>
          </w:divBdr>
          <w:divsChild>
            <w:div w:id="219754891">
              <w:marLeft w:val="0"/>
              <w:marRight w:val="0"/>
              <w:marTop w:val="0"/>
              <w:marBottom w:val="0"/>
              <w:divBdr>
                <w:top w:val="none" w:sz="0" w:space="0" w:color="auto"/>
                <w:left w:val="none" w:sz="0" w:space="0" w:color="auto"/>
                <w:bottom w:val="none" w:sz="0" w:space="0" w:color="auto"/>
                <w:right w:val="none" w:sz="0" w:space="0" w:color="auto"/>
              </w:divBdr>
            </w:div>
          </w:divsChild>
        </w:div>
        <w:div w:id="1048841353">
          <w:marLeft w:val="0"/>
          <w:marRight w:val="0"/>
          <w:marTop w:val="0"/>
          <w:marBottom w:val="0"/>
          <w:divBdr>
            <w:top w:val="none" w:sz="0" w:space="0" w:color="auto"/>
            <w:left w:val="none" w:sz="0" w:space="0" w:color="auto"/>
            <w:bottom w:val="none" w:sz="0" w:space="0" w:color="auto"/>
            <w:right w:val="none" w:sz="0" w:space="0" w:color="auto"/>
          </w:divBdr>
          <w:divsChild>
            <w:div w:id="2044205109">
              <w:marLeft w:val="0"/>
              <w:marRight w:val="0"/>
              <w:marTop w:val="0"/>
              <w:marBottom w:val="0"/>
              <w:divBdr>
                <w:top w:val="none" w:sz="0" w:space="0" w:color="auto"/>
                <w:left w:val="none" w:sz="0" w:space="0" w:color="auto"/>
                <w:bottom w:val="none" w:sz="0" w:space="0" w:color="auto"/>
                <w:right w:val="none" w:sz="0" w:space="0" w:color="auto"/>
              </w:divBdr>
            </w:div>
          </w:divsChild>
        </w:div>
        <w:div w:id="1094860610">
          <w:marLeft w:val="0"/>
          <w:marRight w:val="0"/>
          <w:marTop w:val="0"/>
          <w:marBottom w:val="0"/>
          <w:divBdr>
            <w:top w:val="none" w:sz="0" w:space="0" w:color="auto"/>
            <w:left w:val="none" w:sz="0" w:space="0" w:color="auto"/>
            <w:bottom w:val="none" w:sz="0" w:space="0" w:color="auto"/>
            <w:right w:val="none" w:sz="0" w:space="0" w:color="auto"/>
          </w:divBdr>
        </w:div>
        <w:div w:id="1169707982">
          <w:marLeft w:val="0"/>
          <w:marRight w:val="0"/>
          <w:marTop w:val="0"/>
          <w:marBottom w:val="0"/>
          <w:divBdr>
            <w:top w:val="none" w:sz="0" w:space="0" w:color="auto"/>
            <w:left w:val="none" w:sz="0" w:space="0" w:color="auto"/>
            <w:bottom w:val="none" w:sz="0" w:space="0" w:color="auto"/>
            <w:right w:val="none" w:sz="0" w:space="0" w:color="auto"/>
          </w:divBdr>
        </w:div>
        <w:div w:id="1185900273">
          <w:marLeft w:val="0"/>
          <w:marRight w:val="0"/>
          <w:marTop w:val="0"/>
          <w:marBottom w:val="0"/>
          <w:divBdr>
            <w:top w:val="none" w:sz="0" w:space="0" w:color="auto"/>
            <w:left w:val="none" w:sz="0" w:space="0" w:color="auto"/>
            <w:bottom w:val="none" w:sz="0" w:space="0" w:color="auto"/>
            <w:right w:val="none" w:sz="0" w:space="0" w:color="auto"/>
          </w:divBdr>
        </w:div>
        <w:div w:id="1203399797">
          <w:marLeft w:val="0"/>
          <w:marRight w:val="0"/>
          <w:marTop w:val="0"/>
          <w:marBottom w:val="0"/>
          <w:divBdr>
            <w:top w:val="none" w:sz="0" w:space="0" w:color="auto"/>
            <w:left w:val="none" w:sz="0" w:space="0" w:color="auto"/>
            <w:bottom w:val="none" w:sz="0" w:space="0" w:color="auto"/>
            <w:right w:val="none" w:sz="0" w:space="0" w:color="auto"/>
          </w:divBdr>
        </w:div>
        <w:div w:id="1290865949">
          <w:marLeft w:val="0"/>
          <w:marRight w:val="0"/>
          <w:marTop w:val="0"/>
          <w:marBottom w:val="0"/>
          <w:divBdr>
            <w:top w:val="none" w:sz="0" w:space="0" w:color="auto"/>
            <w:left w:val="none" w:sz="0" w:space="0" w:color="auto"/>
            <w:bottom w:val="none" w:sz="0" w:space="0" w:color="auto"/>
            <w:right w:val="none" w:sz="0" w:space="0" w:color="auto"/>
          </w:divBdr>
        </w:div>
        <w:div w:id="1464159650">
          <w:marLeft w:val="0"/>
          <w:marRight w:val="0"/>
          <w:marTop w:val="0"/>
          <w:marBottom w:val="0"/>
          <w:divBdr>
            <w:top w:val="none" w:sz="0" w:space="0" w:color="auto"/>
            <w:left w:val="none" w:sz="0" w:space="0" w:color="auto"/>
            <w:bottom w:val="none" w:sz="0" w:space="0" w:color="auto"/>
            <w:right w:val="none" w:sz="0" w:space="0" w:color="auto"/>
          </w:divBdr>
        </w:div>
        <w:div w:id="1518692871">
          <w:marLeft w:val="0"/>
          <w:marRight w:val="0"/>
          <w:marTop w:val="0"/>
          <w:marBottom w:val="0"/>
          <w:divBdr>
            <w:top w:val="none" w:sz="0" w:space="0" w:color="auto"/>
            <w:left w:val="none" w:sz="0" w:space="0" w:color="auto"/>
            <w:bottom w:val="none" w:sz="0" w:space="0" w:color="auto"/>
            <w:right w:val="none" w:sz="0" w:space="0" w:color="auto"/>
          </w:divBdr>
        </w:div>
        <w:div w:id="1585411869">
          <w:marLeft w:val="0"/>
          <w:marRight w:val="0"/>
          <w:marTop w:val="0"/>
          <w:marBottom w:val="0"/>
          <w:divBdr>
            <w:top w:val="none" w:sz="0" w:space="0" w:color="auto"/>
            <w:left w:val="none" w:sz="0" w:space="0" w:color="auto"/>
            <w:bottom w:val="none" w:sz="0" w:space="0" w:color="auto"/>
            <w:right w:val="none" w:sz="0" w:space="0" w:color="auto"/>
          </w:divBdr>
        </w:div>
        <w:div w:id="1623269982">
          <w:marLeft w:val="0"/>
          <w:marRight w:val="0"/>
          <w:marTop w:val="0"/>
          <w:marBottom w:val="0"/>
          <w:divBdr>
            <w:top w:val="none" w:sz="0" w:space="0" w:color="auto"/>
            <w:left w:val="none" w:sz="0" w:space="0" w:color="auto"/>
            <w:bottom w:val="none" w:sz="0" w:space="0" w:color="auto"/>
            <w:right w:val="none" w:sz="0" w:space="0" w:color="auto"/>
          </w:divBdr>
        </w:div>
        <w:div w:id="1676110062">
          <w:marLeft w:val="0"/>
          <w:marRight w:val="0"/>
          <w:marTop w:val="0"/>
          <w:marBottom w:val="0"/>
          <w:divBdr>
            <w:top w:val="none" w:sz="0" w:space="0" w:color="auto"/>
            <w:left w:val="none" w:sz="0" w:space="0" w:color="auto"/>
            <w:bottom w:val="none" w:sz="0" w:space="0" w:color="auto"/>
            <w:right w:val="none" w:sz="0" w:space="0" w:color="auto"/>
          </w:divBdr>
        </w:div>
        <w:div w:id="1726642877">
          <w:marLeft w:val="0"/>
          <w:marRight w:val="0"/>
          <w:marTop w:val="0"/>
          <w:marBottom w:val="0"/>
          <w:divBdr>
            <w:top w:val="none" w:sz="0" w:space="0" w:color="auto"/>
            <w:left w:val="none" w:sz="0" w:space="0" w:color="auto"/>
            <w:bottom w:val="none" w:sz="0" w:space="0" w:color="auto"/>
            <w:right w:val="none" w:sz="0" w:space="0" w:color="auto"/>
          </w:divBdr>
        </w:div>
        <w:div w:id="1792088241">
          <w:marLeft w:val="0"/>
          <w:marRight w:val="0"/>
          <w:marTop w:val="0"/>
          <w:marBottom w:val="0"/>
          <w:divBdr>
            <w:top w:val="none" w:sz="0" w:space="0" w:color="auto"/>
            <w:left w:val="none" w:sz="0" w:space="0" w:color="auto"/>
            <w:bottom w:val="none" w:sz="0" w:space="0" w:color="auto"/>
            <w:right w:val="none" w:sz="0" w:space="0" w:color="auto"/>
          </w:divBdr>
        </w:div>
        <w:div w:id="1932280395">
          <w:marLeft w:val="0"/>
          <w:marRight w:val="0"/>
          <w:marTop w:val="0"/>
          <w:marBottom w:val="0"/>
          <w:divBdr>
            <w:top w:val="none" w:sz="0" w:space="0" w:color="auto"/>
            <w:left w:val="none" w:sz="0" w:space="0" w:color="auto"/>
            <w:bottom w:val="none" w:sz="0" w:space="0" w:color="auto"/>
            <w:right w:val="none" w:sz="0" w:space="0" w:color="auto"/>
          </w:divBdr>
        </w:div>
        <w:div w:id="1948124557">
          <w:marLeft w:val="0"/>
          <w:marRight w:val="0"/>
          <w:marTop w:val="0"/>
          <w:marBottom w:val="0"/>
          <w:divBdr>
            <w:top w:val="none" w:sz="0" w:space="0" w:color="auto"/>
            <w:left w:val="none" w:sz="0" w:space="0" w:color="auto"/>
            <w:bottom w:val="none" w:sz="0" w:space="0" w:color="auto"/>
            <w:right w:val="none" w:sz="0" w:space="0" w:color="auto"/>
          </w:divBdr>
        </w:div>
        <w:div w:id="2011788635">
          <w:marLeft w:val="0"/>
          <w:marRight w:val="0"/>
          <w:marTop w:val="0"/>
          <w:marBottom w:val="0"/>
          <w:divBdr>
            <w:top w:val="none" w:sz="0" w:space="0" w:color="auto"/>
            <w:left w:val="none" w:sz="0" w:space="0" w:color="auto"/>
            <w:bottom w:val="none" w:sz="0" w:space="0" w:color="auto"/>
            <w:right w:val="none" w:sz="0" w:space="0" w:color="auto"/>
          </w:divBdr>
        </w:div>
        <w:div w:id="2081444350">
          <w:marLeft w:val="0"/>
          <w:marRight w:val="0"/>
          <w:marTop w:val="0"/>
          <w:marBottom w:val="0"/>
          <w:divBdr>
            <w:top w:val="none" w:sz="0" w:space="0" w:color="auto"/>
            <w:left w:val="none" w:sz="0" w:space="0" w:color="auto"/>
            <w:bottom w:val="none" w:sz="0" w:space="0" w:color="auto"/>
            <w:right w:val="none" w:sz="0" w:space="0" w:color="auto"/>
          </w:divBdr>
        </w:div>
        <w:div w:id="2088575811">
          <w:marLeft w:val="0"/>
          <w:marRight w:val="0"/>
          <w:marTop w:val="0"/>
          <w:marBottom w:val="0"/>
          <w:divBdr>
            <w:top w:val="none" w:sz="0" w:space="0" w:color="auto"/>
            <w:left w:val="none" w:sz="0" w:space="0" w:color="auto"/>
            <w:bottom w:val="none" w:sz="0" w:space="0" w:color="auto"/>
            <w:right w:val="none" w:sz="0" w:space="0" w:color="auto"/>
          </w:divBdr>
        </w:div>
      </w:divsChild>
    </w:div>
    <w:div w:id="1225023685">
      <w:bodyDiv w:val="1"/>
      <w:marLeft w:val="0"/>
      <w:marRight w:val="0"/>
      <w:marTop w:val="0"/>
      <w:marBottom w:val="0"/>
      <w:divBdr>
        <w:top w:val="none" w:sz="0" w:space="0" w:color="auto"/>
        <w:left w:val="none" w:sz="0" w:space="0" w:color="auto"/>
        <w:bottom w:val="none" w:sz="0" w:space="0" w:color="auto"/>
        <w:right w:val="none" w:sz="0" w:space="0" w:color="auto"/>
      </w:divBdr>
      <w:divsChild>
        <w:div w:id="20667141">
          <w:marLeft w:val="0"/>
          <w:marRight w:val="0"/>
          <w:marTop w:val="0"/>
          <w:marBottom w:val="0"/>
          <w:divBdr>
            <w:top w:val="none" w:sz="0" w:space="0" w:color="auto"/>
            <w:left w:val="none" w:sz="0" w:space="0" w:color="auto"/>
            <w:bottom w:val="none" w:sz="0" w:space="0" w:color="auto"/>
            <w:right w:val="none" w:sz="0" w:space="0" w:color="auto"/>
          </w:divBdr>
          <w:divsChild>
            <w:div w:id="1416974141">
              <w:marLeft w:val="0"/>
              <w:marRight w:val="0"/>
              <w:marTop w:val="0"/>
              <w:marBottom w:val="0"/>
              <w:divBdr>
                <w:top w:val="none" w:sz="0" w:space="0" w:color="auto"/>
                <w:left w:val="none" w:sz="0" w:space="0" w:color="auto"/>
                <w:bottom w:val="none" w:sz="0" w:space="0" w:color="auto"/>
                <w:right w:val="none" w:sz="0" w:space="0" w:color="auto"/>
              </w:divBdr>
            </w:div>
          </w:divsChild>
        </w:div>
        <w:div w:id="52042648">
          <w:marLeft w:val="0"/>
          <w:marRight w:val="0"/>
          <w:marTop w:val="0"/>
          <w:marBottom w:val="0"/>
          <w:divBdr>
            <w:top w:val="none" w:sz="0" w:space="0" w:color="auto"/>
            <w:left w:val="none" w:sz="0" w:space="0" w:color="auto"/>
            <w:bottom w:val="none" w:sz="0" w:space="0" w:color="auto"/>
            <w:right w:val="none" w:sz="0" w:space="0" w:color="auto"/>
          </w:divBdr>
          <w:divsChild>
            <w:div w:id="42945875">
              <w:marLeft w:val="0"/>
              <w:marRight w:val="0"/>
              <w:marTop w:val="0"/>
              <w:marBottom w:val="0"/>
              <w:divBdr>
                <w:top w:val="none" w:sz="0" w:space="0" w:color="auto"/>
                <w:left w:val="none" w:sz="0" w:space="0" w:color="auto"/>
                <w:bottom w:val="none" w:sz="0" w:space="0" w:color="auto"/>
                <w:right w:val="none" w:sz="0" w:space="0" w:color="auto"/>
              </w:divBdr>
            </w:div>
          </w:divsChild>
        </w:div>
        <w:div w:id="90129105">
          <w:marLeft w:val="0"/>
          <w:marRight w:val="0"/>
          <w:marTop w:val="0"/>
          <w:marBottom w:val="0"/>
          <w:divBdr>
            <w:top w:val="none" w:sz="0" w:space="0" w:color="auto"/>
            <w:left w:val="none" w:sz="0" w:space="0" w:color="auto"/>
            <w:bottom w:val="none" w:sz="0" w:space="0" w:color="auto"/>
            <w:right w:val="none" w:sz="0" w:space="0" w:color="auto"/>
          </w:divBdr>
          <w:divsChild>
            <w:div w:id="1786998125">
              <w:marLeft w:val="0"/>
              <w:marRight w:val="0"/>
              <w:marTop w:val="0"/>
              <w:marBottom w:val="0"/>
              <w:divBdr>
                <w:top w:val="none" w:sz="0" w:space="0" w:color="auto"/>
                <w:left w:val="none" w:sz="0" w:space="0" w:color="auto"/>
                <w:bottom w:val="none" w:sz="0" w:space="0" w:color="auto"/>
                <w:right w:val="none" w:sz="0" w:space="0" w:color="auto"/>
              </w:divBdr>
            </w:div>
          </w:divsChild>
        </w:div>
        <w:div w:id="90903033">
          <w:marLeft w:val="0"/>
          <w:marRight w:val="0"/>
          <w:marTop w:val="0"/>
          <w:marBottom w:val="0"/>
          <w:divBdr>
            <w:top w:val="none" w:sz="0" w:space="0" w:color="auto"/>
            <w:left w:val="none" w:sz="0" w:space="0" w:color="auto"/>
            <w:bottom w:val="none" w:sz="0" w:space="0" w:color="auto"/>
            <w:right w:val="none" w:sz="0" w:space="0" w:color="auto"/>
          </w:divBdr>
          <w:divsChild>
            <w:div w:id="514266624">
              <w:marLeft w:val="0"/>
              <w:marRight w:val="0"/>
              <w:marTop w:val="0"/>
              <w:marBottom w:val="0"/>
              <w:divBdr>
                <w:top w:val="none" w:sz="0" w:space="0" w:color="auto"/>
                <w:left w:val="none" w:sz="0" w:space="0" w:color="auto"/>
                <w:bottom w:val="none" w:sz="0" w:space="0" w:color="auto"/>
                <w:right w:val="none" w:sz="0" w:space="0" w:color="auto"/>
              </w:divBdr>
            </w:div>
          </w:divsChild>
        </w:div>
        <w:div w:id="102500601">
          <w:marLeft w:val="0"/>
          <w:marRight w:val="0"/>
          <w:marTop w:val="0"/>
          <w:marBottom w:val="0"/>
          <w:divBdr>
            <w:top w:val="none" w:sz="0" w:space="0" w:color="auto"/>
            <w:left w:val="none" w:sz="0" w:space="0" w:color="auto"/>
            <w:bottom w:val="none" w:sz="0" w:space="0" w:color="auto"/>
            <w:right w:val="none" w:sz="0" w:space="0" w:color="auto"/>
          </w:divBdr>
          <w:divsChild>
            <w:div w:id="2097364730">
              <w:marLeft w:val="0"/>
              <w:marRight w:val="0"/>
              <w:marTop w:val="0"/>
              <w:marBottom w:val="0"/>
              <w:divBdr>
                <w:top w:val="none" w:sz="0" w:space="0" w:color="auto"/>
                <w:left w:val="none" w:sz="0" w:space="0" w:color="auto"/>
                <w:bottom w:val="none" w:sz="0" w:space="0" w:color="auto"/>
                <w:right w:val="none" w:sz="0" w:space="0" w:color="auto"/>
              </w:divBdr>
            </w:div>
          </w:divsChild>
        </w:div>
        <w:div w:id="146552798">
          <w:marLeft w:val="0"/>
          <w:marRight w:val="0"/>
          <w:marTop w:val="0"/>
          <w:marBottom w:val="0"/>
          <w:divBdr>
            <w:top w:val="none" w:sz="0" w:space="0" w:color="auto"/>
            <w:left w:val="none" w:sz="0" w:space="0" w:color="auto"/>
            <w:bottom w:val="none" w:sz="0" w:space="0" w:color="auto"/>
            <w:right w:val="none" w:sz="0" w:space="0" w:color="auto"/>
          </w:divBdr>
          <w:divsChild>
            <w:div w:id="1553468584">
              <w:marLeft w:val="0"/>
              <w:marRight w:val="0"/>
              <w:marTop w:val="0"/>
              <w:marBottom w:val="0"/>
              <w:divBdr>
                <w:top w:val="none" w:sz="0" w:space="0" w:color="auto"/>
                <w:left w:val="none" w:sz="0" w:space="0" w:color="auto"/>
                <w:bottom w:val="none" w:sz="0" w:space="0" w:color="auto"/>
                <w:right w:val="none" w:sz="0" w:space="0" w:color="auto"/>
              </w:divBdr>
            </w:div>
          </w:divsChild>
        </w:div>
        <w:div w:id="171996794">
          <w:marLeft w:val="0"/>
          <w:marRight w:val="0"/>
          <w:marTop w:val="0"/>
          <w:marBottom w:val="0"/>
          <w:divBdr>
            <w:top w:val="none" w:sz="0" w:space="0" w:color="auto"/>
            <w:left w:val="none" w:sz="0" w:space="0" w:color="auto"/>
            <w:bottom w:val="none" w:sz="0" w:space="0" w:color="auto"/>
            <w:right w:val="none" w:sz="0" w:space="0" w:color="auto"/>
          </w:divBdr>
          <w:divsChild>
            <w:div w:id="403725595">
              <w:marLeft w:val="0"/>
              <w:marRight w:val="0"/>
              <w:marTop w:val="0"/>
              <w:marBottom w:val="0"/>
              <w:divBdr>
                <w:top w:val="none" w:sz="0" w:space="0" w:color="auto"/>
                <w:left w:val="none" w:sz="0" w:space="0" w:color="auto"/>
                <w:bottom w:val="none" w:sz="0" w:space="0" w:color="auto"/>
                <w:right w:val="none" w:sz="0" w:space="0" w:color="auto"/>
              </w:divBdr>
            </w:div>
          </w:divsChild>
        </w:div>
        <w:div w:id="176576128">
          <w:marLeft w:val="0"/>
          <w:marRight w:val="0"/>
          <w:marTop w:val="0"/>
          <w:marBottom w:val="0"/>
          <w:divBdr>
            <w:top w:val="none" w:sz="0" w:space="0" w:color="auto"/>
            <w:left w:val="none" w:sz="0" w:space="0" w:color="auto"/>
            <w:bottom w:val="none" w:sz="0" w:space="0" w:color="auto"/>
            <w:right w:val="none" w:sz="0" w:space="0" w:color="auto"/>
          </w:divBdr>
          <w:divsChild>
            <w:div w:id="1444880360">
              <w:marLeft w:val="0"/>
              <w:marRight w:val="0"/>
              <w:marTop w:val="0"/>
              <w:marBottom w:val="0"/>
              <w:divBdr>
                <w:top w:val="none" w:sz="0" w:space="0" w:color="auto"/>
                <w:left w:val="none" w:sz="0" w:space="0" w:color="auto"/>
                <w:bottom w:val="none" w:sz="0" w:space="0" w:color="auto"/>
                <w:right w:val="none" w:sz="0" w:space="0" w:color="auto"/>
              </w:divBdr>
            </w:div>
          </w:divsChild>
        </w:div>
        <w:div w:id="179053505">
          <w:marLeft w:val="0"/>
          <w:marRight w:val="0"/>
          <w:marTop w:val="0"/>
          <w:marBottom w:val="0"/>
          <w:divBdr>
            <w:top w:val="none" w:sz="0" w:space="0" w:color="auto"/>
            <w:left w:val="none" w:sz="0" w:space="0" w:color="auto"/>
            <w:bottom w:val="none" w:sz="0" w:space="0" w:color="auto"/>
            <w:right w:val="none" w:sz="0" w:space="0" w:color="auto"/>
          </w:divBdr>
          <w:divsChild>
            <w:div w:id="1641157433">
              <w:marLeft w:val="0"/>
              <w:marRight w:val="0"/>
              <w:marTop w:val="0"/>
              <w:marBottom w:val="0"/>
              <w:divBdr>
                <w:top w:val="none" w:sz="0" w:space="0" w:color="auto"/>
                <w:left w:val="none" w:sz="0" w:space="0" w:color="auto"/>
                <w:bottom w:val="none" w:sz="0" w:space="0" w:color="auto"/>
                <w:right w:val="none" w:sz="0" w:space="0" w:color="auto"/>
              </w:divBdr>
            </w:div>
          </w:divsChild>
        </w:div>
        <w:div w:id="200362449">
          <w:marLeft w:val="0"/>
          <w:marRight w:val="0"/>
          <w:marTop w:val="0"/>
          <w:marBottom w:val="0"/>
          <w:divBdr>
            <w:top w:val="none" w:sz="0" w:space="0" w:color="auto"/>
            <w:left w:val="none" w:sz="0" w:space="0" w:color="auto"/>
            <w:bottom w:val="none" w:sz="0" w:space="0" w:color="auto"/>
            <w:right w:val="none" w:sz="0" w:space="0" w:color="auto"/>
          </w:divBdr>
          <w:divsChild>
            <w:div w:id="90710212">
              <w:marLeft w:val="0"/>
              <w:marRight w:val="0"/>
              <w:marTop w:val="0"/>
              <w:marBottom w:val="0"/>
              <w:divBdr>
                <w:top w:val="none" w:sz="0" w:space="0" w:color="auto"/>
                <w:left w:val="none" w:sz="0" w:space="0" w:color="auto"/>
                <w:bottom w:val="none" w:sz="0" w:space="0" w:color="auto"/>
                <w:right w:val="none" w:sz="0" w:space="0" w:color="auto"/>
              </w:divBdr>
            </w:div>
          </w:divsChild>
        </w:div>
        <w:div w:id="215942488">
          <w:marLeft w:val="0"/>
          <w:marRight w:val="0"/>
          <w:marTop w:val="0"/>
          <w:marBottom w:val="0"/>
          <w:divBdr>
            <w:top w:val="none" w:sz="0" w:space="0" w:color="auto"/>
            <w:left w:val="none" w:sz="0" w:space="0" w:color="auto"/>
            <w:bottom w:val="none" w:sz="0" w:space="0" w:color="auto"/>
            <w:right w:val="none" w:sz="0" w:space="0" w:color="auto"/>
          </w:divBdr>
          <w:divsChild>
            <w:div w:id="2117752885">
              <w:marLeft w:val="0"/>
              <w:marRight w:val="0"/>
              <w:marTop w:val="0"/>
              <w:marBottom w:val="0"/>
              <w:divBdr>
                <w:top w:val="none" w:sz="0" w:space="0" w:color="auto"/>
                <w:left w:val="none" w:sz="0" w:space="0" w:color="auto"/>
                <w:bottom w:val="none" w:sz="0" w:space="0" w:color="auto"/>
                <w:right w:val="none" w:sz="0" w:space="0" w:color="auto"/>
              </w:divBdr>
            </w:div>
          </w:divsChild>
        </w:div>
        <w:div w:id="230894607">
          <w:marLeft w:val="0"/>
          <w:marRight w:val="0"/>
          <w:marTop w:val="0"/>
          <w:marBottom w:val="0"/>
          <w:divBdr>
            <w:top w:val="none" w:sz="0" w:space="0" w:color="auto"/>
            <w:left w:val="none" w:sz="0" w:space="0" w:color="auto"/>
            <w:bottom w:val="none" w:sz="0" w:space="0" w:color="auto"/>
            <w:right w:val="none" w:sz="0" w:space="0" w:color="auto"/>
          </w:divBdr>
          <w:divsChild>
            <w:div w:id="975262212">
              <w:marLeft w:val="0"/>
              <w:marRight w:val="0"/>
              <w:marTop w:val="0"/>
              <w:marBottom w:val="0"/>
              <w:divBdr>
                <w:top w:val="none" w:sz="0" w:space="0" w:color="auto"/>
                <w:left w:val="none" w:sz="0" w:space="0" w:color="auto"/>
                <w:bottom w:val="none" w:sz="0" w:space="0" w:color="auto"/>
                <w:right w:val="none" w:sz="0" w:space="0" w:color="auto"/>
              </w:divBdr>
            </w:div>
          </w:divsChild>
        </w:div>
        <w:div w:id="263076537">
          <w:marLeft w:val="0"/>
          <w:marRight w:val="0"/>
          <w:marTop w:val="0"/>
          <w:marBottom w:val="0"/>
          <w:divBdr>
            <w:top w:val="none" w:sz="0" w:space="0" w:color="auto"/>
            <w:left w:val="none" w:sz="0" w:space="0" w:color="auto"/>
            <w:bottom w:val="none" w:sz="0" w:space="0" w:color="auto"/>
            <w:right w:val="none" w:sz="0" w:space="0" w:color="auto"/>
          </w:divBdr>
          <w:divsChild>
            <w:div w:id="2034379679">
              <w:marLeft w:val="0"/>
              <w:marRight w:val="0"/>
              <w:marTop w:val="0"/>
              <w:marBottom w:val="0"/>
              <w:divBdr>
                <w:top w:val="none" w:sz="0" w:space="0" w:color="auto"/>
                <w:left w:val="none" w:sz="0" w:space="0" w:color="auto"/>
                <w:bottom w:val="none" w:sz="0" w:space="0" w:color="auto"/>
                <w:right w:val="none" w:sz="0" w:space="0" w:color="auto"/>
              </w:divBdr>
            </w:div>
          </w:divsChild>
        </w:div>
        <w:div w:id="264073631">
          <w:marLeft w:val="0"/>
          <w:marRight w:val="0"/>
          <w:marTop w:val="0"/>
          <w:marBottom w:val="0"/>
          <w:divBdr>
            <w:top w:val="none" w:sz="0" w:space="0" w:color="auto"/>
            <w:left w:val="none" w:sz="0" w:space="0" w:color="auto"/>
            <w:bottom w:val="none" w:sz="0" w:space="0" w:color="auto"/>
            <w:right w:val="none" w:sz="0" w:space="0" w:color="auto"/>
          </w:divBdr>
          <w:divsChild>
            <w:div w:id="915431147">
              <w:marLeft w:val="0"/>
              <w:marRight w:val="0"/>
              <w:marTop w:val="0"/>
              <w:marBottom w:val="0"/>
              <w:divBdr>
                <w:top w:val="none" w:sz="0" w:space="0" w:color="auto"/>
                <w:left w:val="none" w:sz="0" w:space="0" w:color="auto"/>
                <w:bottom w:val="none" w:sz="0" w:space="0" w:color="auto"/>
                <w:right w:val="none" w:sz="0" w:space="0" w:color="auto"/>
              </w:divBdr>
            </w:div>
          </w:divsChild>
        </w:div>
        <w:div w:id="271474515">
          <w:marLeft w:val="0"/>
          <w:marRight w:val="0"/>
          <w:marTop w:val="0"/>
          <w:marBottom w:val="0"/>
          <w:divBdr>
            <w:top w:val="none" w:sz="0" w:space="0" w:color="auto"/>
            <w:left w:val="none" w:sz="0" w:space="0" w:color="auto"/>
            <w:bottom w:val="none" w:sz="0" w:space="0" w:color="auto"/>
            <w:right w:val="none" w:sz="0" w:space="0" w:color="auto"/>
          </w:divBdr>
          <w:divsChild>
            <w:div w:id="893590240">
              <w:marLeft w:val="0"/>
              <w:marRight w:val="0"/>
              <w:marTop w:val="0"/>
              <w:marBottom w:val="0"/>
              <w:divBdr>
                <w:top w:val="none" w:sz="0" w:space="0" w:color="auto"/>
                <w:left w:val="none" w:sz="0" w:space="0" w:color="auto"/>
                <w:bottom w:val="none" w:sz="0" w:space="0" w:color="auto"/>
                <w:right w:val="none" w:sz="0" w:space="0" w:color="auto"/>
              </w:divBdr>
            </w:div>
          </w:divsChild>
        </w:div>
        <w:div w:id="290134086">
          <w:marLeft w:val="0"/>
          <w:marRight w:val="0"/>
          <w:marTop w:val="0"/>
          <w:marBottom w:val="0"/>
          <w:divBdr>
            <w:top w:val="none" w:sz="0" w:space="0" w:color="auto"/>
            <w:left w:val="none" w:sz="0" w:space="0" w:color="auto"/>
            <w:bottom w:val="none" w:sz="0" w:space="0" w:color="auto"/>
            <w:right w:val="none" w:sz="0" w:space="0" w:color="auto"/>
          </w:divBdr>
          <w:divsChild>
            <w:div w:id="1551385558">
              <w:marLeft w:val="0"/>
              <w:marRight w:val="0"/>
              <w:marTop w:val="0"/>
              <w:marBottom w:val="0"/>
              <w:divBdr>
                <w:top w:val="none" w:sz="0" w:space="0" w:color="auto"/>
                <w:left w:val="none" w:sz="0" w:space="0" w:color="auto"/>
                <w:bottom w:val="none" w:sz="0" w:space="0" w:color="auto"/>
                <w:right w:val="none" w:sz="0" w:space="0" w:color="auto"/>
              </w:divBdr>
            </w:div>
          </w:divsChild>
        </w:div>
        <w:div w:id="305354896">
          <w:marLeft w:val="0"/>
          <w:marRight w:val="0"/>
          <w:marTop w:val="0"/>
          <w:marBottom w:val="0"/>
          <w:divBdr>
            <w:top w:val="none" w:sz="0" w:space="0" w:color="auto"/>
            <w:left w:val="none" w:sz="0" w:space="0" w:color="auto"/>
            <w:bottom w:val="none" w:sz="0" w:space="0" w:color="auto"/>
            <w:right w:val="none" w:sz="0" w:space="0" w:color="auto"/>
          </w:divBdr>
          <w:divsChild>
            <w:div w:id="1721250610">
              <w:marLeft w:val="0"/>
              <w:marRight w:val="0"/>
              <w:marTop w:val="0"/>
              <w:marBottom w:val="0"/>
              <w:divBdr>
                <w:top w:val="none" w:sz="0" w:space="0" w:color="auto"/>
                <w:left w:val="none" w:sz="0" w:space="0" w:color="auto"/>
                <w:bottom w:val="none" w:sz="0" w:space="0" w:color="auto"/>
                <w:right w:val="none" w:sz="0" w:space="0" w:color="auto"/>
              </w:divBdr>
            </w:div>
          </w:divsChild>
        </w:div>
        <w:div w:id="329019176">
          <w:marLeft w:val="0"/>
          <w:marRight w:val="0"/>
          <w:marTop w:val="0"/>
          <w:marBottom w:val="0"/>
          <w:divBdr>
            <w:top w:val="none" w:sz="0" w:space="0" w:color="auto"/>
            <w:left w:val="none" w:sz="0" w:space="0" w:color="auto"/>
            <w:bottom w:val="none" w:sz="0" w:space="0" w:color="auto"/>
            <w:right w:val="none" w:sz="0" w:space="0" w:color="auto"/>
          </w:divBdr>
          <w:divsChild>
            <w:div w:id="1059135834">
              <w:marLeft w:val="0"/>
              <w:marRight w:val="0"/>
              <w:marTop w:val="0"/>
              <w:marBottom w:val="0"/>
              <w:divBdr>
                <w:top w:val="none" w:sz="0" w:space="0" w:color="auto"/>
                <w:left w:val="none" w:sz="0" w:space="0" w:color="auto"/>
                <w:bottom w:val="none" w:sz="0" w:space="0" w:color="auto"/>
                <w:right w:val="none" w:sz="0" w:space="0" w:color="auto"/>
              </w:divBdr>
            </w:div>
          </w:divsChild>
        </w:div>
        <w:div w:id="330450786">
          <w:marLeft w:val="0"/>
          <w:marRight w:val="0"/>
          <w:marTop w:val="0"/>
          <w:marBottom w:val="0"/>
          <w:divBdr>
            <w:top w:val="none" w:sz="0" w:space="0" w:color="auto"/>
            <w:left w:val="none" w:sz="0" w:space="0" w:color="auto"/>
            <w:bottom w:val="none" w:sz="0" w:space="0" w:color="auto"/>
            <w:right w:val="none" w:sz="0" w:space="0" w:color="auto"/>
          </w:divBdr>
          <w:divsChild>
            <w:div w:id="561601126">
              <w:marLeft w:val="0"/>
              <w:marRight w:val="0"/>
              <w:marTop w:val="0"/>
              <w:marBottom w:val="0"/>
              <w:divBdr>
                <w:top w:val="none" w:sz="0" w:space="0" w:color="auto"/>
                <w:left w:val="none" w:sz="0" w:space="0" w:color="auto"/>
                <w:bottom w:val="none" w:sz="0" w:space="0" w:color="auto"/>
                <w:right w:val="none" w:sz="0" w:space="0" w:color="auto"/>
              </w:divBdr>
            </w:div>
          </w:divsChild>
        </w:div>
        <w:div w:id="358623890">
          <w:marLeft w:val="0"/>
          <w:marRight w:val="0"/>
          <w:marTop w:val="0"/>
          <w:marBottom w:val="0"/>
          <w:divBdr>
            <w:top w:val="none" w:sz="0" w:space="0" w:color="auto"/>
            <w:left w:val="none" w:sz="0" w:space="0" w:color="auto"/>
            <w:bottom w:val="none" w:sz="0" w:space="0" w:color="auto"/>
            <w:right w:val="none" w:sz="0" w:space="0" w:color="auto"/>
          </w:divBdr>
          <w:divsChild>
            <w:div w:id="24527774">
              <w:marLeft w:val="0"/>
              <w:marRight w:val="0"/>
              <w:marTop w:val="0"/>
              <w:marBottom w:val="0"/>
              <w:divBdr>
                <w:top w:val="none" w:sz="0" w:space="0" w:color="auto"/>
                <w:left w:val="none" w:sz="0" w:space="0" w:color="auto"/>
                <w:bottom w:val="none" w:sz="0" w:space="0" w:color="auto"/>
                <w:right w:val="none" w:sz="0" w:space="0" w:color="auto"/>
              </w:divBdr>
            </w:div>
          </w:divsChild>
        </w:div>
        <w:div w:id="370418705">
          <w:marLeft w:val="0"/>
          <w:marRight w:val="0"/>
          <w:marTop w:val="0"/>
          <w:marBottom w:val="0"/>
          <w:divBdr>
            <w:top w:val="none" w:sz="0" w:space="0" w:color="auto"/>
            <w:left w:val="none" w:sz="0" w:space="0" w:color="auto"/>
            <w:bottom w:val="none" w:sz="0" w:space="0" w:color="auto"/>
            <w:right w:val="none" w:sz="0" w:space="0" w:color="auto"/>
          </w:divBdr>
          <w:divsChild>
            <w:div w:id="1321883484">
              <w:marLeft w:val="0"/>
              <w:marRight w:val="0"/>
              <w:marTop w:val="0"/>
              <w:marBottom w:val="0"/>
              <w:divBdr>
                <w:top w:val="none" w:sz="0" w:space="0" w:color="auto"/>
                <w:left w:val="none" w:sz="0" w:space="0" w:color="auto"/>
                <w:bottom w:val="none" w:sz="0" w:space="0" w:color="auto"/>
                <w:right w:val="none" w:sz="0" w:space="0" w:color="auto"/>
              </w:divBdr>
            </w:div>
          </w:divsChild>
        </w:div>
        <w:div w:id="400717397">
          <w:marLeft w:val="0"/>
          <w:marRight w:val="0"/>
          <w:marTop w:val="0"/>
          <w:marBottom w:val="0"/>
          <w:divBdr>
            <w:top w:val="none" w:sz="0" w:space="0" w:color="auto"/>
            <w:left w:val="none" w:sz="0" w:space="0" w:color="auto"/>
            <w:bottom w:val="none" w:sz="0" w:space="0" w:color="auto"/>
            <w:right w:val="none" w:sz="0" w:space="0" w:color="auto"/>
          </w:divBdr>
          <w:divsChild>
            <w:div w:id="1898391529">
              <w:marLeft w:val="0"/>
              <w:marRight w:val="0"/>
              <w:marTop w:val="0"/>
              <w:marBottom w:val="0"/>
              <w:divBdr>
                <w:top w:val="none" w:sz="0" w:space="0" w:color="auto"/>
                <w:left w:val="none" w:sz="0" w:space="0" w:color="auto"/>
                <w:bottom w:val="none" w:sz="0" w:space="0" w:color="auto"/>
                <w:right w:val="none" w:sz="0" w:space="0" w:color="auto"/>
              </w:divBdr>
            </w:div>
          </w:divsChild>
        </w:div>
        <w:div w:id="424611662">
          <w:marLeft w:val="0"/>
          <w:marRight w:val="0"/>
          <w:marTop w:val="0"/>
          <w:marBottom w:val="0"/>
          <w:divBdr>
            <w:top w:val="none" w:sz="0" w:space="0" w:color="auto"/>
            <w:left w:val="none" w:sz="0" w:space="0" w:color="auto"/>
            <w:bottom w:val="none" w:sz="0" w:space="0" w:color="auto"/>
            <w:right w:val="none" w:sz="0" w:space="0" w:color="auto"/>
          </w:divBdr>
          <w:divsChild>
            <w:div w:id="1686250622">
              <w:marLeft w:val="0"/>
              <w:marRight w:val="0"/>
              <w:marTop w:val="0"/>
              <w:marBottom w:val="0"/>
              <w:divBdr>
                <w:top w:val="none" w:sz="0" w:space="0" w:color="auto"/>
                <w:left w:val="none" w:sz="0" w:space="0" w:color="auto"/>
                <w:bottom w:val="none" w:sz="0" w:space="0" w:color="auto"/>
                <w:right w:val="none" w:sz="0" w:space="0" w:color="auto"/>
              </w:divBdr>
            </w:div>
          </w:divsChild>
        </w:div>
        <w:div w:id="428046293">
          <w:marLeft w:val="0"/>
          <w:marRight w:val="0"/>
          <w:marTop w:val="0"/>
          <w:marBottom w:val="0"/>
          <w:divBdr>
            <w:top w:val="none" w:sz="0" w:space="0" w:color="auto"/>
            <w:left w:val="none" w:sz="0" w:space="0" w:color="auto"/>
            <w:bottom w:val="none" w:sz="0" w:space="0" w:color="auto"/>
            <w:right w:val="none" w:sz="0" w:space="0" w:color="auto"/>
          </w:divBdr>
          <w:divsChild>
            <w:div w:id="1072266516">
              <w:marLeft w:val="0"/>
              <w:marRight w:val="0"/>
              <w:marTop w:val="0"/>
              <w:marBottom w:val="0"/>
              <w:divBdr>
                <w:top w:val="none" w:sz="0" w:space="0" w:color="auto"/>
                <w:left w:val="none" w:sz="0" w:space="0" w:color="auto"/>
                <w:bottom w:val="none" w:sz="0" w:space="0" w:color="auto"/>
                <w:right w:val="none" w:sz="0" w:space="0" w:color="auto"/>
              </w:divBdr>
            </w:div>
          </w:divsChild>
        </w:div>
        <w:div w:id="476537910">
          <w:marLeft w:val="0"/>
          <w:marRight w:val="0"/>
          <w:marTop w:val="0"/>
          <w:marBottom w:val="0"/>
          <w:divBdr>
            <w:top w:val="none" w:sz="0" w:space="0" w:color="auto"/>
            <w:left w:val="none" w:sz="0" w:space="0" w:color="auto"/>
            <w:bottom w:val="none" w:sz="0" w:space="0" w:color="auto"/>
            <w:right w:val="none" w:sz="0" w:space="0" w:color="auto"/>
          </w:divBdr>
          <w:divsChild>
            <w:div w:id="800535453">
              <w:marLeft w:val="0"/>
              <w:marRight w:val="0"/>
              <w:marTop w:val="0"/>
              <w:marBottom w:val="0"/>
              <w:divBdr>
                <w:top w:val="none" w:sz="0" w:space="0" w:color="auto"/>
                <w:left w:val="none" w:sz="0" w:space="0" w:color="auto"/>
                <w:bottom w:val="none" w:sz="0" w:space="0" w:color="auto"/>
                <w:right w:val="none" w:sz="0" w:space="0" w:color="auto"/>
              </w:divBdr>
            </w:div>
          </w:divsChild>
        </w:div>
        <w:div w:id="518155349">
          <w:marLeft w:val="0"/>
          <w:marRight w:val="0"/>
          <w:marTop w:val="0"/>
          <w:marBottom w:val="0"/>
          <w:divBdr>
            <w:top w:val="none" w:sz="0" w:space="0" w:color="auto"/>
            <w:left w:val="none" w:sz="0" w:space="0" w:color="auto"/>
            <w:bottom w:val="none" w:sz="0" w:space="0" w:color="auto"/>
            <w:right w:val="none" w:sz="0" w:space="0" w:color="auto"/>
          </w:divBdr>
          <w:divsChild>
            <w:div w:id="906450697">
              <w:marLeft w:val="0"/>
              <w:marRight w:val="0"/>
              <w:marTop w:val="0"/>
              <w:marBottom w:val="0"/>
              <w:divBdr>
                <w:top w:val="none" w:sz="0" w:space="0" w:color="auto"/>
                <w:left w:val="none" w:sz="0" w:space="0" w:color="auto"/>
                <w:bottom w:val="none" w:sz="0" w:space="0" w:color="auto"/>
                <w:right w:val="none" w:sz="0" w:space="0" w:color="auto"/>
              </w:divBdr>
            </w:div>
          </w:divsChild>
        </w:div>
        <w:div w:id="537620463">
          <w:marLeft w:val="0"/>
          <w:marRight w:val="0"/>
          <w:marTop w:val="0"/>
          <w:marBottom w:val="0"/>
          <w:divBdr>
            <w:top w:val="none" w:sz="0" w:space="0" w:color="auto"/>
            <w:left w:val="none" w:sz="0" w:space="0" w:color="auto"/>
            <w:bottom w:val="none" w:sz="0" w:space="0" w:color="auto"/>
            <w:right w:val="none" w:sz="0" w:space="0" w:color="auto"/>
          </w:divBdr>
          <w:divsChild>
            <w:div w:id="1133908861">
              <w:marLeft w:val="0"/>
              <w:marRight w:val="0"/>
              <w:marTop w:val="0"/>
              <w:marBottom w:val="0"/>
              <w:divBdr>
                <w:top w:val="none" w:sz="0" w:space="0" w:color="auto"/>
                <w:left w:val="none" w:sz="0" w:space="0" w:color="auto"/>
                <w:bottom w:val="none" w:sz="0" w:space="0" w:color="auto"/>
                <w:right w:val="none" w:sz="0" w:space="0" w:color="auto"/>
              </w:divBdr>
            </w:div>
          </w:divsChild>
        </w:div>
        <w:div w:id="593126789">
          <w:marLeft w:val="0"/>
          <w:marRight w:val="0"/>
          <w:marTop w:val="0"/>
          <w:marBottom w:val="0"/>
          <w:divBdr>
            <w:top w:val="none" w:sz="0" w:space="0" w:color="auto"/>
            <w:left w:val="none" w:sz="0" w:space="0" w:color="auto"/>
            <w:bottom w:val="none" w:sz="0" w:space="0" w:color="auto"/>
            <w:right w:val="none" w:sz="0" w:space="0" w:color="auto"/>
          </w:divBdr>
          <w:divsChild>
            <w:div w:id="1010184460">
              <w:marLeft w:val="0"/>
              <w:marRight w:val="0"/>
              <w:marTop w:val="0"/>
              <w:marBottom w:val="0"/>
              <w:divBdr>
                <w:top w:val="none" w:sz="0" w:space="0" w:color="auto"/>
                <w:left w:val="none" w:sz="0" w:space="0" w:color="auto"/>
                <w:bottom w:val="none" w:sz="0" w:space="0" w:color="auto"/>
                <w:right w:val="none" w:sz="0" w:space="0" w:color="auto"/>
              </w:divBdr>
            </w:div>
          </w:divsChild>
        </w:div>
        <w:div w:id="597324440">
          <w:marLeft w:val="0"/>
          <w:marRight w:val="0"/>
          <w:marTop w:val="0"/>
          <w:marBottom w:val="0"/>
          <w:divBdr>
            <w:top w:val="none" w:sz="0" w:space="0" w:color="auto"/>
            <w:left w:val="none" w:sz="0" w:space="0" w:color="auto"/>
            <w:bottom w:val="none" w:sz="0" w:space="0" w:color="auto"/>
            <w:right w:val="none" w:sz="0" w:space="0" w:color="auto"/>
          </w:divBdr>
          <w:divsChild>
            <w:div w:id="2130971226">
              <w:marLeft w:val="0"/>
              <w:marRight w:val="0"/>
              <w:marTop w:val="0"/>
              <w:marBottom w:val="0"/>
              <w:divBdr>
                <w:top w:val="none" w:sz="0" w:space="0" w:color="auto"/>
                <w:left w:val="none" w:sz="0" w:space="0" w:color="auto"/>
                <w:bottom w:val="none" w:sz="0" w:space="0" w:color="auto"/>
                <w:right w:val="none" w:sz="0" w:space="0" w:color="auto"/>
              </w:divBdr>
            </w:div>
          </w:divsChild>
        </w:div>
        <w:div w:id="603146021">
          <w:marLeft w:val="0"/>
          <w:marRight w:val="0"/>
          <w:marTop w:val="0"/>
          <w:marBottom w:val="0"/>
          <w:divBdr>
            <w:top w:val="none" w:sz="0" w:space="0" w:color="auto"/>
            <w:left w:val="none" w:sz="0" w:space="0" w:color="auto"/>
            <w:bottom w:val="none" w:sz="0" w:space="0" w:color="auto"/>
            <w:right w:val="none" w:sz="0" w:space="0" w:color="auto"/>
          </w:divBdr>
          <w:divsChild>
            <w:div w:id="1842427351">
              <w:marLeft w:val="0"/>
              <w:marRight w:val="0"/>
              <w:marTop w:val="0"/>
              <w:marBottom w:val="0"/>
              <w:divBdr>
                <w:top w:val="none" w:sz="0" w:space="0" w:color="auto"/>
                <w:left w:val="none" w:sz="0" w:space="0" w:color="auto"/>
                <w:bottom w:val="none" w:sz="0" w:space="0" w:color="auto"/>
                <w:right w:val="none" w:sz="0" w:space="0" w:color="auto"/>
              </w:divBdr>
            </w:div>
          </w:divsChild>
        </w:div>
        <w:div w:id="644629358">
          <w:marLeft w:val="0"/>
          <w:marRight w:val="0"/>
          <w:marTop w:val="0"/>
          <w:marBottom w:val="0"/>
          <w:divBdr>
            <w:top w:val="none" w:sz="0" w:space="0" w:color="auto"/>
            <w:left w:val="none" w:sz="0" w:space="0" w:color="auto"/>
            <w:bottom w:val="none" w:sz="0" w:space="0" w:color="auto"/>
            <w:right w:val="none" w:sz="0" w:space="0" w:color="auto"/>
          </w:divBdr>
          <w:divsChild>
            <w:div w:id="1865510210">
              <w:marLeft w:val="0"/>
              <w:marRight w:val="0"/>
              <w:marTop w:val="0"/>
              <w:marBottom w:val="0"/>
              <w:divBdr>
                <w:top w:val="none" w:sz="0" w:space="0" w:color="auto"/>
                <w:left w:val="none" w:sz="0" w:space="0" w:color="auto"/>
                <w:bottom w:val="none" w:sz="0" w:space="0" w:color="auto"/>
                <w:right w:val="none" w:sz="0" w:space="0" w:color="auto"/>
              </w:divBdr>
            </w:div>
          </w:divsChild>
        </w:div>
        <w:div w:id="690423487">
          <w:marLeft w:val="0"/>
          <w:marRight w:val="0"/>
          <w:marTop w:val="0"/>
          <w:marBottom w:val="0"/>
          <w:divBdr>
            <w:top w:val="none" w:sz="0" w:space="0" w:color="auto"/>
            <w:left w:val="none" w:sz="0" w:space="0" w:color="auto"/>
            <w:bottom w:val="none" w:sz="0" w:space="0" w:color="auto"/>
            <w:right w:val="none" w:sz="0" w:space="0" w:color="auto"/>
          </w:divBdr>
          <w:divsChild>
            <w:div w:id="1272860322">
              <w:marLeft w:val="0"/>
              <w:marRight w:val="0"/>
              <w:marTop w:val="0"/>
              <w:marBottom w:val="0"/>
              <w:divBdr>
                <w:top w:val="none" w:sz="0" w:space="0" w:color="auto"/>
                <w:left w:val="none" w:sz="0" w:space="0" w:color="auto"/>
                <w:bottom w:val="none" w:sz="0" w:space="0" w:color="auto"/>
                <w:right w:val="none" w:sz="0" w:space="0" w:color="auto"/>
              </w:divBdr>
            </w:div>
          </w:divsChild>
        </w:div>
        <w:div w:id="692849526">
          <w:marLeft w:val="0"/>
          <w:marRight w:val="0"/>
          <w:marTop w:val="0"/>
          <w:marBottom w:val="0"/>
          <w:divBdr>
            <w:top w:val="none" w:sz="0" w:space="0" w:color="auto"/>
            <w:left w:val="none" w:sz="0" w:space="0" w:color="auto"/>
            <w:bottom w:val="none" w:sz="0" w:space="0" w:color="auto"/>
            <w:right w:val="none" w:sz="0" w:space="0" w:color="auto"/>
          </w:divBdr>
          <w:divsChild>
            <w:div w:id="1151217241">
              <w:marLeft w:val="0"/>
              <w:marRight w:val="0"/>
              <w:marTop w:val="0"/>
              <w:marBottom w:val="0"/>
              <w:divBdr>
                <w:top w:val="none" w:sz="0" w:space="0" w:color="auto"/>
                <w:left w:val="none" w:sz="0" w:space="0" w:color="auto"/>
                <w:bottom w:val="none" w:sz="0" w:space="0" w:color="auto"/>
                <w:right w:val="none" w:sz="0" w:space="0" w:color="auto"/>
              </w:divBdr>
            </w:div>
          </w:divsChild>
        </w:div>
        <w:div w:id="716592222">
          <w:marLeft w:val="0"/>
          <w:marRight w:val="0"/>
          <w:marTop w:val="0"/>
          <w:marBottom w:val="0"/>
          <w:divBdr>
            <w:top w:val="none" w:sz="0" w:space="0" w:color="auto"/>
            <w:left w:val="none" w:sz="0" w:space="0" w:color="auto"/>
            <w:bottom w:val="none" w:sz="0" w:space="0" w:color="auto"/>
            <w:right w:val="none" w:sz="0" w:space="0" w:color="auto"/>
          </w:divBdr>
          <w:divsChild>
            <w:div w:id="955915087">
              <w:marLeft w:val="0"/>
              <w:marRight w:val="0"/>
              <w:marTop w:val="0"/>
              <w:marBottom w:val="0"/>
              <w:divBdr>
                <w:top w:val="none" w:sz="0" w:space="0" w:color="auto"/>
                <w:left w:val="none" w:sz="0" w:space="0" w:color="auto"/>
                <w:bottom w:val="none" w:sz="0" w:space="0" w:color="auto"/>
                <w:right w:val="none" w:sz="0" w:space="0" w:color="auto"/>
              </w:divBdr>
            </w:div>
          </w:divsChild>
        </w:div>
        <w:div w:id="731537469">
          <w:marLeft w:val="0"/>
          <w:marRight w:val="0"/>
          <w:marTop w:val="0"/>
          <w:marBottom w:val="0"/>
          <w:divBdr>
            <w:top w:val="none" w:sz="0" w:space="0" w:color="auto"/>
            <w:left w:val="none" w:sz="0" w:space="0" w:color="auto"/>
            <w:bottom w:val="none" w:sz="0" w:space="0" w:color="auto"/>
            <w:right w:val="none" w:sz="0" w:space="0" w:color="auto"/>
          </w:divBdr>
          <w:divsChild>
            <w:div w:id="505481027">
              <w:marLeft w:val="0"/>
              <w:marRight w:val="0"/>
              <w:marTop w:val="0"/>
              <w:marBottom w:val="0"/>
              <w:divBdr>
                <w:top w:val="none" w:sz="0" w:space="0" w:color="auto"/>
                <w:left w:val="none" w:sz="0" w:space="0" w:color="auto"/>
                <w:bottom w:val="none" w:sz="0" w:space="0" w:color="auto"/>
                <w:right w:val="none" w:sz="0" w:space="0" w:color="auto"/>
              </w:divBdr>
            </w:div>
          </w:divsChild>
        </w:div>
        <w:div w:id="732117575">
          <w:marLeft w:val="0"/>
          <w:marRight w:val="0"/>
          <w:marTop w:val="0"/>
          <w:marBottom w:val="0"/>
          <w:divBdr>
            <w:top w:val="none" w:sz="0" w:space="0" w:color="auto"/>
            <w:left w:val="none" w:sz="0" w:space="0" w:color="auto"/>
            <w:bottom w:val="none" w:sz="0" w:space="0" w:color="auto"/>
            <w:right w:val="none" w:sz="0" w:space="0" w:color="auto"/>
          </w:divBdr>
          <w:divsChild>
            <w:div w:id="1500316009">
              <w:marLeft w:val="0"/>
              <w:marRight w:val="0"/>
              <w:marTop w:val="0"/>
              <w:marBottom w:val="0"/>
              <w:divBdr>
                <w:top w:val="none" w:sz="0" w:space="0" w:color="auto"/>
                <w:left w:val="none" w:sz="0" w:space="0" w:color="auto"/>
                <w:bottom w:val="none" w:sz="0" w:space="0" w:color="auto"/>
                <w:right w:val="none" w:sz="0" w:space="0" w:color="auto"/>
              </w:divBdr>
            </w:div>
          </w:divsChild>
        </w:div>
        <w:div w:id="743796390">
          <w:marLeft w:val="0"/>
          <w:marRight w:val="0"/>
          <w:marTop w:val="0"/>
          <w:marBottom w:val="0"/>
          <w:divBdr>
            <w:top w:val="none" w:sz="0" w:space="0" w:color="auto"/>
            <w:left w:val="none" w:sz="0" w:space="0" w:color="auto"/>
            <w:bottom w:val="none" w:sz="0" w:space="0" w:color="auto"/>
            <w:right w:val="none" w:sz="0" w:space="0" w:color="auto"/>
          </w:divBdr>
          <w:divsChild>
            <w:div w:id="1209685336">
              <w:marLeft w:val="0"/>
              <w:marRight w:val="0"/>
              <w:marTop w:val="0"/>
              <w:marBottom w:val="0"/>
              <w:divBdr>
                <w:top w:val="none" w:sz="0" w:space="0" w:color="auto"/>
                <w:left w:val="none" w:sz="0" w:space="0" w:color="auto"/>
                <w:bottom w:val="none" w:sz="0" w:space="0" w:color="auto"/>
                <w:right w:val="none" w:sz="0" w:space="0" w:color="auto"/>
              </w:divBdr>
            </w:div>
          </w:divsChild>
        </w:div>
        <w:div w:id="755517110">
          <w:marLeft w:val="0"/>
          <w:marRight w:val="0"/>
          <w:marTop w:val="0"/>
          <w:marBottom w:val="0"/>
          <w:divBdr>
            <w:top w:val="none" w:sz="0" w:space="0" w:color="auto"/>
            <w:left w:val="none" w:sz="0" w:space="0" w:color="auto"/>
            <w:bottom w:val="none" w:sz="0" w:space="0" w:color="auto"/>
            <w:right w:val="none" w:sz="0" w:space="0" w:color="auto"/>
          </w:divBdr>
          <w:divsChild>
            <w:div w:id="1290892244">
              <w:marLeft w:val="0"/>
              <w:marRight w:val="0"/>
              <w:marTop w:val="0"/>
              <w:marBottom w:val="0"/>
              <w:divBdr>
                <w:top w:val="none" w:sz="0" w:space="0" w:color="auto"/>
                <w:left w:val="none" w:sz="0" w:space="0" w:color="auto"/>
                <w:bottom w:val="none" w:sz="0" w:space="0" w:color="auto"/>
                <w:right w:val="none" w:sz="0" w:space="0" w:color="auto"/>
              </w:divBdr>
            </w:div>
          </w:divsChild>
        </w:div>
        <w:div w:id="782579762">
          <w:marLeft w:val="0"/>
          <w:marRight w:val="0"/>
          <w:marTop w:val="0"/>
          <w:marBottom w:val="0"/>
          <w:divBdr>
            <w:top w:val="none" w:sz="0" w:space="0" w:color="auto"/>
            <w:left w:val="none" w:sz="0" w:space="0" w:color="auto"/>
            <w:bottom w:val="none" w:sz="0" w:space="0" w:color="auto"/>
            <w:right w:val="none" w:sz="0" w:space="0" w:color="auto"/>
          </w:divBdr>
          <w:divsChild>
            <w:div w:id="474838766">
              <w:marLeft w:val="0"/>
              <w:marRight w:val="0"/>
              <w:marTop w:val="0"/>
              <w:marBottom w:val="0"/>
              <w:divBdr>
                <w:top w:val="none" w:sz="0" w:space="0" w:color="auto"/>
                <w:left w:val="none" w:sz="0" w:space="0" w:color="auto"/>
                <w:bottom w:val="none" w:sz="0" w:space="0" w:color="auto"/>
                <w:right w:val="none" w:sz="0" w:space="0" w:color="auto"/>
              </w:divBdr>
            </w:div>
          </w:divsChild>
        </w:div>
        <w:div w:id="801192540">
          <w:marLeft w:val="0"/>
          <w:marRight w:val="0"/>
          <w:marTop w:val="0"/>
          <w:marBottom w:val="0"/>
          <w:divBdr>
            <w:top w:val="none" w:sz="0" w:space="0" w:color="auto"/>
            <w:left w:val="none" w:sz="0" w:space="0" w:color="auto"/>
            <w:bottom w:val="none" w:sz="0" w:space="0" w:color="auto"/>
            <w:right w:val="none" w:sz="0" w:space="0" w:color="auto"/>
          </w:divBdr>
          <w:divsChild>
            <w:div w:id="1160269447">
              <w:marLeft w:val="0"/>
              <w:marRight w:val="0"/>
              <w:marTop w:val="0"/>
              <w:marBottom w:val="0"/>
              <w:divBdr>
                <w:top w:val="none" w:sz="0" w:space="0" w:color="auto"/>
                <w:left w:val="none" w:sz="0" w:space="0" w:color="auto"/>
                <w:bottom w:val="none" w:sz="0" w:space="0" w:color="auto"/>
                <w:right w:val="none" w:sz="0" w:space="0" w:color="auto"/>
              </w:divBdr>
            </w:div>
          </w:divsChild>
        </w:div>
        <w:div w:id="850147949">
          <w:marLeft w:val="0"/>
          <w:marRight w:val="0"/>
          <w:marTop w:val="0"/>
          <w:marBottom w:val="0"/>
          <w:divBdr>
            <w:top w:val="none" w:sz="0" w:space="0" w:color="auto"/>
            <w:left w:val="none" w:sz="0" w:space="0" w:color="auto"/>
            <w:bottom w:val="none" w:sz="0" w:space="0" w:color="auto"/>
            <w:right w:val="none" w:sz="0" w:space="0" w:color="auto"/>
          </w:divBdr>
          <w:divsChild>
            <w:div w:id="1307278720">
              <w:marLeft w:val="0"/>
              <w:marRight w:val="0"/>
              <w:marTop w:val="0"/>
              <w:marBottom w:val="0"/>
              <w:divBdr>
                <w:top w:val="none" w:sz="0" w:space="0" w:color="auto"/>
                <w:left w:val="none" w:sz="0" w:space="0" w:color="auto"/>
                <w:bottom w:val="none" w:sz="0" w:space="0" w:color="auto"/>
                <w:right w:val="none" w:sz="0" w:space="0" w:color="auto"/>
              </w:divBdr>
            </w:div>
          </w:divsChild>
        </w:div>
        <w:div w:id="915283882">
          <w:marLeft w:val="0"/>
          <w:marRight w:val="0"/>
          <w:marTop w:val="0"/>
          <w:marBottom w:val="0"/>
          <w:divBdr>
            <w:top w:val="none" w:sz="0" w:space="0" w:color="auto"/>
            <w:left w:val="none" w:sz="0" w:space="0" w:color="auto"/>
            <w:bottom w:val="none" w:sz="0" w:space="0" w:color="auto"/>
            <w:right w:val="none" w:sz="0" w:space="0" w:color="auto"/>
          </w:divBdr>
          <w:divsChild>
            <w:div w:id="1083451603">
              <w:marLeft w:val="0"/>
              <w:marRight w:val="0"/>
              <w:marTop w:val="0"/>
              <w:marBottom w:val="0"/>
              <w:divBdr>
                <w:top w:val="none" w:sz="0" w:space="0" w:color="auto"/>
                <w:left w:val="none" w:sz="0" w:space="0" w:color="auto"/>
                <w:bottom w:val="none" w:sz="0" w:space="0" w:color="auto"/>
                <w:right w:val="none" w:sz="0" w:space="0" w:color="auto"/>
              </w:divBdr>
            </w:div>
          </w:divsChild>
        </w:div>
        <w:div w:id="917053025">
          <w:marLeft w:val="0"/>
          <w:marRight w:val="0"/>
          <w:marTop w:val="0"/>
          <w:marBottom w:val="0"/>
          <w:divBdr>
            <w:top w:val="none" w:sz="0" w:space="0" w:color="auto"/>
            <w:left w:val="none" w:sz="0" w:space="0" w:color="auto"/>
            <w:bottom w:val="none" w:sz="0" w:space="0" w:color="auto"/>
            <w:right w:val="none" w:sz="0" w:space="0" w:color="auto"/>
          </w:divBdr>
          <w:divsChild>
            <w:div w:id="1177765631">
              <w:marLeft w:val="0"/>
              <w:marRight w:val="0"/>
              <w:marTop w:val="0"/>
              <w:marBottom w:val="0"/>
              <w:divBdr>
                <w:top w:val="none" w:sz="0" w:space="0" w:color="auto"/>
                <w:left w:val="none" w:sz="0" w:space="0" w:color="auto"/>
                <w:bottom w:val="none" w:sz="0" w:space="0" w:color="auto"/>
                <w:right w:val="none" w:sz="0" w:space="0" w:color="auto"/>
              </w:divBdr>
            </w:div>
          </w:divsChild>
        </w:div>
        <w:div w:id="956830847">
          <w:marLeft w:val="0"/>
          <w:marRight w:val="0"/>
          <w:marTop w:val="0"/>
          <w:marBottom w:val="0"/>
          <w:divBdr>
            <w:top w:val="none" w:sz="0" w:space="0" w:color="auto"/>
            <w:left w:val="none" w:sz="0" w:space="0" w:color="auto"/>
            <w:bottom w:val="none" w:sz="0" w:space="0" w:color="auto"/>
            <w:right w:val="none" w:sz="0" w:space="0" w:color="auto"/>
          </w:divBdr>
          <w:divsChild>
            <w:div w:id="1208032406">
              <w:marLeft w:val="0"/>
              <w:marRight w:val="0"/>
              <w:marTop w:val="0"/>
              <w:marBottom w:val="0"/>
              <w:divBdr>
                <w:top w:val="none" w:sz="0" w:space="0" w:color="auto"/>
                <w:left w:val="none" w:sz="0" w:space="0" w:color="auto"/>
                <w:bottom w:val="none" w:sz="0" w:space="0" w:color="auto"/>
                <w:right w:val="none" w:sz="0" w:space="0" w:color="auto"/>
              </w:divBdr>
            </w:div>
          </w:divsChild>
        </w:div>
        <w:div w:id="976880859">
          <w:marLeft w:val="0"/>
          <w:marRight w:val="0"/>
          <w:marTop w:val="0"/>
          <w:marBottom w:val="0"/>
          <w:divBdr>
            <w:top w:val="none" w:sz="0" w:space="0" w:color="auto"/>
            <w:left w:val="none" w:sz="0" w:space="0" w:color="auto"/>
            <w:bottom w:val="none" w:sz="0" w:space="0" w:color="auto"/>
            <w:right w:val="none" w:sz="0" w:space="0" w:color="auto"/>
          </w:divBdr>
          <w:divsChild>
            <w:div w:id="288128837">
              <w:marLeft w:val="0"/>
              <w:marRight w:val="0"/>
              <w:marTop w:val="0"/>
              <w:marBottom w:val="0"/>
              <w:divBdr>
                <w:top w:val="none" w:sz="0" w:space="0" w:color="auto"/>
                <w:left w:val="none" w:sz="0" w:space="0" w:color="auto"/>
                <w:bottom w:val="none" w:sz="0" w:space="0" w:color="auto"/>
                <w:right w:val="none" w:sz="0" w:space="0" w:color="auto"/>
              </w:divBdr>
            </w:div>
          </w:divsChild>
        </w:div>
        <w:div w:id="1035812151">
          <w:marLeft w:val="0"/>
          <w:marRight w:val="0"/>
          <w:marTop w:val="0"/>
          <w:marBottom w:val="0"/>
          <w:divBdr>
            <w:top w:val="none" w:sz="0" w:space="0" w:color="auto"/>
            <w:left w:val="none" w:sz="0" w:space="0" w:color="auto"/>
            <w:bottom w:val="none" w:sz="0" w:space="0" w:color="auto"/>
            <w:right w:val="none" w:sz="0" w:space="0" w:color="auto"/>
          </w:divBdr>
          <w:divsChild>
            <w:div w:id="129372052">
              <w:marLeft w:val="0"/>
              <w:marRight w:val="0"/>
              <w:marTop w:val="0"/>
              <w:marBottom w:val="0"/>
              <w:divBdr>
                <w:top w:val="none" w:sz="0" w:space="0" w:color="auto"/>
                <w:left w:val="none" w:sz="0" w:space="0" w:color="auto"/>
                <w:bottom w:val="none" w:sz="0" w:space="0" w:color="auto"/>
                <w:right w:val="none" w:sz="0" w:space="0" w:color="auto"/>
              </w:divBdr>
            </w:div>
          </w:divsChild>
        </w:div>
        <w:div w:id="1060438642">
          <w:marLeft w:val="0"/>
          <w:marRight w:val="0"/>
          <w:marTop w:val="0"/>
          <w:marBottom w:val="0"/>
          <w:divBdr>
            <w:top w:val="none" w:sz="0" w:space="0" w:color="auto"/>
            <w:left w:val="none" w:sz="0" w:space="0" w:color="auto"/>
            <w:bottom w:val="none" w:sz="0" w:space="0" w:color="auto"/>
            <w:right w:val="none" w:sz="0" w:space="0" w:color="auto"/>
          </w:divBdr>
          <w:divsChild>
            <w:div w:id="1568223637">
              <w:marLeft w:val="0"/>
              <w:marRight w:val="0"/>
              <w:marTop w:val="0"/>
              <w:marBottom w:val="0"/>
              <w:divBdr>
                <w:top w:val="none" w:sz="0" w:space="0" w:color="auto"/>
                <w:left w:val="none" w:sz="0" w:space="0" w:color="auto"/>
                <w:bottom w:val="none" w:sz="0" w:space="0" w:color="auto"/>
                <w:right w:val="none" w:sz="0" w:space="0" w:color="auto"/>
              </w:divBdr>
            </w:div>
          </w:divsChild>
        </w:div>
        <w:div w:id="1078405072">
          <w:marLeft w:val="0"/>
          <w:marRight w:val="0"/>
          <w:marTop w:val="0"/>
          <w:marBottom w:val="0"/>
          <w:divBdr>
            <w:top w:val="none" w:sz="0" w:space="0" w:color="auto"/>
            <w:left w:val="none" w:sz="0" w:space="0" w:color="auto"/>
            <w:bottom w:val="none" w:sz="0" w:space="0" w:color="auto"/>
            <w:right w:val="none" w:sz="0" w:space="0" w:color="auto"/>
          </w:divBdr>
          <w:divsChild>
            <w:div w:id="782188240">
              <w:marLeft w:val="0"/>
              <w:marRight w:val="0"/>
              <w:marTop w:val="0"/>
              <w:marBottom w:val="0"/>
              <w:divBdr>
                <w:top w:val="none" w:sz="0" w:space="0" w:color="auto"/>
                <w:left w:val="none" w:sz="0" w:space="0" w:color="auto"/>
                <w:bottom w:val="none" w:sz="0" w:space="0" w:color="auto"/>
                <w:right w:val="none" w:sz="0" w:space="0" w:color="auto"/>
              </w:divBdr>
            </w:div>
          </w:divsChild>
        </w:div>
        <w:div w:id="1088574744">
          <w:marLeft w:val="0"/>
          <w:marRight w:val="0"/>
          <w:marTop w:val="0"/>
          <w:marBottom w:val="0"/>
          <w:divBdr>
            <w:top w:val="none" w:sz="0" w:space="0" w:color="auto"/>
            <w:left w:val="none" w:sz="0" w:space="0" w:color="auto"/>
            <w:bottom w:val="none" w:sz="0" w:space="0" w:color="auto"/>
            <w:right w:val="none" w:sz="0" w:space="0" w:color="auto"/>
          </w:divBdr>
          <w:divsChild>
            <w:div w:id="342365524">
              <w:marLeft w:val="0"/>
              <w:marRight w:val="0"/>
              <w:marTop w:val="0"/>
              <w:marBottom w:val="0"/>
              <w:divBdr>
                <w:top w:val="none" w:sz="0" w:space="0" w:color="auto"/>
                <w:left w:val="none" w:sz="0" w:space="0" w:color="auto"/>
                <w:bottom w:val="none" w:sz="0" w:space="0" w:color="auto"/>
                <w:right w:val="none" w:sz="0" w:space="0" w:color="auto"/>
              </w:divBdr>
            </w:div>
          </w:divsChild>
        </w:div>
        <w:div w:id="1178736930">
          <w:marLeft w:val="0"/>
          <w:marRight w:val="0"/>
          <w:marTop w:val="0"/>
          <w:marBottom w:val="0"/>
          <w:divBdr>
            <w:top w:val="none" w:sz="0" w:space="0" w:color="auto"/>
            <w:left w:val="none" w:sz="0" w:space="0" w:color="auto"/>
            <w:bottom w:val="none" w:sz="0" w:space="0" w:color="auto"/>
            <w:right w:val="none" w:sz="0" w:space="0" w:color="auto"/>
          </w:divBdr>
          <w:divsChild>
            <w:div w:id="595944123">
              <w:marLeft w:val="0"/>
              <w:marRight w:val="0"/>
              <w:marTop w:val="0"/>
              <w:marBottom w:val="0"/>
              <w:divBdr>
                <w:top w:val="none" w:sz="0" w:space="0" w:color="auto"/>
                <w:left w:val="none" w:sz="0" w:space="0" w:color="auto"/>
                <w:bottom w:val="none" w:sz="0" w:space="0" w:color="auto"/>
                <w:right w:val="none" w:sz="0" w:space="0" w:color="auto"/>
              </w:divBdr>
            </w:div>
          </w:divsChild>
        </w:div>
        <w:div w:id="1179659266">
          <w:marLeft w:val="0"/>
          <w:marRight w:val="0"/>
          <w:marTop w:val="0"/>
          <w:marBottom w:val="0"/>
          <w:divBdr>
            <w:top w:val="none" w:sz="0" w:space="0" w:color="auto"/>
            <w:left w:val="none" w:sz="0" w:space="0" w:color="auto"/>
            <w:bottom w:val="none" w:sz="0" w:space="0" w:color="auto"/>
            <w:right w:val="none" w:sz="0" w:space="0" w:color="auto"/>
          </w:divBdr>
          <w:divsChild>
            <w:div w:id="374888970">
              <w:marLeft w:val="0"/>
              <w:marRight w:val="0"/>
              <w:marTop w:val="0"/>
              <w:marBottom w:val="0"/>
              <w:divBdr>
                <w:top w:val="none" w:sz="0" w:space="0" w:color="auto"/>
                <w:left w:val="none" w:sz="0" w:space="0" w:color="auto"/>
                <w:bottom w:val="none" w:sz="0" w:space="0" w:color="auto"/>
                <w:right w:val="none" w:sz="0" w:space="0" w:color="auto"/>
              </w:divBdr>
            </w:div>
          </w:divsChild>
        </w:div>
        <w:div w:id="1212888669">
          <w:marLeft w:val="0"/>
          <w:marRight w:val="0"/>
          <w:marTop w:val="0"/>
          <w:marBottom w:val="0"/>
          <w:divBdr>
            <w:top w:val="none" w:sz="0" w:space="0" w:color="auto"/>
            <w:left w:val="none" w:sz="0" w:space="0" w:color="auto"/>
            <w:bottom w:val="none" w:sz="0" w:space="0" w:color="auto"/>
            <w:right w:val="none" w:sz="0" w:space="0" w:color="auto"/>
          </w:divBdr>
          <w:divsChild>
            <w:div w:id="967396880">
              <w:marLeft w:val="0"/>
              <w:marRight w:val="0"/>
              <w:marTop w:val="0"/>
              <w:marBottom w:val="0"/>
              <w:divBdr>
                <w:top w:val="none" w:sz="0" w:space="0" w:color="auto"/>
                <w:left w:val="none" w:sz="0" w:space="0" w:color="auto"/>
                <w:bottom w:val="none" w:sz="0" w:space="0" w:color="auto"/>
                <w:right w:val="none" w:sz="0" w:space="0" w:color="auto"/>
              </w:divBdr>
            </w:div>
          </w:divsChild>
        </w:div>
        <w:div w:id="1223979206">
          <w:marLeft w:val="0"/>
          <w:marRight w:val="0"/>
          <w:marTop w:val="0"/>
          <w:marBottom w:val="0"/>
          <w:divBdr>
            <w:top w:val="none" w:sz="0" w:space="0" w:color="auto"/>
            <w:left w:val="none" w:sz="0" w:space="0" w:color="auto"/>
            <w:bottom w:val="none" w:sz="0" w:space="0" w:color="auto"/>
            <w:right w:val="none" w:sz="0" w:space="0" w:color="auto"/>
          </w:divBdr>
          <w:divsChild>
            <w:div w:id="2030132599">
              <w:marLeft w:val="0"/>
              <w:marRight w:val="0"/>
              <w:marTop w:val="0"/>
              <w:marBottom w:val="0"/>
              <w:divBdr>
                <w:top w:val="none" w:sz="0" w:space="0" w:color="auto"/>
                <w:left w:val="none" w:sz="0" w:space="0" w:color="auto"/>
                <w:bottom w:val="none" w:sz="0" w:space="0" w:color="auto"/>
                <w:right w:val="none" w:sz="0" w:space="0" w:color="auto"/>
              </w:divBdr>
            </w:div>
          </w:divsChild>
        </w:div>
        <w:div w:id="1252473655">
          <w:marLeft w:val="0"/>
          <w:marRight w:val="0"/>
          <w:marTop w:val="0"/>
          <w:marBottom w:val="0"/>
          <w:divBdr>
            <w:top w:val="none" w:sz="0" w:space="0" w:color="auto"/>
            <w:left w:val="none" w:sz="0" w:space="0" w:color="auto"/>
            <w:bottom w:val="none" w:sz="0" w:space="0" w:color="auto"/>
            <w:right w:val="none" w:sz="0" w:space="0" w:color="auto"/>
          </w:divBdr>
          <w:divsChild>
            <w:div w:id="1068113003">
              <w:marLeft w:val="0"/>
              <w:marRight w:val="0"/>
              <w:marTop w:val="0"/>
              <w:marBottom w:val="0"/>
              <w:divBdr>
                <w:top w:val="none" w:sz="0" w:space="0" w:color="auto"/>
                <w:left w:val="none" w:sz="0" w:space="0" w:color="auto"/>
                <w:bottom w:val="none" w:sz="0" w:space="0" w:color="auto"/>
                <w:right w:val="none" w:sz="0" w:space="0" w:color="auto"/>
              </w:divBdr>
            </w:div>
          </w:divsChild>
        </w:div>
        <w:div w:id="1306200192">
          <w:marLeft w:val="0"/>
          <w:marRight w:val="0"/>
          <w:marTop w:val="0"/>
          <w:marBottom w:val="0"/>
          <w:divBdr>
            <w:top w:val="none" w:sz="0" w:space="0" w:color="auto"/>
            <w:left w:val="none" w:sz="0" w:space="0" w:color="auto"/>
            <w:bottom w:val="none" w:sz="0" w:space="0" w:color="auto"/>
            <w:right w:val="none" w:sz="0" w:space="0" w:color="auto"/>
          </w:divBdr>
          <w:divsChild>
            <w:div w:id="1340304657">
              <w:marLeft w:val="0"/>
              <w:marRight w:val="0"/>
              <w:marTop w:val="0"/>
              <w:marBottom w:val="0"/>
              <w:divBdr>
                <w:top w:val="none" w:sz="0" w:space="0" w:color="auto"/>
                <w:left w:val="none" w:sz="0" w:space="0" w:color="auto"/>
                <w:bottom w:val="none" w:sz="0" w:space="0" w:color="auto"/>
                <w:right w:val="none" w:sz="0" w:space="0" w:color="auto"/>
              </w:divBdr>
            </w:div>
          </w:divsChild>
        </w:div>
        <w:div w:id="1325008571">
          <w:marLeft w:val="0"/>
          <w:marRight w:val="0"/>
          <w:marTop w:val="0"/>
          <w:marBottom w:val="0"/>
          <w:divBdr>
            <w:top w:val="none" w:sz="0" w:space="0" w:color="auto"/>
            <w:left w:val="none" w:sz="0" w:space="0" w:color="auto"/>
            <w:bottom w:val="none" w:sz="0" w:space="0" w:color="auto"/>
            <w:right w:val="none" w:sz="0" w:space="0" w:color="auto"/>
          </w:divBdr>
          <w:divsChild>
            <w:div w:id="719208658">
              <w:marLeft w:val="0"/>
              <w:marRight w:val="0"/>
              <w:marTop w:val="0"/>
              <w:marBottom w:val="0"/>
              <w:divBdr>
                <w:top w:val="none" w:sz="0" w:space="0" w:color="auto"/>
                <w:left w:val="none" w:sz="0" w:space="0" w:color="auto"/>
                <w:bottom w:val="none" w:sz="0" w:space="0" w:color="auto"/>
                <w:right w:val="none" w:sz="0" w:space="0" w:color="auto"/>
              </w:divBdr>
            </w:div>
          </w:divsChild>
        </w:div>
        <w:div w:id="1331760057">
          <w:marLeft w:val="0"/>
          <w:marRight w:val="0"/>
          <w:marTop w:val="0"/>
          <w:marBottom w:val="0"/>
          <w:divBdr>
            <w:top w:val="none" w:sz="0" w:space="0" w:color="auto"/>
            <w:left w:val="none" w:sz="0" w:space="0" w:color="auto"/>
            <w:bottom w:val="none" w:sz="0" w:space="0" w:color="auto"/>
            <w:right w:val="none" w:sz="0" w:space="0" w:color="auto"/>
          </w:divBdr>
          <w:divsChild>
            <w:div w:id="1527862286">
              <w:marLeft w:val="0"/>
              <w:marRight w:val="0"/>
              <w:marTop w:val="0"/>
              <w:marBottom w:val="0"/>
              <w:divBdr>
                <w:top w:val="none" w:sz="0" w:space="0" w:color="auto"/>
                <w:left w:val="none" w:sz="0" w:space="0" w:color="auto"/>
                <w:bottom w:val="none" w:sz="0" w:space="0" w:color="auto"/>
                <w:right w:val="none" w:sz="0" w:space="0" w:color="auto"/>
              </w:divBdr>
            </w:div>
          </w:divsChild>
        </w:div>
        <w:div w:id="1333409614">
          <w:marLeft w:val="0"/>
          <w:marRight w:val="0"/>
          <w:marTop w:val="0"/>
          <w:marBottom w:val="0"/>
          <w:divBdr>
            <w:top w:val="none" w:sz="0" w:space="0" w:color="auto"/>
            <w:left w:val="none" w:sz="0" w:space="0" w:color="auto"/>
            <w:bottom w:val="none" w:sz="0" w:space="0" w:color="auto"/>
            <w:right w:val="none" w:sz="0" w:space="0" w:color="auto"/>
          </w:divBdr>
          <w:divsChild>
            <w:div w:id="297878925">
              <w:marLeft w:val="0"/>
              <w:marRight w:val="0"/>
              <w:marTop w:val="0"/>
              <w:marBottom w:val="0"/>
              <w:divBdr>
                <w:top w:val="none" w:sz="0" w:space="0" w:color="auto"/>
                <w:left w:val="none" w:sz="0" w:space="0" w:color="auto"/>
                <w:bottom w:val="none" w:sz="0" w:space="0" w:color="auto"/>
                <w:right w:val="none" w:sz="0" w:space="0" w:color="auto"/>
              </w:divBdr>
            </w:div>
          </w:divsChild>
        </w:div>
        <w:div w:id="1406561857">
          <w:marLeft w:val="0"/>
          <w:marRight w:val="0"/>
          <w:marTop w:val="0"/>
          <w:marBottom w:val="0"/>
          <w:divBdr>
            <w:top w:val="none" w:sz="0" w:space="0" w:color="auto"/>
            <w:left w:val="none" w:sz="0" w:space="0" w:color="auto"/>
            <w:bottom w:val="none" w:sz="0" w:space="0" w:color="auto"/>
            <w:right w:val="none" w:sz="0" w:space="0" w:color="auto"/>
          </w:divBdr>
          <w:divsChild>
            <w:div w:id="1020666658">
              <w:marLeft w:val="0"/>
              <w:marRight w:val="0"/>
              <w:marTop w:val="0"/>
              <w:marBottom w:val="0"/>
              <w:divBdr>
                <w:top w:val="none" w:sz="0" w:space="0" w:color="auto"/>
                <w:left w:val="none" w:sz="0" w:space="0" w:color="auto"/>
                <w:bottom w:val="none" w:sz="0" w:space="0" w:color="auto"/>
                <w:right w:val="none" w:sz="0" w:space="0" w:color="auto"/>
              </w:divBdr>
            </w:div>
          </w:divsChild>
        </w:div>
        <w:div w:id="1427462809">
          <w:marLeft w:val="0"/>
          <w:marRight w:val="0"/>
          <w:marTop w:val="0"/>
          <w:marBottom w:val="0"/>
          <w:divBdr>
            <w:top w:val="none" w:sz="0" w:space="0" w:color="auto"/>
            <w:left w:val="none" w:sz="0" w:space="0" w:color="auto"/>
            <w:bottom w:val="none" w:sz="0" w:space="0" w:color="auto"/>
            <w:right w:val="none" w:sz="0" w:space="0" w:color="auto"/>
          </w:divBdr>
          <w:divsChild>
            <w:div w:id="853611553">
              <w:marLeft w:val="0"/>
              <w:marRight w:val="0"/>
              <w:marTop w:val="0"/>
              <w:marBottom w:val="0"/>
              <w:divBdr>
                <w:top w:val="none" w:sz="0" w:space="0" w:color="auto"/>
                <w:left w:val="none" w:sz="0" w:space="0" w:color="auto"/>
                <w:bottom w:val="none" w:sz="0" w:space="0" w:color="auto"/>
                <w:right w:val="none" w:sz="0" w:space="0" w:color="auto"/>
              </w:divBdr>
            </w:div>
          </w:divsChild>
        </w:div>
        <w:div w:id="1443573848">
          <w:marLeft w:val="0"/>
          <w:marRight w:val="0"/>
          <w:marTop w:val="0"/>
          <w:marBottom w:val="0"/>
          <w:divBdr>
            <w:top w:val="none" w:sz="0" w:space="0" w:color="auto"/>
            <w:left w:val="none" w:sz="0" w:space="0" w:color="auto"/>
            <w:bottom w:val="none" w:sz="0" w:space="0" w:color="auto"/>
            <w:right w:val="none" w:sz="0" w:space="0" w:color="auto"/>
          </w:divBdr>
          <w:divsChild>
            <w:div w:id="1617518731">
              <w:marLeft w:val="0"/>
              <w:marRight w:val="0"/>
              <w:marTop w:val="0"/>
              <w:marBottom w:val="0"/>
              <w:divBdr>
                <w:top w:val="none" w:sz="0" w:space="0" w:color="auto"/>
                <w:left w:val="none" w:sz="0" w:space="0" w:color="auto"/>
                <w:bottom w:val="none" w:sz="0" w:space="0" w:color="auto"/>
                <w:right w:val="none" w:sz="0" w:space="0" w:color="auto"/>
              </w:divBdr>
            </w:div>
          </w:divsChild>
        </w:div>
        <w:div w:id="1457526884">
          <w:marLeft w:val="0"/>
          <w:marRight w:val="0"/>
          <w:marTop w:val="0"/>
          <w:marBottom w:val="0"/>
          <w:divBdr>
            <w:top w:val="none" w:sz="0" w:space="0" w:color="auto"/>
            <w:left w:val="none" w:sz="0" w:space="0" w:color="auto"/>
            <w:bottom w:val="none" w:sz="0" w:space="0" w:color="auto"/>
            <w:right w:val="none" w:sz="0" w:space="0" w:color="auto"/>
          </w:divBdr>
          <w:divsChild>
            <w:div w:id="2131051584">
              <w:marLeft w:val="0"/>
              <w:marRight w:val="0"/>
              <w:marTop w:val="0"/>
              <w:marBottom w:val="0"/>
              <w:divBdr>
                <w:top w:val="none" w:sz="0" w:space="0" w:color="auto"/>
                <w:left w:val="none" w:sz="0" w:space="0" w:color="auto"/>
                <w:bottom w:val="none" w:sz="0" w:space="0" w:color="auto"/>
                <w:right w:val="none" w:sz="0" w:space="0" w:color="auto"/>
              </w:divBdr>
            </w:div>
          </w:divsChild>
        </w:div>
        <w:div w:id="1487551038">
          <w:marLeft w:val="0"/>
          <w:marRight w:val="0"/>
          <w:marTop w:val="0"/>
          <w:marBottom w:val="0"/>
          <w:divBdr>
            <w:top w:val="none" w:sz="0" w:space="0" w:color="auto"/>
            <w:left w:val="none" w:sz="0" w:space="0" w:color="auto"/>
            <w:bottom w:val="none" w:sz="0" w:space="0" w:color="auto"/>
            <w:right w:val="none" w:sz="0" w:space="0" w:color="auto"/>
          </w:divBdr>
          <w:divsChild>
            <w:div w:id="1358852056">
              <w:marLeft w:val="0"/>
              <w:marRight w:val="0"/>
              <w:marTop w:val="0"/>
              <w:marBottom w:val="0"/>
              <w:divBdr>
                <w:top w:val="none" w:sz="0" w:space="0" w:color="auto"/>
                <w:left w:val="none" w:sz="0" w:space="0" w:color="auto"/>
                <w:bottom w:val="none" w:sz="0" w:space="0" w:color="auto"/>
                <w:right w:val="none" w:sz="0" w:space="0" w:color="auto"/>
              </w:divBdr>
            </w:div>
          </w:divsChild>
        </w:div>
        <w:div w:id="1502965580">
          <w:marLeft w:val="0"/>
          <w:marRight w:val="0"/>
          <w:marTop w:val="0"/>
          <w:marBottom w:val="0"/>
          <w:divBdr>
            <w:top w:val="none" w:sz="0" w:space="0" w:color="auto"/>
            <w:left w:val="none" w:sz="0" w:space="0" w:color="auto"/>
            <w:bottom w:val="none" w:sz="0" w:space="0" w:color="auto"/>
            <w:right w:val="none" w:sz="0" w:space="0" w:color="auto"/>
          </w:divBdr>
          <w:divsChild>
            <w:div w:id="734083966">
              <w:marLeft w:val="0"/>
              <w:marRight w:val="0"/>
              <w:marTop w:val="0"/>
              <w:marBottom w:val="0"/>
              <w:divBdr>
                <w:top w:val="none" w:sz="0" w:space="0" w:color="auto"/>
                <w:left w:val="none" w:sz="0" w:space="0" w:color="auto"/>
                <w:bottom w:val="none" w:sz="0" w:space="0" w:color="auto"/>
                <w:right w:val="none" w:sz="0" w:space="0" w:color="auto"/>
              </w:divBdr>
            </w:div>
          </w:divsChild>
        </w:div>
        <w:div w:id="1508639954">
          <w:marLeft w:val="0"/>
          <w:marRight w:val="0"/>
          <w:marTop w:val="0"/>
          <w:marBottom w:val="0"/>
          <w:divBdr>
            <w:top w:val="none" w:sz="0" w:space="0" w:color="auto"/>
            <w:left w:val="none" w:sz="0" w:space="0" w:color="auto"/>
            <w:bottom w:val="none" w:sz="0" w:space="0" w:color="auto"/>
            <w:right w:val="none" w:sz="0" w:space="0" w:color="auto"/>
          </w:divBdr>
          <w:divsChild>
            <w:div w:id="2067680904">
              <w:marLeft w:val="0"/>
              <w:marRight w:val="0"/>
              <w:marTop w:val="0"/>
              <w:marBottom w:val="0"/>
              <w:divBdr>
                <w:top w:val="none" w:sz="0" w:space="0" w:color="auto"/>
                <w:left w:val="none" w:sz="0" w:space="0" w:color="auto"/>
                <w:bottom w:val="none" w:sz="0" w:space="0" w:color="auto"/>
                <w:right w:val="none" w:sz="0" w:space="0" w:color="auto"/>
              </w:divBdr>
            </w:div>
          </w:divsChild>
        </w:div>
        <w:div w:id="1526015774">
          <w:marLeft w:val="0"/>
          <w:marRight w:val="0"/>
          <w:marTop w:val="0"/>
          <w:marBottom w:val="0"/>
          <w:divBdr>
            <w:top w:val="none" w:sz="0" w:space="0" w:color="auto"/>
            <w:left w:val="none" w:sz="0" w:space="0" w:color="auto"/>
            <w:bottom w:val="none" w:sz="0" w:space="0" w:color="auto"/>
            <w:right w:val="none" w:sz="0" w:space="0" w:color="auto"/>
          </w:divBdr>
          <w:divsChild>
            <w:div w:id="1008677730">
              <w:marLeft w:val="0"/>
              <w:marRight w:val="0"/>
              <w:marTop w:val="0"/>
              <w:marBottom w:val="0"/>
              <w:divBdr>
                <w:top w:val="none" w:sz="0" w:space="0" w:color="auto"/>
                <w:left w:val="none" w:sz="0" w:space="0" w:color="auto"/>
                <w:bottom w:val="none" w:sz="0" w:space="0" w:color="auto"/>
                <w:right w:val="none" w:sz="0" w:space="0" w:color="auto"/>
              </w:divBdr>
            </w:div>
          </w:divsChild>
        </w:div>
        <w:div w:id="1540623828">
          <w:marLeft w:val="0"/>
          <w:marRight w:val="0"/>
          <w:marTop w:val="0"/>
          <w:marBottom w:val="0"/>
          <w:divBdr>
            <w:top w:val="none" w:sz="0" w:space="0" w:color="auto"/>
            <w:left w:val="none" w:sz="0" w:space="0" w:color="auto"/>
            <w:bottom w:val="none" w:sz="0" w:space="0" w:color="auto"/>
            <w:right w:val="none" w:sz="0" w:space="0" w:color="auto"/>
          </w:divBdr>
          <w:divsChild>
            <w:div w:id="1597590709">
              <w:marLeft w:val="0"/>
              <w:marRight w:val="0"/>
              <w:marTop w:val="0"/>
              <w:marBottom w:val="0"/>
              <w:divBdr>
                <w:top w:val="none" w:sz="0" w:space="0" w:color="auto"/>
                <w:left w:val="none" w:sz="0" w:space="0" w:color="auto"/>
                <w:bottom w:val="none" w:sz="0" w:space="0" w:color="auto"/>
                <w:right w:val="none" w:sz="0" w:space="0" w:color="auto"/>
              </w:divBdr>
            </w:div>
          </w:divsChild>
        </w:div>
        <w:div w:id="1542863160">
          <w:marLeft w:val="0"/>
          <w:marRight w:val="0"/>
          <w:marTop w:val="0"/>
          <w:marBottom w:val="0"/>
          <w:divBdr>
            <w:top w:val="none" w:sz="0" w:space="0" w:color="auto"/>
            <w:left w:val="none" w:sz="0" w:space="0" w:color="auto"/>
            <w:bottom w:val="none" w:sz="0" w:space="0" w:color="auto"/>
            <w:right w:val="none" w:sz="0" w:space="0" w:color="auto"/>
          </w:divBdr>
          <w:divsChild>
            <w:div w:id="1043604211">
              <w:marLeft w:val="0"/>
              <w:marRight w:val="0"/>
              <w:marTop w:val="0"/>
              <w:marBottom w:val="0"/>
              <w:divBdr>
                <w:top w:val="none" w:sz="0" w:space="0" w:color="auto"/>
                <w:left w:val="none" w:sz="0" w:space="0" w:color="auto"/>
                <w:bottom w:val="none" w:sz="0" w:space="0" w:color="auto"/>
                <w:right w:val="none" w:sz="0" w:space="0" w:color="auto"/>
              </w:divBdr>
            </w:div>
          </w:divsChild>
        </w:div>
        <w:div w:id="1564948777">
          <w:marLeft w:val="0"/>
          <w:marRight w:val="0"/>
          <w:marTop w:val="0"/>
          <w:marBottom w:val="0"/>
          <w:divBdr>
            <w:top w:val="none" w:sz="0" w:space="0" w:color="auto"/>
            <w:left w:val="none" w:sz="0" w:space="0" w:color="auto"/>
            <w:bottom w:val="none" w:sz="0" w:space="0" w:color="auto"/>
            <w:right w:val="none" w:sz="0" w:space="0" w:color="auto"/>
          </w:divBdr>
          <w:divsChild>
            <w:div w:id="1812752794">
              <w:marLeft w:val="0"/>
              <w:marRight w:val="0"/>
              <w:marTop w:val="0"/>
              <w:marBottom w:val="0"/>
              <w:divBdr>
                <w:top w:val="none" w:sz="0" w:space="0" w:color="auto"/>
                <w:left w:val="none" w:sz="0" w:space="0" w:color="auto"/>
                <w:bottom w:val="none" w:sz="0" w:space="0" w:color="auto"/>
                <w:right w:val="none" w:sz="0" w:space="0" w:color="auto"/>
              </w:divBdr>
            </w:div>
          </w:divsChild>
        </w:div>
        <w:div w:id="1568764576">
          <w:marLeft w:val="0"/>
          <w:marRight w:val="0"/>
          <w:marTop w:val="0"/>
          <w:marBottom w:val="0"/>
          <w:divBdr>
            <w:top w:val="none" w:sz="0" w:space="0" w:color="auto"/>
            <w:left w:val="none" w:sz="0" w:space="0" w:color="auto"/>
            <w:bottom w:val="none" w:sz="0" w:space="0" w:color="auto"/>
            <w:right w:val="none" w:sz="0" w:space="0" w:color="auto"/>
          </w:divBdr>
          <w:divsChild>
            <w:div w:id="31466761">
              <w:marLeft w:val="0"/>
              <w:marRight w:val="0"/>
              <w:marTop w:val="0"/>
              <w:marBottom w:val="0"/>
              <w:divBdr>
                <w:top w:val="none" w:sz="0" w:space="0" w:color="auto"/>
                <w:left w:val="none" w:sz="0" w:space="0" w:color="auto"/>
                <w:bottom w:val="none" w:sz="0" w:space="0" w:color="auto"/>
                <w:right w:val="none" w:sz="0" w:space="0" w:color="auto"/>
              </w:divBdr>
            </w:div>
          </w:divsChild>
        </w:div>
        <w:div w:id="1581789313">
          <w:marLeft w:val="0"/>
          <w:marRight w:val="0"/>
          <w:marTop w:val="0"/>
          <w:marBottom w:val="0"/>
          <w:divBdr>
            <w:top w:val="none" w:sz="0" w:space="0" w:color="auto"/>
            <w:left w:val="none" w:sz="0" w:space="0" w:color="auto"/>
            <w:bottom w:val="none" w:sz="0" w:space="0" w:color="auto"/>
            <w:right w:val="none" w:sz="0" w:space="0" w:color="auto"/>
          </w:divBdr>
          <w:divsChild>
            <w:div w:id="515729988">
              <w:marLeft w:val="0"/>
              <w:marRight w:val="0"/>
              <w:marTop w:val="0"/>
              <w:marBottom w:val="0"/>
              <w:divBdr>
                <w:top w:val="none" w:sz="0" w:space="0" w:color="auto"/>
                <w:left w:val="none" w:sz="0" w:space="0" w:color="auto"/>
                <w:bottom w:val="none" w:sz="0" w:space="0" w:color="auto"/>
                <w:right w:val="none" w:sz="0" w:space="0" w:color="auto"/>
              </w:divBdr>
            </w:div>
          </w:divsChild>
        </w:div>
        <w:div w:id="1583250060">
          <w:marLeft w:val="0"/>
          <w:marRight w:val="0"/>
          <w:marTop w:val="0"/>
          <w:marBottom w:val="0"/>
          <w:divBdr>
            <w:top w:val="none" w:sz="0" w:space="0" w:color="auto"/>
            <w:left w:val="none" w:sz="0" w:space="0" w:color="auto"/>
            <w:bottom w:val="none" w:sz="0" w:space="0" w:color="auto"/>
            <w:right w:val="none" w:sz="0" w:space="0" w:color="auto"/>
          </w:divBdr>
          <w:divsChild>
            <w:div w:id="1334720054">
              <w:marLeft w:val="0"/>
              <w:marRight w:val="0"/>
              <w:marTop w:val="0"/>
              <w:marBottom w:val="0"/>
              <w:divBdr>
                <w:top w:val="none" w:sz="0" w:space="0" w:color="auto"/>
                <w:left w:val="none" w:sz="0" w:space="0" w:color="auto"/>
                <w:bottom w:val="none" w:sz="0" w:space="0" w:color="auto"/>
                <w:right w:val="none" w:sz="0" w:space="0" w:color="auto"/>
              </w:divBdr>
            </w:div>
          </w:divsChild>
        </w:div>
        <w:div w:id="1591692083">
          <w:marLeft w:val="0"/>
          <w:marRight w:val="0"/>
          <w:marTop w:val="0"/>
          <w:marBottom w:val="0"/>
          <w:divBdr>
            <w:top w:val="none" w:sz="0" w:space="0" w:color="auto"/>
            <w:left w:val="none" w:sz="0" w:space="0" w:color="auto"/>
            <w:bottom w:val="none" w:sz="0" w:space="0" w:color="auto"/>
            <w:right w:val="none" w:sz="0" w:space="0" w:color="auto"/>
          </w:divBdr>
          <w:divsChild>
            <w:div w:id="1332562795">
              <w:marLeft w:val="0"/>
              <w:marRight w:val="0"/>
              <w:marTop w:val="0"/>
              <w:marBottom w:val="0"/>
              <w:divBdr>
                <w:top w:val="none" w:sz="0" w:space="0" w:color="auto"/>
                <w:left w:val="none" w:sz="0" w:space="0" w:color="auto"/>
                <w:bottom w:val="none" w:sz="0" w:space="0" w:color="auto"/>
                <w:right w:val="none" w:sz="0" w:space="0" w:color="auto"/>
              </w:divBdr>
            </w:div>
          </w:divsChild>
        </w:div>
        <w:div w:id="1591889305">
          <w:marLeft w:val="0"/>
          <w:marRight w:val="0"/>
          <w:marTop w:val="0"/>
          <w:marBottom w:val="0"/>
          <w:divBdr>
            <w:top w:val="none" w:sz="0" w:space="0" w:color="auto"/>
            <w:left w:val="none" w:sz="0" w:space="0" w:color="auto"/>
            <w:bottom w:val="none" w:sz="0" w:space="0" w:color="auto"/>
            <w:right w:val="none" w:sz="0" w:space="0" w:color="auto"/>
          </w:divBdr>
          <w:divsChild>
            <w:div w:id="1559588130">
              <w:marLeft w:val="0"/>
              <w:marRight w:val="0"/>
              <w:marTop w:val="0"/>
              <w:marBottom w:val="0"/>
              <w:divBdr>
                <w:top w:val="none" w:sz="0" w:space="0" w:color="auto"/>
                <w:left w:val="none" w:sz="0" w:space="0" w:color="auto"/>
                <w:bottom w:val="none" w:sz="0" w:space="0" w:color="auto"/>
                <w:right w:val="none" w:sz="0" w:space="0" w:color="auto"/>
              </w:divBdr>
            </w:div>
          </w:divsChild>
        </w:div>
        <w:div w:id="1607688060">
          <w:marLeft w:val="0"/>
          <w:marRight w:val="0"/>
          <w:marTop w:val="0"/>
          <w:marBottom w:val="0"/>
          <w:divBdr>
            <w:top w:val="none" w:sz="0" w:space="0" w:color="auto"/>
            <w:left w:val="none" w:sz="0" w:space="0" w:color="auto"/>
            <w:bottom w:val="none" w:sz="0" w:space="0" w:color="auto"/>
            <w:right w:val="none" w:sz="0" w:space="0" w:color="auto"/>
          </w:divBdr>
          <w:divsChild>
            <w:div w:id="870923397">
              <w:marLeft w:val="0"/>
              <w:marRight w:val="0"/>
              <w:marTop w:val="0"/>
              <w:marBottom w:val="0"/>
              <w:divBdr>
                <w:top w:val="none" w:sz="0" w:space="0" w:color="auto"/>
                <w:left w:val="none" w:sz="0" w:space="0" w:color="auto"/>
                <w:bottom w:val="none" w:sz="0" w:space="0" w:color="auto"/>
                <w:right w:val="none" w:sz="0" w:space="0" w:color="auto"/>
              </w:divBdr>
            </w:div>
          </w:divsChild>
        </w:div>
        <w:div w:id="1668165476">
          <w:marLeft w:val="0"/>
          <w:marRight w:val="0"/>
          <w:marTop w:val="0"/>
          <w:marBottom w:val="0"/>
          <w:divBdr>
            <w:top w:val="none" w:sz="0" w:space="0" w:color="auto"/>
            <w:left w:val="none" w:sz="0" w:space="0" w:color="auto"/>
            <w:bottom w:val="none" w:sz="0" w:space="0" w:color="auto"/>
            <w:right w:val="none" w:sz="0" w:space="0" w:color="auto"/>
          </w:divBdr>
          <w:divsChild>
            <w:div w:id="1315068520">
              <w:marLeft w:val="0"/>
              <w:marRight w:val="0"/>
              <w:marTop w:val="0"/>
              <w:marBottom w:val="0"/>
              <w:divBdr>
                <w:top w:val="none" w:sz="0" w:space="0" w:color="auto"/>
                <w:left w:val="none" w:sz="0" w:space="0" w:color="auto"/>
                <w:bottom w:val="none" w:sz="0" w:space="0" w:color="auto"/>
                <w:right w:val="none" w:sz="0" w:space="0" w:color="auto"/>
              </w:divBdr>
            </w:div>
          </w:divsChild>
        </w:div>
        <w:div w:id="1704020073">
          <w:marLeft w:val="0"/>
          <w:marRight w:val="0"/>
          <w:marTop w:val="0"/>
          <w:marBottom w:val="0"/>
          <w:divBdr>
            <w:top w:val="none" w:sz="0" w:space="0" w:color="auto"/>
            <w:left w:val="none" w:sz="0" w:space="0" w:color="auto"/>
            <w:bottom w:val="none" w:sz="0" w:space="0" w:color="auto"/>
            <w:right w:val="none" w:sz="0" w:space="0" w:color="auto"/>
          </w:divBdr>
          <w:divsChild>
            <w:div w:id="1399943208">
              <w:marLeft w:val="0"/>
              <w:marRight w:val="0"/>
              <w:marTop w:val="0"/>
              <w:marBottom w:val="0"/>
              <w:divBdr>
                <w:top w:val="none" w:sz="0" w:space="0" w:color="auto"/>
                <w:left w:val="none" w:sz="0" w:space="0" w:color="auto"/>
                <w:bottom w:val="none" w:sz="0" w:space="0" w:color="auto"/>
                <w:right w:val="none" w:sz="0" w:space="0" w:color="auto"/>
              </w:divBdr>
            </w:div>
          </w:divsChild>
        </w:div>
        <w:div w:id="1709799871">
          <w:marLeft w:val="0"/>
          <w:marRight w:val="0"/>
          <w:marTop w:val="0"/>
          <w:marBottom w:val="0"/>
          <w:divBdr>
            <w:top w:val="none" w:sz="0" w:space="0" w:color="auto"/>
            <w:left w:val="none" w:sz="0" w:space="0" w:color="auto"/>
            <w:bottom w:val="none" w:sz="0" w:space="0" w:color="auto"/>
            <w:right w:val="none" w:sz="0" w:space="0" w:color="auto"/>
          </w:divBdr>
          <w:divsChild>
            <w:div w:id="1512645584">
              <w:marLeft w:val="0"/>
              <w:marRight w:val="0"/>
              <w:marTop w:val="0"/>
              <w:marBottom w:val="0"/>
              <w:divBdr>
                <w:top w:val="none" w:sz="0" w:space="0" w:color="auto"/>
                <w:left w:val="none" w:sz="0" w:space="0" w:color="auto"/>
                <w:bottom w:val="none" w:sz="0" w:space="0" w:color="auto"/>
                <w:right w:val="none" w:sz="0" w:space="0" w:color="auto"/>
              </w:divBdr>
            </w:div>
          </w:divsChild>
        </w:div>
        <w:div w:id="1738553102">
          <w:marLeft w:val="0"/>
          <w:marRight w:val="0"/>
          <w:marTop w:val="0"/>
          <w:marBottom w:val="0"/>
          <w:divBdr>
            <w:top w:val="none" w:sz="0" w:space="0" w:color="auto"/>
            <w:left w:val="none" w:sz="0" w:space="0" w:color="auto"/>
            <w:bottom w:val="none" w:sz="0" w:space="0" w:color="auto"/>
            <w:right w:val="none" w:sz="0" w:space="0" w:color="auto"/>
          </w:divBdr>
          <w:divsChild>
            <w:div w:id="417144573">
              <w:marLeft w:val="0"/>
              <w:marRight w:val="0"/>
              <w:marTop w:val="0"/>
              <w:marBottom w:val="0"/>
              <w:divBdr>
                <w:top w:val="none" w:sz="0" w:space="0" w:color="auto"/>
                <w:left w:val="none" w:sz="0" w:space="0" w:color="auto"/>
                <w:bottom w:val="none" w:sz="0" w:space="0" w:color="auto"/>
                <w:right w:val="none" w:sz="0" w:space="0" w:color="auto"/>
              </w:divBdr>
            </w:div>
          </w:divsChild>
        </w:div>
        <w:div w:id="1786994639">
          <w:marLeft w:val="0"/>
          <w:marRight w:val="0"/>
          <w:marTop w:val="0"/>
          <w:marBottom w:val="0"/>
          <w:divBdr>
            <w:top w:val="none" w:sz="0" w:space="0" w:color="auto"/>
            <w:left w:val="none" w:sz="0" w:space="0" w:color="auto"/>
            <w:bottom w:val="none" w:sz="0" w:space="0" w:color="auto"/>
            <w:right w:val="none" w:sz="0" w:space="0" w:color="auto"/>
          </w:divBdr>
          <w:divsChild>
            <w:div w:id="1964775215">
              <w:marLeft w:val="0"/>
              <w:marRight w:val="0"/>
              <w:marTop w:val="0"/>
              <w:marBottom w:val="0"/>
              <w:divBdr>
                <w:top w:val="none" w:sz="0" w:space="0" w:color="auto"/>
                <w:left w:val="none" w:sz="0" w:space="0" w:color="auto"/>
                <w:bottom w:val="none" w:sz="0" w:space="0" w:color="auto"/>
                <w:right w:val="none" w:sz="0" w:space="0" w:color="auto"/>
              </w:divBdr>
            </w:div>
          </w:divsChild>
        </w:div>
        <w:div w:id="1830125193">
          <w:marLeft w:val="0"/>
          <w:marRight w:val="0"/>
          <w:marTop w:val="0"/>
          <w:marBottom w:val="0"/>
          <w:divBdr>
            <w:top w:val="none" w:sz="0" w:space="0" w:color="auto"/>
            <w:left w:val="none" w:sz="0" w:space="0" w:color="auto"/>
            <w:bottom w:val="none" w:sz="0" w:space="0" w:color="auto"/>
            <w:right w:val="none" w:sz="0" w:space="0" w:color="auto"/>
          </w:divBdr>
          <w:divsChild>
            <w:div w:id="1800608846">
              <w:marLeft w:val="0"/>
              <w:marRight w:val="0"/>
              <w:marTop w:val="0"/>
              <w:marBottom w:val="0"/>
              <w:divBdr>
                <w:top w:val="none" w:sz="0" w:space="0" w:color="auto"/>
                <w:left w:val="none" w:sz="0" w:space="0" w:color="auto"/>
                <w:bottom w:val="none" w:sz="0" w:space="0" w:color="auto"/>
                <w:right w:val="none" w:sz="0" w:space="0" w:color="auto"/>
              </w:divBdr>
            </w:div>
          </w:divsChild>
        </w:div>
        <w:div w:id="1905217390">
          <w:marLeft w:val="0"/>
          <w:marRight w:val="0"/>
          <w:marTop w:val="0"/>
          <w:marBottom w:val="0"/>
          <w:divBdr>
            <w:top w:val="none" w:sz="0" w:space="0" w:color="auto"/>
            <w:left w:val="none" w:sz="0" w:space="0" w:color="auto"/>
            <w:bottom w:val="none" w:sz="0" w:space="0" w:color="auto"/>
            <w:right w:val="none" w:sz="0" w:space="0" w:color="auto"/>
          </w:divBdr>
          <w:divsChild>
            <w:div w:id="258635317">
              <w:marLeft w:val="0"/>
              <w:marRight w:val="0"/>
              <w:marTop w:val="0"/>
              <w:marBottom w:val="0"/>
              <w:divBdr>
                <w:top w:val="none" w:sz="0" w:space="0" w:color="auto"/>
                <w:left w:val="none" w:sz="0" w:space="0" w:color="auto"/>
                <w:bottom w:val="none" w:sz="0" w:space="0" w:color="auto"/>
                <w:right w:val="none" w:sz="0" w:space="0" w:color="auto"/>
              </w:divBdr>
            </w:div>
          </w:divsChild>
        </w:div>
        <w:div w:id="1910578911">
          <w:marLeft w:val="0"/>
          <w:marRight w:val="0"/>
          <w:marTop w:val="0"/>
          <w:marBottom w:val="0"/>
          <w:divBdr>
            <w:top w:val="none" w:sz="0" w:space="0" w:color="auto"/>
            <w:left w:val="none" w:sz="0" w:space="0" w:color="auto"/>
            <w:bottom w:val="none" w:sz="0" w:space="0" w:color="auto"/>
            <w:right w:val="none" w:sz="0" w:space="0" w:color="auto"/>
          </w:divBdr>
          <w:divsChild>
            <w:div w:id="307631081">
              <w:marLeft w:val="0"/>
              <w:marRight w:val="0"/>
              <w:marTop w:val="0"/>
              <w:marBottom w:val="0"/>
              <w:divBdr>
                <w:top w:val="none" w:sz="0" w:space="0" w:color="auto"/>
                <w:left w:val="none" w:sz="0" w:space="0" w:color="auto"/>
                <w:bottom w:val="none" w:sz="0" w:space="0" w:color="auto"/>
                <w:right w:val="none" w:sz="0" w:space="0" w:color="auto"/>
              </w:divBdr>
            </w:div>
          </w:divsChild>
        </w:div>
        <w:div w:id="1918441312">
          <w:marLeft w:val="0"/>
          <w:marRight w:val="0"/>
          <w:marTop w:val="0"/>
          <w:marBottom w:val="0"/>
          <w:divBdr>
            <w:top w:val="none" w:sz="0" w:space="0" w:color="auto"/>
            <w:left w:val="none" w:sz="0" w:space="0" w:color="auto"/>
            <w:bottom w:val="none" w:sz="0" w:space="0" w:color="auto"/>
            <w:right w:val="none" w:sz="0" w:space="0" w:color="auto"/>
          </w:divBdr>
          <w:divsChild>
            <w:div w:id="1140342771">
              <w:marLeft w:val="0"/>
              <w:marRight w:val="0"/>
              <w:marTop w:val="0"/>
              <w:marBottom w:val="0"/>
              <w:divBdr>
                <w:top w:val="none" w:sz="0" w:space="0" w:color="auto"/>
                <w:left w:val="none" w:sz="0" w:space="0" w:color="auto"/>
                <w:bottom w:val="none" w:sz="0" w:space="0" w:color="auto"/>
                <w:right w:val="none" w:sz="0" w:space="0" w:color="auto"/>
              </w:divBdr>
            </w:div>
          </w:divsChild>
        </w:div>
        <w:div w:id="1930844339">
          <w:marLeft w:val="0"/>
          <w:marRight w:val="0"/>
          <w:marTop w:val="0"/>
          <w:marBottom w:val="0"/>
          <w:divBdr>
            <w:top w:val="none" w:sz="0" w:space="0" w:color="auto"/>
            <w:left w:val="none" w:sz="0" w:space="0" w:color="auto"/>
            <w:bottom w:val="none" w:sz="0" w:space="0" w:color="auto"/>
            <w:right w:val="none" w:sz="0" w:space="0" w:color="auto"/>
          </w:divBdr>
          <w:divsChild>
            <w:div w:id="1999725831">
              <w:marLeft w:val="0"/>
              <w:marRight w:val="0"/>
              <w:marTop w:val="0"/>
              <w:marBottom w:val="0"/>
              <w:divBdr>
                <w:top w:val="none" w:sz="0" w:space="0" w:color="auto"/>
                <w:left w:val="none" w:sz="0" w:space="0" w:color="auto"/>
                <w:bottom w:val="none" w:sz="0" w:space="0" w:color="auto"/>
                <w:right w:val="none" w:sz="0" w:space="0" w:color="auto"/>
              </w:divBdr>
            </w:div>
          </w:divsChild>
        </w:div>
        <w:div w:id="1932078769">
          <w:marLeft w:val="0"/>
          <w:marRight w:val="0"/>
          <w:marTop w:val="0"/>
          <w:marBottom w:val="0"/>
          <w:divBdr>
            <w:top w:val="none" w:sz="0" w:space="0" w:color="auto"/>
            <w:left w:val="none" w:sz="0" w:space="0" w:color="auto"/>
            <w:bottom w:val="none" w:sz="0" w:space="0" w:color="auto"/>
            <w:right w:val="none" w:sz="0" w:space="0" w:color="auto"/>
          </w:divBdr>
          <w:divsChild>
            <w:div w:id="317736474">
              <w:marLeft w:val="0"/>
              <w:marRight w:val="0"/>
              <w:marTop w:val="0"/>
              <w:marBottom w:val="0"/>
              <w:divBdr>
                <w:top w:val="none" w:sz="0" w:space="0" w:color="auto"/>
                <w:left w:val="none" w:sz="0" w:space="0" w:color="auto"/>
                <w:bottom w:val="none" w:sz="0" w:space="0" w:color="auto"/>
                <w:right w:val="none" w:sz="0" w:space="0" w:color="auto"/>
              </w:divBdr>
            </w:div>
          </w:divsChild>
        </w:div>
        <w:div w:id="1946767320">
          <w:marLeft w:val="0"/>
          <w:marRight w:val="0"/>
          <w:marTop w:val="0"/>
          <w:marBottom w:val="0"/>
          <w:divBdr>
            <w:top w:val="none" w:sz="0" w:space="0" w:color="auto"/>
            <w:left w:val="none" w:sz="0" w:space="0" w:color="auto"/>
            <w:bottom w:val="none" w:sz="0" w:space="0" w:color="auto"/>
            <w:right w:val="none" w:sz="0" w:space="0" w:color="auto"/>
          </w:divBdr>
          <w:divsChild>
            <w:div w:id="68581637">
              <w:marLeft w:val="0"/>
              <w:marRight w:val="0"/>
              <w:marTop w:val="0"/>
              <w:marBottom w:val="0"/>
              <w:divBdr>
                <w:top w:val="none" w:sz="0" w:space="0" w:color="auto"/>
                <w:left w:val="none" w:sz="0" w:space="0" w:color="auto"/>
                <w:bottom w:val="none" w:sz="0" w:space="0" w:color="auto"/>
                <w:right w:val="none" w:sz="0" w:space="0" w:color="auto"/>
              </w:divBdr>
            </w:div>
          </w:divsChild>
        </w:div>
        <w:div w:id="1972320656">
          <w:marLeft w:val="0"/>
          <w:marRight w:val="0"/>
          <w:marTop w:val="0"/>
          <w:marBottom w:val="0"/>
          <w:divBdr>
            <w:top w:val="none" w:sz="0" w:space="0" w:color="auto"/>
            <w:left w:val="none" w:sz="0" w:space="0" w:color="auto"/>
            <w:bottom w:val="none" w:sz="0" w:space="0" w:color="auto"/>
            <w:right w:val="none" w:sz="0" w:space="0" w:color="auto"/>
          </w:divBdr>
          <w:divsChild>
            <w:div w:id="1733849849">
              <w:marLeft w:val="0"/>
              <w:marRight w:val="0"/>
              <w:marTop w:val="0"/>
              <w:marBottom w:val="0"/>
              <w:divBdr>
                <w:top w:val="none" w:sz="0" w:space="0" w:color="auto"/>
                <w:left w:val="none" w:sz="0" w:space="0" w:color="auto"/>
                <w:bottom w:val="none" w:sz="0" w:space="0" w:color="auto"/>
                <w:right w:val="none" w:sz="0" w:space="0" w:color="auto"/>
              </w:divBdr>
            </w:div>
          </w:divsChild>
        </w:div>
        <w:div w:id="1989169447">
          <w:marLeft w:val="0"/>
          <w:marRight w:val="0"/>
          <w:marTop w:val="0"/>
          <w:marBottom w:val="0"/>
          <w:divBdr>
            <w:top w:val="none" w:sz="0" w:space="0" w:color="auto"/>
            <w:left w:val="none" w:sz="0" w:space="0" w:color="auto"/>
            <w:bottom w:val="none" w:sz="0" w:space="0" w:color="auto"/>
            <w:right w:val="none" w:sz="0" w:space="0" w:color="auto"/>
          </w:divBdr>
          <w:divsChild>
            <w:div w:id="647784695">
              <w:marLeft w:val="0"/>
              <w:marRight w:val="0"/>
              <w:marTop w:val="0"/>
              <w:marBottom w:val="0"/>
              <w:divBdr>
                <w:top w:val="none" w:sz="0" w:space="0" w:color="auto"/>
                <w:left w:val="none" w:sz="0" w:space="0" w:color="auto"/>
                <w:bottom w:val="none" w:sz="0" w:space="0" w:color="auto"/>
                <w:right w:val="none" w:sz="0" w:space="0" w:color="auto"/>
              </w:divBdr>
            </w:div>
          </w:divsChild>
        </w:div>
        <w:div w:id="1998486355">
          <w:marLeft w:val="0"/>
          <w:marRight w:val="0"/>
          <w:marTop w:val="0"/>
          <w:marBottom w:val="0"/>
          <w:divBdr>
            <w:top w:val="none" w:sz="0" w:space="0" w:color="auto"/>
            <w:left w:val="none" w:sz="0" w:space="0" w:color="auto"/>
            <w:bottom w:val="none" w:sz="0" w:space="0" w:color="auto"/>
            <w:right w:val="none" w:sz="0" w:space="0" w:color="auto"/>
          </w:divBdr>
          <w:divsChild>
            <w:div w:id="1735077757">
              <w:marLeft w:val="0"/>
              <w:marRight w:val="0"/>
              <w:marTop w:val="0"/>
              <w:marBottom w:val="0"/>
              <w:divBdr>
                <w:top w:val="none" w:sz="0" w:space="0" w:color="auto"/>
                <w:left w:val="none" w:sz="0" w:space="0" w:color="auto"/>
                <w:bottom w:val="none" w:sz="0" w:space="0" w:color="auto"/>
                <w:right w:val="none" w:sz="0" w:space="0" w:color="auto"/>
              </w:divBdr>
            </w:div>
          </w:divsChild>
        </w:div>
        <w:div w:id="2041590372">
          <w:marLeft w:val="0"/>
          <w:marRight w:val="0"/>
          <w:marTop w:val="0"/>
          <w:marBottom w:val="0"/>
          <w:divBdr>
            <w:top w:val="none" w:sz="0" w:space="0" w:color="auto"/>
            <w:left w:val="none" w:sz="0" w:space="0" w:color="auto"/>
            <w:bottom w:val="none" w:sz="0" w:space="0" w:color="auto"/>
            <w:right w:val="none" w:sz="0" w:space="0" w:color="auto"/>
          </w:divBdr>
          <w:divsChild>
            <w:div w:id="85150131">
              <w:marLeft w:val="0"/>
              <w:marRight w:val="0"/>
              <w:marTop w:val="0"/>
              <w:marBottom w:val="0"/>
              <w:divBdr>
                <w:top w:val="none" w:sz="0" w:space="0" w:color="auto"/>
                <w:left w:val="none" w:sz="0" w:space="0" w:color="auto"/>
                <w:bottom w:val="none" w:sz="0" w:space="0" w:color="auto"/>
                <w:right w:val="none" w:sz="0" w:space="0" w:color="auto"/>
              </w:divBdr>
            </w:div>
          </w:divsChild>
        </w:div>
        <w:div w:id="2044014920">
          <w:marLeft w:val="0"/>
          <w:marRight w:val="0"/>
          <w:marTop w:val="0"/>
          <w:marBottom w:val="0"/>
          <w:divBdr>
            <w:top w:val="none" w:sz="0" w:space="0" w:color="auto"/>
            <w:left w:val="none" w:sz="0" w:space="0" w:color="auto"/>
            <w:bottom w:val="none" w:sz="0" w:space="0" w:color="auto"/>
            <w:right w:val="none" w:sz="0" w:space="0" w:color="auto"/>
          </w:divBdr>
          <w:divsChild>
            <w:div w:id="1391466577">
              <w:marLeft w:val="0"/>
              <w:marRight w:val="0"/>
              <w:marTop w:val="0"/>
              <w:marBottom w:val="0"/>
              <w:divBdr>
                <w:top w:val="none" w:sz="0" w:space="0" w:color="auto"/>
                <w:left w:val="none" w:sz="0" w:space="0" w:color="auto"/>
                <w:bottom w:val="none" w:sz="0" w:space="0" w:color="auto"/>
                <w:right w:val="none" w:sz="0" w:space="0" w:color="auto"/>
              </w:divBdr>
            </w:div>
          </w:divsChild>
        </w:div>
        <w:div w:id="2045714250">
          <w:marLeft w:val="0"/>
          <w:marRight w:val="0"/>
          <w:marTop w:val="0"/>
          <w:marBottom w:val="0"/>
          <w:divBdr>
            <w:top w:val="none" w:sz="0" w:space="0" w:color="auto"/>
            <w:left w:val="none" w:sz="0" w:space="0" w:color="auto"/>
            <w:bottom w:val="none" w:sz="0" w:space="0" w:color="auto"/>
            <w:right w:val="none" w:sz="0" w:space="0" w:color="auto"/>
          </w:divBdr>
          <w:divsChild>
            <w:div w:id="1524899165">
              <w:marLeft w:val="0"/>
              <w:marRight w:val="0"/>
              <w:marTop w:val="0"/>
              <w:marBottom w:val="0"/>
              <w:divBdr>
                <w:top w:val="none" w:sz="0" w:space="0" w:color="auto"/>
                <w:left w:val="none" w:sz="0" w:space="0" w:color="auto"/>
                <w:bottom w:val="none" w:sz="0" w:space="0" w:color="auto"/>
                <w:right w:val="none" w:sz="0" w:space="0" w:color="auto"/>
              </w:divBdr>
            </w:div>
          </w:divsChild>
        </w:div>
        <w:div w:id="2091921576">
          <w:marLeft w:val="0"/>
          <w:marRight w:val="0"/>
          <w:marTop w:val="0"/>
          <w:marBottom w:val="0"/>
          <w:divBdr>
            <w:top w:val="none" w:sz="0" w:space="0" w:color="auto"/>
            <w:left w:val="none" w:sz="0" w:space="0" w:color="auto"/>
            <w:bottom w:val="none" w:sz="0" w:space="0" w:color="auto"/>
            <w:right w:val="none" w:sz="0" w:space="0" w:color="auto"/>
          </w:divBdr>
          <w:divsChild>
            <w:div w:id="103967985">
              <w:marLeft w:val="0"/>
              <w:marRight w:val="0"/>
              <w:marTop w:val="0"/>
              <w:marBottom w:val="0"/>
              <w:divBdr>
                <w:top w:val="none" w:sz="0" w:space="0" w:color="auto"/>
                <w:left w:val="none" w:sz="0" w:space="0" w:color="auto"/>
                <w:bottom w:val="none" w:sz="0" w:space="0" w:color="auto"/>
                <w:right w:val="none" w:sz="0" w:space="0" w:color="auto"/>
              </w:divBdr>
            </w:div>
          </w:divsChild>
        </w:div>
        <w:div w:id="2106612502">
          <w:marLeft w:val="0"/>
          <w:marRight w:val="0"/>
          <w:marTop w:val="0"/>
          <w:marBottom w:val="0"/>
          <w:divBdr>
            <w:top w:val="none" w:sz="0" w:space="0" w:color="auto"/>
            <w:left w:val="none" w:sz="0" w:space="0" w:color="auto"/>
            <w:bottom w:val="none" w:sz="0" w:space="0" w:color="auto"/>
            <w:right w:val="none" w:sz="0" w:space="0" w:color="auto"/>
          </w:divBdr>
          <w:divsChild>
            <w:div w:id="993216830">
              <w:marLeft w:val="0"/>
              <w:marRight w:val="0"/>
              <w:marTop w:val="0"/>
              <w:marBottom w:val="0"/>
              <w:divBdr>
                <w:top w:val="none" w:sz="0" w:space="0" w:color="auto"/>
                <w:left w:val="none" w:sz="0" w:space="0" w:color="auto"/>
                <w:bottom w:val="none" w:sz="0" w:space="0" w:color="auto"/>
                <w:right w:val="none" w:sz="0" w:space="0" w:color="auto"/>
              </w:divBdr>
            </w:div>
          </w:divsChild>
        </w:div>
        <w:div w:id="2120567845">
          <w:marLeft w:val="0"/>
          <w:marRight w:val="0"/>
          <w:marTop w:val="0"/>
          <w:marBottom w:val="0"/>
          <w:divBdr>
            <w:top w:val="none" w:sz="0" w:space="0" w:color="auto"/>
            <w:left w:val="none" w:sz="0" w:space="0" w:color="auto"/>
            <w:bottom w:val="none" w:sz="0" w:space="0" w:color="auto"/>
            <w:right w:val="none" w:sz="0" w:space="0" w:color="auto"/>
          </w:divBdr>
          <w:divsChild>
            <w:div w:id="1191652628">
              <w:marLeft w:val="0"/>
              <w:marRight w:val="0"/>
              <w:marTop w:val="0"/>
              <w:marBottom w:val="0"/>
              <w:divBdr>
                <w:top w:val="none" w:sz="0" w:space="0" w:color="auto"/>
                <w:left w:val="none" w:sz="0" w:space="0" w:color="auto"/>
                <w:bottom w:val="none" w:sz="0" w:space="0" w:color="auto"/>
                <w:right w:val="none" w:sz="0" w:space="0" w:color="auto"/>
              </w:divBdr>
            </w:div>
          </w:divsChild>
        </w:div>
        <w:div w:id="2135714559">
          <w:marLeft w:val="0"/>
          <w:marRight w:val="0"/>
          <w:marTop w:val="0"/>
          <w:marBottom w:val="0"/>
          <w:divBdr>
            <w:top w:val="none" w:sz="0" w:space="0" w:color="auto"/>
            <w:left w:val="none" w:sz="0" w:space="0" w:color="auto"/>
            <w:bottom w:val="none" w:sz="0" w:space="0" w:color="auto"/>
            <w:right w:val="none" w:sz="0" w:space="0" w:color="auto"/>
          </w:divBdr>
          <w:divsChild>
            <w:div w:id="1187526199">
              <w:marLeft w:val="0"/>
              <w:marRight w:val="0"/>
              <w:marTop w:val="0"/>
              <w:marBottom w:val="0"/>
              <w:divBdr>
                <w:top w:val="none" w:sz="0" w:space="0" w:color="auto"/>
                <w:left w:val="none" w:sz="0" w:space="0" w:color="auto"/>
                <w:bottom w:val="none" w:sz="0" w:space="0" w:color="auto"/>
                <w:right w:val="none" w:sz="0" w:space="0" w:color="auto"/>
              </w:divBdr>
            </w:div>
          </w:divsChild>
        </w:div>
        <w:div w:id="2139105141">
          <w:marLeft w:val="0"/>
          <w:marRight w:val="0"/>
          <w:marTop w:val="0"/>
          <w:marBottom w:val="0"/>
          <w:divBdr>
            <w:top w:val="none" w:sz="0" w:space="0" w:color="auto"/>
            <w:left w:val="none" w:sz="0" w:space="0" w:color="auto"/>
            <w:bottom w:val="none" w:sz="0" w:space="0" w:color="auto"/>
            <w:right w:val="none" w:sz="0" w:space="0" w:color="auto"/>
          </w:divBdr>
          <w:divsChild>
            <w:div w:id="753670799">
              <w:marLeft w:val="0"/>
              <w:marRight w:val="0"/>
              <w:marTop w:val="0"/>
              <w:marBottom w:val="0"/>
              <w:divBdr>
                <w:top w:val="none" w:sz="0" w:space="0" w:color="auto"/>
                <w:left w:val="none" w:sz="0" w:space="0" w:color="auto"/>
                <w:bottom w:val="none" w:sz="0" w:space="0" w:color="auto"/>
                <w:right w:val="none" w:sz="0" w:space="0" w:color="auto"/>
              </w:divBdr>
            </w:div>
          </w:divsChild>
        </w:div>
        <w:div w:id="2143190524">
          <w:marLeft w:val="0"/>
          <w:marRight w:val="0"/>
          <w:marTop w:val="0"/>
          <w:marBottom w:val="0"/>
          <w:divBdr>
            <w:top w:val="none" w:sz="0" w:space="0" w:color="auto"/>
            <w:left w:val="none" w:sz="0" w:space="0" w:color="auto"/>
            <w:bottom w:val="none" w:sz="0" w:space="0" w:color="auto"/>
            <w:right w:val="none" w:sz="0" w:space="0" w:color="auto"/>
          </w:divBdr>
          <w:divsChild>
            <w:div w:id="1767995247">
              <w:marLeft w:val="0"/>
              <w:marRight w:val="0"/>
              <w:marTop w:val="0"/>
              <w:marBottom w:val="0"/>
              <w:divBdr>
                <w:top w:val="none" w:sz="0" w:space="0" w:color="auto"/>
                <w:left w:val="none" w:sz="0" w:space="0" w:color="auto"/>
                <w:bottom w:val="none" w:sz="0" w:space="0" w:color="auto"/>
                <w:right w:val="none" w:sz="0" w:space="0" w:color="auto"/>
              </w:divBdr>
            </w:div>
          </w:divsChild>
        </w:div>
        <w:div w:id="2145343705">
          <w:marLeft w:val="0"/>
          <w:marRight w:val="0"/>
          <w:marTop w:val="0"/>
          <w:marBottom w:val="0"/>
          <w:divBdr>
            <w:top w:val="none" w:sz="0" w:space="0" w:color="auto"/>
            <w:left w:val="none" w:sz="0" w:space="0" w:color="auto"/>
            <w:bottom w:val="none" w:sz="0" w:space="0" w:color="auto"/>
            <w:right w:val="none" w:sz="0" w:space="0" w:color="auto"/>
          </w:divBdr>
          <w:divsChild>
            <w:div w:id="865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2104">
      <w:bodyDiv w:val="1"/>
      <w:marLeft w:val="0"/>
      <w:marRight w:val="0"/>
      <w:marTop w:val="0"/>
      <w:marBottom w:val="0"/>
      <w:divBdr>
        <w:top w:val="none" w:sz="0" w:space="0" w:color="auto"/>
        <w:left w:val="none" w:sz="0" w:space="0" w:color="auto"/>
        <w:bottom w:val="none" w:sz="0" w:space="0" w:color="auto"/>
        <w:right w:val="none" w:sz="0" w:space="0" w:color="auto"/>
      </w:divBdr>
      <w:divsChild>
        <w:div w:id="155725721">
          <w:marLeft w:val="0"/>
          <w:marRight w:val="0"/>
          <w:marTop w:val="0"/>
          <w:marBottom w:val="0"/>
          <w:divBdr>
            <w:top w:val="none" w:sz="0" w:space="0" w:color="auto"/>
            <w:left w:val="none" w:sz="0" w:space="0" w:color="auto"/>
            <w:bottom w:val="none" w:sz="0" w:space="0" w:color="auto"/>
            <w:right w:val="none" w:sz="0" w:space="0" w:color="auto"/>
          </w:divBdr>
          <w:divsChild>
            <w:div w:id="1045065809">
              <w:marLeft w:val="0"/>
              <w:marRight w:val="0"/>
              <w:marTop w:val="0"/>
              <w:marBottom w:val="0"/>
              <w:divBdr>
                <w:top w:val="none" w:sz="0" w:space="0" w:color="auto"/>
                <w:left w:val="none" w:sz="0" w:space="0" w:color="auto"/>
                <w:bottom w:val="none" w:sz="0" w:space="0" w:color="auto"/>
                <w:right w:val="none" w:sz="0" w:space="0" w:color="auto"/>
              </w:divBdr>
            </w:div>
          </w:divsChild>
        </w:div>
        <w:div w:id="395665261">
          <w:marLeft w:val="0"/>
          <w:marRight w:val="0"/>
          <w:marTop w:val="0"/>
          <w:marBottom w:val="0"/>
          <w:divBdr>
            <w:top w:val="none" w:sz="0" w:space="0" w:color="auto"/>
            <w:left w:val="none" w:sz="0" w:space="0" w:color="auto"/>
            <w:bottom w:val="none" w:sz="0" w:space="0" w:color="auto"/>
            <w:right w:val="none" w:sz="0" w:space="0" w:color="auto"/>
          </w:divBdr>
          <w:divsChild>
            <w:div w:id="840588582">
              <w:marLeft w:val="0"/>
              <w:marRight w:val="0"/>
              <w:marTop w:val="0"/>
              <w:marBottom w:val="0"/>
              <w:divBdr>
                <w:top w:val="none" w:sz="0" w:space="0" w:color="auto"/>
                <w:left w:val="none" w:sz="0" w:space="0" w:color="auto"/>
                <w:bottom w:val="none" w:sz="0" w:space="0" w:color="auto"/>
                <w:right w:val="none" w:sz="0" w:space="0" w:color="auto"/>
              </w:divBdr>
            </w:div>
          </w:divsChild>
        </w:div>
        <w:div w:id="427963521">
          <w:marLeft w:val="0"/>
          <w:marRight w:val="0"/>
          <w:marTop w:val="0"/>
          <w:marBottom w:val="0"/>
          <w:divBdr>
            <w:top w:val="none" w:sz="0" w:space="0" w:color="auto"/>
            <w:left w:val="none" w:sz="0" w:space="0" w:color="auto"/>
            <w:bottom w:val="none" w:sz="0" w:space="0" w:color="auto"/>
            <w:right w:val="none" w:sz="0" w:space="0" w:color="auto"/>
          </w:divBdr>
          <w:divsChild>
            <w:div w:id="45036775">
              <w:marLeft w:val="0"/>
              <w:marRight w:val="0"/>
              <w:marTop w:val="0"/>
              <w:marBottom w:val="0"/>
              <w:divBdr>
                <w:top w:val="none" w:sz="0" w:space="0" w:color="auto"/>
                <w:left w:val="none" w:sz="0" w:space="0" w:color="auto"/>
                <w:bottom w:val="none" w:sz="0" w:space="0" w:color="auto"/>
                <w:right w:val="none" w:sz="0" w:space="0" w:color="auto"/>
              </w:divBdr>
            </w:div>
          </w:divsChild>
        </w:div>
        <w:div w:id="504439996">
          <w:marLeft w:val="0"/>
          <w:marRight w:val="0"/>
          <w:marTop w:val="0"/>
          <w:marBottom w:val="0"/>
          <w:divBdr>
            <w:top w:val="none" w:sz="0" w:space="0" w:color="auto"/>
            <w:left w:val="none" w:sz="0" w:space="0" w:color="auto"/>
            <w:bottom w:val="none" w:sz="0" w:space="0" w:color="auto"/>
            <w:right w:val="none" w:sz="0" w:space="0" w:color="auto"/>
          </w:divBdr>
          <w:divsChild>
            <w:div w:id="1179007071">
              <w:marLeft w:val="0"/>
              <w:marRight w:val="0"/>
              <w:marTop w:val="0"/>
              <w:marBottom w:val="0"/>
              <w:divBdr>
                <w:top w:val="none" w:sz="0" w:space="0" w:color="auto"/>
                <w:left w:val="none" w:sz="0" w:space="0" w:color="auto"/>
                <w:bottom w:val="none" w:sz="0" w:space="0" w:color="auto"/>
                <w:right w:val="none" w:sz="0" w:space="0" w:color="auto"/>
              </w:divBdr>
            </w:div>
          </w:divsChild>
        </w:div>
        <w:div w:id="574826818">
          <w:marLeft w:val="0"/>
          <w:marRight w:val="0"/>
          <w:marTop w:val="0"/>
          <w:marBottom w:val="0"/>
          <w:divBdr>
            <w:top w:val="none" w:sz="0" w:space="0" w:color="auto"/>
            <w:left w:val="none" w:sz="0" w:space="0" w:color="auto"/>
            <w:bottom w:val="none" w:sz="0" w:space="0" w:color="auto"/>
            <w:right w:val="none" w:sz="0" w:space="0" w:color="auto"/>
          </w:divBdr>
          <w:divsChild>
            <w:div w:id="1621764243">
              <w:marLeft w:val="0"/>
              <w:marRight w:val="0"/>
              <w:marTop w:val="0"/>
              <w:marBottom w:val="0"/>
              <w:divBdr>
                <w:top w:val="none" w:sz="0" w:space="0" w:color="auto"/>
                <w:left w:val="none" w:sz="0" w:space="0" w:color="auto"/>
                <w:bottom w:val="none" w:sz="0" w:space="0" w:color="auto"/>
                <w:right w:val="none" w:sz="0" w:space="0" w:color="auto"/>
              </w:divBdr>
            </w:div>
          </w:divsChild>
        </w:div>
        <w:div w:id="702680704">
          <w:marLeft w:val="0"/>
          <w:marRight w:val="0"/>
          <w:marTop w:val="0"/>
          <w:marBottom w:val="0"/>
          <w:divBdr>
            <w:top w:val="none" w:sz="0" w:space="0" w:color="auto"/>
            <w:left w:val="none" w:sz="0" w:space="0" w:color="auto"/>
            <w:bottom w:val="none" w:sz="0" w:space="0" w:color="auto"/>
            <w:right w:val="none" w:sz="0" w:space="0" w:color="auto"/>
          </w:divBdr>
          <w:divsChild>
            <w:div w:id="1527794497">
              <w:marLeft w:val="0"/>
              <w:marRight w:val="0"/>
              <w:marTop w:val="0"/>
              <w:marBottom w:val="0"/>
              <w:divBdr>
                <w:top w:val="none" w:sz="0" w:space="0" w:color="auto"/>
                <w:left w:val="none" w:sz="0" w:space="0" w:color="auto"/>
                <w:bottom w:val="none" w:sz="0" w:space="0" w:color="auto"/>
                <w:right w:val="none" w:sz="0" w:space="0" w:color="auto"/>
              </w:divBdr>
            </w:div>
          </w:divsChild>
        </w:div>
        <w:div w:id="953974207">
          <w:marLeft w:val="0"/>
          <w:marRight w:val="0"/>
          <w:marTop w:val="0"/>
          <w:marBottom w:val="0"/>
          <w:divBdr>
            <w:top w:val="none" w:sz="0" w:space="0" w:color="auto"/>
            <w:left w:val="none" w:sz="0" w:space="0" w:color="auto"/>
            <w:bottom w:val="none" w:sz="0" w:space="0" w:color="auto"/>
            <w:right w:val="none" w:sz="0" w:space="0" w:color="auto"/>
          </w:divBdr>
          <w:divsChild>
            <w:div w:id="441413431">
              <w:marLeft w:val="0"/>
              <w:marRight w:val="0"/>
              <w:marTop w:val="0"/>
              <w:marBottom w:val="0"/>
              <w:divBdr>
                <w:top w:val="none" w:sz="0" w:space="0" w:color="auto"/>
                <w:left w:val="none" w:sz="0" w:space="0" w:color="auto"/>
                <w:bottom w:val="none" w:sz="0" w:space="0" w:color="auto"/>
                <w:right w:val="none" w:sz="0" w:space="0" w:color="auto"/>
              </w:divBdr>
            </w:div>
          </w:divsChild>
        </w:div>
        <w:div w:id="1460760086">
          <w:marLeft w:val="0"/>
          <w:marRight w:val="0"/>
          <w:marTop w:val="0"/>
          <w:marBottom w:val="0"/>
          <w:divBdr>
            <w:top w:val="none" w:sz="0" w:space="0" w:color="auto"/>
            <w:left w:val="none" w:sz="0" w:space="0" w:color="auto"/>
            <w:bottom w:val="none" w:sz="0" w:space="0" w:color="auto"/>
            <w:right w:val="none" w:sz="0" w:space="0" w:color="auto"/>
          </w:divBdr>
          <w:divsChild>
            <w:div w:id="527067422">
              <w:marLeft w:val="0"/>
              <w:marRight w:val="0"/>
              <w:marTop w:val="0"/>
              <w:marBottom w:val="0"/>
              <w:divBdr>
                <w:top w:val="none" w:sz="0" w:space="0" w:color="auto"/>
                <w:left w:val="none" w:sz="0" w:space="0" w:color="auto"/>
                <w:bottom w:val="none" w:sz="0" w:space="0" w:color="auto"/>
                <w:right w:val="none" w:sz="0" w:space="0" w:color="auto"/>
              </w:divBdr>
            </w:div>
          </w:divsChild>
        </w:div>
        <w:div w:id="1592199480">
          <w:marLeft w:val="0"/>
          <w:marRight w:val="0"/>
          <w:marTop w:val="0"/>
          <w:marBottom w:val="0"/>
          <w:divBdr>
            <w:top w:val="none" w:sz="0" w:space="0" w:color="auto"/>
            <w:left w:val="none" w:sz="0" w:space="0" w:color="auto"/>
            <w:bottom w:val="none" w:sz="0" w:space="0" w:color="auto"/>
            <w:right w:val="none" w:sz="0" w:space="0" w:color="auto"/>
          </w:divBdr>
          <w:divsChild>
            <w:div w:id="899942646">
              <w:marLeft w:val="0"/>
              <w:marRight w:val="0"/>
              <w:marTop w:val="0"/>
              <w:marBottom w:val="0"/>
              <w:divBdr>
                <w:top w:val="none" w:sz="0" w:space="0" w:color="auto"/>
                <w:left w:val="none" w:sz="0" w:space="0" w:color="auto"/>
                <w:bottom w:val="none" w:sz="0" w:space="0" w:color="auto"/>
                <w:right w:val="none" w:sz="0" w:space="0" w:color="auto"/>
              </w:divBdr>
            </w:div>
          </w:divsChild>
        </w:div>
        <w:div w:id="1744065316">
          <w:marLeft w:val="0"/>
          <w:marRight w:val="0"/>
          <w:marTop w:val="0"/>
          <w:marBottom w:val="0"/>
          <w:divBdr>
            <w:top w:val="none" w:sz="0" w:space="0" w:color="auto"/>
            <w:left w:val="none" w:sz="0" w:space="0" w:color="auto"/>
            <w:bottom w:val="none" w:sz="0" w:space="0" w:color="auto"/>
            <w:right w:val="none" w:sz="0" w:space="0" w:color="auto"/>
          </w:divBdr>
          <w:divsChild>
            <w:div w:id="15571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3523">
      <w:bodyDiv w:val="1"/>
      <w:marLeft w:val="0"/>
      <w:marRight w:val="0"/>
      <w:marTop w:val="0"/>
      <w:marBottom w:val="0"/>
      <w:divBdr>
        <w:top w:val="none" w:sz="0" w:space="0" w:color="auto"/>
        <w:left w:val="none" w:sz="0" w:space="0" w:color="auto"/>
        <w:bottom w:val="none" w:sz="0" w:space="0" w:color="auto"/>
        <w:right w:val="none" w:sz="0" w:space="0" w:color="auto"/>
      </w:divBdr>
      <w:divsChild>
        <w:div w:id="86776638">
          <w:marLeft w:val="0"/>
          <w:marRight w:val="0"/>
          <w:marTop w:val="0"/>
          <w:marBottom w:val="0"/>
          <w:divBdr>
            <w:top w:val="none" w:sz="0" w:space="0" w:color="auto"/>
            <w:left w:val="none" w:sz="0" w:space="0" w:color="auto"/>
            <w:bottom w:val="none" w:sz="0" w:space="0" w:color="auto"/>
            <w:right w:val="none" w:sz="0" w:space="0" w:color="auto"/>
          </w:divBdr>
        </w:div>
        <w:div w:id="323243789">
          <w:marLeft w:val="0"/>
          <w:marRight w:val="0"/>
          <w:marTop w:val="0"/>
          <w:marBottom w:val="0"/>
          <w:divBdr>
            <w:top w:val="none" w:sz="0" w:space="0" w:color="auto"/>
            <w:left w:val="none" w:sz="0" w:space="0" w:color="auto"/>
            <w:bottom w:val="none" w:sz="0" w:space="0" w:color="auto"/>
            <w:right w:val="none" w:sz="0" w:space="0" w:color="auto"/>
          </w:divBdr>
        </w:div>
        <w:div w:id="487744117">
          <w:marLeft w:val="0"/>
          <w:marRight w:val="0"/>
          <w:marTop w:val="0"/>
          <w:marBottom w:val="0"/>
          <w:divBdr>
            <w:top w:val="none" w:sz="0" w:space="0" w:color="auto"/>
            <w:left w:val="none" w:sz="0" w:space="0" w:color="auto"/>
            <w:bottom w:val="none" w:sz="0" w:space="0" w:color="auto"/>
            <w:right w:val="none" w:sz="0" w:space="0" w:color="auto"/>
          </w:divBdr>
          <w:divsChild>
            <w:div w:id="1523788006">
              <w:marLeft w:val="0"/>
              <w:marRight w:val="0"/>
              <w:marTop w:val="0"/>
              <w:marBottom w:val="0"/>
              <w:divBdr>
                <w:top w:val="none" w:sz="0" w:space="0" w:color="auto"/>
                <w:left w:val="none" w:sz="0" w:space="0" w:color="auto"/>
                <w:bottom w:val="none" w:sz="0" w:space="0" w:color="auto"/>
                <w:right w:val="none" w:sz="0" w:space="0" w:color="auto"/>
              </w:divBdr>
            </w:div>
          </w:divsChild>
        </w:div>
        <w:div w:id="622616475">
          <w:marLeft w:val="0"/>
          <w:marRight w:val="0"/>
          <w:marTop w:val="0"/>
          <w:marBottom w:val="0"/>
          <w:divBdr>
            <w:top w:val="none" w:sz="0" w:space="0" w:color="auto"/>
            <w:left w:val="none" w:sz="0" w:space="0" w:color="auto"/>
            <w:bottom w:val="none" w:sz="0" w:space="0" w:color="auto"/>
            <w:right w:val="none" w:sz="0" w:space="0" w:color="auto"/>
          </w:divBdr>
        </w:div>
        <w:div w:id="681976472">
          <w:marLeft w:val="0"/>
          <w:marRight w:val="0"/>
          <w:marTop w:val="0"/>
          <w:marBottom w:val="0"/>
          <w:divBdr>
            <w:top w:val="none" w:sz="0" w:space="0" w:color="auto"/>
            <w:left w:val="none" w:sz="0" w:space="0" w:color="auto"/>
            <w:bottom w:val="none" w:sz="0" w:space="0" w:color="auto"/>
            <w:right w:val="none" w:sz="0" w:space="0" w:color="auto"/>
          </w:divBdr>
        </w:div>
        <w:div w:id="713890153">
          <w:marLeft w:val="0"/>
          <w:marRight w:val="0"/>
          <w:marTop w:val="0"/>
          <w:marBottom w:val="0"/>
          <w:divBdr>
            <w:top w:val="none" w:sz="0" w:space="0" w:color="auto"/>
            <w:left w:val="none" w:sz="0" w:space="0" w:color="auto"/>
            <w:bottom w:val="none" w:sz="0" w:space="0" w:color="auto"/>
            <w:right w:val="none" w:sz="0" w:space="0" w:color="auto"/>
          </w:divBdr>
        </w:div>
        <w:div w:id="762183819">
          <w:marLeft w:val="0"/>
          <w:marRight w:val="0"/>
          <w:marTop w:val="0"/>
          <w:marBottom w:val="0"/>
          <w:divBdr>
            <w:top w:val="none" w:sz="0" w:space="0" w:color="auto"/>
            <w:left w:val="none" w:sz="0" w:space="0" w:color="auto"/>
            <w:bottom w:val="none" w:sz="0" w:space="0" w:color="auto"/>
            <w:right w:val="none" w:sz="0" w:space="0" w:color="auto"/>
          </w:divBdr>
        </w:div>
        <w:div w:id="845636198">
          <w:marLeft w:val="0"/>
          <w:marRight w:val="0"/>
          <w:marTop w:val="0"/>
          <w:marBottom w:val="0"/>
          <w:divBdr>
            <w:top w:val="none" w:sz="0" w:space="0" w:color="auto"/>
            <w:left w:val="none" w:sz="0" w:space="0" w:color="auto"/>
            <w:bottom w:val="none" w:sz="0" w:space="0" w:color="auto"/>
            <w:right w:val="none" w:sz="0" w:space="0" w:color="auto"/>
          </w:divBdr>
        </w:div>
        <w:div w:id="1155532076">
          <w:marLeft w:val="0"/>
          <w:marRight w:val="0"/>
          <w:marTop w:val="0"/>
          <w:marBottom w:val="0"/>
          <w:divBdr>
            <w:top w:val="none" w:sz="0" w:space="0" w:color="auto"/>
            <w:left w:val="none" w:sz="0" w:space="0" w:color="auto"/>
            <w:bottom w:val="none" w:sz="0" w:space="0" w:color="auto"/>
            <w:right w:val="none" w:sz="0" w:space="0" w:color="auto"/>
          </w:divBdr>
        </w:div>
        <w:div w:id="1323851461">
          <w:marLeft w:val="0"/>
          <w:marRight w:val="0"/>
          <w:marTop w:val="0"/>
          <w:marBottom w:val="0"/>
          <w:divBdr>
            <w:top w:val="none" w:sz="0" w:space="0" w:color="auto"/>
            <w:left w:val="none" w:sz="0" w:space="0" w:color="auto"/>
            <w:bottom w:val="none" w:sz="0" w:space="0" w:color="auto"/>
            <w:right w:val="none" w:sz="0" w:space="0" w:color="auto"/>
          </w:divBdr>
        </w:div>
        <w:div w:id="1426073080">
          <w:marLeft w:val="0"/>
          <w:marRight w:val="0"/>
          <w:marTop w:val="0"/>
          <w:marBottom w:val="0"/>
          <w:divBdr>
            <w:top w:val="none" w:sz="0" w:space="0" w:color="auto"/>
            <w:left w:val="none" w:sz="0" w:space="0" w:color="auto"/>
            <w:bottom w:val="none" w:sz="0" w:space="0" w:color="auto"/>
            <w:right w:val="none" w:sz="0" w:space="0" w:color="auto"/>
          </w:divBdr>
        </w:div>
        <w:div w:id="1459299424">
          <w:marLeft w:val="0"/>
          <w:marRight w:val="0"/>
          <w:marTop w:val="0"/>
          <w:marBottom w:val="0"/>
          <w:divBdr>
            <w:top w:val="none" w:sz="0" w:space="0" w:color="auto"/>
            <w:left w:val="none" w:sz="0" w:space="0" w:color="auto"/>
            <w:bottom w:val="none" w:sz="0" w:space="0" w:color="auto"/>
            <w:right w:val="none" w:sz="0" w:space="0" w:color="auto"/>
          </w:divBdr>
        </w:div>
        <w:div w:id="1564679996">
          <w:marLeft w:val="0"/>
          <w:marRight w:val="0"/>
          <w:marTop w:val="0"/>
          <w:marBottom w:val="0"/>
          <w:divBdr>
            <w:top w:val="none" w:sz="0" w:space="0" w:color="auto"/>
            <w:left w:val="none" w:sz="0" w:space="0" w:color="auto"/>
            <w:bottom w:val="none" w:sz="0" w:space="0" w:color="auto"/>
            <w:right w:val="none" w:sz="0" w:space="0" w:color="auto"/>
          </w:divBdr>
        </w:div>
        <w:div w:id="1565726152">
          <w:marLeft w:val="0"/>
          <w:marRight w:val="0"/>
          <w:marTop w:val="0"/>
          <w:marBottom w:val="0"/>
          <w:divBdr>
            <w:top w:val="none" w:sz="0" w:space="0" w:color="auto"/>
            <w:left w:val="none" w:sz="0" w:space="0" w:color="auto"/>
            <w:bottom w:val="none" w:sz="0" w:space="0" w:color="auto"/>
            <w:right w:val="none" w:sz="0" w:space="0" w:color="auto"/>
          </w:divBdr>
          <w:divsChild>
            <w:div w:id="936719146">
              <w:marLeft w:val="0"/>
              <w:marRight w:val="0"/>
              <w:marTop w:val="0"/>
              <w:marBottom w:val="0"/>
              <w:divBdr>
                <w:top w:val="none" w:sz="0" w:space="0" w:color="auto"/>
                <w:left w:val="none" w:sz="0" w:space="0" w:color="auto"/>
                <w:bottom w:val="none" w:sz="0" w:space="0" w:color="auto"/>
                <w:right w:val="none" w:sz="0" w:space="0" w:color="auto"/>
              </w:divBdr>
            </w:div>
          </w:divsChild>
        </w:div>
        <w:div w:id="1586694837">
          <w:marLeft w:val="0"/>
          <w:marRight w:val="0"/>
          <w:marTop w:val="0"/>
          <w:marBottom w:val="0"/>
          <w:divBdr>
            <w:top w:val="none" w:sz="0" w:space="0" w:color="auto"/>
            <w:left w:val="none" w:sz="0" w:space="0" w:color="auto"/>
            <w:bottom w:val="none" w:sz="0" w:space="0" w:color="auto"/>
            <w:right w:val="none" w:sz="0" w:space="0" w:color="auto"/>
          </w:divBdr>
        </w:div>
        <w:div w:id="1895656172">
          <w:marLeft w:val="0"/>
          <w:marRight w:val="0"/>
          <w:marTop w:val="0"/>
          <w:marBottom w:val="0"/>
          <w:divBdr>
            <w:top w:val="none" w:sz="0" w:space="0" w:color="auto"/>
            <w:left w:val="none" w:sz="0" w:space="0" w:color="auto"/>
            <w:bottom w:val="none" w:sz="0" w:space="0" w:color="auto"/>
            <w:right w:val="none" w:sz="0" w:space="0" w:color="auto"/>
          </w:divBdr>
        </w:div>
        <w:div w:id="2083334983">
          <w:marLeft w:val="0"/>
          <w:marRight w:val="0"/>
          <w:marTop w:val="0"/>
          <w:marBottom w:val="0"/>
          <w:divBdr>
            <w:top w:val="none" w:sz="0" w:space="0" w:color="auto"/>
            <w:left w:val="none" w:sz="0" w:space="0" w:color="auto"/>
            <w:bottom w:val="none" w:sz="0" w:space="0" w:color="auto"/>
            <w:right w:val="none" w:sz="0" w:space="0" w:color="auto"/>
          </w:divBdr>
        </w:div>
      </w:divsChild>
    </w:div>
    <w:div w:id="1348824129">
      <w:bodyDiv w:val="1"/>
      <w:marLeft w:val="0"/>
      <w:marRight w:val="0"/>
      <w:marTop w:val="0"/>
      <w:marBottom w:val="0"/>
      <w:divBdr>
        <w:top w:val="none" w:sz="0" w:space="0" w:color="auto"/>
        <w:left w:val="none" w:sz="0" w:space="0" w:color="auto"/>
        <w:bottom w:val="none" w:sz="0" w:space="0" w:color="auto"/>
        <w:right w:val="none" w:sz="0" w:space="0" w:color="auto"/>
      </w:divBdr>
      <w:divsChild>
        <w:div w:id="165094338">
          <w:marLeft w:val="0"/>
          <w:marRight w:val="0"/>
          <w:marTop w:val="0"/>
          <w:marBottom w:val="0"/>
          <w:divBdr>
            <w:top w:val="none" w:sz="0" w:space="0" w:color="auto"/>
            <w:left w:val="none" w:sz="0" w:space="0" w:color="auto"/>
            <w:bottom w:val="none" w:sz="0" w:space="0" w:color="auto"/>
            <w:right w:val="none" w:sz="0" w:space="0" w:color="auto"/>
          </w:divBdr>
        </w:div>
        <w:div w:id="279993744">
          <w:marLeft w:val="0"/>
          <w:marRight w:val="0"/>
          <w:marTop w:val="0"/>
          <w:marBottom w:val="0"/>
          <w:divBdr>
            <w:top w:val="none" w:sz="0" w:space="0" w:color="auto"/>
            <w:left w:val="none" w:sz="0" w:space="0" w:color="auto"/>
            <w:bottom w:val="none" w:sz="0" w:space="0" w:color="auto"/>
            <w:right w:val="none" w:sz="0" w:space="0" w:color="auto"/>
          </w:divBdr>
        </w:div>
        <w:div w:id="573047264">
          <w:marLeft w:val="0"/>
          <w:marRight w:val="0"/>
          <w:marTop w:val="0"/>
          <w:marBottom w:val="0"/>
          <w:divBdr>
            <w:top w:val="none" w:sz="0" w:space="0" w:color="auto"/>
            <w:left w:val="none" w:sz="0" w:space="0" w:color="auto"/>
            <w:bottom w:val="none" w:sz="0" w:space="0" w:color="auto"/>
            <w:right w:val="none" w:sz="0" w:space="0" w:color="auto"/>
          </w:divBdr>
        </w:div>
        <w:div w:id="1291016261">
          <w:marLeft w:val="0"/>
          <w:marRight w:val="0"/>
          <w:marTop w:val="0"/>
          <w:marBottom w:val="0"/>
          <w:divBdr>
            <w:top w:val="none" w:sz="0" w:space="0" w:color="auto"/>
            <w:left w:val="none" w:sz="0" w:space="0" w:color="auto"/>
            <w:bottom w:val="none" w:sz="0" w:space="0" w:color="auto"/>
            <w:right w:val="none" w:sz="0" w:space="0" w:color="auto"/>
          </w:divBdr>
        </w:div>
        <w:div w:id="1408965199">
          <w:marLeft w:val="0"/>
          <w:marRight w:val="0"/>
          <w:marTop w:val="0"/>
          <w:marBottom w:val="0"/>
          <w:divBdr>
            <w:top w:val="none" w:sz="0" w:space="0" w:color="auto"/>
            <w:left w:val="none" w:sz="0" w:space="0" w:color="auto"/>
            <w:bottom w:val="none" w:sz="0" w:space="0" w:color="auto"/>
            <w:right w:val="none" w:sz="0" w:space="0" w:color="auto"/>
          </w:divBdr>
        </w:div>
        <w:div w:id="1699164350">
          <w:marLeft w:val="0"/>
          <w:marRight w:val="0"/>
          <w:marTop w:val="0"/>
          <w:marBottom w:val="0"/>
          <w:divBdr>
            <w:top w:val="none" w:sz="0" w:space="0" w:color="auto"/>
            <w:left w:val="none" w:sz="0" w:space="0" w:color="auto"/>
            <w:bottom w:val="none" w:sz="0" w:space="0" w:color="auto"/>
            <w:right w:val="none" w:sz="0" w:space="0" w:color="auto"/>
          </w:divBdr>
        </w:div>
        <w:div w:id="1883058732">
          <w:marLeft w:val="0"/>
          <w:marRight w:val="0"/>
          <w:marTop w:val="0"/>
          <w:marBottom w:val="0"/>
          <w:divBdr>
            <w:top w:val="none" w:sz="0" w:space="0" w:color="auto"/>
            <w:left w:val="none" w:sz="0" w:space="0" w:color="auto"/>
            <w:bottom w:val="none" w:sz="0" w:space="0" w:color="auto"/>
            <w:right w:val="none" w:sz="0" w:space="0" w:color="auto"/>
          </w:divBdr>
        </w:div>
        <w:div w:id="1933733750">
          <w:marLeft w:val="0"/>
          <w:marRight w:val="0"/>
          <w:marTop w:val="0"/>
          <w:marBottom w:val="0"/>
          <w:divBdr>
            <w:top w:val="none" w:sz="0" w:space="0" w:color="auto"/>
            <w:left w:val="none" w:sz="0" w:space="0" w:color="auto"/>
            <w:bottom w:val="none" w:sz="0" w:space="0" w:color="auto"/>
            <w:right w:val="none" w:sz="0" w:space="0" w:color="auto"/>
          </w:divBdr>
          <w:divsChild>
            <w:div w:id="1326787250">
              <w:marLeft w:val="0"/>
              <w:marRight w:val="0"/>
              <w:marTop w:val="0"/>
              <w:marBottom w:val="0"/>
              <w:divBdr>
                <w:top w:val="none" w:sz="0" w:space="0" w:color="auto"/>
                <w:left w:val="none" w:sz="0" w:space="0" w:color="auto"/>
                <w:bottom w:val="none" w:sz="0" w:space="0" w:color="auto"/>
                <w:right w:val="none" w:sz="0" w:space="0" w:color="auto"/>
              </w:divBdr>
            </w:div>
          </w:divsChild>
        </w:div>
        <w:div w:id="2087996634">
          <w:marLeft w:val="0"/>
          <w:marRight w:val="0"/>
          <w:marTop w:val="0"/>
          <w:marBottom w:val="0"/>
          <w:divBdr>
            <w:top w:val="none" w:sz="0" w:space="0" w:color="auto"/>
            <w:left w:val="none" w:sz="0" w:space="0" w:color="auto"/>
            <w:bottom w:val="none" w:sz="0" w:space="0" w:color="auto"/>
            <w:right w:val="none" w:sz="0" w:space="0" w:color="auto"/>
          </w:divBdr>
          <w:divsChild>
            <w:div w:id="482434528">
              <w:marLeft w:val="0"/>
              <w:marRight w:val="0"/>
              <w:marTop w:val="0"/>
              <w:marBottom w:val="0"/>
              <w:divBdr>
                <w:top w:val="none" w:sz="0" w:space="0" w:color="auto"/>
                <w:left w:val="none" w:sz="0" w:space="0" w:color="auto"/>
                <w:bottom w:val="none" w:sz="0" w:space="0" w:color="auto"/>
                <w:right w:val="none" w:sz="0" w:space="0" w:color="auto"/>
              </w:divBdr>
            </w:div>
          </w:divsChild>
        </w:div>
        <w:div w:id="2111312883">
          <w:marLeft w:val="0"/>
          <w:marRight w:val="0"/>
          <w:marTop w:val="0"/>
          <w:marBottom w:val="0"/>
          <w:divBdr>
            <w:top w:val="none" w:sz="0" w:space="0" w:color="auto"/>
            <w:left w:val="none" w:sz="0" w:space="0" w:color="auto"/>
            <w:bottom w:val="none" w:sz="0" w:space="0" w:color="auto"/>
            <w:right w:val="none" w:sz="0" w:space="0" w:color="auto"/>
          </w:divBdr>
        </w:div>
      </w:divsChild>
    </w:div>
    <w:div w:id="1381630291">
      <w:bodyDiv w:val="1"/>
      <w:marLeft w:val="0"/>
      <w:marRight w:val="0"/>
      <w:marTop w:val="0"/>
      <w:marBottom w:val="0"/>
      <w:divBdr>
        <w:top w:val="none" w:sz="0" w:space="0" w:color="auto"/>
        <w:left w:val="none" w:sz="0" w:space="0" w:color="auto"/>
        <w:bottom w:val="none" w:sz="0" w:space="0" w:color="auto"/>
        <w:right w:val="none" w:sz="0" w:space="0" w:color="auto"/>
      </w:divBdr>
    </w:div>
    <w:div w:id="1390960905">
      <w:bodyDiv w:val="1"/>
      <w:marLeft w:val="0"/>
      <w:marRight w:val="0"/>
      <w:marTop w:val="0"/>
      <w:marBottom w:val="0"/>
      <w:divBdr>
        <w:top w:val="none" w:sz="0" w:space="0" w:color="auto"/>
        <w:left w:val="none" w:sz="0" w:space="0" w:color="auto"/>
        <w:bottom w:val="none" w:sz="0" w:space="0" w:color="auto"/>
        <w:right w:val="none" w:sz="0" w:space="0" w:color="auto"/>
      </w:divBdr>
    </w:div>
    <w:div w:id="1452436043">
      <w:bodyDiv w:val="1"/>
      <w:marLeft w:val="0"/>
      <w:marRight w:val="0"/>
      <w:marTop w:val="0"/>
      <w:marBottom w:val="0"/>
      <w:divBdr>
        <w:top w:val="none" w:sz="0" w:space="0" w:color="auto"/>
        <w:left w:val="none" w:sz="0" w:space="0" w:color="auto"/>
        <w:bottom w:val="none" w:sz="0" w:space="0" w:color="auto"/>
        <w:right w:val="none" w:sz="0" w:space="0" w:color="auto"/>
      </w:divBdr>
    </w:div>
    <w:div w:id="1467121630">
      <w:bodyDiv w:val="1"/>
      <w:marLeft w:val="0"/>
      <w:marRight w:val="0"/>
      <w:marTop w:val="0"/>
      <w:marBottom w:val="0"/>
      <w:divBdr>
        <w:top w:val="none" w:sz="0" w:space="0" w:color="auto"/>
        <w:left w:val="none" w:sz="0" w:space="0" w:color="auto"/>
        <w:bottom w:val="none" w:sz="0" w:space="0" w:color="auto"/>
        <w:right w:val="none" w:sz="0" w:space="0" w:color="auto"/>
      </w:divBdr>
    </w:div>
    <w:div w:id="1560241630">
      <w:bodyDiv w:val="1"/>
      <w:marLeft w:val="0"/>
      <w:marRight w:val="0"/>
      <w:marTop w:val="0"/>
      <w:marBottom w:val="0"/>
      <w:divBdr>
        <w:top w:val="none" w:sz="0" w:space="0" w:color="auto"/>
        <w:left w:val="none" w:sz="0" w:space="0" w:color="auto"/>
        <w:bottom w:val="none" w:sz="0" w:space="0" w:color="auto"/>
        <w:right w:val="none" w:sz="0" w:space="0" w:color="auto"/>
      </w:divBdr>
    </w:div>
    <w:div w:id="1600676315">
      <w:bodyDiv w:val="1"/>
      <w:marLeft w:val="0"/>
      <w:marRight w:val="0"/>
      <w:marTop w:val="0"/>
      <w:marBottom w:val="0"/>
      <w:divBdr>
        <w:top w:val="none" w:sz="0" w:space="0" w:color="auto"/>
        <w:left w:val="none" w:sz="0" w:space="0" w:color="auto"/>
        <w:bottom w:val="none" w:sz="0" w:space="0" w:color="auto"/>
        <w:right w:val="none" w:sz="0" w:space="0" w:color="auto"/>
      </w:divBdr>
    </w:div>
    <w:div w:id="1619137772">
      <w:bodyDiv w:val="1"/>
      <w:marLeft w:val="0"/>
      <w:marRight w:val="0"/>
      <w:marTop w:val="0"/>
      <w:marBottom w:val="0"/>
      <w:divBdr>
        <w:top w:val="none" w:sz="0" w:space="0" w:color="auto"/>
        <w:left w:val="none" w:sz="0" w:space="0" w:color="auto"/>
        <w:bottom w:val="none" w:sz="0" w:space="0" w:color="auto"/>
        <w:right w:val="none" w:sz="0" w:space="0" w:color="auto"/>
      </w:divBdr>
    </w:div>
    <w:div w:id="1719743072">
      <w:bodyDiv w:val="1"/>
      <w:marLeft w:val="0"/>
      <w:marRight w:val="0"/>
      <w:marTop w:val="0"/>
      <w:marBottom w:val="0"/>
      <w:divBdr>
        <w:top w:val="none" w:sz="0" w:space="0" w:color="auto"/>
        <w:left w:val="none" w:sz="0" w:space="0" w:color="auto"/>
        <w:bottom w:val="none" w:sz="0" w:space="0" w:color="auto"/>
        <w:right w:val="none" w:sz="0" w:space="0" w:color="auto"/>
      </w:divBdr>
    </w:div>
    <w:div w:id="1754472942">
      <w:bodyDiv w:val="1"/>
      <w:marLeft w:val="0"/>
      <w:marRight w:val="0"/>
      <w:marTop w:val="0"/>
      <w:marBottom w:val="0"/>
      <w:divBdr>
        <w:top w:val="none" w:sz="0" w:space="0" w:color="auto"/>
        <w:left w:val="none" w:sz="0" w:space="0" w:color="auto"/>
        <w:bottom w:val="none" w:sz="0" w:space="0" w:color="auto"/>
        <w:right w:val="none" w:sz="0" w:space="0" w:color="auto"/>
      </w:divBdr>
      <w:divsChild>
        <w:div w:id="113137809">
          <w:marLeft w:val="0"/>
          <w:marRight w:val="0"/>
          <w:marTop w:val="0"/>
          <w:marBottom w:val="0"/>
          <w:divBdr>
            <w:top w:val="none" w:sz="0" w:space="0" w:color="auto"/>
            <w:left w:val="none" w:sz="0" w:space="0" w:color="auto"/>
            <w:bottom w:val="none" w:sz="0" w:space="0" w:color="auto"/>
            <w:right w:val="none" w:sz="0" w:space="0" w:color="auto"/>
          </w:divBdr>
          <w:divsChild>
            <w:div w:id="1001354412">
              <w:marLeft w:val="0"/>
              <w:marRight w:val="0"/>
              <w:marTop w:val="0"/>
              <w:marBottom w:val="0"/>
              <w:divBdr>
                <w:top w:val="none" w:sz="0" w:space="0" w:color="auto"/>
                <w:left w:val="none" w:sz="0" w:space="0" w:color="auto"/>
                <w:bottom w:val="none" w:sz="0" w:space="0" w:color="auto"/>
                <w:right w:val="none" w:sz="0" w:space="0" w:color="auto"/>
              </w:divBdr>
            </w:div>
          </w:divsChild>
        </w:div>
        <w:div w:id="209463205">
          <w:marLeft w:val="0"/>
          <w:marRight w:val="0"/>
          <w:marTop w:val="0"/>
          <w:marBottom w:val="0"/>
          <w:divBdr>
            <w:top w:val="none" w:sz="0" w:space="0" w:color="auto"/>
            <w:left w:val="none" w:sz="0" w:space="0" w:color="auto"/>
            <w:bottom w:val="none" w:sz="0" w:space="0" w:color="auto"/>
            <w:right w:val="none" w:sz="0" w:space="0" w:color="auto"/>
          </w:divBdr>
        </w:div>
        <w:div w:id="280386130">
          <w:marLeft w:val="0"/>
          <w:marRight w:val="0"/>
          <w:marTop w:val="0"/>
          <w:marBottom w:val="0"/>
          <w:divBdr>
            <w:top w:val="none" w:sz="0" w:space="0" w:color="auto"/>
            <w:left w:val="none" w:sz="0" w:space="0" w:color="auto"/>
            <w:bottom w:val="none" w:sz="0" w:space="0" w:color="auto"/>
            <w:right w:val="none" w:sz="0" w:space="0" w:color="auto"/>
          </w:divBdr>
          <w:divsChild>
            <w:div w:id="1126854814">
              <w:marLeft w:val="0"/>
              <w:marRight w:val="0"/>
              <w:marTop w:val="0"/>
              <w:marBottom w:val="0"/>
              <w:divBdr>
                <w:top w:val="none" w:sz="0" w:space="0" w:color="auto"/>
                <w:left w:val="none" w:sz="0" w:space="0" w:color="auto"/>
                <w:bottom w:val="none" w:sz="0" w:space="0" w:color="auto"/>
                <w:right w:val="none" w:sz="0" w:space="0" w:color="auto"/>
              </w:divBdr>
            </w:div>
          </w:divsChild>
        </w:div>
        <w:div w:id="390690459">
          <w:marLeft w:val="0"/>
          <w:marRight w:val="0"/>
          <w:marTop w:val="0"/>
          <w:marBottom w:val="0"/>
          <w:divBdr>
            <w:top w:val="none" w:sz="0" w:space="0" w:color="auto"/>
            <w:left w:val="none" w:sz="0" w:space="0" w:color="auto"/>
            <w:bottom w:val="none" w:sz="0" w:space="0" w:color="auto"/>
            <w:right w:val="none" w:sz="0" w:space="0" w:color="auto"/>
          </w:divBdr>
        </w:div>
        <w:div w:id="401485777">
          <w:marLeft w:val="0"/>
          <w:marRight w:val="0"/>
          <w:marTop w:val="0"/>
          <w:marBottom w:val="0"/>
          <w:divBdr>
            <w:top w:val="none" w:sz="0" w:space="0" w:color="auto"/>
            <w:left w:val="none" w:sz="0" w:space="0" w:color="auto"/>
            <w:bottom w:val="none" w:sz="0" w:space="0" w:color="auto"/>
            <w:right w:val="none" w:sz="0" w:space="0" w:color="auto"/>
          </w:divBdr>
          <w:divsChild>
            <w:div w:id="1948922237">
              <w:marLeft w:val="0"/>
              <w:marRight w:val="0"/>
              <w:marTop w:val="0"/>
              <w:marBottom w:val="0"/>
              <w:divBdr>
                <w:top w:val="none" w:sz="0" w:space="0" w:color="auto"/>
                <w:left w:val="none" w:sz="0" w:space="0" w:color="auto"/>
                <w:bottom w:val="none" w:sz="0" w:space="0" w:color="auto"/>
                <w:right w:val="none" w:sz="0" w:space="0" w:color="auto"/>
              </w:divBdr>
            </w:div>
          </w:divsChild>
        </w:div>
        <w:div w:id="453643874">
          <w:marLeft w:val="0"/>
          <w:marRight w:val="0"/>
          <w:marTop w:val="0"/>
          <w:marBottom w:val="0"/>
          <w:divBdr>
            <w:top w:val="none" w:sz="0" w:space="0" w:color="auto"/>
            <w:left w:val="none" w:sz="0" w:space="0" w:color="auto"/>
            <w:bottom w:val="none" w:sz="0" w:space="0" w:color="auto"/>
            <w:right w:val="none" w:sz="0" w:space="0" w:color="auto"/>
          </w:divBdr>
          <w:divsChild>
            <w:div w:id="489519096">
              <w:marLeft w:val="0"/>
              <w:marRight w:val="0"/>
              <w:marTop w:val="0"/>
              <w:marBottom w:val="0"/>
              <w:divBdr>
                <w:top w:val="none" w:sz="0" w:space="0" w:color="auto"/>
                <w:left w:val="none" w:sz="0" w:space="0" w:color="auto"/>
                <w:bottom w:val="none" w:sz="0" w:space="0" w:color="auto"/>
                <w:right w:val="none" w:sz="0" w:space="0" w:color="auto"/>
              </w:divBdr>
            </w:div>
          </w:divsChild>
        </w:div>
        <w:div w:id="467430487">
          <w:marLeft w:val="0"/>
          <w:marRight w:val="0"/>
          <w:marTop w:val="0"/>
          <w:marBottom w:val="0"/>
          <w:divBdr>
            <w:top w:val="none" w:sz="0" w:space="0" w:color="auto"/>
            <w:left w:val="none" w:sz="0" w:space="0" w:color="auto"/>
            <w:bottom w:val="none" w:sz="0" w:space="0" w:color="auto"/>
            <w:right w:val="none" w:sz="0" w:space="0" w:color="auto"/>
          </w:divBdr>
          <w:divsChild>
            <w:div w:id="1664159585">
              <w:marLeft w:val="0"/>
              <w:marRight w:val="0"/>
              <w:marTop w:val="0"/>
              <w:marBottom w:val="0"/>
              <w:divBdr>
                <w:top w:val="none" w:sz="0" w:space="0" w:color="auto"/>
                <w:left w:val="none" w:sz="0" w:space="0" w:color="auto"/>
                <w:bottom w:val="none" w:sz="0" w:space="0" w:color="auto"/>
                <w:right w:val="none" w:sz="0" w:space="0" w:color="auto"/>
              </w:divBdr>
            </w:div>
          </w:divsChild>
        </w:div>
        <w:div w:id="471019605">
          <w:marLeft w:val="0"/>
          <w:marRight w:val="0"/>
          <w:marTop w:val="0"/>
          <w:marBottom w:val="0"/>
          <w:divBdr>
            <w:top w:val="none" w:sz="0" w:space="0" w:color="auto"/>
            <w:left w:val="none" w:sz="0" w:space="0" w:color="auto"/>
            <w:bottom w:val="none" w:sz="0" w:space="0" w:color="auto"/>
            <w:right w:val="none" w:sz="0" w:space="0" w:color="auto"/>
          </w:divBdr>
          <w:divsChild>
            <w:div w:id="225577842">
              <w:marLeft w:val="0"/>
              <w:marRight w:val="0"/>
              <w:marTop w:val="0"/>
              <w:marBottom w:val="0"/>
              <w:divBdr>
                <w:top w:val="none" w:sz="0" w:space="0" w:color="auto"/>
                <w:left w:val="none" w:sz="0" w:space="0" w:color="auto"/>
                <w:bottom w:val="none" w:sz="0" w:space="0" w:color="auto"/>
                <w:right w:val="none" w:sz="0" w:space="0" w:color="auto"/>
              </w:divBdr>
            </w:div>
          </w:divsChild>
        </w:div>
        <w:div w:id="557202245">
          <w:marLeft w:val="0"/>
          <w:marRight w:val="0"/>
          <w:marTop w:val="0"/>
          <w:marBottom w:val="0"/>
          <w:divBdr>
            <w:top w:val="none" w:sz="0" w:space="0" w:color="auto"/>
            <w:left w:val="none" w:sz="0" w:space="0" w:color="auto"/>
            <w:bottom w:val="none" w:sz="0" w:space="0" w:color="auto"/>
            <w:right w:val="none" w:sz="0" w:space="0" w:color="auto"/>
          </w:divBdr>
        </w:div>
        <w:div w:id="594023504">
          <w:marLeft w:val="0"/>
          <w:marRight w:val="0"/>
          <w:marTop w:val="0"/>
          <w:marBottom w:val="0"/>
          <w:divBdr>
            <w:top w:val="none" w:sz="0" w:space="0" w:color="auto"/>
            <w:left w:val="none" w:sz="0" w:space="0" w:color="auto"/>
            <w:bottom w:val="none" w:sz="0" w:space="0" w:color="auto"/>
            <w:right w:val="none" w:sz="0" w:space="0" w:color="auto"/>
          </w:divBdr>
          <w:divsChild>
            <w:div w:id="2040468199">
              <w:marLeft w:val="0"/>
              <w:marRight w:val="0"/>
              <w:marTop w:val="0"/>
              <w:marBottom w:val="0"/>
              <w:divBdr>
                <w:top w:val="none" w:sz="0" w:space="0" w:color="auto"/>
                <w:left w:val="none" w:sz="0" w:space="0" w:color="auto"/>
                <w:bottom w:val="none" w:sz="0" w:space="0" w:color="auto"/>
                <w:right w:val="none" w:sz="0" w:space="0" w:color="auto"/>
              </w:divBdr>
            </w:div>
          </w:divsChild>
        </w:div>
        <w:div w:id="660892383">
          <w:marLeft w:val="0"/>
          <w:marRight w:val="0"/>
          <w:marTop w:val="0"/>
          <w:marBottom w:val="0"/>
          <w:divBdr>
            <w:top w:val="none" w:sz="0" w:space="0" w:color="auto"/>
            <w:left w:val="none" w:sz="0" w:space="0" w:color="auto"/>
            <w:bottom w:val="none" w:sz="0" w:space="0" w:color="auto"/>
            <w:right w:val="none" w:sz="0" w:space="0" w:color="auto"/>
          </w:divBdr>
        </w:div>
        <w:div w:id="675766059">
          <w:marLeft w:val="0"/>
          <w:marRight w:val="0"/>
          <w:marTop w:val="0"/>
          <w:marBottom w:val="0"/>
          <w:divBdr>
            <w:top w:val="none" w:sz="0" w:space="0" w:color="auto"/>
            <w:left w:val="none" w:sz="0" w:space="0" w:color="auto"/>
            <w:bottom w:val="none" w:sz="0" w:space="0" w:color="auto"/>
            <w:right w:val="none" w:sz="0" w:space="0" w:color="auto"/>
          </w:divBdr>
          <w:divsChild>
            <w:div w:id="1897663643">
              <w:marLeft w:val="0"/>
              <w:marRight w:val="0"/>
              <w:marTop w:val="0"/>
              <w:marBottom w:val="0"/>
              <w:divBdr>
                <w:top w:val="none" w:sz="0" w:space="0" w:color="auto"/>
                <w:left w:val="none" w:sz="0" w:space="0" w:color="auto"/>
                <w:bottom w:val="none" w:sz="0" w:space="0" w:color="auto"/>
                <w:right w:val="none" w:sz="0" w:space="0" w:color="auto"/>
              </w:divBdr>
            </w:div>
          </w:divsChild>
        </w:div>
        <w:div w:id="948581662">
          <w:marLeft w:val="0"/>
          <w:marRight w:val="0"/>
          <w:marTop w:val="0"/>
          <w:marBottom w:val="0"/>
          <w:divBdr>
            <w:top w:val="none" w:sz="0" w:space="0" w:color="auto"/>
            <w:left w:val="none" w:sz="0" w:space="0" w:color="auto"/>
            <w:bottom w:val="none" w:sz="0" w:space="0" w:color="auto"/>
            <w:right w:val="none" w:sz="0" w:space="0" w:color="auto"/>
          </w:divBdr>
          <w:divsChild>
            <w:div w:id="1865510367">
              <w:marLeft w:val="0"/>
              <w:marRight w:val="0"/>
              <w:marTop w:val="0"/>
              <w:marBottom w:val="0"/>
              <w:divBdr>
                <w:top w:val="none" w:sz="0" w:space="0" w:color="auto"/>
                <w:left w:val="none" w:sz="0" w:space="0" w:color="auto"/>
                <w:bottom w:val="none" w:sz="0" w:space="0" w:color="auto"/>
                <w:right w:val="none" w:sz="0" w:space="0" w:color="auto"/>
              </w:divBdr>
            </w:div>
          </w:divsChild>
        </w:div>
        <w:div w:id="990134127">
          <w:marLeft w:val="0"/>
          <w:marRight w:val="0"/>
          <w:marTop w:val="0"/>
          <w:marBottom w:val="0"/>
          <w:divBdr>
            <w:top w:val="none" w:sz="0" w:space="0" w:color="auto"/>
            <w:left w:val="none" w:sz="0" w:space="0" w:color="auto"/>
            <w:bottom w:val="none" w:sz="0" w:space="0" w:color="auto"/>
            <w:right w:val="none" w:sz="0" w:space="0" w:color="auto"/>
          </w:divBdr>
          <w:divsChild>
            <w:div w:id="1542130824">
              <w:marLeft w:val="0"/>
              <w:marRight w:val="0"/>
              <w:marTop w:val="0"/>
              <w:marBottom w:val="0"/>
              <w:divBdr>
                <w:top w:val="none" w:sz="0" w:space="0" w:color="auto"/>
                <w:left w:val="none" w:sz="0" w:space="0" w:color="auto"/>
                <w:bottom w:val="none" w:sz="0" w:space="0" w:color="auto"/>
                <w:right w:val="none" w:sz="0" w:space="0" w:color="auto"/>
              </w:divBdr>
            </w:div>
          </w:divsChild>
        </w:div>
        <w:div w:id="1095401077">
          <w:marLeft w:val="0"/>
          <w:marRight w:val="0"/>
          <w:marTop w:val="0"/>
          <w:marBottom w:val="0"/>
          <w:divBdr>
            <w:top w:val="none" w:sz="0" w:space="0" w:color="auto"/>
            <w:left w:val="none" w:sz="0" w:space="0" w:color="auto"/>
            <w:bottom w:val="none" w:sz="0" w:space="0" w:color="auto"/>
            <w:right w:val="none" w:sz="0" w:space="0" w:color="auto"/>
          </w:divBdr>
          <w:divsChild>
            <w:div w:id="1315992879">
              <w:marLeft w:val="0"/>
              <w:marRight w:val="0"/>
              <w:marTop w:val="0"/>
              <w:marBottom w:val="0"/>
              <w:divBdr>
                <w:top w:val="none" w:sz="0" w:space="0" w:color="auto"/>
                <w:left w:val="none" w:sz="0" w:space="0" w:color="auto"/>
                <w:bottom w:val="none" w:sz="0" w:space="0" w:color="auto"/>
                <w:right w:val="none" w:sz="0" w:space="0" w:color="auto"/>
              </w:divBdr>
            </w:div>
          </w:divsChild>
        </w:div>
        <w:div w:id="1104618071">
          <w:marLeft w:val="0"/>
          <w:marRight w:val="0"/>
          <w:marTop w:val="0"/>
          <w:marBottom w:val="0"/>
          <w:divBdr>
            <w:top w:val="none" w:sz="0" w:space="0" w:color="auto"/>
            <w:left w:val="none" w:sz="0" w:space="0" w:color="auto"/>
            <w:bottom w:val="none" w:sz="0" w:space="0" w:color="auto"/>
            <w:right w:val="none" w:sz="0" w:space="0" w:color="auto"/>
          </w:divBdr>
          <w:divsChild>
            <w:div w:id="613291882">
              <w:marLeft w:val="0"/>
              <w:marRight w:val="0"/>
              <w:marTop w:val="0"/>
              <w:marBottom w:val="0"/>
              <w:divBdr>
                <w:top w:val="none" w:sz="0" w:space="0" w:color="auto"/>
                <w:left w:val="none" w:sz="0" w:space="0" w:color="auto"/>
                <w:bottom w:val="none" w:sz="0" w:space="0" w:color="auto"/>
                <w:right w:val="none" w:sz="0" w:space="0" w:color="auto"/>
              </w:divBdr>
            </w:div>
          </w:divsChild>
        </w:div>
        <w:div w:id="1185244658">
          <w:marLeft w:val="0"/>
          <w:marRight w:val="0"/>
          <w:marTop w:val="0"/>
          <w:marBottom w:val="0"/>
          <w:divBdr>
            <w:top w:val="none" w:sz="0" w:space="0" w:color="auto"/>
            <w:left w:val="none" w:sz="0" w:space="0" w:color="auto"/>
            <w:bottom w:val="none" w:sz="0" w:space="0" w:color="auto"/>
            <w:right w:val="none" w:sz="0" w:space="0" w:color="auto"/>
          </w:divBdr>
          <w:divsChild>
            <w:div w:id="555749742">
              <w:marLeft w:val="0"/>
              <w:marRight w:val="0"/>
              <w:marTop w:val="0"/>
              <w:marBottom w:val="0"/>
              <w:divBdr>
                <w:top w:val="none" w:sz="0" w:space="0" w:color="auto"/>
                <w:left w:val="none" w:sz="0" w:space="0" w:color="auto"/>
                <w:bottom w:val="none" w:sz="0" w:space="0" w:color="auto"/>
                <w:right w:val="none" w:sz="0" w:space="0" w:color="auto"/>
              </w:divBdr>
            </w:div>
          </w:divsChild>
        </w:div>
        <w:div w:id="1194999924">
          <w:marLeft w:val="0"/>
          <w:marRight w:val="0"/>
          <w:marTop w:val="0"/>
          <w:marBottom w:val="0"/>
          <w:divBdr>
            <w:top w:val="none" w:sz="0" w:space="0" w:color="auto"/>
            <w:left w:val="none" w:sz="0" w:space="0" w:color="auto"/>
            <w:bottom w:val="none" w:sz="0" w:space="0" w:color="auto"/>
            <w:right w:val="none" w:sz="0" w:space="0" w:color="auto"/>
          </w:divBdr>
          <w:divsChild>
            <w:div w:id="1262839827">
              <w:marLeft w:val="0"/>
              <w:marRight w:val="0"/>
              <w:marTop w:val="0"/>
              <w:marBottom w:val="0"/>
              <w:divBdr>
                <w:top w:val="none" w:sz="0" w:space="0" w:color="auto"/>
                <w:left w:val="none" w:sz="0" w:space="0" w:color="auto"/>
                <w:bottom w:val="none" w:sz="0" w:space="0" w:color="auto"/>
                <w:right w:val="none" w:sz="0" w:space="0" w:color="auto"/>
              </w:divBdr>
            </w:div>
          </w:divsChild>
        </w:div>
        <w:div w:id="1252931014">
          <w:marLeft w:val="0"/>
          <w:marRight w:val="0"/>
          <w:marTop w:val="0"/>
          <w:marBottom w:val="0"/>
          <w:divBdr>
            <w:top w:val="none" w:sz="0" w:space="0" w:color="auto"/>
            <w:left w:val="none" w:sz="0" w:space="0" w:color="auto"/>
            <w:bottom w:val="none" w:sz="0" w:space="0" w:color="auto"/>
            <w:right w:val="none" w:sz="0" w:space="0" w:color="auto"/>
          </w:divBdr>
        </w:div>
        <w:div w:id="1346207682">
          <w:marLeft w:val="0"/>
          <w:marRight w:val="0"/>
          <w:marTop w:val="0"/>
          <w:marBottom w:val="0"/>
          <w:divBdr>
            <w:top w:val="none" w:sz="0" w:space="0" w:color="auto"/>
            <w:left w:val="none" w:sz="0" w:space="0" w:color="auto"/>
            <w:bottom w:val="none" w:sz="0" w:space="0" w:color="auto"/>
            <w:right w:val="none" w:sz="0" w:space="0" w:color="auto"/>
          </w:divBdr>
        </w:div>
        <w:div w:id="1370229352">
          <w:marLeft w:val="0"/>
          <w:marRight w:val="0"/>
          <w:marTop w:val="0"/>
          <w:marBottom w:val="0"/>
          <w:divBdr>
            <w:top w:val="none" w:sz="0" w:space="0" w:color="auto"/>
            <w:left w:val="none" w:sz="0" w:space="0" w:color="auto"/>
            <w:bottom w:val="none" w:sz="0" w:space="0" w:color="auto"/>
            <w:right w:val="none" w:sz="0" w:space="0" w:color="auto"/>
          </w:divBdr>
        </w:div>
        <w:div w:id="1381007047">
          <w:marLeft w:val="0"/>
          <w:marRight w:val="0"/>
          <w:marTop w:val="0"/>
          <w:marBottom w:val="0"/>
          <w:divBdr>
            <w:top w:val="none" w:sz="0" w:space="0" w:color="auto"/>
            <w:left w:val="none" w:sz="0" w:space="0" w:color="auto"/>
            <w:bottom w:val="none" w:sz="0" w:space="0" w:color="auto"/>
            <w:right w:val="none" w:sz="0" w:space="0" w:color="auto"/>
          </w:divBdr>
        </w:div>
        <w:div w:id="1644314053">
          <w:marLeft w:val="0"/>
          <w:marRight w:val="0"/>
          <w:marTop w:val="0"/>
          <w:marBottom w:val="0"/>
          <w:divBdr>
            <w:top w:val="none" w:sz="0" w:space="0" w:color="auto"/>
            <w:left w:val="none" w:sz="0" w:space="0" w:color="auto"/>
            <w:bottom w:val="none" w:sz="0" w:space="0" w:color="auto"/>
            <w:right w:val="none" w:sz="0" w:space="0" w:color="auto"/>
          </w:divBdr>
        </w:div>
        <w:div w:id="1677414412">
          <w:marLeft w:val="0"/>
          <w:marRight w:val="0"/>
          <w:marTop w:val="0"/>
          <w:marBottom w:val="0"/>
          <w:divBdr>
            <w:top w:val="none" w:sz="0" w:space="0" w:color="auto"/>
            <w:left w:val="none" w:sz="0" w:space="0" w:color="auto"/>
            <w:bottom w:val="none" w:sz="0" w:space="0" w:color="auto"/>
            <w:right w:val="none" w:sz="0" w:space="0" w:color="auto"/>
          </w:divBdr>
        </w:div>
        <w:div w:id="1805267253">
          <w:marLeft w:val="0"/>
          <w:marRight w:val="0"/>
          <w:marTop w:val="0"/>
          <w:marBottom w:val="0"/>
          <w:divBdr>
            <w:top w:val="none" w:sz="0" w:space="0" w:color="auto"/>
            <w:left w:val="none" w:sz="0" w:space="0" w:color="auto"/>
            <w:bottom w:val="none" w:sz="0" w:space="0" w:color="auto"/>
            <w:right w:val="none" w:sz="0" w:space="0" w:color="auto"/>
          </w:divBdr>
          <w:divsChild>
            <w:div w:id="934705837">
              <w:marLeft w:val="0"/>
              <w:marRight w:val="0"/>
              <w:marTop w:val="0"/>
              <w:marBottom w:val="0"/>
              <w:divBdr>
                <w:top w:val="none" w:sz="0" w:space="0" w:color="auto"/>
                <w:left w:val="none" w:sz="0" w:space="0" w:color="auto"/>
                <w:bottom w:val="none" w:sz="0" w:space="0" w:color="auto"/>
                <w:right w:val="none" w:sz="0" w:space="0" w:color="auto"/>
              </w:divBdr>
            </w:div>
          </w:divsChild>
        </w:div>
        <w:div w:id="1817380663">
          <w:marLeft w:val="0"/>
          <w:marRight w:val="0"/>
          <w:marTop w:val="0"/>
          <w:marBottom w:val="0"/>
          <w:divBdr>
            <w:top w:val="none" w:sz="0" w:space="0" w:color="auto"/>
            <w:left w:val="none" w:sz="0" w:space="0" w:color="auto"/>
            <w:bottom w:val="none" w:sz="0" w:space="0" w:color="auto"/>
            <w:right w:val="none" w:sz="0" w:space="0" w:color="auto"/>
          </w:divBdr>
          <w:divsChild>
            <w:div w:id="557399210">
              <w:marLeft w:val="0"/>
              <w:marRight w:val="0"/>
              <w:marTop w:val="0"/>
              <w:marBottom w:val="0"/>
              <w:divBdr>
                <w:top w:val="none" w:sz="0" w:space="0" w:color="auto"/>
                <w:left w:val="none" w:sz="0" w:space="0" w:color="auto"/>
                <w:bottom w:val="none" w:sz="0" w:space="0" w:color="auto"/>
                <w:right w:val="none" w:sz="0" w:space="0" w:color="auto"/>
              </w:divBdr>
            </w:div>
          </w:divsChild>
        </w:div>
        <w:div w:id="1908345761">
          <w:marLeft w:val="0"/>
          <w:marRight w:val="0"/>
          <w:marTop w:val="0"/>
          <w:marBottom w:val="0"/>
          <w:divBdr>
            <w:top w:val="none" w:sz="0" w:space="0" w:color="auto"/>
            <w:left w:val="none" w:sz="0" w:space="0" w:color="auto"/>
            <w:bottom w:val="none" w:sz="0" w:space="0" w:color="auto"/>
            <w:right w:val="none" w:sz="0" w:space="0" w:color="auto"/>
          </w:divBdr>
          <w:divsChild>
            <w:div w:id="1219904062">
              <w:marLeft w:val="0"/>
              <w:marRight w:val="0"/>
              <w:marTop w:val="0"/>
              <w:marBottom w:val="0"/>
              <w:divBdr>
                <w:top w:val="none" w:sz="0" w:space="0" w:color="auto"/>
                <w:left w:val="none" w:sz="0" w:space="0" w:color="auto"/>
                <w:bottom w:val="none" w:sz="0" w:space="0" w:color="auto"/>
                <w:right w:val="none" w:sz="0" w:space="0" w:color="auto"/>
              </w:divBdr>
            </w:div>
          </w:divsChild>
        </w:div>
        <w:div w:id="2014867458">
          <w:marLeft w:val="0"/>
          <w:marRight w:val="0"/>
          <w:marTop w:val="0"/>
          <w:marBottom w:val="0"/>
          <w:divBdr>
            <w:top w:val="none" w:sz="0" w:space="0" w:color="auto"/>
            <w:left w:val="none" w:sz="0" w:space="0" w:color="auto"/>
            <w:bottom w:val="none" w:sz="0" w:space="0" w:color="auto"/>
            <w:right w:val="none" w:sz="0" w:space="0" w:color="auto"/>
          </w:divBdr>
        </w:div>
        <w:div w:id="2017800233">
          <w:marLeft w:val="0"/>
          <w:marRight w:val="0"/>
          <w:marTop w:val="0"/>
          <w:marBottom w:val="0"/>
          <w:divBdr>
            <w:top w:val="none" w:sz="0" w:space="0" w:color="auto"/>
            <w:left w:val="none" w:sz="0" w:space="0" w:color="auto"/>
            <w:bottom w:val="none" w:sz="0" w:space="0" w:color="auto"/>
            <w:right w:val="none" w:sz="0" w:space="0" w:color="auto"/>
          </w:divBdr>
        </w:div>
        <w:div w:id="2085881883">
          <w:marLeft w:val="0"/>
          <w:marRight w:val="0"/>
          <w:marTop w:val="0"/>
          <w:marBottom w:val="0"/>
          <w:divBdr>
            <w:top w:val="none" w:sz="0" w:space="0" w:color="auto"/>
            <w:left w:val="none" w:sz="0" w:space="0" w:color="auto"/>
            <w:bottom w:val="none" w:sz="0" w:space="0" w:color="auto"/>
            <w:right w:val="none" w:sz="0" w:space="0" w:color="auto"/>
          </w:divBdr>
          <w:divsChild>
            <w:div w:id="1529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0182">
      <w:bodyDiv w:val="1"/>
      <w:marLeft w:val="0"/>
      <w:marRight w:val="0"/>
      <w:marTop w:val="0"/>
      <w:marBottom w:val="0"/>
      <w:divBdr>
        <w:top w:val="none" w:sz="0" w:space="0" w:color="auto"/>
        <w:left w:val="none" w:sz="0" w:space="0" w:color="auto"/>
        <w:bottom w:val="none" w:sz="0" w:space="0" w:color="auto"/>
        <w:right w:val="none" w:sz="0" w:space="0" w:color="auto"/>
      </w:divBdr>
      <w:divsChild>
        <w:div w:id="1083259030">
          <w:marLeft w:val="0"/>
          <w:marRight w:val="0"/>
          <w:marTop w:val="0"/>
          <w:marBottom w:val="0"/>
          <w:divBdr>
            <w:top w:val="none" w:sz="0" w:space="0" w:color="auto"/>
            <w:left w:val="none" w:sz="0" w:space="0" w:color="auto"/>
            <w:bottom w:val="none" w:sz="0" w:space="0" w:color="auto"/>
            <w:right w:val="none" w:sz="0" w:space="0" w:color="auto"/>
          </w:divBdr>
        </w:div>
      </w:divsChild>
    </w:div>
    <w:div w:id="1857768409">
      <w:bodyDiv w:val="1"/>
      <w:marLeft w:val="0"/>
      <w:marRight w:val="0"/>
      <w:marTop w:val="0"/>
      <w:marBottom w:val="0"/>
      <w:divBdr>
        <w:top w:val="none" w:sz="0" w:space="0" w:color="auto"/>
        <w:left w:val="none" w:sz="0" w:space="0" w:color="auto"/>
        <w:bottom w:val="none" w:sz="0" w:space="0" w:color="auto"/>
        <w:right w:val="none" w:sz="0" w:space="0" w:color="auto"/>
      </w:divBdr>
      <w:divsChild>
        <w:div w:id="10573295">
          <w:marLeft w:val="0"/>
          <w:marRight w:val="0"/>
          <w:marTop w:val="0"/>
          <w:marBottom w:val="0"/>
          <w:divBdr>
            <w:top w:val="none" w:sz="0" w:space="0" w:color="auto"/>
            <w:left w:val="none" w:sz="0" w:space="0" w:color="auto"/>
            <w:bottom w:val="none" w:sz="0" w:space="0" w:color="auto"/>
            <w:right w:val="none" w:sz="0" w:space="0" w:color="auto"/>
          </w:divBdr>
          <w:divsChild>
            <w:div w:id="1332564584">
              <w:marLeft w:val="0"/>
              <w:marRight w:val="0"/>
              <w:marTop w:val="0"/>
              <w:marBottom w:val="0"/>
              <w:divBdr>
                <w:top w:val="none" w:sz="0" w:space="0" w:color="auto"/>
                <w:left w:val="none" w:sz="0" w:space="0" w:color="auto"/>
                <w:bottom w:val="none" w:sz="0" w:space="0" w:color="auto"/>
                <w:right w:val="none" w:sz="0" w:space="0" w:color="auto"/>
              </w:divBdr>
            </w:div>
          </w:divsChild>
        </w:div>
        <w:div w:id="22561688">
          <w:marLeft w:val="0"/>
          <w:marRight w:val="0"/>
          <w:marTop w:val="0"/>
          <w:marBottom w:val="0"/>
          <w:divBdr>
            <w:top w:val="none" w:sz="0" w:space="0" w:color="auto"/>
            <w:left w:val="none" w:sz="0" w:space="0" w:color="auto"/>
            <w:bottom w:val="none" w:sz="0" w:space="0" w:color="auto"/>
            <w:right w:val="none" w:sz="0" w:space="0" w:color="auto"/>
          </w:divBdr>
          <w:divsChild>
            <w:div w:id="493298607">
              <w:marLeft w:val="0"/>
              <w:marRight w:val="0"/>
              <w:marTop w:val="0"/>
              <w:marBottom w:val="0"/>
              <w:divBdr>
                <w:top w:val="none" w:sz="0" w:space="0" w:color="auto"/>
                <w:left w:val="none" w:sz="0" w:space="0" w:color="auto"/>
                <w:bottom w:val="none" w:sz="0" w:space="0" w:color="auto"/>
                <w:right w:val="none" w:sz="0" w:space="0" w:color="auto"/>
              </w:divBdr>
            </w:div>
          </w:divsChild>
        </w:div>
        <w:div w:id="46691183">
          <w:marLeft w:val="0"/>
          <w:marRight w:val="0"/>
          <w:marTop w:val="0"/>
          <w:marBottom w:val="0"/>
          <w:divBdr>
            <w:top w:val="none" w:sz="0" w:space="0" w:color="auto"/>
            <w:left w:val="none" w:sz="0" w:space="0" w:color="auto"/>
            <w:bottom w:val="none" w:sz="0" w:space="0" w:color="auto"/>
            <w:right w:val="none" w:sz="0" w:space="0" w:color="auto"/>
          </w:divBdr>
          <w:divsChild>
            <w:div w:id="388267814">
              <w:marLeft w:val="0"/>
              <w:marRight w:val="0"/>
              <w:marTop w:val="0"/>
              <w:marBottom w:val="0"/>
              <w:divBdr>
                <w:top w:val="none" w:sz="0" w:space="0" w:color="auto"/>
                <w:left w:val="none" w:sz="0" w:space="0" w:color="auto"/>
                <w:bottom w:val="none" w:sz="0" w:space="0" w:color="auto"/>
                <w:right w:val="none" w:sz="0" w:space="0" w:color="auto"/>
              </w:divBdr>
            </w:div>
          </w:divsChild>
        </w:div>
        <w:div w:id="54477841">
          <w:marLeft w:val="0"/>
          <w:marRight w:val="0"/>
          <w:marTop w:val="0"/>
          <w:marBottom w:val="0"/>
          <w:divBdr>
            <w:top w:val="none" w:sz="0" w:space="0" w:color="auto"/>
            <w:left w:val="none" w:sz="0" w:space="0" w:color="auto"/>
            <w:bottom w:val="none" w:sz="0" w:space="0" w:color="auto"/>
            <w:right w:val="none" w:sz="0" w:space="0" w:color="auto"/>
          </w:divBdr>
        </w:div>
        <w:div w:id="61342780">
          <w:marLeft w:val="0"/>
          <w:marRight w:val="0"/>
          <w:marTop w:val="0"/>
          <w:marBottom w:val="0"/>
          <w:divBdr>
            <w:top w:val="none" w:sz="0" w:space="0" w:color="auto"/>
            <w:left w:val="none" w:sz="0" w:space="0" w:color="auto"/>
            <w:bottom w:val="none" w:sz="0" w:space="0" w:color="auto"/>
            <w:right w:val="none" w:sz="0" w:space="0" w:color="auto"/>
          </w:divBdr>
        </w:div>
        <w:div w:id="73019873">
          <w:marLeft w:val="0"/>
          <w:marRight w:val="0"/>
          <w:marTop w:val="0"/>
          <w:marBottom w:val="0"/>
          <w:divBdr>
            <w:top w:val="none" w:sz="0" w:space="0" w:color="auto"/>
            <w:left w:val="none" w:sz="0" w:space="0" w:color="auto"/>
            <w:bottom w:val="none" w:sz="0" w:space="0" w:color="auto"/>
            <w:right w:val="none" w:sz="0" w:space="0" w:color="auto"/>
          </w:divBdr>
          <w:divsChild>
            <w:div w:id="751779681">
              <w:marLeft w:val="0"/>
              <w:marRight w:val="0"/>
              <w:marTop w:val="0"/>
              <w:marBottom w:val="0"/>
              <w:divBdr>
                <w:top w:val="none" w:sz="0" w:space="0" w:color="auto"/>
                <w:left w:val="none" w:sz="0" w:space="0" w:color="auto"/>
                <w:bottom w:val="none" w:sz="0" w:space="0" w:color="auto"/>
                <w:right w:val="none" w:sz="0" w:space="0" w:color="auto"/>
              </w:divBdr>
            </w:div>
          </w:divsChild>
        </w:div>
        <w:div w:id="73744798">
          <w:marLeft w:val="0"/>
          <w:marRight w:val="0"/>
          <w:marTop w:val="0"/>
          <w:marBottom w:val="0"/>
          <w:divBdr>
            <w:top w:val="none" w:sz="0" w:space="0" w:color="auto"/>
            <w:left w:val="none" w:sz="0" w:space="0" w:color="auto"/>
            <w:bottom w:val="none" w:sz="0" w:space="0" w:color="auto"/>
            <w:right w:val="none" w:sz="0" w:space="0" w:color="auto"/>
          </w:divBdr>
        </w:div>
        <w:div w:id="124931338">
          <w:marLeft w:val="0"/>
          <w:marRight w:val="0"/>
          <w:marTop w:val="0"/>
          <w:marBottom w:val="0"/>
          <w:divBdr>
            <w:top w:val="none" w:sz="0" w:space="0" w:color="auto"/>
            <w:left w:val="none" w:sz="0" w:space="0" w:color="auto"/>
            <w:bottom w:val="none" w:sz="0" w:space="0" w:color="auto"/>
            <w:right w:val="none" w:sz="0" w:space="0" w:color="auto"/>
          </w:divBdr>
        </w:div>
        <w:div w:id="217405323">
          <w:marLeft w:val="0"/>
          <w:marRight w:val="0"/>
          <w:marTop w:val="0"/>
          <w:marBottom w:val="0"/>
          <w:divBdr>
            <w:top w:val="none" w:sz="0" w:space="0" w:color="auto"/>
            <w:left w:val="none" w:sz="0" w:space="0" w:color="auto"/>
            <w:bottom w:val="none" w:sz="0" w:space="0" w:color="auto"/>
            <w:right w:val="none" w:sz="0" w:space="0" w:color="auto"/>
          </w:divBdr>
          <w:divsChild>
            <w:div w:id="1427077886">
              <w:marLeft w:val="0"/>
              <w:marRight w:val="0"/>
              <w:marTop w:val="0"/>
              <w:marBottom w:val="0"/>
              <w:divBdr>
                <w:top w:val="none" w:sz="0" w:space="0" w:color="auto"/>
                <w:left w:val="none" w:sz="0" w:space="0" w:color="auto"/>
                <w:bottom w:val="none" w:sz="0" w:space="0" w:color="auto"/>
                <w:right w:val="none" w:sz="0" w:space="0" w:color="auto"/>
              </w:divBdr>
            </w:div>
          </w:divsChild>
        </w:div>
        <w:div w:id="251285938">
          <w:marLeft w:val="0"/>
          <w:marRight w:val="0"/>
          <w:marTop w:val="0"/>
          <w:marBottom w:val="0"/>
          <w:divBdr>
            <w:top w:val="none" w:sz="0" w:space="0" w:color="auto"/>
            <w:left w:val="none" w:sz="0" w:space="0" w:color="auto"/>
            <w:bottom w:val="none" w:sz="0" w:space="0" w:color="auto"/>
            <w:right w:val="none" w:sz="0" w:space="0" w:color="auto"/>
          </w:divBdr>
        </w:div>
        <w:div w:id="277684123">
          <w:marLeft w:val="0"/>
          <w:marRight w:val="0"/>
          <w:marTop w:val="0"/>
          <w:marBottom w:val="0"/>
          <w:divBdr>
            <w:top w:val="none" w:sz="0" w:space="0" w:color="auto"/>
            <w:left w:val="none" w:sz="0" w:space="0" w:color="auto"/>
            <w:bottom w:val="none" w:sz="0" w:space="0" w:color="auto"/>
            <w:right w:val="none" w:sz="0" w:space="0" w:color="auto"/>
          </w:divBdr>
          <w:divsChild>
            <w:div w:id="1974213704">
              <w:marLeft w:val="0"/>
              <w:marRight w:val="0"/>
              <w:marTop w:val="0"/>
              <w:marBottom w:val="0"/>
              <w:divBdr>
                <w:top w:val="none" w:sz="0" w:space="0" w:color="auto"/>
                <w:left w:val="none" w:sz="0" w:space="0" w:color="auto"/>
                <w:bottom w:val="none" w:sz="0" w:space="0" w:color="auto"/>
                <w:right w:val="none" w:sz="0" w:space="0" w:color="auto"/>
              </w:divBdr>
            </w:div>
          </w:divsChild>
        </w:div>
        <w:div w:id="294994053">
          <w:marLeft w:val="0"/>
          <w:marRight w:val="0"/>
          <w:marTop w:val="0"/>
          <w:marBottom w:val="0"/>
          <w:divBdr>
            <w:top w:val="none" w:sz="0" w:space="0" w:color="auto"/>
            <w:left w:val="none" w:sz="0" w:space="0" w:color="auto"/>
            <w:bottom w:val="none" w:sz="0" w:space="0" w:color="auto"/>
            <w:right w:val="none" w:sz="0" w:space="0" w:color="auto"/>
          </w:divBdr>
          <w:divsChild>
            <w:div w:id="1120607274">
              <w:marLeft w:val="0"/>
              <w:marRight w:val="0"/>
              <w:marTop w:val="0"/>
              <w:marBottom w:val="0"/>
              <w:divBdr>
                <w:top w:val="none" w:sz="0" w:space="0" w:color="auto"/>
                <w:left w:val="none" w:sz="0" w:space="0" w:color="auto"/>
                <w:bottom w:val="none" w:sz="0" w:space="0" w:color="auto"/>
                <w:right w:val="none" w:sz="0" w:space="0" w:color="auto"/>
              </w:divBdr>
            </w:div>
            <w:div w:id="1424647150">
              <w:marLeft w:val="0"/>
              <w:marRight w:val="0"/>
              <w:marTop w:val="0"/>
              <w:marBottom w:val="0"/>
              <w:divBdr>
                <w:top w:val="none" w:sz="0" w:space="0" w:color="auto"/>
                <w:left w:val="none" w:sz="0" w:space="0" w:color="auto"/>
                <w:bottom w:val="none" w:sz="0" w:space="0" w:color="auto"/>
                <w:right w:val="none" w:sz="0" w:space="0" w:color="auto"/>
              </w:divBdr>
            </w:div>
          </w:divsChild>
        </w:div>
        <w:div w:id="317653019">
          <w:marLeft w:val="0"/>
          <w:marRight w:val="0"/>
          <w:marTop w:val="0"/>
          <w:marBottom w:val="0"/>
          <w:divBdr>
            <w:top w:val="none" w:sz="0" w:space="0" w:color="auto"/>
            <w:left w:val="none" w:sz="0" w:space="0" w:color="auto"/>
            <w:bottom w:val="none" w:sz="0" w:space="0" w:color="auto"/>
            <w:right w:val="none" w:sz="0" w:space="0" w:color="auto"/>
          </w:divBdr>
          <w:divsChild>
            <w:div w:id="1212766338">
              <w:marLeft w:val="0"/>
              <w:marRight w:val="0"/>
              <w:marTop w:val="0"/>
              <w:marBottom w:val="0"/>
              <w:divBdr>
                <w:top w:val="none" w:sz="0" w:space="0" w:color="auto"/>
                <w:left w:val="none" w:sz="0" w:space="0" w:color="auto"/>
                <w:bottom w:val="none" w:sz="0" w:space="0" w:color="auto"/>
                <w:right w:val="none" w:sz="0" w:space="0" w:color="auto"/>
              </w:divBdr>
            </w:div>
          </w:divsChild>
        </w:div>
        <w:div w:id="334723199">
          <w:marLeft w:val="0"/>
          <w:marRight w:val="0"/>
          <w:marTop w:val="0"/>
          <w:marBottom w:val="0"/>
          <w:divBdr>
            <w:top w:val="none" w:sz="0" w:space="0" w:color="auto"/>
            <w:left w:val="none" w:sz="0" w:space="0" w:color="auto"/>
            <w:bottom w:val="none" w:sz="0" w:space="0" w:color="auto"/>
            <w:right w:val="none" w:sz="0" w:space="0" w:color="auto"/>
          </w:divBdr>
          <w:divsChild>
            <w:div w:id="913465791">
              <w:marLeft w:val="0"/>
              <w:marRight w:val="0"/>
              <w:marTop w:val="0"/>
              <w:marBottom w:val="0"/>
              <w:divBdr>
                <w:top w:val="none" w:sz="0" w:space="0" w:color="auto"/>
                <w:left w:val="none" w:sz="0" w:space="0" w:color="auto"/>
                <w:bottom w:val="none" w:sz="0" w:space="0" w:color="auto"/>
                <w:right w:val="none" w:sz="0" w:space="0" w:color="auto"/>
              </w:divBdr>
            </w:div>
          </w:divsChild>
        </w:div>
        <w:div w:id="346102942">
          <w:marLeft w:val="0"/>
          <w:marRight w:val="0"/>
          <w:marTop w:val="0"/>
          <w:marBottom w:val="0"/>
          <w:divBdr>
            <w:top w:val="none" w:sz="0" w:space="0" w:color="auto"/>
            <w:left w:val="none" w:sz="0" w:space="0" w:color="auto"/>
            <w:bottom w:val="none" w:sz="0" w:space="0" w:color="auto"/>
            <w:right w:val="none" w:sz="0" w:space="0" w:color="auto"/>
          </w:divBdr>
        </w:div>
        <w:div w:id="395202027">
          <w:marLeft w:val="0"/>
          <w:marRight w:val="0"/>
          <w:marTop w:val="0"/>
          <w:marBottom w:val="0"/>
          <w:divBdr>
            <w:top w:val="none" w:sz="0" w:space="0" w:color="auto"/>
            <w:left w:val="none" w:sz="0" w:space="0" w:color="auto"/>
            <w:bottom w:val="none" w:sz="0" w:space="0" w:color="auto"/>
            <w:right w:val="none" w:sz="0" w:space="0" w:color="auto"/>
          </w:divBdr>
          <w:divsChild>
            <w:div w:id="1583294130">
              <w:marLeft w:val="0"/>
              <w:marRight w:val="0"/>
              <w:marTop w:val="0"/>
              <w:marBottom w:val="0"/>
              <w:divBdr>
                <w:top w:val="none" w:sz="0" w:space="0" w:color="auto"/>
                <w:left w:val="none" w:sz="0" w:space="0" w:color="auto"/>
                <w:bottom w:val="none" w:sz="0" w:space="0" w:color="auto"/>
                <w:right w:val="none" w:sz="0" w:space="0" w:color="auto"/>
              </w:divBdr>
            </w:div>
          </w:divsChild>
        </w:div>
        <w:div w:id="459155674">
          <w:marLeft w:val="0"/>
          <w:marRight w:val="0"/>
          <w:marTop w:val="0"/>
          <w:marBottom w:val="0"/>
          <w:divBdr>
            <w:top w:val="none" w:sz="0" w:space="0" w:color="auto"/>
            <w:left w:val="none" w:sz="0" w:space="0" w:color="auto"/>
            <w:bottom w:val="none" w:sz="0" w:space="0" w:color="auto"/>
            <w:right w:val="none" w:sz="0" w:space="0" w:color="auto"/>
          </w:divBdr>
        </w:div>
        <w:div w:id="462577873">
          <w:marLeft w:val="0"/>
          <w:marRight w:val="0"/>
          <w:marTop w:val="0"/>
          <w:marBottom w:val="0"/>
          <w:divBdr>
            <w:top w:val="none" w:sz="0" w:space="0" w:color="auto"/>
            <w:left w:val="none" w:sz="0" w:space="0" w:color="auto"/>
            <w:bottom w:val="none" w:sz="0" w:space="0" w:color="auto"/>
            <w:right w:val="none" w:sz="0" w:space="0" w:color="auto"/>
          </w:divBdr>
          <w:divsChild>
            <w:div w:id="2080319428">
              <w:marLeft w:val="0"/>
              <w:marRight w:val="0"/>
              <w:marTop w:val="0"/>
              <w:marBottom w:val="0"/>
              <w:divBdr>
                <w:top w:val="none" w:sz="0" w:space="0" w:color="auto"/>
                <w:left w:val="none" w:sz="0" w:space="0" w:color="auto"/>
                <w:bottom w:val="none" w:sz="0" w:space="0" w:color="auto"/>
                <w:right w:val="none" w:sz="0" w:space="0" w:color="auto"/>
              </w:divBdr>
            </w:div>
          </w:divsChild>
        </w:div>
        <w:div w:id="463934175">
          <w:marLeft w:val="0"/>
          <w:marRight w:val="0"/>
          <w:marTop w:val="0"/>
          <w:marBottom w:val="0"/>
          <w:divBdr>
            <w:top w:val="none" w:sz="0" w:space="0" w:color="auto"/>
            <w:left w:val="none" w:sz="0" w:space="0" w:color="auto"/>
            <w:bottom w:val="none" w:sz="0" w:space="0" w:color="auto"/>
            <w:right w:val="none" w:sz="0" w:space="0" w:color="auto"/>
          </w:divBdr>
        </w:div>
        <w:div w:id="501504215">
          <w:marLeft w:val="0"/>
          <w:marRight w:val="0"/>
          <w:marTop w:val="0"/>
          <w:marBottom w:val="0"/>
          <w:divBdr>
            <w:top w:val="none" w:sz="0" w:space="0" w:color="auto"/>
            <w:left w:val="none" w:sz="0" w:space="0" w:color="auto"/>
            <w:bottom w:val="none" w:sz="0" w:space="0" w:color="auto"/>
            <w:right w:val="none" w:sz="0" w:space="0" w:color="auto"/>
          </w:divBdr>
        </w:div>
        <w:div w:id="528761047">
          <w:marLeft w:val="0"/>
          <w:marRight w:val="0"/>
          <w:marTop w:val="0"/>
          <w:marBottom w:val="0"/>
          <w:divBdr>
            <w:top w:val="none" w:sz="0" w:space="0" w:color="auto"/>
            <w:left w:val="none" w:sz="0" w:space="0" w:color="auto"/>
            <w:bottom w:val="none" w:sz="0" w:space="0" w:color="auto"/>
            <w:right w:val="none" w:sz="0" w:space="0" w:color="auto"/>
          </w:divBdr>
          <w:divsChild>
            <w:div w:id="923881318">
              <w:marLeft w:val="0"/>
              <w:marRight w:val="0"/>
              <w:marTop w:val="0"/>
              <w:marBottom w:val="0"/>
              <w:divBdr>
                <w:top w:val="none" w:sz="0" w:space="0" w:color="auto"/>
                <w:left w:val="none" w:sz="0" w:space="0" w:color="auto"/>
                <w:bottom w:val="none" w:sz="0" w:space="0" w:color="auto"/>
                <w:right w:val="none" w:sz="0" w:space="0" w:color="auto"/>
              </w:divBdr>
            </w:div>
          </w:divsChild>
        </w:div>
        <w:div w:id="538593650">
          <w:marLeft w:val="0"/>
          <w:marRight w:val="0"/>
          <w:marTop w:val="0"/>
          <w:marBottom w:val="0"/>
          <w:divBdr>
            <w:top w:val="none" w:sz="0" w:space="0" w:color="auto"/>
            <w:left w:val="none" w:sz="0" w:space="0" w:color="auto"/>
            <w:bottom w:val="none" w:sz="0" w:space="0" w:color="auto"/>
            <w:right w:val="none" w:sz="0" w:space="0" w:color="auto"/>
          </w:divBdr>
        </w:div>
        <w:div w:id="549534763">
          <w:marLeft w:val="0"/>
          <w:marRight w:val="0"/>
          <w:marTop w:val="0"/>
          <w:marBottom w:val="0"/>
          <w:divBdr>
            <w:top w:val="none" w:sz="0" w:space="0" w:color="auto"/>
            <w:left w:val="none" w:sz="0" w:space="0" w:color="auto"/>
            <w:bottom w:val="none" w:sz="0" w:space="0" w:color="auto"/>
            <w:right w:val="none" w:sz="0" w:space="0" w:color="auto"/>
          </w:divBdr>
        </w:div>
        <w:div w:id="552740326">
          <w:marLeft w:val="0"/>
          <w:marRight w:val="0"/>
          <w:marTop w:val="0"/>
          <w:marBottom w:val="0"/>
          <w:divBdr>
            <w:top w:val="none" w:sz="0" w:space="0" w:color="auto"/>
            <w:left w:val="none" w:sz="0" w:space="0" w:color="auto"/>
            <w:bottom w:val="none" w:sz="0" w:space="0" w:color="auto"/>
            <w:right w:val="none" w:sz="0" w:space="0" w:color="auto"/>
          </w:divBdr>
          <w:divsChild>
            <w:div w:id="861747034">
              <w:marLeft w:val="0"/>
              <w:marRight w:val="0"/>
              <w:marTop w:val="0"/>
              <w:marBottom w:val="0"/>
              <w:divBdr>
                <w:top w:val="none" w:sz="0" w:space="0" w:color="auto"/>
                <w:left w:val="none" w:sz="0" w:space="0" w:color="auto"/>
                <w:bottom w:val="none" w:sz="0" w:space="0" w:color="auto"/>
                <w:right w:val="none" w:sz="0" w:space="0" w:color="auto"/>
              </w:divBdr>
            </w:div>
          </w:divsChild>
        </w:div>
        <w:div w:id="566307797">
          <w:marLeft w:val="0"/>
          <w:marRight w:val="0"/>
          <w:marTop w:val="0"/>
          <w:marBottom w:val="0"/>
          <w:divBdr>
            <w:top w:val="none" w:sz="0" w:space="0" w:color="auto"/>
            <w:left w:val="none" w:sz="0" w:space="0" w:color="auto"/>
            <w:bottom w:val="none" w:sz="0" w:space="0" w:color="auto"/>
            <w:right w:val="none" w:sz="0" w:space="0" w:color="auto"/>
          </w:divBdr>
        </w:div>
        <w:div w:id="566650387">
          <w:marLeft w:val="0"/>
          <w:marRight w:val="0"/>
          <w:marTop w:val="0"/>
          <w:marBottom w:val="0"/>
          <w:divBdr>
            <w:top w:val="none" w:sz="0" w:space="0" w:color="auto"/>
            <w:left w:val="none" w:sz="0" w:space="0" w:color="auto"/>
            <w:bottom w:val="none" w:sz="0" w:space="0" w:color="auto"/>
            <w:right w:val="none" w:sz="0" w:space="0" w:color="auto"/>
          </w:divBdr>
        </w:div>
        <w:div w:id="600264032">
          <w:marLeft w:val="0"/>
          <w:marRight w:val="0"/>
          <w:marTop w:val="0"/>
          <w:marBottom w:val="0"/>
          <w:divBdr>
            <w:top w:val="none" w:sz="0" w:space="0" w:color="auto"/>
            <w:left w:val="none" w:sz="0" w:space="0" w:color="auto"/>
            <w:bottom w:val="none" w:sz="0" w:space="0" w:color="auto"/>
            <w:right w:val="none" w:sz="0" w:space="0" w:color="auto"/>
          </w:divBdr>
          <w:divsChild>
            <w:div w:id="213975741">
              <w:marLeft w:val="0"/>
              <w:marRight w:val="0"/>
              <w:marTop w:val="0"/>
              <w:marBottom w:val="0"/>
              <w:divBdr>
                <w:top w:val="none" w:sz="0" w:space="0" w:color="auto"/>
                <w:left w:val="none" w:sz="0" w:space="0" w:color="auto"/>
                <w:bottom w:val="none" w:sz="0" w:space="0" w:color="auto"/>
                <w:right w:val="none" w:sz="0" w:space="0" w:color="auto"/>
              </w:divBdr>
            </w:div>
          </w:divsChild>
        </w:div>
        <w:div w:id="636960658">
          <w:marLeft w:val="0"/>
          <w:marRight w:val="0"/>
          <w:marTop w:val="0"/>
          <w:marBottom w:val="0"/>
          <w:divBdr>
            <w:top w:val="none" w:sz="0" w:space="0" w:color="auto"/>
            <w:left w:val="none" w:sz="0" w:space="0" w:color="auto"/>
            <w:bottom w:val="none" w:sz="0" w:space="0" w:color="auto"/>
            <w:right w:val="none" w:sz="0" w:space="0" w:color="auto"/>
          </w:divBdr>
          <w:divsChild>
            <w:div w:id="846485818">
              <w:marLeft w:val="0"/>
              <w:marRight w:val="0"/>
              <w:marTop w:val="0"/>
              <w:marBottom w:val="0"/>
              <w:divBdr>
                <w:top w:val="none" w:sz="0" w:space="0" w:color="auto"/>
                <w:left w:val="none" w:sz="0" w:space="0" w:color="auto"/>
                <w:bottom w:val="none" w:sz="0" w:space="0" w:color="auto"/>
                <w:right w:val="none" w:sz="0" w:space="0" w:color="auto"/>
              </w:divBdr>
            </w:div>
          </w:divsChild>
        </w:div>
        <w:div w:id="653216877">
          <w:marLeft w:val="0"/>
          <w:marRight w:val="0"/>
          <w:marTop w:val="0"/>
          <w:marBottom w:val="0"/>
          <w:divBdr>
            <w:top w:val="none" w:sz="0" w:space="0" w:color="auto"/>
            <w:left w:val="none" w:sz="0" w:space="0" w:color="auto"/>
            <w:bottom w:val="none" w:sz="0" w:space="0" w:color="auto"/>
            <w:right w:val="none" w:sz="0" w:space="0" w:color="auto"/>
          </w:divBdr>
        </w:div>
        <w:div w:id="659117527">
          <w:marLeft w:val="0"/>
          <w:marRight w:val="0"/>
          <w:marTop w:val="0"/>
          <w:marBottom w:val="0"/>
          <w:divBdr>
            <w:top w:val="none" w:sz="0" w:space="0" w:color="auto"/>
            <w:left w:val="none" w:sz="0" w:space="0" w:color="auto"/>
            <w:bottom w:val="none" w:sz="0" w:space="0" w:color="auto"/>
            <w:right w:val="none" w:sz="0" w:space="0" w:color="auto"/>
          </w:divBdr>
          <w:divsChild>
            <w:div w:id="340667686">
              <w:marLeft w:val="0"/>
              <w:marRight w:val="0"/>
              <w:marTop w:val="0"/>
              <w:marBottom w:val="0"/>
              <w:divBdr>
                <w:top w:val="none" w:sz="0" w:space="0" w:color="auto"/>
                <w:left w:val="none" w:sz="0" w:space="0" w:color="auto"/>
                <w:bottom w:val="none" w:sz="0" w:space="0" w:color="auto"/>
                <w:right w:val="none" w:sz="0" w:space="0" w:color="auto"/>
              </w:divBdr>
            </w:div>
          </w:divsChild>
        </w:div>
        <w:div w:id="667248026">
          <w:marLeft w:val="0"/>
          <w:marRight w:val="0"/>
          <w:marTop w:val="0"/>
          <w:marBottom w:val="0"/>
          <w:divBdr>
            <w:top w:val="none" w:sz="0" w:space="0" w:color="auto"/>
            <w:left w:val="none" w:sz="0" w:space="0" w:color="auto"/>
            <w:bottom w:val="none" w:sz="0" w:space="0" w:color="auto"/>
            <w:right w:val="none" w:sz="0" w:space="0" w:color="auto"/>
          </w:divBdr>
        </w:div>
        <w:div w:id="705058891">
          <w:marLeft w:val="0"/>
          <w:marRight w:val="0"/>
          <w:marTop w:val="0"/>
          <w:marBottom w:val="0"/>
          <w:divBdr>
            <w:top w:val="none" w:sz="0" w:space="0" w:color="auto"/>
            <w:left w:val="none" w:sz="0" w:space="0" w:color="auto"/>
            <w:bottom w:val="none" w:sz="0" w:space="0" w:color="auto"/>
            <w:right w:val="none" w:sz="0" w:space="0" w:color="auto"/>
          </w:divBdr>
          <w:divsChild>
            <w:div w:id="1987125611">
              <w:marLeft w:val="0"/>
              <w:marRight w:val="0"/>
              <w:marTop w:val="0"/>
              <w:marBottom w:val="0"/>
              <w:divBdr>
                <w:top w:val="none" w:sz="0" w:space="0" w:color="auto"/>
                <w:left w:val="none" w:sz="0" w:space="0" w:color="auto"/>
                <w:bottom w:val="none" w:sz="0" w:space="0" w:color="auto"/>
                <w:right w:val="none" w:sz="0" w:space="0" w:color="auto"/>
              </w:divBdr>
            </w:div>
          </w:divsChild>
        </w:div>
        <w:div w:id="724068302">
          <w:marLeft w:val="0"/>
          <w:marRight w:val="0"/>
          <w:marTop w:val="0"/>
          <w:marBottom w:val="0"/>
          <w:divBdr>
            <w:top w:val="none" w:sz="0" w:space="0" w:color="auto"/>
            <w:left w:val="none" w:sz="0" w:space="0" w:color="auto"/>
            <w:bottom w:val="none" w:sz="0" w:space="0" w:color="auto"/>
            <w:right w:val="none" w:sz="0" w:space="0" w:color="auto"/>
          </w:divBdr>
          <w:divsChild>
            <w:div w:id="1592858633">
              <w:marLeft w:val="0"/>
              <w:marRight w:val="0"/>
              <w:marTop w:val="0"/>
              <w:marBottom w:val="0"/>
              <w:divBdr>
                <w:top w:val="none" w:sz="0" w:space="0" w:color="auto"/>
                <w:left w:val="none" w:sz="0" w:space="0" w:color="auto"/>
                <w:bottom w:val="none" w:sz="0" w:space="0" w:color="auto"/>
                <w:right w:val="none" w:sz="0" w:space="0" w:color="auto"/>
              </w:divBdr>
            </w:div>
          </w:divsChild>
        </w:div>
        <w:div w:id="761415565">
          <w:marLeft w:val="0"/>
          <w:marRight w:val="0"/>
          <w:marTop w:val="0"/>
          <w:marBottom w:val="0"/>
          <w:divBdr>
            <w:top w:val="none" w:sz="0" w:space="0" w:color="auto"/>
            <w:left w:val="none" w:sz="0" w:space="0" w:color="auto"/>
            <w:bottom w:val="none" w:sz="0" w:space="0" w:color="auto"/>
            <w:right w:val="none" w:sz="0" w:space="0" w:color="auto"/>
          </w:divBdr>
          <w:divsChild>
            <w:div w:id="1666325167">
              <w:marLeft w:val="0"/>
              <w:marRight w:val="0"/>
              <w:marTop w:val="0"/>
              <w:marBottom w:val="0"/>
              <w:divBdr>
                <w:top w:val="none" w:sz="0" w:space="0" w:color="auto"/>
                <w:left w:val="none" w:sz="0" w:space="0" w:color="auto"/>
                <w:bottom w:val="none" w:sz="0" w:space="0" w:color="auto"/>
                <w:right w:val="none" w:sz="0" w:space="0" w:color="auto"/>
              </w:divBdr>
            </w:div>
          </w:divsChild>
        </w:div>
        <w:div w:id="773789173">
          <w:marLeft w:val="0"/>
          <w:marRight w:val="0"/>
          <w:marTop w:val="0"/>
          <w:marBottom w:val="0"/>
          <w:divBdr>
            <w:top w:val="none" w:sz="0" w:space="0" w:color="auto"/>
            <w:left w:val="none" w:sz="0" w:space="0" w:color="auto"/>
            <w:bottom w:val="none" w:sz="0" w:space="0" w:color="auto"/>
            <w:right w:val="none" w:sz="0" w:space="0" w:color="auto"/>
          </w:divBdr>
        </w:div>
        <w:div w:id="800266208">
          <w:marLeft w:val="0"/>
          <w:marRight w:val="0"/>
          <w:marTop w:val="0"/>
          <w:marBottom w:val="0"/>
          <w:divBdr>
            <w:top w:val="none" w:sz="0" w:space="0" w:color="auto"/>
            <w:left w:val="none" w:sz="0" w:space="0" w:color="auto"/>
            <w:bottom w:val="none" w:sz="0" w:space="0" w:color="auto"/>
            <w:right w:val="none" w:sz="0" w:space="0" w:color="auto"/>
          </w:divBdr>
          <w:divsChild>
            <w:div w:id="1873036634">
              <w:marLeft w:val="0"/>
              <w:marRight w:val="0"/>
              <w:marTop w:val="0"/>
              <w:marBottom w:val="0"/>
              <w:divBdr>
                <w:top w:val="none" w:sz="0" w:space="0" w:color="auto"/>
                <w:left w:val="none" w:sz="0" w:space="0" w:color="auto"/>
                <w:bottom w:val="none" w:sz="0" w:space="0" w:color="auto"/>
                <w:right w:val="none" w:sz="0" w:space="0" w:color="auto"/>
              </w:divBdr>
            </w:div>
          </w:divsChild>
        </w:div>
        <w:div w:id="831681121">
          <w:marLeft w:val="0"/>
          <w:marRight w:val="0"/>
          <w:marTop w:val="0"/>
          <w:marBottom w:val="0"/>
          <w:divBdr>
            <w:top w:val="none" w:sz="0" w:space="0" w:color="auto"/>
            <w:left w:val="none" w:sz="0" w:space="0" w:color="auto"/>
            <w:bottom w:val="none" w:sz="0" w:space="0" w:color="auto"/>
            <w:right w:val="none" w:sz="0" w:space="0" w:color="auto"/>
          </w:divBdr>
          <w:divsChild>
            <w:div w:id="509950317">
              <w:marLeft w:val="0"/>
              <w:marRight w:val="0"/>
              <w:marTop w:val="0"/>
              <w:marBottom w:val="0"/>
              <w:divBdr>
                <w:top w:val="none" w:sz="0" w:space="0" w:color="auto"/>
                <w:left w:val="none" w:sz="0" w:space="0" w:color="auto"/>
                <w:bottom w:val="none" w:sz="0" w:space="0" w:color="auto"/>
                <w:right w:val="none" w:sz="0" w:space="0" w:color="auto"/>
              </w:divBdr>
            </w:div>
          </w:divsChild>
        </w:div>
        <w:div w:id="880900107">
          <w:marLeft w:val="0"/>
          <w:marRight w:val="0"/>
          <w:marTop w:val="0"/>
          <w:marBottom w:val="0"/>
          <w:divBdr>
            <w:top w:val="none" w:sz="0" w:space="0" w:color="auto"/>
            <w:left w:val="none" w:sz="0" w:space="0" w:color="auto"/>
            <w:bottom w:val="none" w:sz="0" w:space="0" w:color="auto"/>
            <w:right w:val="none" w:sz="0" w:space="0" w:color="auto"/>
          </w:divBdr>
          <w:divsChild>
            <w:div w:id="1254512257">
              <w:marLeft w:val="0"/>
              <w:marRight w:val="0"/>
              <w:marTop w:val="0"/>
              <w:marBottom w:val="0"/>
              <w:divBdr>
                <w:top w:val="none" w:sz="0" w:space="0" w:color="auto"/>
                <w:left w:val="none" w:sz="0" w:space="0" w:color="auto"/>
                <w:bottom w:val="none" w:sz="0" w:space="0" w:color="auto"/>
                <w:right w:val="none" w:sz="0" w:space="0" w:color="auto"/>
              </w:divBdr>
            </w:div>
          </w:divsChild>
        </w:div>
        <w:div w:id="883106402">
          <w:marLeft w:val="0"/>
          <w:marRight w:val="0"/>
          <w:marTop w:val="0"/>
          <w:marBottom w:val="0"/>
          <w:divBdr>
            <w:top w:val="none" w:sz="0" w:space="0" w:color="auto"/>
            <w:left w:val="none" w:sz="0" w:space="0" w:color="auto"/>
            <w:bottom w:val="none" w:sz="0" w:space="0" w:color="auto"/>
            <w:right w:val="none" w:sz="0" w:space="0" w:color="auto"/>
          </w:divBdr>
        </w:div>
        <w:div w:id="883713356">
          <w:marLeft w:val="0"/>
          <w:marRight w:val="0"/>
          <w:marTop w:val="0"/>
          <w:marBottom w:val="0"/>
          <w:divBdr>
            <w:top w:val="none" w:sz="0" w:space="0" w:color="auto"/>
            <w:left w:val="none" w:sz="0" w:space="0" w:color="auto"/>
            <w:bottom w:val="none" w:sz="0" w:space="0" w:color="auto"/>
            <w:right w:val="none" w:sz="0" w:space="0" w:color="auto"/>
          </w:divBdr>
        </w:div>
        <w:div w:id="907232534">
          <w:marLeft w:val="0"/>
          <w:marRight w:val="0"/>
          <w:marTop w:val="0"/>
          <w:marBottom w:val="0"/>
          <w:divBdr>
            <w:top w:val="none" w:sz="0" w:space="0" w:color="auto"/>
            <w:left w:val="none" w:sz="0" w:space="0" w:color="auto"/>
            <w:bottom w:val="none" w:sz="0" w:space="0" w:color="auto"/>
            <w:right w:val="none" w:sz="0" w:space="0" w:color="auto"/>
          </w:divBdr>
          <w:divsChild>
            <w:div w:id="870722768">
              <w:marLeft w:val="0"/>
              <w:marRight w:val="0"/>
              <w:marTop w:val="0"/>
              <w:marBottom w:val="0"/>
              <w:divBdr>
                <w:top w:val="none" w:sz="0" w:space="0" w:color="auto"/>
                <w:left w:val="none" w:sz="0" w:space="0" w:color="auto"/>
                <w:bottom w:val="none" w:sz="0" w:space="0" w:color="auto"/>
                <w:right w:val="none" w:sz="0" w:space="0" w:color="auto"/>
              </w:divBdr>
            </w:div>
          </w:divsChild>
        </w:div>
        <w:div w:id="908537787">
          <w:marLeft w:val="0"/>
          <w:marRight w:val="0"/>
          <w:marTop w:val="0"/>
          <w:marBottom w:val="0"/>
          <w:divBdr>
            <w:top w:val="none" w:sz="0" w:space="0" w:color="auto"/>
            <w:left w:val="none" w:sz="0" w:space="0" w:color="auto"/>
            <w:bottom w:val="none" w:sz="0" w:space="0" w:color="auto"/>
            <w:right w:val="none" w:sz="0" w:space="0" w:color="auto"/>
          </w:divBdr>
          <w:divsChild>
            <w:div w:id="2013097593">
              <w:marLeft w:val="0"/>
              <w:marRight w:val="0"/>
              <w:marTop w:val="0"/>
              <w:marBottom w:val="0"/>
              <w:divBdr>
                <w:top w:val="none" w:sz="0" w:space="0" w:color="auto"/>
                <w:left w:val="none" w:sz="0" w:space="0" w:color="auto"/>
                <w:bottom w:val="none" w:sz="0" w:space="0" w:color="auto"/>
                <w:right w:val="none" w:sz="0" w:space="0" w:color="auto"/>
              </w:divBdr>
            </w:div>
          </w:divsChild>
        </w:div>
        <w:div w:id="911699694">
          <w:marLeft w:val="0"/>
          <w:marRight w:val="0"/>
          <w:marTop w:val="0"/>
          <w:marBottom w:val="0"/>
          <w:divBdr>
            <w:top w:val="none" w:sz="0" w:space="0" w:color="auto"/>
            <w:left w:val="none" w:sz="0" w:space="0" w:color="auto"/>
            <w:bottom w:val="none" w:sz="0" w:space="0" w:color="auto"/>
            <w:right w:val="none" w:sz="0" w:space="0" w:color="auto"/>
          </w:divBdr>
        </w:div>
        <w:div w:id="934627982">
          <w:marLeft w:val="0"/>
          <w:marRight w:val="0"/>
          <w:marTop w:val="0"/>
          <w:marBottom w:val="0"/>
          <w:divBdr>
            <w:top w:val="none" w:sz="0" w:space="0" w:color="auto"/>
            <w:left w:val="none" w:sz="0" w:space="0" w:color="auto"/>
            <w:bottom w:val="none" w:sz="0" w:space="0" w:color="auto"/>
            <w:right w:val="none" w:sz="0" w:space="0" w:color="auto"/>
          </w:divBdr>
          <w:divsChild>
            <w:div w:id="113446991">
              <w:marLeft w:val="0"/>
              <w:marRight w:val="0"/>
              <w:marTop w:val="0"/>
              <w:marBottom w:val="0"/>
              <w:divBdr>
                <w:top w:val="none" w:sz="0" w:space="0" w:color="auto"/>
                <w:left w:val="none" w:sz="0" w:space="0" w:color="auto"/>
                <w:bottom w:val="none" w:sz="0" w:space="0" w:color="auto"/>
                <w:right w:val="none" w:sz="0" w:space="0" w:color="auto"/>
              </w:divBdr>
            </w:div>
          </w:divsChild>
        </w:div>
        <w:div w:id="942570845">
          <w:marLeft w:val="0"/>
          <w:marRight w:val="0"/>
          <w:marTop w:val="0"/>
          <w:marBottom w:val="0"/>
          <w:divBdr>
            <w:top w:val="none" w:sz="0" w:space="0" w:color="auto"/>
            <w:left w:val="none" w:sz="0" w:space="0" w:color="auto"/>
            <w:bottom w:val="none" w:sz="0" w:space="0" w:color="auto"/>
            <w:right w:val="none" w:sz="0" w:space="0" w:color="auto"/>
          </w:divBdr>
          <w:divsChild>
            <w:div w:id="1003894402">
              <w:marLeft w:val="0"/>
              <w:marRight w:val="0"/>
              <w:marTop w:val="0"/>
              <w:marBottom w:val="0"/>
              <w:divBdr>
                <w:top w:val="none" w:sz="0" w:space="0" w:color="auto"/>
                <w:left w:val="none" w:sz="0" w:space="0" w:color="auto"/>
                <w:bottom w:val="none" w:sz="0" w:space="0" w:color="auto"/>
                <w:right w:val="none" w:sz="0" w:space="0" w:color="auto"/>
              </w:divBdr>
            </w:div>
          </w:divsChild>
        </w:div>
        <w:div w:id="1030569773">
          <w:marLeft w:val="0"/>
          <w:marRight w:val="0"/>
          <w:marTop w:val="0"/>
          <w:marBottom w:val="0"/>
          <w:divBdr>
            <w:top w:val="none" w:sz="0" w:space="0" w:color="auto"/>
            <w:left w:val="none" w:sz="0" w:space="0" w:color="auto"/>
            <w:bottom w:val="none" w:sz="0" w:space="0" w:color="auto"/>
            <w:right w:val="none" w:sz="0" w:space="0" w:color="auto"/>
          </w:divBdr>
        </w:div>
        <w:div w:id="1057053760">
          <w:marLeft w:val="0"/>
          <w:marRight w:val="0"/>
          <w:marTop w:val="0"/>
          <w:marBottom w:val="0"/>
          <w:divBdr>
            <w:top w:val="none" w:sz="0" w:space="0" w:color="auto"/>
            <w:left w:val="none" w:sz="0" w:space="0" w:color="auto"/>
            <w:bottom w:val="none" w:sz="0" w:space="0" w:color="auto"/>
            <w:right w:val="none" w:sz="0" w:space="0" w:color="auto"/>
          </w:divBdr>
          <w:divsChild>
            <w:div w:id="614215638">
              <w:marLeft w:val="0"/>
              <w:marRight w:val="0"/>
              <w:marTop w:val="0"/>
              <w:marBottom w:val="0"/>
              <w:divBdr>
                <w:top w:val="none" w:sz="0" w:space="0" w:color="auto"/>
                <w:left w:val="none" w:sz="0" w:space="0" w:color="auto"/>
                <w:bottom w:val="none" w:sz="0" w:space="0" w:color="auto"/>
                <w:right w:val="none" w:sz="0" w:space="0" w:color="auto"/>
              </w:divBdr>
            </w:div>
          </w:divsChild>
        </w:div>
        <w:div w:id="1063673181">
          <w:marLeft w:val="0"/>
          <w:marRight w:val="0"/>
          <w:marTop w:val="0"/>
          <w:marBottom w:val="0"/>
          <w:divBdr>
            <w:top w:val="none" w:sz="0" w:space="0" w:color="auto"/>
            <w:left w:val="none" w:sz="0" w:space="0" w:color="auto"/>
            <w:bottom w:val="none" w:sz="0" w:space="0" w:color="auto"/>
            <w:right w:val="none" w:sz="0" w:space="0" w:color="auto"/>
          </w:divBdr>
        </w:div>
        <w:div w:id="1078333589">
          <w:marLeft w:val="0"/>
          <w:marRight w:val="0"/>
          <w:marTop w:val="0"/>
          <w:marBottom w:val="0"/>
          <w:divBdr>
            <w:top w:val="none" w:sz="0" w:space="0" w:color="auto"/>
            <w:left w:val="none" w:sz="0" w:space="0" w:color="auto"/>
            <w:bottom w:val="none" w:sz="0" w:space="0" w:color="auto"/>
            <w:right w:val="none" w:sz="0" w:space="0" w:color="auto"/>
          </w:divBdr>
        </w:div>
        <w:div w:id="1089889196">
          <w:marLeft w:val="0"/>
          <w:marRight w:val="0"/>
          <w:marTop w:val="0"/>
          <w:marBottom w:val="0"/>
          <w:divBdr>
            <w:top w:val="none" w:sz="0" w:space="0" w:color="auto"/>
            <w:left w:val="none" w:sz="0" w:space="0" w:color="auto"/>
            <w:bottom w:val="none" w:sz="0" w:space="0" w:color="auto"/>
            <w:right w:val="none" w:sz="0" w:space="0" w:color="auto"/>
          </w:divBdr>
        </w:div>
        <w:div w:id="1116175114">
          <w:marLeft w:val="0"/>
          <w:marRight w:val="0"/>
          <w:marTop w:val="0"/>
          <w:marBottom w:val="0"/>
          <w:divBdr>
            <w:top w:val="none" w:sz="0" w:space="0" w:color="auto"/>
            <w:left w:val="none" w:sz="0" w:space="0" w:color="auto"/>
            <w:bottom w:val="none" w:sz="0" w:space="0" w:color="auto"/>
            <w:right w:val="none" w:sz="0" w:space="0" w:color="auto"/>
          </w:divBdr>
        </w:div>
        <w:div w:id="1123697948">
          <w:marLeft w:val="0"/>
          <w:marRight w:val="0"/>
          <w:marTop w:val="0"/>
          <w:marBottom w:val="0"/>
          <w:divBdr>
            <w:top w:val="none" w:sz="0" w:space="0" w:color="auto"/>
            <w:left w:val="none" w:sz="0" w:space="0" w:color="auto"/>
            <w:bottom w:val="none" w:sz="0" w:space="0" w:color="auto"/>
            <w:right w:val="none" w:sz="0" w:space="0" w:color="auto"/>
          </w:divBdr>
          <w:divsChild>
            <w:div w:id="1336763317">
              <w:marLeft w:val="0"/>
              <w:marRight w:val="0"/>
              <w:marTop w:val="0"/>
              <w:marBottom w:val="0"/>
              <w:divBdr>
                <w:top w:val="none" w:sz="0" w:space="0" w:color="auto"/>
                <w:left w:val="none" w:sz="0" w:space="0" w:color="auto"/>
                <w:bottom w:val="none" w:sz="0" w:space="0" w:color="auto"/>
                <w:right w:val="none" w:sz="0" w:space="0" w:color="auto"/>
              </w:divBdr>
            </w:div>
          </w:divsChild>
        </w:div>
        <w:div w:id="1132137211">
          <w:marLeft w:val="0"/>
          <w:marRight w:val="0"/>
          <w:marTop w:val="0"/>
          <w:marBottom w:val="0"/>
          <w:divBdr>
            <w:top w:val="none" w:sz="0" w:space="0" w:color="auto"/>
            <w:left w:val="none" w:sz="0" w:space="0" w:color="auto"/>
            <w:bottom w:val="none" w:sz="0" w:space="0" w:color="auto"/>
            <w:right w:val="none" w:sz="0" w:space="0" w:color="auto"/>
          </w:divBdr>
        </w:div>
        <w:div w:id="1162742220">
          <w:marLeft w:val="0"/>
          <w:marRight w:val="0"/>
          <w:marTop w:val="0"/>
          <w:marBottom w:val="0"/>
          <w:divBdr>
            <w:top w:val="none" w:sz="0" w:space="0" w:color="auto"/>
            <w:left w:val="none" w:sz="0" w:space="0" w:color="auto"/>
            <w:bottom w:val="none" w:sz="0" w:space="0" w:color="auto"/>
            <w:right w:val="none" w:sz="0" w:space="0" w:color="auto"/>
          </w:divBdr>
        </w:div>
        <w:div w:id="1180194894">
          <w:marLeft w:val="0"/>
          <w:marRight w:val="0"/>
          <w:marTop w:val="0"/>
          <w:marBottom w:val="0"/>
          <w:divBdr>
            <w:top w:val="none" w:sz="0" w:space="0" w:color="auto"/>
            <w:left w:val="none" w:sz="0" w:space="0" w:color="auto"/>
            <w:bottom w:val="none" w:sz="0" w:space="0" w:color="auto"/>
            <w:right w:val="none" w:sz="0" w:space="0" w:color="auto"/>
          </w:divBdr>
          <w:divsChild>
            <w:div w:id="555624776">
              <w:marLeft w:val="0"/>
              <w:marRight w:val="0"/>
              <w:marTop w:val="0"/>
              <w:marBottom w:val="0"/>
              <w:divBdr>
                <w:top w:val="none" w:sz="0" w:space="0" w:color="auto"/>
                <w:left w:val="none" w:sz="0" w:space="0" w:color="auto"/>
                <w:bottom w:val="none" w:sz="0" w:space="0" w:color="auto"/>
                <w:right w:val="none" w:sz="0" w:space="0" w:color="auto"/>
              </w:divBdr>
            </w:div>
          </w:divsChild>
        </w:div>
        <w:div w:id="1231619405">
          <w:marLeft w:val="0"/>
          <w:marRight w:val="0"/>
          <w:marTop w:val="0"/>
          <w:marBottom w:val="0"/>
          <w:divBdr>
            <w:top w:val="none" w:sz="0" w:space="0" w:color="auto"/>
            <w:left w:val="none" w:sz="0" w:space="0" w:color="auto"/>
            <w:bottom w:val="none" w:sz="0" w:space="0" w:color="auto"/>
            <w:right w:val="none" w:sz="0" w:space="0" w:color="auto"/>
          </w:divBdr>
        </w:div>
        <w:div w:id="1284195779">
          <w:marLeft w:val="0"/>
          <w:marRight w:val="0"/>
          <w:marTop w:val="0"/>
          <w:marBottom w:val="0"/>
          <w:divBdr>
            <w:top w:val="none" w:sz="0" w:space="0" w:color="auto"/>
            <w:left w:val="none" w:sz="0" w:space="0" w:color="auto"/>
            <w:bottom w:val="none" w:sz="0" w:space="0" w:color="auto"/>
            <w:right w:val="none" w:sz="0" w:space="0" w:color="auto"/>
          </w:divBdr>
        </w:div>
        <w:div w:id="1325428990">
          <w:marLeft w:val="0"/>
          <w:marRight w:val="0"/>
          <w:marTop w:val="0"/>
          <w:marBottom w:val="0"/>
          <w:divBdr>
            <w:top w:val="none" w:sz="0" w:space="0" w:color="auto"/>
            <w:left w:val="none" w:sz="0" w:space="0" w:color="auto"/>
            <w:bottom w:val="none" w:sz="0" w:space="0" w:color="auto"/>
            <w:right w:val="none" w:sz="0" w:space="0" w:color="auto"/>
          </w:divBdr>
          <w:divsChild>
            <w:div w:id="1142575285">
              <w:marLeft w:val="0"/>
              <w:marRight w:val="0"/>
              <w:marTop w:val="0"/>
              <w:marBottom w:val="0"/>
              <w:divBdr>
                <w:top w:val="none" w:sz="0" w:space="0" w:color="auto"/>
                <w:left w:val="none" w:sz="0" w:space="0" w:color="auto"/>
                <w:bottom w:val="none" w:sz="0" w:space="0" w:color="auto"/>
                <w:right w:val="none" w:sz="0" w:space="0" w:color="auto"/>
              </w:divBdr>
            </w:div>
          </w:divsChild>
        </w:div>
        <w:div w:id="1380594632">
          <w:marLeft w:val="0"/>
          <w:marRight w:val="0"/>
          <w:marTop w:val="0"/>
          <w:marBottom w:val="0"/>
          <w:divBdr>
            <w:top w:val="none" w:sz="0" w:space="0" w:color="auto"/>
            <w:left w:val="none" w:sz="0" w:space="0" w:color="auto"/>
            <w:bottom w:val="none" w:sz="0" w:space="0" w:color="auto"/>
            <w:right w:val="none" w:sz="0" w:space="0" w:color="auto"/>
          </w:divBdr>
        </w:div>
        <w:div w:id="1394113784">
          <w:marLeft w:val="0"/>
          <w:marRight w:val="0"/>
          <w:marTop w:val="0"/>
          <w:marBottom w:val="0"/>
          <w:divBdr>
            <w:top w:val="none" w:sz="0" w:space="0" w:color="auto"/>
            <w:left w:val="none" w:sz="0" w:space="0" w:color="auto"/>
            <w:bottom w:val="none" w:sz="0" w:space="0" w:color="auto"/>
            <w:right w:val="none" w:sz="0" w:space="0" w:color="auto"/>
          </w:divBdr>
        </w:div>
        <w:div w:id="1401247551">
          <w:marLeft w:val="0"/>
          <w:marRight w:val="0"/>
          <w:marTop w:val="0"/>
          <w:marBottom w:val="0"/>
          <w:divBdr>
            <w:top w:val="none" w:sz="0" w:space="0" w:color="auto"/>
            <w:left w:val="none" w:sz="0" w:space="0" w:color="auto"/>
            <w:bottom w:val="none" w:sz="0" w:space="0" w:color="auto"/>
            <w:right w:val="none" w:sz="0" w:space="0" w:color="auto"/>
          </w:divBdr>
        </w:div>
        <w:div w:id="1408964858">
          <w:marLeft w:val="0"/>
          <w:marRight w:val="0"/>
          <w:marTop w:val="0"/>
          <w:marBottom w:val="0"/>
          <w:divBdr>
            <w:top w:val="none" w:sz="0" w:space="0" w:color="auto"/>
            <w:left w:val="none" w:sz="0" w:space="0" w:color="auto"/>
            <w:bottom w:val="none" w:sz="0" w:space="0" w:color="auto"/>
            <w:right w:val="none" w:sz="0" w:space="0" w:color="auto"/>
          </w:divBdr>
        </w:div>
        <w:div w:id="1417047998">
          <w:marLeft w:val="0"/>
          <w:marRight w:val="0"/>
          <w:marTop w:val="0"/>
          <w:marBottom w:val="0"/>
          <w:divBdr>
            <w:top w:val="none" w:sz="0" w:space="0" w:color="auto"/>
            <w:left w:val="none" w:sz="0" w:space="0" w:color="auto"/>
            <w:bottom w:val="none" w:sz="0" w:space="0" w:color="auto"/>
            <w:right w:val="none" w:sz="0" w:space="0" w:color="auto"/>
          </w:divBdr>
          <w:divsChild>
            <w:div w:id="1755934953">
              <w:marLeft w:val="0"/>
              <w:marRight w:val="0"/>
              <w:marTop w:val="0"/>
              <w:marBottom w:val="0"/>
              <w:divBdr>
                <w:top w:val="none" w:sz="0" w:space="0" w:color="auto"/>
                <w:left w:val="none" w:sz="0" w:space="0" w:color="auto"/>
                <w:bottom w:val="none" w:sz="0" w:space="0" w:color="auto"/>
                <w:right w:val="none" w:sz="0" w:space="0" w:color="auto"/>
              </w:divBdr>
            </w:div>
          </w:divsChild>
        </w:div>
        <w:div w:id="1444377305">
          <w:marLeft w:val="0"/>
          <w:marRight w:val="0"/>
          <w:marTop w:val="0"/>
          <w:marBottom w:val="0"/>
          <w:divBdr>
            <w:top w:val="none" w:sz="0" w:space="0" w:color="auto"/>
            <w:left w:val="none" w:sz="0" w:space="0" w:color="auto"/>
            <w:bottom w:val="none" w:sz="0" w:space="0" w:color="auto"/>
            <w:right w:val="none" w:sz="0" w:space="0" w:color="auto"/>
          </w:divBdr>
          <w:divsChild>
            <w:div w:id="400062528">
              <w:marLeft w:val="0"/>
              <w:marRight w:val="0"/>
              <w:marTop w:val="0"/>
              <w:marBottom w:val="0"/>
              <w:divBdr>
                <w:top w:val="none" w:sz="0" w:space="0" w:color="auto"/>
                <w:left w:val="none" w:sz="0" w:space="0" w:color="auto"/>
                <w:bottom w:val="none" w:sz="0" w:space="0" w:color="auto"/>
                <w:right w:val="none" w:sz="0" w:space="0" w:color="auto"/>
              </w:divBdr>
            </w:div>
          </w:divsChild>
        </w:div>
        <w:div w:id="1449621133">
          <w:marLeft w:val="0"/>
          <w:marRight w:val="0"/>
          <w:marTop w:val="0"/>
          <w:marBottom w:val="0"/>
          <w:divBdr>
            <w:top w:val="none" w:sz="0" w:space="0" w:color="auto"/>
            <w:left w:val="none" w:sz="0" w:space="0" w:color="auto"/>
            <w:bottom w:val="none" w:sz="0" w:space="0" w:color="auto"/>
            <w:right w:val="none" w:sz="0" w:space="0" w:color="auto"/>
          </w:divBdr>
        </w:div>
        <w:div w:id="1459950759">
          <w:marLeft w:val="0"/>
          <w:marRight w:val="0"/>
          <w:marTop w:val="0"/>
          <w:marBottom w:val="0"/>
          <w:divBdr>
            <w:top w:val="none" w:sz="0" w:space="0" w:color="auto"/>
            <w:left w:val="none" w:sz="0" w:space="0" w:color="auto"/>
            <w:bottom w:val="none" w:sz="0" w:space="0" w:color="auto"/>
            <w:right w:val="none" w:sz="0" w:space="0" w:color="auto"/>
          </w:divBdr>
        </w:div>
        <w:div w:id="1469392015">
          <w:marLeft w:val="0"/>
          <w:marRight w:val="0"/>
          <w:marTop w:val="0"/>
          <w:marBottom w:val="0"/>
          <w:divBdr>
            <w:top w:val="none" w:sz="0" w:space="0" w:color="auto"/>
            <w:left w:val="none" w:sz="0" w:space="0" w:color="auto"/>
            <w:bottom w:val="none" w:sz="0" w:space="0" w:color="auto"/>
            <w:right w:val="none" w:sz="0" w:space="0" w:color="auto"/>
          </w:divBdr>
          <w:divsChild>
            <w:div w:id="1376196792">
              <w:marLeft w:val="0"/>
              <w:marRight w:val="0"/>
              <w:marTop w:val="0"/>
              <w:marBottom w:val="0"/>
              <w:divBdr>
                <w:top w:val="none" w:sz="0" w:space="0" w:color="auto"/>
                <w:left w:val="none" w:sz="0" w:space="0" w:color="auto"/>
                <w:bottom w:val="none" w:sz="0" w:space="0" w:color="auto"/>
                <w:right w:val="none" w:sz="0" w:space="0" w:color="auto"/>
              </w:divBdr>
            </w:div>
          </w:divsChild>
        </w:div>
        <w:div w:id="1488084300">
          <w:marLeft w:val="0"/>
          <w:marRight w:val="0"/>
          <w:marTop w:val="0"/>
          <w:marBottom w:val="0"/>
          <w:divBdr>
            <w:top w:val="none" w:sz="0" w:space="0" w:color="auto"/>
            <w:left w:val="none" w:sz="0" w:space="0" w:color="auto"/>
            <w:bottom w:val="none" w:sz="0" w:space="0" w:color="auto"/>
            <w:right w:val="none" w:sz="0" w:space="0" w:color="auto"/>
          </w:divBdr>
          <w:divsChild>
            <w:div w:id="181016243">
              <w:marLeft w:val="0"/>
              <w:marRight w:val="0"/>
              <w:marTop w:val="0"/>
              <w:marBottom w:val="0"/>
              <w:divBdr>
                <w:top w:val="none" w:sz="0" w:space="0" w:color="auto"/>
                <w:left w:val="none" w:sz="0" w:space="0" w:color="auto"/>
                <w:bottom w:val="none" w:sz="0" w:space="0" w:color="auto"/>
                <w:right w:val="none" w:sz="0" w:space="0" w:color="auto"/>
              </w:divBdr>
            </w:div>
          </w:divsChild>
        </w:div>
        <w:div w:id="1495878282">
          <w:marLeft w:val="0"/>
          <w:marRight w:val="0"/>
          <w:marTop w:val="0"/>
          <w:marBottom w:val="0"/>
          <w:divBdr>
            <w:top w:val="none" w:sz="0" w:space="0" w:color="auto"/>
            <w:left w:val="none" w:sz="0" w:space="0" w:color="auto"/>
            <w:bottom w:val="none" w:sz="0" w:space="0" w:color="auto"/>
            <w:right w:val="none" w:sz="0" w:space="0" w:color="auto"/>
          </w:divBdr>
          <w:divsChild>
            <w:div w:id="597064551">
              <w:marLeft w:val="0"/>
              <w:marRight w:val="0"/>
              <w:marTop w:val="0"/>
              <w:marBottom w:val="0"/>
              <w:divBdr>
                <w:top w:val="none" w:sz="0" w:space="0" w:color="auto"/>
                <w:left w:val="none" w:sz="0" w:space="0" w:color="auto"/>
                <w:bottom w:val="none" w:sz="0" w:space="0" w:color="auto"/>
                <w:right w:val="none" w:sz="0" w:space="0" w:color="auto"/>
              </w:divBdr>
            </w:div>
          </w:divsChild>
        </w:div>
        <w:div w:id="1511333563">
          <w:marLeft w:val="0"/>
          <w:marRight w:val="0"/>
          <w:marTop w:val="0"/>
          <w:marBottom w:val="0"/>
          <w:divBdr>
            <w:top w:val="none" w:sz="0" w:space="0" w:color="auto"/>
            <w:left w:val="none" w:sz="0" w:space="0" w:color="auto"/>
            <w:bottom w:val="none" w:sz="0" w:space="0" w:color="auto"/>
            <w:right w:val="none" w:sz="0" w:space="0" w:color="auto"/>
          </w:divBdr>
          <w:divsChild>
            <w:div w:id="643972716">
              <w:marLeft w:val="0"/>
              <w:marRight w:val="0"/>
              <w:marTop w:val="0"/>
              <w:marBottom w:val="0"/>
              <w:divBdr>
                <w:top w:val="none" w:sz="0" w:space="0" w:color="auto"/>
                <w:left w:val="none" w:sz="0" w:space="0" w:color="auto"/>
                <w:bottom w:val="none" w:sz="0" w:space="0" w:color="auto"/>
                <w:right w:val="none" w:sz="0" w:space="0" w:color="auto"/>
              </w:divBdr>
            </w:div>
          </w:divsChild>
        </w:div>
        <w:div w:id="1537546019">
          <w:marLeft w:val="0"/>
          <w:marRight w:val="0"/>
          <w:marTop w:val="0"/>
          <w:marBottom w:val="0"/>
          <w:divBdr>
            <w:top w:val="none" w:sz="0" w:space="0" w:color="auto"/>
            <w:left w:val="none" w:sz="0" w:space="0" w:color="auto"/>
            <w:bottom w:val="none" w:sz="0" w:space="0" w:color="auto"/>
            <w:right w:val="none" w:sz="0" w:space="0" w:color="auto"/>
          </w:divBdr>
        </w:div>
        <w:div w:id="1550722921">
          <w:marLeft w:val="0"/>
          <w:marRight w:val="0"/>
          <w:marTop w:val="0"/>
          <w:marBottom w:val="0"/>
          <w:divBdr>
            <w:top w:val="none" w:sz="0" w:space="0" w:color="auto"/>
            <w:left w:val="none" w:sz="0" w:space="0" w:color="auto"/>
            <w:bottom w:val="none" w:sz="0" w:space="0" w:color="auto"/>
            <w:right w:val="none" w:sz="0" w:space="0" w:color="auto"/>
          </w:divBdr>
          <w:divsChild>
            <w:div w:id="2080251795">
              <w:marLeft w:val="0"/>
              <w:marRight w:val="0"/>
              <w:marTop w:val="0"/>
              <w:marBottom w:val="0"/>
              <w:divBdr>
                <w:top w:val="none" w:sz="0" w:space="0" w:color="auto"/>
                <w:left w:val="none" w:sz="0" w:space="0" w:color="auto"/>
                <w:bottom w:val="none" w:sz="0" w:space="0" w:color="auto"/>
                <w:right w:val="none" w:sz="0" w:space="0" w:color="auto"/>
              </w:divBdr>
            </w:div>
          </w:divsChild>
        </w:div>
        <w:div w:id="1578393697">
          <w:marLeft w:val="0"/>
          <w:marRight w:val="0"/>
          <w:marTop w:val="0"/>
          <w:marBottom w:val="0"/>
          <w:divBdr>
            <w:top w:val="none" w:sz="0" w:space="0" w:color="auto"/>
            <w:left w:val="none" w:sz="0" w:space="0" w:color="auto"/>
            <w:bottom w:val="none" w:sz="0" w:space="0" w:color="auto"/>
            <w:right w:val="none" w:sz="0" w:space="0" w:color="auto"/>
          </w:divBdr>
        </w:div>
        <w:div w:id="1586300752">
          <w:marLeft w:val="0"/>
          <w:marRight w:val="0"/>
          <w:marTop w:val="0"/>
          <w:marBottom w:val="0"/>
          <w:divBdr>
            <w:top w:val="none" w:sz="0" w:space="0" w:color="auto"/>
            <w:left w:val="none" w:sz="0" w:space="0" w:color="auto"/>
            <w:bottom w:val="none" w:sz="0" w:space="0" w:color="auto"/>
            <w:right w:val="none" w:sz="0" w:space="0" w:color="auto"/>
          </w:divBdr>
        </w:div>
        <w:div w:id="1652710590">
          <w:marLeft w:val="0"/>
          <w:marRight w:val="0"/>
          <w:marTop w:val="0"/>
          <w:marBottom w:val="0"/>
          <w:divBdr>
            <w:top w:val="none" w:sz="0" w:space="0" w:color="auto"/>
            <w:left w:val="none" w:sz="0" w:space="0" w:color="auto"/>
            <w:bottom w:val="none" w:sz="0" w:space="0" w:color="auto"/>
            <w:right w:val="none" w:sz="0" w:space="0" w:color="auto"/>
          </w:divBdr>
          <w:divsChild>
            <w:div w:id="114910654">
              <w:marLeft w:val="0"/>
              <w:marRight w:val="0"/>
              <w:marTop w:val="0"/>
              <w:marBottom w:val="0"/>
              <w:divBdr>
                <w:top w:val="none" w:sz="0" w:space="0" w:color="auto"/>
                <w:left w:val="none" w:sz="0" w:space="0" w:color="auto"/>
                <w:bottom w:val="none" w:sz="0" w:space="0" w:color="auto"/>
                <w:right w:val="none" w:sz="0" w:space="0" w:color="auto"/>
              </w:divBdr>
            </w:div>
          </w:divsChild>
        </w:div>
        <w:div w:id="1663701335">
          <w:marLeft w:val="0"/>
          <w:marRight w:val="0"/>
          <w:marTop w:val="0"/>
          <w:marBottom w:val="0"/>
          <w:divBdr>
            <w:top w:val="none" w:sz="0" w:space="0" w:color="auto"/>
            <w:left w:val="none" w:sz="0" w:space="0" w:color="auto"/>
            <w:bottom w:val="none" w:sz="0" w:space="0" w:color="auto"/>
            <w:right w:val="none" w:sz="0" w:space="0" w:color="auto"/>
          </w:divBdr>
          <w:divsChild>
            <w:div w:id="1820422078">
              <w:marLeft w:val="0"/>
              <w:marRight w:val="0"/>
              <w:marTop w:val="0"/>
              <w:marBottom w:val="0"/>
              <w:divBdr>
                <w:top w:val="none" w:sz="0" w:space="0" w:color="auto"/>
                <w:left w:val="none" w:sz="0" w:space="0" w:color="auto"/>
                <w:bottom w:val="none" w:sz="0" w:space="0" w:color="auto"/>
                <w:right w:val="none" w:sz="0" w:space="0" w:color="auto"/>
              </w:divBdr>
            </w:div>
          </w:divsChild>
        </w:div>
        <w:div w:id="1730685700">
          <w:marLeft w:val="0"/>
          <w:marRight w:val="0"/>
          <w:marTop w:val="0"/>
          <w:marBottom w:val="0"/>
          <w:divBdr>
            <w:top w:val="none" w:sz="0" w:space="0" w:color="auto"/>
            <w:left w:val="none" w:sz="0" w:space="0" w:color="auto"/>
            <w:bottom w:val="none" w:sz="0" w:space="0" w:color="auto"/>
            <w:right w:val="none" w:sz="0" w:space="0" w:color="auto"/>
          </w:divBdr>
          <w:divsChild>
            <w:div w:id="1720199584">
              <w:marLeft w:val="0"/>
              <w:marRight w:val="0"/>
              <w:marTop w:val="0"/>
              <w:marBottom w:val="0"/>
              <w:divBdr>
                <w:top w:val="none" w:sz="0" w:space="0" w:color="auto"/>
                <w:left w:val="none" w:sz="0" w:space="0" w:color="auto"/>
                <w:bottom w:val="none" w:sz="0" w:space="0" w:color="auto"/>
                <w:right w:val="none" w:sz="0" w:space="0" w:color="auto"/>
              </w:divBdr>
            </w:div>
          </w:divsChild>
        </w:div>
        <w:div w:id="1734309274">
          <w:marLeft w:val="0"/>
          <w:marRight w:val="0"/>
          <w:marTop w:val="0"/>
          <w:marBottom w:val="0"/>
          <w:divBdr>
            <w:top w:val="none" w:sz="0" w:space="0" w:color="auto"/>
            <w:left w:val="none" w:sz="0" w:space="0" w:color="auto"/>
            <w:bottom w:val="none" w:sz="0" w:space="0" w:color="auto"/>
            <w:right w:val="none" w:sz="0" w:space="0" w:color="auto"/>
          </w:divBdr>
          <w:divsChild>
            <w:div w:id="1417750780">
              <w:marLeft w:val="0"/>
              <w:marRight w:val="0"/>
              <w:marTop w:val="0"/>
              <w:marBottom w:val="0"/>
              <w:divBdr>
                <w:top w:val="none" w:sz="0" w:space="0" w:color="auto"/>
                <w:left w:val="none" w:sz="0" w:space="0" w:color="auto"/>
                <w:bottom w:val="none" w:sz="0" w:space="0" w:color="auto"/>
                <w:right w:val="none" w:sz="0" w:space="0" w:color="auto"/>
              </w:divBdr>
            </w:div>
          </w:divsChild>
        </w:div>
        <w:div w:id="1750106109">
          <w:marLeft w:val="0"/>
          <w:marRight w:val="0"/>
          <w:marTop w:val="0"/>
          <w:marBottom w:val="0"/>
          <w:divBdr>
            <w:top w:val="none" w:sz="0" w:space="0" w:color="auto"/>
            <w:left w:val="none" w:sz="0" w:space="0" w:color="auto"/>
            <w:bottom w:val="none" w:sz="0" w:space="0" w:color="auto"/>
            <w:right w:val="none" w:sz="0" w:space="0" w:color="auto"/>
          </w:divBdr>
        </w:div>
        <w:div w:id="1760175725">
          <w:marLeft w:val="0"/>
          <w:marRight w:val="0"/>
          <w:marTop w:val="0"/>
          <w:marBottom w:val="0"/>
          <w:divBdr>
            <w:top w:val="none" w:sz="0" w:space="0" w:color="auto"/>
            <w:left w:val="none" w:sz="0" w:space="0" w:color="auto"/>
            <w:bottom w:val="none" w:sz="0" w:space="0" w:color="auto"/>
            <w:right w:val="none" w:sz="0" w:space="0" w:color="auto"/>
          </w:divBdr>
          <w:divsChild>
            <w:div w:id="56099776">
              <w:marLeft w:val="0"/>
              <w:marRight w:val="0"/>
              <w:marTop w:val="0"/>
              <w:marBottom w:val="0"/>
              <w:divBdr>
                <w:top w:val="none" w:sz="0" w:space="0" w:color="auto"/>
                <w:left w:val="none" w:sz="0" w:space="0" w:color="auto"/>
                <w:bottom w:val="none" w:sz="0" w:space="0" w:color="auto"/>
                <w:right w:val="none" w:sz="0" w:space="0" w:color="auto"/>
              </w:divBdr>
            </w:div>
          </w:divsChild>
        </w:div>
        <w:div w:id="1776947275">
          <w:marLeft w:val="0"/>
          <w:marRight w:val="0"/>
          <w:marTop w:val="0"/>
          <w:marBottom w:val="0"/>
          <w:divBdr>
            <w:top w:val="none" w:sz="0" w:space="0" w:color="auto"/>
            <w:left w:val="none" w:sz="0" w:space="0" w:color="auto"/>
            <w:bottom w:val="none" w:sz="0" w:space="0" w:color="auto"/>
            <w:right w:val="none" w:sz="0" w:space="0" w:color="auto"/>
          </w:divBdr>
          <w:divsChild>
            <w:div w:id="1301379500">
              <w:marLeft w:val="0"/>
              <w:marRight w:val="0"/>
              <w:marTop w:val="0"/>
              <w:marBottom w:val="0"/>
              <w:divBdr>
                <w:top w:val="none" w:sz="0" w:space="0" w:color="auto"/>
                <w:left w:val="none" w:sz="0" w:space="0" w:color="auto"/>
                <w:bottom w:val="none" w:sz="0" w:space="0" w:color="auto"/>
                <w:right w:val="none" w:sz="0" w:space="0" w:color="auto"/>
              </w:divBdr>
            </w:div>
          </w:divsChild>
        </w:div>
        <w:div w:id="1796289246">
          <w:marLeft w:val="0"/>
          <w:marRight w:val="0"/>
          <w:marTop w:val="0"/>
          <w:marBottom w:val="0"/>
          <w:divBdr>
            <w:top w:val="none" w:sz="0" w:space="0" w:color="auto"/>
            <w:left w:val="none" w:sz="0" w:space="0" w:color="auto"/>
            <w:bottom w:val="none" w:sz="0" w:space="0" w:color="auto"/>
            <w:right w:val="none" w:sz="0" w:space="0" w:color="auto"/>
          </w:divBdr>
          <w:divsChild>
            <w:div w:id="1392578924">
              <w:marLeft w:val="0"/>
              <w:marRight w:val="0"/>
              <w:marTop w:val="0"/>
              <w:marBottom w:val="0"/>
              <w:divBdr>
                <w:top w:val="none" w:sz="0" w:space="0" w:color="auto"/>
                <w:left w:val="none" w:sz="0" w:space="0" w:color="auto"/>
                <w:bottom w:val="none" w:sz="0" w:space="0" w:color="auto"/>
                <w:right w:val="none" w:sz="0" w:space="0" w:color="auto"/>
              </w:divBdr>
            </w:div>
          </w:divsChild>
        </w:div>
        <w:div w:id="1808007669">
          <w:marLeft w:val="0"/>
          <w:marRight w:val="0"/>
          <w:marTop w:val="0"/>
          <w:marBottom w:val="0"/>
          <w:divBdr>
            <w:top w:val="none" w:sz="0" w:space="0" w:color="auto"/>
            <w:left w:val="none" w:sz="0" w:space="0" w:color="auto"/>
            <w:bottom w:val="none" w:sz="0" w:space="0" w:color="auto"/>
            <w:right w:val="none" w:sz="0" w:space="0" w:color="auto"/>
          </w:divBdr>
          <w:divsChild>
            <w:div w:id="1843813819">
              <w:marLeft w:val="0"/>
              <w:marRight w:val="0"/>
              <w:marTop w:val="0"/>
              <w:marBottom w:val="0"/>
              <w:divBdr>
                <w:top w:val="none" w:sz="0" w:space="0" w:color="auto"/>
                <w:left w:val="none" w:sz="0" w:space="0" w:color="auto"/>
                <w:bottom w:val="none" w:sz="0" w:space="0" w:color="auto"/>
                <w:right w:val="none" w:sz="0" w:space="0" w:color="auto"/>
              </w:divBdr>
            </w:div>
          </w:divsChild>
        </w:div>
        <w:div w:id="1828008425">
          <w:marLeft w:val="0"/>
          <w:marRight w:val="0"/>
          <w:marTop w:val="0"/>
          <w:marBottom w:val="0"/>
          <w:divBdr>
            <w:top w:val="none" w:sz="0" w:space="0" w:color="auto"/>
            <w:left w:val="none" w:sz="0" w:space="0" w:color="auto"/>
            <w:bottom w:val="none" w:sz="0" w:space="0" w:color="auto"/>
            <w:right w:val="none" w:sz="0" w:space="0" w:color="auto"/>
          </w:divBdr>
          <w:divsChild>
            <w:div w:id="1265073884">
              <w:marLeft w:val="0"/>
              <w:marRight w:val="0"/>
              <w:marTop w:val="0"/>
              <w:marBottom w:val="0"/>
              <w:divBdr>
                <w:top w:val="none" w:sz="0" w:space="0" w:color="auto"/>
                <w:left w:val="none" w:sz="0" w:space="0" w:color="auto"/>
                <w:bottom w:val="none" w:sz="0" w:space="0" w:color="auto"/>
                <w:right w:val="none" w:sz="0" w:space="0" w:color="auto"/>
              </w:divBdr>
            </w:div>
          </w:divsChild>
        </w:div>
        <w:div w:id="1831559069">
          <w:marLeft w:val="0"/>
          <w:marRight w:val="0"/>
          <w:marTop w:val="0"/>
          <w:marBottom w:val="0"/>
          <w:divBdr>
            <w:top w:val="none" w:sz="0" w:space="0" w:color="auto"/>
            <w:left w:val="none" w:sz="0" w:space="0" w:color="auto"/>
            <w:bottom w:val="none" w:sz="0" w:space="0" w:color="auto"/>
            <w:right w:val="none" w:sz="0" w:space="0" w:color="auto"/>
          </w:divBdr>
        </w:div>
        <w:div w:id="1836800841">
          <w:marLeft w:val="0"/>
          <w:marRight w:val="0"/>
          <w:marTop w:val="0"/>
          <w:marBottom w:val="0"/>
          <w:divBdr>
            <w:top w:val="none" w:sz="0" w:space="0" w:color="auto"/>
            <w:left w:val="none" w:sz="0" w:space="0" w:color="auto"/>
            <w:bottom w:val="none" w:sz="0" w:space="0" w:color="auto"/>
            <w:right w:val="none" w:sz="0" w:space="0" w:color="auto"/>
          </w:divBdr>
          <w:divsChild>
            <w:div w:id="1056666795">
              <w:marLeft w:val="0"/>
              <w:marRight w:val="0"/>
              <w:marTop w:val="0"/>
              <w:marBottom w:val="0"/>
              <w:divBdr>
                <w:top w:val="none" w:sz="0" w:space="0" w:color="auto"/>
                <w:left w:val="none" w:sz="0" w:space="0" w:color="auto"/>
                <w:bottom w:val="none" w:sz="0" w:space="0" w:color="auto"/>
                <w:right w:val="none" w:sz="0" w:space="0" w:color="auto"/>
              </w:divBdr>
            </w:div>
          </w:divsChild>
        </w:div>
        <w:div w:id="1858808027">
          <w:marLeft w:val="0"/>
          <w:marRight w:val="0"/>
          <w:marTop w:val="0"/>
          <w:marBottom w:val="0"/>
          <w:divBdr>
            <w:top w:val="none" w:sz="0" w:space="0" w:color="auto"/>
            <w:left w:val="none" w:sz="0" w:space="0" w:color="auto"/>
            <w:bottom w:val="none" w:sz="0" w:space="0" w:color="auto"/>
            <w:right w:val="none" w:sz="0" w:space="0" w:color="auto"/>
          </w:divBdr>
        </w:div>
        <w:div w:id="1859461178">
          <w:marLeft w:val="0"/>
          <w:marRight w:val="0"/>
          <w:marTop w:val="0"/>
          <w:marBottom w:val="0"/>
          <w:divBdr>
            <w:top w:val="none" w:sz="0" w:space="0" w:color="auto"/>
            <w:left w:val="none" w:sz="0" w:space="0" w:color="auto"/>
            <w:bottom w:val="none" w:sz="0" w:space="0" w:color="auto"/>
            <w:right w:val="none" w:sz="0" w:space="0" w:color="auto"/>
          </w:divBdr>
          <w:divsChild>
            <w:div w:id="899553885">
              <w:marLeft w:val="0"/>
              <w:marRight w:val="0"/>
              <w:marTop w:val="0"/>
              <w:marBottom w:val="0"/>
              <w:divBdr>
                <w:top w:val="none" w:sz="0" w:space="0" w:color="auto"/>
                <w:left w:val="none" w:sz="0" w:space="0" w:color="auto"/>
                <w:bottom w:val="none" w:sz="0" w:space="0" w:color="auto"/>
                <w:right w:val="none" w:sz="0" w:space="0" w:color="auto"/>
              </w:divBdr>
            </w:div>
          </w:divsChild>
        </w:div>
        <w:div w:id="1878203099">
          <w:marLeft w:val="0"/>
          <w:marRight w:val="0"/>
          <w:marTop w:val="0"/>
          <w:marBottom w:val="0"/>
          <w:divBdr>
            <w:top w:val="none" w:sz="0" w:space="0" w:color="auto"/>
            <w:left w:val="none" w:sz="0" w:space="0" w:color="auto"/>
            <w:bottom w:val="none" w:sz="0" w:space="0" w:color="auto"/>
            <w:right w:val="none" w:sz="0" w:space="0" w:color="auto"/>
          </w:divBdr>
        </w:div>
        <w:div w:id="1903254913">
          <w:marLeft w:val="0"/>
          <w:marRight w:val="0"/>
          <w:marTop w:val="0"/>
          <w:marBottom w:val="0"/>
          <w:divBdr>
            <w:top w:val="none" w:sz="0" w:space="0" w:color="auto"/>
            <w:left w:val="none" w:sz="0" w:space="0" w:color="auto"/>
            <w:bottom w:val="none" w:sz="0" w:space="0" w:color="auto"/>
            <w:right w:val="none" w:sz="0" w:space="0" w:color="auto"/>
          </w:divBdr>
        </w:div>
        <w:div w:id="1941326553">
          <w:marLeft w:val="0"/>
          <w:marRight w:val="0"/>
          <w:marTop w:val="0"/>
          <w:marBottom w:val="0"/>
          <w:divBdr>
            <w:top w:val="none" w:sz="0" w:space="0" w:color="auto"/>
            <w:left w:val="none" w:sz="0" w:space="0" w:color="auto"/>
            <w:bottom w:val="none" w:sz="0" w:space="0" w:color="auto"/>
            <w:right w:val="none" w:sz="0" w:space="0" w:color="auto"/>
          </w:divBdr>
          <w:divsChild>
            <w:div w:id="1429543664">
              <w:marLeft w:val="0"/>
              <w:marRight w:val="0"/>
              <w:marTop w:val="0"/>
              <w:marBottom w:val="0"/>
              <w:divBdr>
                <w:top w:val="none" w:sz="0" w:space="0" w:color="auto"/>
                <w:left w:val="none" w:sz="0" w:space="0" w:color="auto"/>
                <w:bottom w:val="none" w:sz="0" w:space="0" w:color="auto"/>
                <w:right w:val="none" w:sz="0" w:space="0" w:color="auto"/>
              </w:divBdr>
            </w:div>
          </w:divsChild>
        </w:div>
        <w:div w:id="1965772925">
          <w:marLeft w:val="0"/>
          <w:marRight w:val="0"/>
          <w:marTop w:val="0"/>
          <w:marBottom w:val="0"/>
          <w:divBdr>
            <w:top w:val="none" w:sz="0" w:space="0" w:color="auto"/>
            <w:left w:val="none" w:sz="0" w:space="0" w:color="auto"/>
            <w:bottom w:val="none" w:sz="0" w:space="0" w:color="auto"/>
            <w:right w:val="none" w:sz="0" w:space="0" w:color="auto"/>
          </w:divBdr>
        </w:div>
        <w:div w:id="1967083894">
          <w:marLeft w:val="0"/>
          <w:marRight w:val="0"/>
          <w:marTop w:val="0"/>
          <w:marBottom w:val="0"/>
          <w:divBdr>
            <w:top w:val="none" w:sz="0" w:space="0" w:color="auto"/>
            <w:left w:val="none" w:sz="0" w:space="0" w:color="auto"/>
            <w:bottom w:val="none" w:sz="0" w:space="0" w:color="auto"/>
            <w:right w:val="none" w:sz="0" w:space="0" w:color="auto"/>
          </w:divBdr>
          <w:divsChild>
            <w:div w:id="1682783099">
              <w:marLeft w:val="0"/>
              <w:marRight w:val="0"/>
              <w:marTop w:val="0"/>
              <w:marBottom w:val="0"/>
              <w:divBdr>
                <w:top w:val="none" w:sz="0" w:space="0" w:color="auto"/>
                <w:left w:val="none" w:sz="0" w:space="0" w:color="auto"/>
                <w:bottom w:val="none" w:sz="0" w:space="0" w:color="auto"/>
                <w:right w:val="none" w:sz="0" w:space="0" w:color="auto"/>
              </w:divBdr>
            </w:div>
          </w:divsChild>
        </w:div>
        <w:div w:id="1975327456">
          <w:marLeft w:val="0"/>
          <w:marRight w:val="0"/>
          <w:marTop w:val="0"/>
          <w:marBottom w:val="0"/>
          <w:divBdr>
            <w:top w:val="none" w:sz="0" w:space="0" w:color="auto"/>
            <w:left w:val="none" w:sz="0" w:space="0" w:color="auto"/>
            <w:bottom w:val="none" w:sz="0" w:space="0" w:color="auto"/>
            <w:right w:val="none" w:sz="0" w:space="0" w:color="auto"/>
          </w:divBdr>
        </w:div>
        <w:div w:id="1977369729">
          <w:marLeft w:val="0"/>
          <w:marRight w:val="0"/>
          <w:marTop w:val="0"/>
          <w:marBottom w:val="0"/>
          <w:divBdr>
            <w:top w:val="none" w:sz="0" w:space="0" w:color="auto"/>
            <w:left w:val="none" w:sz="0" w:space="0" w:color="auto"/>
            <w:bottom w:val="none" w:sz="0" w:space="0" w:color="auto"/>
            <w:right w:val="none" w:sz="0" w:space="0" w:color="auto"/>
          </w:divBdr>
          <w:divsChild>
            <w:div w:id="1282802344">
              <w:marLeft w:val="0"/>
              <w:marRight w:val="0"/>
              <w:marTop w:val="0"/>
              <w:marBottom w:val="0"/>
              <w:divBdr>
                <w:top w:val="none" w:sz="0" w:space="0" w:color="auto"/>
                <w:left w:val="none" w:sz="0" w:space="0" w:color="auto"/>
                <w:bottom w:val="none" w:sz="0" w:space="0" w:color="auto"/>
                <w:right w:val="none" w:sz="0" w:space="0" w:color="auto"/>
              </w:divBdr>
            </w:div>
          </w:divsChild>
        </w:div>
        <w:div w:id="1979190899">
          <w:marLeft w:val="0"/>
          <w:marRight w:val="0"/>
          <w:marTop w:val="0"/>
          <w:marBottom w:val="0"/>
          <w:divBdr>
            <w:top w:val="none" w:sz="0" w:space="0" w:color="auto"/>
            <w:left w:val="none" w:sz="0" w:space="0" w:color="auto"/>
            <w:bottom w:val="none" w:sz="0" w:space="0" w:color="auto"/>
            <w:right w:val="none" w:sz="0" w:space="0" w:color="auto"/>
          </w:divBdr>
          <w:divsChild>
            <w:div w:id="1794782378">
              <w:marLeft w:val="0"/>
              <w:marRight w:val="0"/>
              <w:marTop w:val="0"/>
              <w:marBottom w:val="0"/>
              <w:divBdr>
                <w:top w:val="none" w:sz="0" w:space="0" w:color="auto"/>
                <w:left w:val="none" w:sz="0" w:space="0" w:color="auto"/>
                <w:bottom w:val="none" w:sz="0" w:space="0" w:color="auto"/>
                <w:right w:val="none" w:sz="0" w:space="0" w:color="auto"/>
              </w:divBdr>
            </w:div>
          </w:divsChild>
        </w:div>
        <w:div w:id="1997342791">
          <w:marLeft w:val="0"/>
          <w:marRight w:val="0"/>
          <w:marTop w:val="0"/>
          <w:marBottom w:val="0"/>
          <w:divBdr>
            <w:top w:val="none" w:sz="0" w:space="0" w:color="auto"/>
            <w:left w:val="none" w:sz="0" w:space="0" w:color="auto"/>
            <w:bottom w:val="none" w:sz="0" w:space="0" w:color="auto"/>
            <w:right w:val="none" w:sz="0" w:space="0" w:color="auto"/>
          </w:divBdr>
        </w:div>
        <w:div w:id="2021396943">
          <w:marLeft w:val="0"/>
          <w:marRight w:val="0"/>
          <w:marTop w:val="0"/>
          <w:marBottom w:val="0"/>
          <w:divBdr>
            <w:top w:val="none" w:sz="0" w:space="0" w:color="auto"/>
            <w:left w:val="none" w:sz="0" w:space="0" w:color="auto"/>
            <w:bottom w:val="none" w:sz="0" w:space="0" w:color="auto"/>
            <w:right w:val="none" w:sz="0" w:space="0" w:color="auto"/>
          </w:divBdr>
        </w:div>
        <w:div w:id="2026318309">
          <w:marLeft w:val="0"/>
          <w:marRight w:val="0"/>
          <w:marTop w:val="0"/>
          <w:marBottom w:val="0"/>
          <w:divBdr>
            <w:top w:val="none" w:sz="0" w:space="0" w:color="auto"/>
            <w:left w:val="none" w:sz="0" w:space="0" w:color="auto"/>
            <w:bottom w:val="none" w:sz="0" w:space="0" w:color="auto"/>
            <w:right w:val="none" w:sz="0" w:space="0" w:color="auto"/>
          </w:divBdr>
          <w:divsChild>
            <w:div w:id="780104972">
              <w:marLeft w:val="0"/>
              <w:marRight w:val="0"/>
              <w:marTop w:val="0"/>
              <w:marBottom w:val="0"/>
              <w:divBdr>
                <w:top w:val="none" w:sz="0" w:space="0" w:color="auto"/>
                <w:left w:val="none" w:sz="0" w:space="0" w:color="auto"/>
                <w:bottom w:val="none" w:sz="0" w:space="0" w:color="auto"/>
                <w:right w:val="none" w:sz="0" w:space="0" w:color="auto"/>
              </w:divBdr>
            </w:div>
          </w:divsChild>
        </w:div>
        <w:div w:id="2071809961">
          <w:marLeft w:val="0"/>
          <w:marRight w:val="0"/>
          <w:marTop w:val="0"/>
          <w:marBottom w:val="0"/>
          <w:divBdr>
            <w:top w:val="none" w:sz="0" w:space="0" w:color="auto"/>
            <w:left w:val="none" w:sz="0" w:space="0" w:color="auto"/>
            <w:bottom w:val="none" w:sz="0" w:space="0" w:color="auto"/>
            <w:right w:val="none" w:sz="0" w:space="0" w:color="auto"/>
          </w:divBdr>
          <w:divsChild>
            <w:div w:id="2118913545">
              <w:marLeft w:val="0"/>
              <w:marRight w:val="0"/>
              <w:marTop w:val="0"/>
              <w:marBottom w:val="0"/>
              <w:divBdr>
                <w:top w:val="none" w:sz="0" w:space="0" w:color="auto"/>
                <w:left w:val="none" w:sz="0" w:space="0" w:color="auto"/>
                <w:bottom w:val="none" w:sz="0" w:space="0" w:color="auto"/>
                <w:right w:val="none" w:sz="0" w:space="0" w:color="auto"/>
              </w:divBdr>
            </w:div>
          </w:divsChild>
        </w:div>
        <w:div w:id="2094888452">
          <w:marLeft w:val="0"/>
          <w:marRight w:val="0"/>
          <w:marTop w:val="0"/>
          <w:marBottom w:val="0"/>
          <w:divBdr>
            <w:top w:val="none" w:sz="0" w:space="0" w:color="auto"/>
            <w:left w:val="none" w:sz="0" w:space="0" w:color="auto"/>
            <w:bottom w:val="none" w:sz="0" w:space="0" w:color="auto"/>
            <w:right w:val="none" w:sz="0" w:space="0" w:color="auto"/>
          </w:divBdr>
          <w:divsChild>
            <w:div w:id="594872043">
              <w:marLeft w:val="0"/>
              <w:marRight w:val="0"/>
              <w:marTop w:val="0"/>
              <w:marBottom w:val="0"/>
              <w:divBdr>
                <w:top w:val="none" w:sz="0" w:space="0" w:color="auto"/>
                <w:left w:val="none" w:sz="0" w:space="0" w:color="auto"/>
                <w:bottom w:val="none" w:sz="0" w:space="0" w:color="auto"/>
                <w:right w:val="none" w:sz="0" w:space="0" w:color="auto"/>
              </w:divBdr>
            </w:div>
          </w:divsChild>
        </w:div>
        <w:div w:id="2100246096">
          <w:marLeft w:val="0"/>
          <w:marRight w:val="0"/>
          <w:marTop w:val="0"/>
          <w:marBottom w:val="0"/>
          <w:divBdr>
            <w:top w:val="none" w:sz="0" w:space="0" w:color="auto"/>
            <w:left w:val="none" w:sz="0" w:space="0" w:color="auto"/>
            <w:bottom w:val="none" w:sz="0" w:space="0" w:color="auto"/>
            <w:right w:val="none" w:sz="0" w:space="0" w:color="auto"/>
          </w:divBdr>
          <w:divsChild>
            <w:div w:id="14884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870">
      <w:bodyDiv w:val="1"/>
      <w:marLeft w:val="0"/>
      <w:marRight w:val="0"/>
      <w:marTop w:val="0"/>
      <w:marBottom w:val="0"/>
      <w:divBdr>
        <w:top w:val="none" w:sz="0" w:space="0" w:color="auto"/>
        <w:left w:val="none" w:sz="0" w:space="0" w:color="auto"/>
        <w:bottom w:val="none" w:sz="0" w:space="0" w:color="auto"/>
        <w:right w:val="none" w:sz="0" w:space="0" w:color="auto"/>
      </w:divBdr>
    </w:div>
    <w:div w:id="1960182202">
      <w:bodyDiv w:val="1"/>
      <w:marLeft w:val="0"/>
      <w:marRight w:val="0"/>
      <w:marTop w:val="0"/>
      <w:marBottom w:val="0"/>
      <w:divBdr>
        <w:top w:val="none" w:sz="0" w:space="0" w:color="auto"/>
        <w:left w:val="none" w:sz="0" w:space="0" w:color="auto"/>
        <w:bottom w:val="none" w:sz="0" w:space="0" w:color="auto"/>
        <w:right w:val="none" w:sz="0" w:space="0" w:color="auto"/>
      </w:divBdr>
      <w:divsChild>
        <w:div w:id="265430617">
          <w:marLeft w:val="0"/>
          <w:marRight w:val="0"/>
          <w:marTop w:val="0"/>
          <w:marBottom w:val="0"/>
          <w:divBdr>
            <w:top w:val="none" w:sz="0" w:space="0" w:color="auto"/>
            <w:left w:val="none" w:sz="0" w:space="0" w:color="auto"/>
            <w:bottom w:val="none" w:sz="0" w:space="0" w:color="auto"/>
            <w:right w:val="none" w:sz="0" w:space="0" w:color="auto"/>
          </w:divBdr>
        </w:div>
        <w:div w:id="265966560">
          <w:marLeft w:val="0"/>
          <w:marRight w:val="0"/>
          <w:marTop w:val="0"/>
          <w:marBottom w:val="0"/>
          <w:divBdr>
            <w:top w:val="none" w:sz="0" w:space="0" w:color="auto"/>
            <w:left w:val="none" w:sz="0" w:space="0" w:color="auto"/>
            <w:bottom w:val="none" w:sz="0" w:space="0" w:color="auto"/>
            <w:right w:val="none" w:sz="0" w:space="0" w:color="auto"/>
          </w:divBdr>
        </w:div>
        <w:div w:id="799111089">
          <w:marLeft w:val="0"/>
          <w:marRight w:val="0"/>
          <w:marTop w:val="0"/>
          <w:marBottom w:val="0"/>
          <w:divBdr>
            <w:top w:val="none" w:sz="0" w:space="0" w:color="auto"/>
            <w:left w:val="none" w:sz="0" w:space="0" w:color="auto"/>
            <w:bottom w:val="none" w:sz="0" w:space="0" w:color="auto"/>
            <w:right w:val="none" w:sz="0" w:space="0" w:color="auto"/>
          </w:divBdr>
          <w:divsChild>
            <w:div w:id="1404331577">
              <w:marLeft w:val="0"/>
              <w:marRight w:val="0"/>
              <w:marTop w:val="0"/>
              <w:marBottom w:val="0"/>
              <w:divBdr>
                <w:top w:val="none" w:sz="0" w:space="0" w:color="auto"/>
                <w:left w:val="none" w:sz="0" w:space="0" w:color="auto"/>
                <w:bottom w:val="none" w:sz="0" w:space="0" w:color="auto"/>
                <w:right w:val="none" w:sz="0" w:space="0" w:color="auto"/>
              </w:divBdr>
            </w:div>
          </w:divsChild>
        </w:div>
        <w:div w:id="865218981">
          <w:marLeft w:val="0"/>
          <w:marRight w:val="0"/>
          <w:marTop w:val="0"/>
          <w:marBottom w:val="0"/>
          <w:divBdr>
            <w:top w:val="none" w:sz="0" w:space="0" w:color="auto"/>
            <w:left w:val="none" w:sz="0" w:space="0" w:color="auto"/>
            <w:bottom w:val="none" w:sz="0" w:space="0" w:color="auto"/>
            <w:right w:val="none" w:sz="0" w:space="0" w:color="auto"/>
          </w:divBdr>
        </w:div>
        <w:div w:id="1232305541">
          <w:marLeft w:val="0"/>
          <w:marRight w:val="0"/>
          <w:marTop w:val="0"/>
          <w:marBottom w:val="0"/>
          <w:divBdr>
            <w:top w:val="none" w:sz="0" w:space="0" w:color="auto"/>
            <w:left w:val="none" w:sz="0" w:space="0" w:color="auto"/>
            <w:bottom w:val="none" w:sz="0" w:space="0" w:color="auto"/>
            <w:right w:val="none" w:sz="0" w:space="0" w:color="auto"/>
          </w:divBdr>
          <w:divsChild>
            <w:div w:id="524025928">
              <w:marLeft w:val="0"/>
              <w:marRight w:val="0"/>
              <w:marTop w:val="0"/>
              <w:marBottom w:val="0"/>
              <w:divBdr>
                <w:top w:val="none" w:sz="0" w:space="0" w:color="auto"/>
                <w:left w:val="none" w:sz="0" w:space="0" w:color="auto"/>
                <w:bottom w:val="none" w:sz="0" w:space="0" w:color="auto"/>
                <w:right w:val="none" w:sz="0" w:space="0" w:color="auto"/>
              </w:divBdr>
            </w:div>
          </w:divsChild>
        </w:div>
        <w:div w:id="1259942936">
          <w:marLeft w:val="0"/>
          <w:marRight w:val="0"/>
          <w:marTop w:val="0"/>
          <w:marBottom w:val="0"/>
          <w:divBdr>
            <w:top w:val="none" w:sz="0" w:space="0" w:color="auto"/>
            <w:left w:val="none" w:sz="0" w:space="0" w:color="auto"/>
            <w:bottom w:val="none" w:sz="0" w:space="0" w:color="auto"/>
            <w:right w:val="none" w:sz="0" w:space="0" w:color="auto"/>
          </w:divBdr>
          <w:divsChild>
            <w:div w:id="1057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1344">
      <w:bodyDiv w:val="1"/>
      <w:marLeft w:val="0"/>
      <w:marRight w:val="0"/>
      <w:marTop w:val="0"/>
      <w:marBottom w:val="0"/>
      <w:divBdr>
        <w:top w:val="none" w:sz="0" w:space="0" w:color="auto"/>
        <w:left w:val="none" w:sz="0" w:space="0" w:color="auto"/>
        <w:bottom w:val="none" w:sz="0" w:space="0" w:color="auto"/>
        <w:right w:val="none" w:sz="0" w:space="0" w:color="auto"/>
      </w:divBdr>
      <w:divsChild>
        <w:div w:id="18095269">
          <w:marLeft w:val="0"/>
          <w:marRight w:val="0"/>
          <w:marTop w:val="0"/>
          <w:marBottom w:val="0"/>
          <w:divBdr>
            <w:top w:val="none" w:sz="0" w:space="0" w:color="auto"/>
            <w:left w:val="none" w:sz="0" w:space="0" w:color="auto"/>
            <w:bottom w:val="none" w:sz="0" w:space="0" w:color="auto"/>
            <w:right w:val="none" w:sz="0" w:space="0" w:color="auto"/>
          </w:divBdr>
        </w:div>
        <w:div w:id="76708564">
          <w:marLeft w:val="0"/>
          <w:marRight w:val="0"/>
          <w:marTop w:val="0"/>
          <w:marBottom w:val="0"/>
          <w:divBdr>
            <w:top w:val="none" w:sz="0" w:space="0" w:color="auto"/>
            <w:left w:val="none" w:sz="0" w:space="0" w:color="auto"/>
            <w:bottom w:val="none" w:sz="0" w:space="0" w:color="auto"/>
            <w:right w:val="none" w:sz="0" w:space="0" w:color="auto"/>
          </w:divBdr>
        </w:div>
        <w:div w:id="529028762">
          <w:marLeft w:val="0"/>
          <w:marRight w:val="0"/>
          <w:marTop w:val="0"/>
          <w:marBottom w:val="0"/>
          <w:divBdr>
            <w:top w:val="none" w:sz="0" w:space="0" w:color="auto"/>
            <w:left w:val="none" w:sz="0" w:space="0" w:color="auto"/>
            <w:bottom w:val="none" w:sz="0" w:space="0" w:color="auto"/>
            <w:right w:val="none" w:sz="0" w:space="0" w:color="auto"/>
          </w:divBdr>
        </w:div>
        <w:div w:id="1240865590">
          <w:marLeft w:val="0"/>
          <w:marRight w:val="0"/>
          <w:marTop w:val="0"/>
          <w:marBottom w:val="0"/>
          <w:divBdr>
            <w:top w:val="none" w:sz="0" w:space="0" w:color="auto"/>
            <w:left w:val="none" w:sz="0" w:space="0" w:color="auto"/>
            <w:bottom w:val="none" w:sz="0" w:space="0" w:color="auto"/>
            <w:right w:val="none" w:sz="0" w:space="0" w:color="auto"/>
          </w:divBdr>
        </w:div>
      </w:divsChild>
    </w:div>
    <w:div w:id="1973289907">
      <w:bodyDiv w:val="1"/>
      <w:marLeft w:val="0"/>
      <w:marRight w:val="0"/>
      <w:marTop w:val="0"/>
      <w:marBottom w:val="0"/>
      <w:divBdr>
        <w:top w:val="none" w:sz="0" w:space="0" w:color="auto"/>
        <w:left w:val="none" w:sz="0" w:space="0" w:color="auto"/>
        <w:bottom w:val="none" w:sz="0" w:space="0" w:color="auto"/>
        <w:right w:val="none" w:sz="0" w:space="0" w:color="auto"/>
      </w:divBdr>
      <w:divsChild>
        <w:div w:id="433329360">
          <w:marLeft w:val="0"/>
          <w:marRight w:val="0"/>
          <w:marTop w:val="0"/>
          <w:marBottom w:val="0"/>
          <w:divBdr>
            <w:top w:val="none" w:sz="0" w:space="0" w:color="auto"/>
            <w:left w:val="none" w:sz="0" w:space="0" w:color="auto"/>
            <w:bottom w:val="none" w:sz="0" w:space="0" w:color="auto"/>
            <w:right w:val="none" w:sz="0" w:space="0" w:color="auto"/>
          </w:divBdr>
          <w:divsChild>
            <w:div w:id="2123835692">
              <w:marLeft w:val="0"/>
              <w:marRight w:val="0"/>
              <w:marTop w:val="0"/>
              <w:marBottom w:val="0"/>
              <w:divBdr>
                <w:top w:val="none" w:sz="0" w:space="0" w:color="auto"/>
                <w:left w:val="none" w:sz="0" w:space="0" w:color="auto"/>
                <w:bottom w:val="none" w:sz="0" w:space="0" w:color="auto"/>
                <w:right w:val="none" w:sz="0" w:space="0" w:color="auto"/>
              </w:divBdr>
            </w:div>
          </w:divsChild>
        </w:div>
        <w:div w:id="801269257">
          <w:marLeft w:val="0"/>
          <w:marRight w:val="0"/>
          <w:marTop w:val="0"/>
          <w:marBottom w:val="0"/>
          <w:divBdr>
            <w:top w:val="none" w:sz="0" w:space="0" w:color="auto"/>
            <w:left w:val="none" w:sz="0" w:space="0" w:color="auto"/>
            <w:bottom w:val="none" w:sz="0" w:space="0" w:color="auto"/>
            <w:right w:val="none" w:sz="0" w:space="0" w:color="auto"/>
          </w:divBdr>
          <w:divsChild>
            <w:div w:id="16540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39938">
      <w:bodyDiv w:val="1"/>
      <w:marLeft w:val="0"/>
      <w:marRight w:val="0"/>
      <w:marTop w:val="0"/>
      <w:marBottom w:val="0"/>
      <w:divBdr>
        <w:top w:val="none" w:sz="0" w:space="0" w:color="auto"/>
        <w:left w:val="none" w:sz="0" w:space="0" w:color="auto"/>
        <w:bottom w:val="none" w:sz="0" w:space="0" w:color="auto"/>
        <w:right w:val="none" w:sz="0" w:space="0" w:color="auto"/>
      </w:divBdr>
    </w:div>
    <w:div w:id="2008943256">
      <w:bodyDiv w:val="1"/>
      <w:marLeft w:val="0"/>
      <w:marRight w:val="0"/>
      <w:marTop w:val="0"/>
      <w:marBottom w:val="0"/>
      <w:divBdr>
        <w:top w:val="none" w:sz="0" w:space="0" w:color="auto"/>
        <w:left w:val="none" w:sz="0" w:space="0" w:color="auto"/>
        <w:bottom w:val="none" w:sz="0" w:space="0" w:color="auto"/>
        <w:right w:val="none" w:sz="0" w:space="0" w:color="auto"/>
      </w:divBdr>
      <w:divsChild>
        <w:div w:id="105932330">
          <w:marLeft w:val="0"/>
          <w:marRight w:val="0"/>
          <w:marTop w:val="0"/>
          <w:marBottom w:val="0"/>
          <w:divBdr>
            <w:top w:val="none" w:sz="0" w:space="0" w:color="auto"/>
            <w:left w:val="none" w:sz="0" w:space="0" w:color="auto"/>
            <w:bottom w:val="none" w:sz="0" w:space="0" w:color="auto"/>
            <w:right w:val="none" w:sz="0" w:space="0" w:color="auto"/>
          </w:divBdr>
        </w:div>
        <w:div w:id="203686957">
          <w:marLeft w:val="0"/>
          <w:marRight w:val="0"/>
          <w:marTop w:val="0"/>
          <w:marBottom w:val="0"/>
          <w:divBdr>
            <w:top w:val="none" w:sz="0" w:space="0" w:color="auto"/>
            <w:left w:val="none" w:sz="0" w:space="0" w:color="auto"/>
            <w:bottom w:val="none" w:sz="0" w:space="0" w:color="auto"/>
            <w:right w:val="none" w:sz="0" w:space="0" w:color="auto"/>
          </w:divBdr>
        </w:div>
        <w:div w:id="212424019">
          <w:marLeft w:val="0"/>
          <w:marRight w:val="0"/>
          <w:marTop w:val="0"/>
          <w:marBottom w:val="0"/>
          <w:divBdr>
            <w:top w:val="none" w:sz="0" w:space="0" w:color="auto"/>
            <w:left w:val="none" w:sz="0" w:space="0" w:color="auto"/>
            <w:bottom w:val="none" w:sz="0" w:space="0" w:color="auto"/>
            <w:right w:val="none" w:sz="0" w:space="0" w:color="auto"/>
          </w:divBdr>
          <w:divsChild>
            <w:div w:id="1311515631">
              <w:marLeft w:val="0"/>
              <w:marRight w:val="0"/>
              <w:marTop w:val="0"/>
              <w:marBottom w:val="0"/>
              <w:divBdr>
                <w:top w:val="none" w:sz="0" w:space="0" w:color="auto"/>
                <w:left w:val="none" w:sz="0" w:space="0" w:color="auto"/>
                <w:bottom w:val="none" w:sz="0" w:space="0" w:color="auto"/>
                <w:right w:val="none" w:sz="0" w:space="0" w:color="auto"/>
              </w:divBdr>
            </w:div>
          </w:divsChild>
        </w:div>
        <w:div w:id="345257558">
          <w:marLeft w:val="0"/>
          <w:marRight w:val="0"/>
          <w:marTop w:val="0"/>
          <w:marBottom w:val="0"/>
          <w:divBdr>
            <w:top w:val="none" w:sz="0" w:space="0" w:color="auto"/>
            <w:left w:val="none" w:sz="0" w:space="0" w:color="auto"/>
            <w:bottom w:val="none" w:sz="0" w:space="0" w:color="auto"/>
            <w:right w:val="none" w:sz="0" w:space="0" w:color="auto"/>
          </w:divBdr>
          <w:divsChild>
            <w:div w:id="1254168398">
              <w:marLeft w:val="0"/>
              <w:marRight w:val="0"/>
              <w:marTop w:val="0"/>
              <w:marBottom w:val="0"/>
              <w:divBdr>
                <w:top w:val="none" w:sz="0" w:space="0" w:color="auto"/>
                <w:left w:val="none" w:sz="0" w:space="0" w:color="auto"/>
                <w:bottom w:val="none" w:sz="0" w:space="0" w:color="auto"/>
                <w:right w:val="none" w:sz="0" w:space="0" w:color="auto"/>
              </w:divBdr>
            </w:div>
          </w:divsChild>
        </w:div>
        <w:div w:id="345328179">
          <w:marLeft w:val="0"/>
          <w:marRight w:val="0"/>
          <w:marTop w:val="0"/>
          <w:marBottom w:val="0"/>
          <w:divBdr>
            <w:top w:val="none" w:sz="0" w:space="0" w:color="auto"/>
            <w:left w:val="none" w:sz="0" w:space="0" w:color="auto"/>
            <w:bottom w:val="none" w:sz="0" w:space="0" w:color="auto"/>
            <w:right w:val="none" w:sz="0" w:space="0" w:color="auto"/>
          </w:divBdr>
          <w:divsChild>
            <w:div w:id="2097435127">
              <w:marLeft w:val="0"/>
              <w:marRight w:val="0"/>
              <w:marTop w:val="0"/>
              <w:marBottom w:val="0"/>
              <w:divBdr>
                <w:top w:val="none" w:sz="0" w:space="0" w:color="auto"/>
                <w:left w:val="none" w:sz="0" w:space="0" w:color="auto"/>
                <w:bottom w:val="none" w:sz="0" w:space="0" w:color="auto"/>
                <w:right w:val="none" w:sz="0" w:space="0" w:color="auto"/>
              </w:divBdr>
            </w:div>
          </w:divsChild>
        </w:div>
        <w:div w:id="438065768">
          <w:marLeft w:val="0"/>
          <w:marRight w:val="0"/>
          <w:marTop w:val="0"/>
          <w:marBottom w:val="0"/>
          <w:divBdr>
            <w:top w:val="none" w:sz="0" w:space="0" w:color="auto"/>
            <w:left w:val="none" w:sz="0" w:space="0" w:color="auto"/>
            <w:bottom w:val="none" w:sz="0" w:space="0" w:color="auto"/>
            <w:right w:val="none" w:sz="0" w:space="0" w:color="auto"/>
          </w:divBdr>
        </w:div>
        <w:div w:id="505218025">
          <w:marLeft w:val="0"/>
          <w:marRight w:val="0"/>
          <w:marTop w:val="0"/>
          <w:marBottom w:val="0"/>
          <w:divBdr>
            <w:top w:val="none" w:sz="0" w:space="0" w:color="auto"/>
            <w:left w:val="none" w:sz="0" w:space="0" w:color="auto"/>
            <w:bottom w:val="none" w:sz="0" w:space="0" w:color="auto"/>
            <w:right w:val="none" w:sz="0" w:space="0" w:color="auto"/>
          </w:divBdr>
        </w:div>
        <w:div w:id="871381753">
          <w:marLeft w:val="0"/>
          <w:marRight w:val="0"/>
          <w:marTop w:val="0"/>
          <w:marBottom w:val="0"/>
          <w:divBdr>
            <w:top w:val="none" w:sz="0" w:space="0" w:color="auto"/>
            <w:left w:val="none" w:sz="0" w:space="0" w:color="auto"/>
            <w:bottom w:val="none" w:sz="0" w:space="0" w:color="auto"/>
            <w:right w:val="none" w:sz="0" w:space="0" w:color="auto"/>
          </w:divBdr>
          <w:divsChild>
            <w:div w:id="492454711">
              <w:marLeft w:val="0"/>
              <w:marRight w:val="0"/>
              <w:marTop w:val="0"/>
              <w:marBottom w:val="0"/>
              <w:divBdr>
                <w:top w:val="none" w:sz="0" w:space="0" w:color="auto"/>
                <w:left w:val="none" w:sz="0" w:space="0" w:color="auto"/>
                <w:bottom w:val="none" w:sz="0" w:space="0" w:color="auto"/>
                <w:right w:val="none" w:sz="0" w:space="0" w:color="auto"/>
              </w:divBdr>
            </w:div>
          </w:divsChild>
        </w:div>
        <w:div w:id="947195080">
          <w:marLeft w:val="0"/>
          <w:marRight w:val="0"/>
          <w:marTop w:val="0"/>
          <w:marBottom w:val="0"/>
          <w:divBdr>
            <w:top w:val="none" w:sz="0" w:space="0" w:color="auto"/>
            <w:left w:val="none" w:sz="0" w:space="0" w:color="auto"/>
            <w:bottom w:val="none" w:sz="0" w:space="0" w:color="auto"/>
            <w:right w:val="none" w:sz="0" w:space="0" w:color="auto"/>
          </w:divBdr>
        </w:div>
        <w:div w:id="1021322017">
          <w:marLeft w:val="0"/>
          <w:marRight w:val="0"/>
          <w:marTop w:val="0"/>
          <w:marBottom w:val="0"/>
          <w:divBdr>
            <w:top w:val="none" w:sz="0" w:space="0" w:color="auto"/>
            <w:left w:val="none" w:sz="0" w:space="0" w:color="auto"/>
            <w:bottom w:val="none" w:sz="0" w:space="0" w:color="auto"/>
            <w:right w:val="none" w:sz="0" w:space="0" w:color="auto"/>
          </w:divBdr>
        </w:div>
        <w:div w:id="1080441765">
          <w:marLeft w:val="0"/>
          <w:marRight w:val="0"/>
          <w:marTop w:val="0"/>
          <w:marBottom w:val="0"/>
          <w:divBdr>
            <w:top w:val="none" w:sz="0" w:space="0" w:color="auto"/>
            <w:left w:val="none" w:sz="0" w:space="0" w:color="auto"/>
            <w:bottom w:val="none" w:sz="0" w:space="0" w:color="auto"/>
            <w:right w:val="none" w:sz="0" w:space="0" w:color="auto"/>
          </w:divBdr>
          <w:divsChild>
            <w:div w:id="205415149">
              <w:marLeft w:val="0"/>
              <w:marRight w:val="0"/>
              <w:marTop w:val="0"/>
              <w:marBottom w:val="0"/>
              <w:divBdr>
                <w:top w:val="none" w:sz="0" w:space="0" w:color="auto"/>
                <w:left w:val="none" w:sz="0" w:space="0" w:color="auto"/>
                <w:bottom w:val="none" w:sz="0" w:space="0" w:color="auto"/>
                <w:right w:val="none" w:sz="0" w:space="0" w:color="auto"/>
              </w:divBdr>
            </w:div>
          </w:divsChild>
        </w:div>
        <w:div w:id="1209223739">
          <w:marLeft w:val="0"/>
          <w:marRight w:val="0"/>
          <w:marTop w:val="0"/>
          <w:marBottom w:val="0"/>
          <w:divBdr>
            <w:top w:val="none" w:sz="0" w:space="0" w:color="auto"/>
            <w:left w:val="none" w:sz="0" w:space="0" w:color="auto"/>
            <w:bottom w:val="none" w:sz="0" w:space="0" w:color="auto"/>
            <w:right w:val="none" w:sz="0" w:space="0" w:color="auto"/>
          </w:divBdr>
        </w:div>
        <w:div w:id="1310400698">
          <w:marLeft w:val="0"/>
          <w:marRight w:val="0"/>
          <w:marTop w:val="0"/>
          <w:marBottom w:val="0"/>
          <w:divBdr>
            <w:top w:val="none" w:sz="0" w:space="0" w:color="auto"/>
            <w:left w:val="none" w:sz="0" w:space="0" w:color="auto"/>
            <w:bottom w:val="none" w:sz="0" w:space="0" w:color="auto"/>
            <w:right w:val="none" w:sz="0" w:space="0" w:color="auto"/>
          </w:divBdr>
          <w:divsChild>
            <w:div w:id="1650669814">
              <w:marLeft w:val="0"/>
              <w:marRight w:val="0"/>
              <w:marTop w:val="0"/>
              <w:marBottom w:val="0"/>
              <w:divBdr>
                <w:top w:val="none" w:sz="0" w:space="0" w:color="auto"/>
                <w:left w:val="none" w:sz="0" w:space="0" w:color="auto"/>
                <w:bottom w:val="none" w:sz="0" w:space="0" w:color="auto"/>
                <w:right w:val="none" w:sz="0" w:space="0" w:color="auto"/>
              </w:divBdr>
            </w:div>
          </w:divsChild>
        </w:div>
        <w:div w:id="1426925795">
          <w:marLeft w:val="0"/>
          <w:marRight w:val="0"/>
          <w:marTop w:val="0"/>
          <w:marBottom w:val="0"/>
          <w:divBdr>
            <w:top w:val="none" w:sz="0" w:space="0" w:color="auto"/>
            <w:left w:val="none" w:sz="0" w:space="0" w:color="auto"/>
            <w:bottom w:val="none" w:sz="0" w:space="0" w:color="auto"/>
            <w:right w:val="none" w:sz="0" w:space="0" w:color="auto"/>
          </w:divBdr>
          <w:divsChild>
            <w:div w:id="1724407423">
              <w:marLeft w:val="0"/>
              <w:marRight w:val="0"/>
              <w:marTop w:val="0"/>
              <w:marBottom w:val="0"/>
              <w:divBdr>
                <w:top w:val="none" w:sz="0" w:space="0" w:color="auto"/>
                <w:left w:val="none" w:sz="0" w:space="0" w:color="auto"/>
                <w:bottom w:val="none" w:sz="0" w:space="0" w:color="auto"/>
                <w:right w:val="none" w:sz="0" w:space="0" w:color="auto"/>
              </w:divBdr>
            </w:div>
          </w:divsChild>
        </w:div>
        <w:div w:id="1724017163">
          <w:marLeft w:val="0"/>
          <w:marRight w:val="0"/>
          <w:marTop w:val="0"/>
          <w:marBottom w:val="0"/>
          <w:divBdr>
            <w:top w:val="none" w:sz="0" w:space="0" w:color="auto"/>
            <w:left w:val="none" w:sz="0" w:space="0" w:color="auto"/>
            <w:bottom w:val="none" w:sz="0" w:space="0" w:color="auto"/>
            <w:right w:val="none" w:sz="0" w:space="0" w:color="auto"/>
          </w:divBdr>
          <w:divsChild>
            <w:div w:id="350835193">
              <w:marLeft w:val="0"/>
              <w:marRight w:val="0"/>
              <w:marTop w:val="0"/>
              <w:marBottom w:val="0"/>
              <w:divBdr>
                <w:top w:val="none" w:sz="0" w:space="0" w:color="auto"/>
                <w:left w:val="none" w:sz="0" w:space="0" w:color="auto"/>
                <w:bottom w:val="none" w:sz="0" w:space="0" w:color="auto"/>
                <w:right w:val="none" w:sz="0" w:space="0" w:color="auto"/>
              </w:divBdr>
            </w:div>
          </w:divsChild>
        </w:div>
        <w:div w:id="1834056119">
          <w:marLeft w:val="0"/>
          <w:marRight w:val="0"/>
          <w:marTop w:val="0"/>
          <w:marBottom w:val="0"/>
          <w:divBdr>
            <w:top w:val="none" w:sz="0" w:space="0" w:color="auto"/>
            <w:left w:val="none" w:sz="0" w:space="0" w:color="auto"/>
            <w:bottom w:val="none" w:sz="0" w:space="0" w:color="auto"/>
            <w:right w:val="none" w:sz="0" w:space="0" w:color="auto"/>
          </w:divBdr>
          <w:divsChild>
            <w:div w:id="1822624525">
              <w:marLeft w:val="0"/>
              <w:marRight w:val="0"/>
              <w:marTop w:val="0"/>
              <w:marBottom w:val="0"/>
              <w:divBdr>
                <w:top w:val="none" w:sz="0" w:space="0" w:color="auto"/>
                <w:left w:val="none" w:sz="0" w:space="0" w:color="auto"/>
                <w:bottom w:val="none" w:sz="0" w:space="0" w:color="auto"/>
                <w:right w:val="none" w:sz="0" w:space="0" w:color="auto"/>
              </w:divBdr>
            </w:div>
          </w:divsChild>
        </w:div>
        <w:div w:id="2100251011">
          <w:marLeft w:val="0"/>
          <w:marRight w:val="0"/>
          <w:marTop w:val="0"/>
          <w:marBottom w:val="0"/>
          <w:divBdr>
            <w:top w:val="none" w:sz="0" w:space="0" w:color="auto"/>
            <w:left w:val="none" w:sz="0" w:space="0" w:color="auto"/>
            <w:bottom w:val="none" w:sz="0" w:space="0" w:color="auto"/>
            <w:right w:val="none" w:sz="0" w:space="0" w:color="auto"/>
          </w:divBdr>
          <w:divsChild>
            <w:div w:id="1170096940">
              <w:marLeft w:val="0"/>
              <w:marRight w:val="0"/>
              <w:marTop w:val="0"/>
              <w:marBottom w:val="0"/>
              <w:divBdr>
                <w:top w:val="none" w:sz="0" w:space="0" w:color="auto"/>
                <w:left w:val="none" w:sz="0" w:space="0" w:color="auto"/>
                <w:bottom w:val="none" w:sz="0" w:space="0" w:color="auto"/>
                <w:right w:val="none" w:sz="0" w:space="0" w:color="auto"/>
              </w:divBdr>
            </w:div>
          </w:divsChild>
        </w:div>
        <w:div w:id="2136100823">
          <w:marLeft w:val="0"/>
          <w:marRight w:val="0"/>
          <w:marTop w:val="0"/>
          <w:marBottom w:val="0"/>
          <w:divBdr>
            <w:top w:val="none" w:sz="0" w:space="0" w:color="auto"/>
            <w:left w:val="none" w:sz="0" w:space="0" w:color="auto"/>
            <w:bottom w:val="none" w:sz="0" w:space="0" w:color="auto"/>
            <w:right w:val="none" w:sz="0" w:space="0" w:color="auto"/>
          </w:divBdr>
        </w:div>
      </w:divsChild>
    </w:div>
    <w:div w:id="2019963240">
      <w:bodyDiv w:val="1"/>
      <w:marLeft w:val="0"/>
      <w:marRight w:val="0"/>
      <w:marTop w:val="0"/>
      <w:marBottom w:val="0"/>
      <w:divBdr>
        <w:top w:val="none" w:sz="0" w:space="0" w:color="auto"/>
        <w:left w:val="none" w:sz="0" w:space="0" w:color="auto"/>
        <w:bottom w:val="none" w:sz="0" w:space="0" w:color="auto"/>
        <w:right w:val="none" w:sz="0" w:space="0" w:color="auto"/>
      </w:divBdr>
      <w:divsChild>
        <w:div w:id="146938809">
          <w:marLeft w:val="0"/>
          <w:marRight w:val="0"/>
          <w:marTop w:val="0"/>
          <w:marBottom w:val="0"/>
          <w:divBdr>
            <w:top w:val="none" w:sz="0" w:space="0" w:color="auto"/>
            <w:left w:val="none" w:sz="0" w:space="0" w:color="auto"/>
            <w:bottom w:val="none" w:sz="0" w:space="0" w:color="auto"/>
            <w:right w:val="none" w:sz="0" w:space="0" w:color="auto"/>
          </w:divBdr>
          <w:divsChild>
            <w:div w:id="1002128339">
              <w:marLeft w:val="0"/>
              <w:marRight w:val="0"/>
              <w:marTop w:val="0"/>
              <w:marBottom w:val="0"/>
              <w:divBdr>
                <w:top w:val="none" w:sz="0" w:space="0" w:color="auto"/>
                <w:left w:val="none" w:sz="0" w:space="0" w:color="auto"/>
                <w:bottom w:val="none" w:sz="0" w:space="0" w:color="auto"/>
                <w:right w:val="none" w:sz="0" w:space="0" w:color="auto"/>
              </w:divBdr>
            </w:div>
          </w:divsChild>
        </w:div>
        <w:div w:id="369762586">
          <w:marLeft w:val="0"/>
          <w:marRight w:val="0"/>
          <w:marTop w:val="0"/>
          <w:marBottom w:val="0"/>
          <w:divBdr>
            <w:top w:val="none" w:sz="0" w:space="0" w:color="auto"/>
            <w:left w:val="none" w:sz="0" w:space="0" w:color="auto"/>
            <w:bottom w:val="none" w:sz="0" w:space="0" w:color="auto"/>
            <w:right w:val="none" w:sz="0" w:space="0" w:color="auto"/>
          </w:divBdr>
          <w:divsChild>
            <w:div w:id="63189830">
              <w:marLeft w:val="0"/>
              <w:marRight w:val="0"/>
              <w:marTop w:val="0"/>
              <w:marBottom w:val="0"/>
              <w:divBdr>
                <w:top w:val="none" w:sz="0" w:space="0" w:color="auto"/>
                <w:left w:val="none" w:sz="0" w:space="0" w:color="auto"/>
                <w:bottom w:val="none" w:sz="0" w:space="0" w:color="auto"/>
                <w:right w:val="none" w:sz="0" w:space="0" w:color="auto"/>
              </w:divBdr>
            </w:div>
          </w:divsChild>
        </w:div>
        <w:div w:id="422603783">
          <w:marLeft w:val="0"/>
          <w:marRight w:val="0"/>
          <w:marTop w:val="0"/>
          <w:marBottom w:val="0"/>
          <w:divBdr>
            <w:top w:val="none" w:sz="0" w:space="0" w:color="auto"/>
            <w:left w:val="none" w:sz="0" w:space="0" w:color="auto"/>
            <w:bottom w:val="none" w:sz="0" w:space="0" w:color="auto"/>
            <w:right w:val="none" w:sz="0" w:space="0" w:color="auto"/>
          </w:divBdr>
          <w:divsChild>
            <w:div w:id="1066608103">
              <w:marLeft w:val="0"/>
              <w:marRight w:val="0"/>
              <w:marTop w:val="0"/>
              <w:marBottom w:val="0"/>
              <w:divBdr>
                <w:top w:val="none" w:sz="0" w:space="0" w:color="auto"/>
                <w:left w:val="none" w:sz="0" w:space="0" w:color="auto"/>
                <w:bottom w:val="none" w:sz="0" w:space="0" w:color="auto"/>
                <w:right w:val="none" w:sz="0" w:space="0" w:color="auto"/>
              </w:divBdr>
            </w:div>
          </w:divsChild>
        </w:div>
        <w:div w:id="587468626">
          <w:marLeft w:val="0"/>
          <w:marRight w:val="0"/>
          <w:marTop w:val="0"/>
          <w:marBottom w:val="0"/>
          <w:divBdr>
            <w:top w:val="none" w:sz="0" w:space="0" w:color="auto"/>
            <w:left w:val="none" w:sz="0" w:space="0" w:color="auto"/>
            <w:bottom w:val="none" w:sz="0" w:space="0" w:color="auto"/>
            <w:right w:val="none" w:sz="0" w:space="0" w:color="auto"/>
          </w:divBdr>
          <w:divsChild>
            <w:div w:id="2082754653">
              <w:marLeft w:val="0"/>
              <w:marRight w:val="0"/>
              <w:marTop w:val="0"/>
              <w:marBottom w:val="0"/>
              <w:divBdr>
                <w:top w:val="none" w:sz="0" w:space="0" w:color="auto"/>
                <w:left w:val="none" w:sz="0" w:space="0" w:color="auto"/>
                <w:bottom w:val="none" w:sz="0" w:space="0" w:color="auto"/>
                <w:right w:val="none" w:sz="0" w:space="0" w:color="auto"/>
              </w:divBdr>
            </w:div>
          </w:divsChild>
        </w:div>
        <w:div w:id="880093807">
          <w:marLeft w:val="0"/>
          <w:marRight w:val="0"/>
          <w:marTop w:val="0"/>
          <w:marBottom w:val="0"/>
          <w:divBdr>
            <w:top w:val="none" w:sz="0" w:space="0" w:color="auto"/>
            <w:left w:val="none" w:sz="0" w:space="0" w:color="auto"/>
            <w:bottom w:val="none" w:sz="0" w:space="0" w:color="auto"/>
            <w:right w:val="none" w:sz="0" w:space="0" w:color="auto"/>
          </w:divBdr>
          <w:divsChild>
            <w:div w:id="1981422779">
              <w:marLeft w:val="0"/>
              <w:marRight w:val="0"/>
              <w:marTop w:val="0"/>
              <w:marBottom w:val="0"/>
              <w:divBdr>
                <w:top w:val="none" w:sz="0" w:space="0" w:color="auto"/>
                <w:left w:val="none" w:sz="0" w:space="0" w:color="auto"/>
                <w:bottom w:val="none" w:sz="0" w:space="0" w:color="auto"/>
                <w:right w:val="none" w:sz="0" w:space="0" w:color="auto"/>
              </w:divBdr>
            </w:div>
          </w:divsChild>
        </w:div>
        <w:div w:id="976029823">
          <w:marLeft w:val="0"/>
          <w:marRight w:val="0"/>
          <w:marTop w:val="0"/>
          <w:marBottom w:val="0"/>
          <w:divBdr>
            <w:top w:val="none" w:sz="0" w:space="0" w:color="auto"/>
            <w:left w:val="none" w:sz="0" w:space="0" w:color="auto"/>
            <w:bottom w:val="none" w:sz="0" w:space="0" w:color="auto"/>
            <w:right w:val="none" w:sz="0" w:space="0" w:color="auto"/>
          </w:divBdr>
          <w:divsChild>
            <w:div w:id="597060357">
              <w:marLeft w:val="0"/>
              <w:marRight w:val="0"/>
              <w:marTop w:val="0"/>
              <w:marBottom w:val="0"/>
              <w:divBdr>
                <w:top w:val="none" w:sz="0" w:space="0" w:color="auto"/>
                <w:left w:val="none" w:sz="0" w:space="0" w:color="auto"/>
                <w:bottom w:val="none" w:sz="0" w:space="0" w:color="auto"/>
                <w:right w:val="none" w:sz="0" w:space="0" w:color="auto"/>
              </w:divBdr>
            </w:div>
          </w:divsChild>
        </w:div>
        <w:div w:id="1202325808">
          <w:marLeft w:val="0"/>
          <w:marRight w:val="0"/>
          <w:marTop w:val="0"/>
          <w:marBottom w:val="0"/>
          <w:divBdr>
            <w:top w:val="none" w:sz="0" w:space="0" w:color="auto"/>
            <w:left w:val="none" w:sz="0" w:space="0" w:color="auto"/>
            <w:bottom w:val="none" w:sz="0" w:space="0" w:color="auto"/>
            <w:right w:val="none" w:sz="0" w:space="0" w:color="auto"/>
          </w:divBdr>
          <w:divsChild>
            <w:div w:id="19215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7789">
      <w:bodyDiv w:val="1"/>
      <w:marLeft w:val="0"/>
      <w:marRight w:val="0"/>
      <w:marTop w:val="0"/>
      <w:marBottom w:val="0"/>
      <w:divBdr>
        <w:top w:val="none" w:sz="0" w:space="0" w:color="auto"/>
        <w:left w:val="none" w:sz="0" w:space="0" w:color="auto"/>
        <w:bottom w:val="none" w:sz="0" w:space="0" w:color="auto"/>
        <w:right w:val="none" w:sz="0" w:space="0" w:color="auto"/>
      </w:divBdr>
    </w:div>
    <w:div w:id="20721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01011/c1c2bfc679fb74ed4c4da6be176c8d5a7da42c49/" TargetMode="External"/><Relationship Id="rId18" Type="http://schemas.openxmlformats.org/officeDocument/2006/relationships/hyperlink" Target="consultantplus://offline/ref=0EA69706CF513E5DBAD11A8BB9134A24AA54B4E9ADCDD26CC1E2E6931C5A466D78014C38ABBEC004A31B3DJCb5M" TargetMode="External"/><Relationship Id="rId26" Type="http://schemas.openxmlformats.org/officeDocument/2006/relationships/header" Target="header7.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yperlink" Target="consultantplus://offline/ref=0EA69706CF513E5DBAD11A8BB9134A24AA54B4E9ADCDD26CC1E2E6931C5A466D78014C38ABBEC004A31B3DJCb5M" TargetMode="External"/><Relationship Id="rId34" Type="http://schemas.openxmlformats.org/officeDocument/2006/relationships/header" Target="header14.xml"/><Relationship Id="rId42"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yperlink" Target="http://www.consultant.ru/document/cons_doc_LAW_301011/36fb3e57a8031adb90c7b7d13d835d1f31efff63/" TargetMode="Externa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317718DDD94DA7A68552768B7EC7A5161010FC965ECEDAFB13ACE9AE41DA668DB09917166646E10F4B5B6A2776EBCA258E4CD61CBB087657v2K" TargetMode="External"/><Relationship Id="rId24" Type="http://schemas.openxmlformats.org/officeDocument/2006/relationships/header" Target="header5.xml"/><Relationship Id="rId32" Type="http://schemas.openxmlformats.org/officeDocument/2006/relationships/footer" Target="footer4.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hyperlink" Target="consultantplus://offline/ref=BAFD83C86D4789BF556F0A799DA48724BC49DA2F05E00074020984BA60B8347A6EBF61881FF607AD858E1E7E15B86AC5450BD629BEF3e6BAK" TargetMode="External"/><Relationship Id="rId19" Type="http://schemas.openxmlformats.org/officeDocument/2006/relationships/hyperlink" Target="consultantplus://offline/ref=0EA69706CF513E5DBAD11A8BB9134A24AA54B4E9ADCDD26CC1E2E6931C5A466D78014C38ABBEC004A31C3BJCb2M" TargetMode="Externa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consultantplus://offline/ref=0EA69706CF513E5DBAD11A8BB9134A24AA54B4E9ADCDD26CC1E2E6931C5A466D78014C38ABBEC004A31C3BJCb2M"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2CA2-A775-4162-9175-33C7623E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55267</Words>
  <Characters>315022</Characters>
  <Application>Microsoft Office Word</Application>
  <DocSecurity>0</DocSecurity>
  <Lines>2625</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369550</CharactersWithSpaces>
  <SharedDoc>false</SharedDoc>
  <HLinks>
    <vt:vector size="294" baseType="variant">
      <vt:variant>
        <vt:i4>2031620</vt:i4>
      </vt:variant>
      <vt:variant>
        <vt:i4>258</vt:i4>
      </vt:variant>
      <vt:variant>
        <vt:i4>0</vt:i4>
      </vt:variant>
      <vt:variant>
        <vt:i4>5</vt:i4>
      </vt:variant>
      <vt:variant>
        <vt:lpwstr>consultantplus://offline/ref=0EA69706CF513E5DBAD11A8BB9134A24AA54B4E9ADCDD26CC1E2E6931C5A466D78014C38ABBEC004A31C3BJCb2M</vt:lpwstr>
      </vt:variant>
      <vt:variant>
        <vt:lpwstr/>
      </vt:variant>
      <vt:variant>
        <vt:i4>2031620</vt:i4>
      </vt:variant>
      <vt:variant>
        <vt:i4>255</vt:i4>
      </vt:variant>
      <vt:variant>
        <vt:i4>0</vt:i4>
      </vt:variant>
      <vt:variant>
        <vt:i4>5</vt:i4>
      </vt:variant>
      <vt:variant>
        <vt:lpwstr>consultantplus://offline/ref=0EA69706CF513E5DBAD11A8BB9134A24AA54B4E9ADCDD26CC1E2E6931C5A466D78014C38ABBEC004A31B3DJCb5M</vt:lpwstr>
      </vt:variant>
      <vt:variant>
        <vt:lpwstr/>
      </vt:variant>
      <vt:variant>
        <vt:i4>2031620</vt:i4>
      </vt:variant>
      <vt:variant>
        <vt:i4>246</vt:i4>
      </vt:variant>
      <vt:variant>
        <vt:i4>0</vt:i4>
      </vt:variant>
      <vt:variant>
        <vt:i4>5</vt:i4>
      </vt:variant>
      <vt:variant>
        <vt:lpwstr>consultantplus://offline/ref=0EA69706CF513E5DBAD11A8BB9134A24AA54B4E9ADCDD26CC1E2E6931C5A466D78014C38ABBEC004A31C3BJCb2M</vt:lpwstr>
      </vt:variant>
      <vt:variant>
        <vt:lpwstr/>
      </vt:variant>
      <vt:variant>
        <vt:i4>2031620</vt:i4>
      </vt:variant>
      <vt:variant>
        <vt:i4>243</vt:i4>
      </vt:variant>
      <vt:variant>
        <vt:i4>0</vt:i4>
      </vt:variant>
      <vt:variant>
        <vt:i4>5</vt:i4>
      </vt:variant>
      <vt:variant>
        <vt:lpwstr>consultantplus://offline/ref=0EA69706CF513E5DBAD11A8BB9134A24AA54B4E9ADCDD26CC1E2E6931C5A466D78014C38ABBEC004A31B3DJCb5M</vt:lpwstr>
      </vt:variant>
      <vt:variant>
        <vt:lpwstr/>
      </vt:variant>
      <vt:variant>
        <vt:i4>1835070</vt:i4>
      </vt:variant>
      <vt:variant>
        <vt:i4>240</vt:i4>
      </vt:variant>
      <vt:variant>
        <vt:i4>0</vt:i4>
      </vt:variant>
      <vt:variant>
        <vt:i4>5</vt:i4>
      </vt:variant>
      <vt:variant>
        <vt:lpwstr/>
      </vt:variant>
      <vt:variant>
        <vt:lpwstr>_Toc316987342</vt:lpwstr>
      </vt:variant>
      <vt:variant>
        <vt:i4>393329</vt:i4>
      </vt:variant>
      <vt:variant>
        <vt:i4>237</vt:i4>
      </vt:variant>
      <vt:variant>
        <vt:i4>0</vt:i4>
      </vt:variant>
      <vt:variant>
        <vt:i4>5</vt:i4>
      </vt:variant>
      <vt:variant>
        <vt:lpwstr>http://www.consultant.ru/document/cons_doc_LAW_301011/c1c2bfc679fb74ed4c4da6be176c8d5a7da42c49/</vt:lpwstr>
      </vt:variant>
      <vt:variant>
        <vt:lpwstr>dst2458</vt:lpwstr>
      </vt:variant>
      <vt:variant>
        <vt:i4>720943</vt:i4>
      </vt:variant>
      <vt:variant>
        <vt:i4>234</vt:i4>
      </vt:variant>
      <vt:variant>
        <vt:i4>0</vt:i4>
      </vt:variant>
      <vt:variant>
        <vt:i4>5</vt:i4>
      </vt:variant>
      <vt:variant>
        <vt:lpwstr>http://www.consultant.ru/document/cons_doc_LAW_301011/36fb3e57a8031adb90c7b7d13d835d1f31efff63/</vt:lpwstr>
      </vt:variant>
      <vt:variant>
        <vt:lpwstr>dst1345</vt:lpwstr>
      </vt:variant>
      <vt:variant>
        <vt:i4>3735663</vt:i4>
      </vt:variant>
      <vt:variant>
        <vt:i4>231</vt:i4>
      </vt:variant>
      <vt:variant>
        <vt:i4>0</vt:i4>
      </vt:variant>
      <vt:variant>
        <vt:i4>5</vt:i4>
      </vt:variant>
      <vt:variant>
        <vt:lpwstr>consultantplus://offline/ref=EA317718DDD94DA7A68552768B7EC7A5161010FC965ECEDAFB13ACE9AE41DA668DB09917166646E10F4B5B6A2776EBCA258E4CD61CBB087657v2K</vt:lpwstr>
      </vt:variant>
      <vt:variant>
        <vt:lpwstr/>
      </vt:variant>
      <vt:variant>
        <vt:i4>2818109</vt:i4>
      </vt:variant>
      <vt:variant>
        <vt:i4>228</vt:i4>
      </vt:variant>
      <vt:variant>
        <vt:i4>0</vt:i4>
      </vt:variant>
      <vt:variant>
        <vt:i4>5</vt:i4>
      </vt:variant>
      <vt:variant>
        <vt:lpwstr>consultantplus://offline/ref=BAFD83C86D4789BF556F0A799DA48724BC49DA2F05E00074020984BA60B8347A6EBF61881FF607AD858E1E7E15B86AC5450BD629BEF3e6BAK</vt:lpwstr>
      </vt:variant>
      <vt:variant>
        <vt:lpwstr/>
      </vt:variant>
      <vt:variant>
        <vt:i4>1245235</vt:i4>
      </vt:variant>
      <vt:variant>
        <vt:i4>221</vt:i4>
      </vt:variant>
      <vt:variant>
        <vt:i4>0</vt:i4>
      </vt:variant>
      <vt:variant>
        <vt:i4>5</vt:i4>
      </vt:variant>
      <vt:variant>
        <vt:lpwstr/>
      </vt:variant>
      <vt:variant>
        <vt:lpwstr>_Toc52540735</vt:lpwstr>
      </vt:variant>
      <vt:variant>
        <vt:i4>1179699</vt:i4>
      </vt:variant>
      <vt:variant>
        <vt:i4>215</vt:i4>
      </vt:variant>
      <vt:variant>
        <vt:i4>0</vt:i4>
      </vt:variant>
      <vt:variant>
        <vt:i4>5</vt:i4>
      </vt:variant>
      <vt:variant>
        <vt:lpwstr/>
      </vt:variant>
      <vt:variant>
        <vt:lpwstr>_Toc52540734</vt:lpwstr>
      </vt:variant>
      <vt:variant>
        <vt:i4>1376307</vt:i4>
      </vt:variant>
      <vt:variant>
        <vt:i4>209</vt:i4>
      </vt:variant>
      <vt:variant>
        <vt:i4>0</vt:i4>
      </vt:variant>
      <vt:variant>
        <vt:i4>5</vt:i4>
      </vt:variant>
      <vt:variant>
        <vt:lpwstr/>
      </vt:variant>
      <vt:variant>
        <vt:lpwstr>_Toc52540733</vt:lpwstr>
      </vt:variant>
      <vt:variant>
        <vt:i4>1310771</vt:i4>
      </vt:variant>
      <vt:variant>
        <vt:i4>203</vt:i4>
      </vt:variant>
      <vt:variant>
        <vt:i4>0</vt:i4>
      </vt:variant>
      <vt:variant>
        <vt:i4>5</vt:i4>
      </vt:variant>
      <vt:variant>
        <vt:lpwstr/>
      </vt:variant>
      <vt:variant>
        <vt:lpwstr>_Toc52540732</vt:lpwstr>
      </vt:variant>
      <vt:variant>
        <vt:i4>1048624</vt:i4>
      </vt:variant>
      <vt:variant>
        <vt:i4>197</vt:i4>
      </vt:variant>
      <vt:variant>
        <vt:i4>0</vt:i4>
      </vt:variant>
      <vt:variant>
        <vt:i4>5</vt:i4>
      </vt:variant>
      <vt:variant>
        <vt:lpwstr/>
      </vt:variant>
      <vt:variant>
        <vt:lpwstr>_Toc52540706</vt:lpwstr>
      </vt:variant>
      <vt:variant>
        <vt:i4>1245232</vt:i4>
      </vt:variant>
      <vt:variant>
        <vt:i4>191</vt:i4>
      </vt:variant>
      <vt:variant>
        <vt:i4>0</vt:i4>
      </vt:variant>
      <vt:variant>
        <vt:i4>5</vt:i4>
      </vt:variant>
      <vt:variant>
        <vt:lpwstr/>
      </vt:variant>
      <vt:variant>
        <vt:lpwstr>_Toc52540705</vt:lpwstr>
      </vt:variant>
      <vt:variant>
        <vt:i4>1179696</vt:i4>
      </vt:variant>
      <vt:variant>
        <vt:i4>185</vt:i4>
      </vt:variant>
      <vt:variant>
        <vt:i4>0</vt:i4>
      </vt:variant>
      <vt:variant>
        <vt:i4>5</vt:i4>
      </vt:variant>
      <vt:variant>
        <vt:lpwstr/>
      </vt:variant>
      <vt:variant>
        <vt:lpwstr>_Toc52540704</vt:lpwstr>
      </vt:variant>
      <vt:variant>
        <vt:i4>1376304</vt:i4>
      </vt:variant>
      <vt:variant>
        <vt:i4>179</vt:i4>
      </vt:variant>
      <vt:variant>
        <vt:i4>0</vt:i4>
      </vt:variant>
      <vt:variant>
        <vt:i4>5</vt:i4>
      </vt:variant>
      <vt:variant>
        <vt:lpwstr/>
      </vt:variant>
      <vt:variant>
        <vt:lpwstr>_Toc52540703</vt:lpwstr>
      </vt:variant>
      <vt:variant>
        <vt:i4>1310768</vt:i4>
      </vt:variant>
      <vt:variant>
        <vt:i4>173</vt:i4>
      </vt:variant>
      <vt:variant>
        <vt:i4>0</vt:i4>
      </vt:variant>
      <vt:variant>
        <vt:i4>5</vt:i4>
      </vt:variant>
      <vt:variant>
        <vt:lpwstr/>
      </vt:variant>
      <vt:variant>
        <vt:lpwstr>_Toc52540702</vt:lpwstr>
      </vt:variant>
      <vt:variant>
        <vt:i4>1507376</vt:i4>
      </vt:variant>
      <vt:variant>
        <vt:i4>167</vt:i4>
      </vt:variant>
      <vt:variant>
        <vt:i4>0</vt:i4>
      </vt:variant>
      <vt:variant>
        <vt:i4>5</vt:i4>
      </vt:variant>
      <vt:variant>
        <vt:lpwstr/>
      </vt:variant>
      <vt:variant>
        <vt:lpwstr>_Toc52540701</vt:lpwstr>
      </vt:variant>
      <vt:variant>
        <vt:i4>1441840</vt:i4>
      </vt:variant>
      <vt:variant>
        <vt:i4>161</vt:i4>
      </vt:variant>
      <vt:variant>
        <vt:i4>0</vt:i4>
      </vt:variant>
      <vt:variant>
        <vt:i4>5</vt:i4>
      </vt:variant>
      <vt:variant>
        <vt:lpwstr/>
      </vt:variant>
      <vt:variant>
        <vt:lpwstr>_Toc52540700</vt:lpwstr>
      </vt:variant>
      <vt:variant>
        <vt:i4>1966137</vt:i4>
      </vt:variant>
      <vt:variant>
        <vt:i4>155</vt:i4>
      </vt:variant>
      <vt:variant>
        <vt:i4>0</vt:i4>
      </vt:variant>
      <vt:variant>
        <vt:i4>5</vt:i4>
      </vt:variant>
      <vt:variant>
        <vt:lpwstr/>
      </vt:variant>
      <vt:variant>
        <vt:lpwstr>_Toc52540699</vt:lpwstr>
      </vt:variant>
      <vt:variant>
        <vt:i4>2031673</vt:i4>
      </vt:variant>
      <vt:variant>
        <vt:i4>149</vt:i4>
      </vt:variant>
      <vt:variant>
        <vt:i4>0</vt:i4>
      </vt:variant>
      <vt:variant>
        <vt:i4>5</vt:i4>
      </vt:variant>
      <vt:variant>
        <vt:lpwstr/>
      </vt:variant>
      <vt:variant>
        <vt:lpwstr>_Toc52540698</vt:lpwstr>
      </vt:variant>
      <vt:variant>
        <vt:i4>1048633</vt:i4>
      </vt:variant>
      <vt:variant>
        <vt:i4>143</vt:i4>
      </vt:variant>
      <vt:variant>
        <vt:i4>0</vt:i4>
      </vt:variant>
      <vt:variant>
        <vt:i4>5</vt:i4>
      </vt:variant>
      <vt:variant>
        <vt:lpwstr/>
      </vt:variant>
      <vt:variant>
        <vt:lpwstr>_Toc52540697</vt:lpwstr>
      </vt:variant>
      <vt:variant>
        <vt:i4>1114169</vt:i4>
      </vt:variant>
      <vt:variant>
        <vt:i4>137</vt:i4>
      </vt:variant>
      <vt:variant>
        <vt:i4>0</vt:i4>
      </vt:variant>
      <vt:variant>
        <vt:i4>5</vt:i4>
      </vt:variant>
      <vt:variant>
        <vt:lpwstr/>
      </vt:variant>
      <vt:variant>
        <vt:lpwstr>_Toc52540696</vt:lpwstr>
      </vt:variant>
      <vt:variant>
        <vt:i4>1179705</vt:i4>
      </vt:variant>
      <vt:variant>
        <vt:i4>131</vt:i4>
      </vt:variant>
      <vt:variant>
        <vt:i4>0</vt:i4>
      </vt:variant>
      <vt:variant>
        <vt:i4>5</vt:i4>
      </vt:variant>
      <vt:variant>
        <vt:lpwstr/>
      </vt:variant>
      <vt:variant>
        <vt:lpwstr>_Toc52540695</vt:lpwstr>
      </vt:variant>
      <vt:variant>
        <vt:i4>1245241</vt:i4>
      </vt:variant>
      <vt:variant>
        <vt:i4>128</vt:i4>
      </vt:variant>
      <vt:variant>
        <vt:i4>0</vt:i4>
      </vt:variant>
      <vt:variant>
        <vt:i4>5</vt:i4>
      </vt:variant>
      <vt:variant>
        <vt:lpwstr/>
      </vt:variant>
      <vt:variant>
        <vt:lpwstr>_Toc52540694</vt:lpwstr>
      </vt:variant>
      <vt:variant>
        <vt:i4>1310777</vt:i4>
      </vt:variant>
      <vt:variant>
        <vt:i4>122</vt:i4>
      </vt:variant>
      <vt:variant>
        <vt:i4>0</vt:i4>
      </vt:variant>
      <vt:variant>
        <vt:i4>5</vt:i4>
      </vt:variant>
      <vt:variant>
        <vt:lpwstr/>
      </vt:variant>
      <vt:variant>
        <vt:lpwstr>_Toc52540693</vt:lpwstr>
      </vt:variant>
      <vt:variant>
        <vt:i4>1376313</vt:i4>
      </vt:variant>
      <vt:variant>
        <vt:i4>119</vt:i4>
      </vt:variant>
      <vt:variant>
        <vt:i4>0</vt:i4>
      </vt:variant>
      <vt:variant>
        <vt:i4>5</vt:i4>
      </vt:variant>
      <vt:variant>
        <vt:lpwstr/>
      </vt:variant>
      <vt:variant>
        <vt:lpwstr>_Toc52540692</vt:lpwstr>
      </vt:variant>
      <vt:variant>
        <vt:i4>1441849</vt:i4>
      </vt:variant>
      <vt:variant>
        <vt:i4>113</vt:i4>
      </vt:variant>
      <vt:variant>
        <vt:i4>0</vt:i4>
      </vt:variant>
      <vt:variant>
        <vt:i4>5</vt:i4>
      </vt:variant>
      <vt:variant>
        <vt:lpwstr/>
      </vt:variant>
      <vt:variant>
        <vt:lpwstr>_Toc52540691</vt:lpwstr>
      </vt:variant>
      <vt:variant>
        <vt:i4>1507385</vt:i4>
      </vt:variant>
      <vt:variant>
        <vt:i4>107</vt:i4>
      </vt:variant>
      <vt:variant>
        <vt:i4>0</vt:i4>
      </vt:variant>
      <vt:variant>
        <vt:i4>5</vt:i4>
      </vt:variant>
      <vt:variant>
        <vt:lpwstr/>
      </vt:variant>
      <vt:variant>
        <vt:lpwstr>_Toc52540690</vt:lpwstr>
      </vt:variant>
      <vt:variant>
        <vt:i4>1966136</vt:i4>
      </vt:variant>
      <vt:variant>
        <vt:i4>104</vt:i4>
      </vt:variant>
      <vt:variant>
        <vt:i4>0</vt:i4>
      </vt:variant>
      <vt:variant>
        <vt:i4>5</vt:i4>
      </vt:variant>
      <vt:variant>
        <vt:lpwstr/>
      </vt:variant>
      <vt:variant>
        <vt:lpwstr>_Toc52540689</vt:lpwstr>
      </vt:variant>
      <vt:variant>
        <vt:i4>2031672</vt:i4>
      </vt:variant>
      <vt:variant>
        <vt:i4>98</vt:i4>
      </vt:variant>
      <vt:variant>
        <vt:i4>0</vt:i4>
      </vt:variant>
      <vt:variant>
        <vt:i4>5</vt:i4>
      </vt:variant>
      <vt:variant>
        <vt:lpwstr/>
      </vt:variant>
      <vt:variant>
        <vt:lpwstr>_Toc52540688</vt:lpwstr>
      </vt:variant>
      <vt:variant>
        <vt:i4>1048632</vt:i4>
      </vt:variant>
      <vt:variant>
        <vt:i4>92</vt:i4>
      </vt:variant>
      <vt:variant>
        <vt:i4>0</vt:i4>
      </vt:variant>
      <vt:variant>
        <vt:i4>5</vt:i4>
      </vt:variant>
      <vt:variant>
        <vt:lpwstr/>
      </vt:variant>
      <vt:variant>
        <vt:lpwstr>_Toc52540687</vt:lpwstr>
      </vt:variant>
      <vt:variant>
        <vt:i4>1114168</vt:i4>
      </vt:variant>
      <vt:variant>
        <vt:i4>89</vt:i4>
      </vt:variant>
      <vt:variant>
        <vt:i4>0</vt:i4>
      </vt:variant>
      <vt:variant>
        <vt:i4>5</vt:i4>
      </vt:variant>
      <vt:variant>
        <vt:lpwstr/>
      </vt:variant>
      <vt:variant>
        <vt:lpwstr>_Toc52540686</vt:lpwstr>
      </vt:variant>
      <vt:variant>
        <vt:i4>1179704</vt:i4>
      </vt:variant>
      <vt:variant>
        <vt:i4>86</vt:i4>
      </vt:variant>
      <vt:variant>
        <vt:i4>0</vt:i4>
      </vt:variant>
      <vt:variant>
        <vt:i4>5</vt:i4>
      </vt:variant>
      <vt:variant>
        <vt:lpwstr/>
      </vt:variant>
      <vt:variant>
        <vt:lpwstr>_Toc52540685</vt:lpwstr>
      </vt:variant>
      <vt:variant>
        <vt:i4>1245240</vt:i4>
      </vt:variant>
      <vt:variant>
        <vt:i4>80</vt:i4>
      </vt:variant>
      <vt:variant>
        <vt:i4>0</vt:i4>
      </vt:variant>
      <vt:variant>
        <vt:i4>5</vt:i4>
      </vt:variant>
      <vt:variant>
        <vt:lpwstr/>
      </vt:variant>
      <vt:variant>
        <vt:lpwstr>_Toc52540684</vt:lpwstr>
      </vt:variant>
      <vt:variant>
        <vt:i4>1310776</vt:i4>
      </vt:variant>
      <vt:variant>
        <vt:i4>74</vt:i4>
      </vt:variant>
      <vt:variant>
        <vt:i4>0</vt:i4>
      </vt:variant>
      <vt:variant>
        <vt:i4>5</vt:i4>
      </vt:variant>
      <vt:variant>
        <vt:lpwstr/>
      </vt:variant>
      <vt:variant>
        <vt:lpwstr>_Toc52540683</vt:lpwstr>
      </vt:variant>
      <vt:variant>
        <vt:i4>1376312</vt:i4>
      </vt:variant>
      <vt:variant>
        <vt:i4>68</vt:i4>
      </vt:variant>
      <vt:variant>
        <vt:i4>0</vt:i4>
      </vt:variant>
      <vt:variant>
        <vt:i4>5</vt:i4>
      </vt:variant>
      <vt:variant>
        <vt:lpwstr/>
      </vt:variant>
      <vt:variant>
        <vt:lpwstr>_Toc52540682</vt:lpwstr>
      </vt:variant>
      <vt:variant>
        <vt:i4>1441848</vt:i4>
      </vt:variant>
      <vt:variant>
        <vt:i4>62</vt:i4>
      </vt:variant>
      <vt:variant>
        <vt:i4>0</vt:i4>
      </vt:variant>
      <vt:variant>
        <vt:i4>5</vt:i4>
      </vt:variant>
      <vt:variant>
        <vt:lpwstr/>
      </vt:variant>
      <vt:variant>
        <vt:lpwstr>_Toc52540681</vt:lpwstr>
      </vt:variant>
      <vt:variant>
        <vt:i4>1507384</vt:i4>
      </vt:variant>
      <vt:variant>
        <vt:i4>56</vt:i4>
      </vt:variant>
      <vt:variant>
        <vt:i4>0</vt:i4>
      </vt:variant>
      <vt:variant>
        <vt:i4>5</vt:i4>
      </vt:variant>
      <vt:variant>
        <vt:lpwstr/>
      </vt:variant>
      <vt:variant>
        <vt:lpwstr>_Toc52540680</vt:lpwstr>
      </vt:variant>
      <vt:variant>
        <vt:i4>1966135</vt:i4>
      </vt:variant>
      <vt:variant>
        <vt:i4>50</vt:i4>
      </vt:variant>
      <vt:variant>
        <vt:i4>0</vt:i4>
      </vt:variant>
      <vt:variant>
        <vt:i4>5</vt:i4>
      </vt:variant>
      <vt:variant>
        <vt:lpwstr/>
      </vt:variant>
      <vt:variant>
        <vt:lpwstr>_Toc52540679</vt:lpwstr>
      </vt:variant>
      <vt:variant>
        <vt:i4>2031671</vt:i4>
      </vt:variant>
      <vt:variant>
        <vt:i4>44</vt:i4>
      </vt:variant>
      <vt:variant>
        <vt:i4>0</vt:i4>
      </vt:variant>
      <vt:variant>
        <vt:i4>5</vt:i4>
      </vt:variant>
      <vt:variant>
        <vt:lpwstr/>
      </vt:variant>
      <vt:variant>
        <vt:lpwstr>_Toc52540678</vt:lpwstr>
      </vt:variant>
      <vt:variant>
        <vt:i4>1048631</vt:i4>
      </vt:variant>
      <vt:variant>
        <vt:i4>38</vt:i4>
      </vt:variant>
      <vt:variant>
        <vt:i4>0</vt:i4>
      </vt:variant>
      <vt:variant>
        <vt:i4>5</vt:i4>
      </vt:variant>
      <vt:variant>
        <vt:lpwstr/>
      </vt:variant>
      <vt:variant>
        <vt:lpwstr>_Toc52540677</vt:lpwstr>
      </vt:variant>
      <vt:variant>
        <vt:i4>1114167</vt:i4>
      </vt:variant>
      <vt:variant>
        <vt:i4>32</vt:i4>
      </vt:variant>
      <vt:variant>
        <vt:i4>0</vt:i4>
      </vt:variant>
      <vt:variant>
        <vt:i4>5</vt:i4>
      </vt:variant>
      <vt:variant>
        <vt:lpwstr/>
      </vt:variant>
      <vt:variant>
        <vt:lpwstr>_Toc52540676</vt:lpwstr>
      </vt:variant>
      <vt:variant>
        <vt:i4>1179703</vt:i4>
      </vt:variant>
      <vt:variant>
        <vt:i4>26</vt:i4>
      </vt:variant>
      <vt:variant>
        <vt:i4>0</vt:i4>
      </vt:variant>
      <vt:variant>
        <vt:i4>5</vt:i4>
      </vt:variant>
      <vt:variant>
        <vt:lpwstr/>
      </vt:variant>
      <vt:variant>
        <vt:lpwstr>_Toc52540675</vt:lpwstr>
      </vt:variant>
      <vt:variant>
        <vt:i4>1245239</vt:i4>
      </vt:variant>
      <vt:variant>
        <vt:i4>20</vt:i4>
      </vt:variant>
      <vt:variant>
        <vt:i4>0</vt:i4>
      </vt:variant>
      <vt:variant>
        <vt:i4>5</vt:i4>
      </vt:variant>
      <vt:variant>
        <vt:lpwstr/>
      </vt:variant>
      <vt:variant>
        <vt:lpwstr>_Toc52540674</vt:lpwstr>
      </vt:variant>
      <vt:variant>
        <vt:i4>1310775</vt:i4>
      </vt:variant>
      <vt:variant>
        <vt:i4>14</vt:i4>
      </vt:variant>
      <vt:variant>
        <vt:i4>0</vt:i4>
      </vt:variant>
      <vt:variant>
        <vt:i4>5</vt:i4>
      </vt:variant>
      <vt:variant>
        <vt:lpwstr/>
      </vt:variant>
      <vt:variant>
        <vt:lpwstr>_Toc52540673</vt:lpwstr>
      </vt:variant>
      <vt:variant>
        <vt:i4>1376311</vt:i4>
      </vt:variant>
      <vt:variant>
        <vt:i4>8</vt:i4>
      </vt:variant>
      <vt:variant>
        <vt:i4>0</vt:i4>
      </vt:variant>
      <vt:variant>
        <vt:i4>5</vt:i4>
      </vt:variant>
      <vt:variant>
        <vt:lpwstr/>
      </vt:variant>
      <vt:variant>
        <vt:lpwstr>_Toc52540672</vt:lpwstr>
      </vt:variant>
      <vt:variant>
        <vt:i4>1441847</vt:i4>
      </vt:variant>
      <vt:variant>
        <vt:i4>2</vt:i4>
      </vt:variant>
      <vt:variant>
        <vt:i4>0</vt:i4>
      </vt:variant>
      <vt:variant>
        <vt:i4>5</vt:i4>
      </vt:variant>
      <vt:variant>
        <vt:lpwstr/>
      </vt:variant>
      <vt:variant>
        <vt:lpwstr>_Toc52540671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khrapova</dc:creator>
  <cp:lastModifiedBy>User</cp:lastModifiedBy>
  <cp:revision>3</cp:revision>
  <cp:lastPrinted>2020-10-20T12:07:00Z</cp:lastPrinted>
  <dcterms:created xsi:type="dcterms:W3CDTF">2021-05-06T12:06:00Z</dcterms:created>
  <dcterms:modified xsi:type="dcterms:W3CDTF">2021-05-06T12:11:00Z</dcterms:modified>
</cp:coreProperties>
</file>