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РЕГЛАМЕНТ</w:t>
      </w:r>
    </w:p>
    <w:p w:rsidR="00B06594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межэтническим отношениям 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1.ОБЩИЕ ПОЛОЖЕНИЯ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rPr>
          <w:sz w:val="24"/>
          <w:szCs w:val="24"/>
        </w:rPr>
      </w:pPr>
    </w:p>
    <w:p w:rsidR="00B06594" w:rsidRPr="0048784A" w:rsidRDefault="00B06594" w:rsidP="00B06594">
      <w:pPr>
        <w:tabs>
          <w:tab w:val="center" w:pos="0"/>
          <w:tab w:val="left" w:pos="120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  <w:r w:rsidRPr="0048784A">
        <w:rPr>
          <w:sz w:val="24"/>
          <w:szCs w:val="24"/>
        </w:rPr>
        <w:tab/>
        <w:t xml:space="preserve">1.1. </w:t>
      </w:r>
      <w:proofErr w:type="gramStart"/>
      <w:r w:rsidRPr="0048784A">
        <w:rPr>
          <w:sz w:val="24"/>
          <w:szCs w:val="24"/>
        </w:rPr>
        <w:t xml:space="preserve">Настоящий Регламент разработан в целях реализации </w:t>
      </w:r>
      <w:r w:rsidRPr="0048784A">
        <w:rPr>
          <w:spacing w:val="6"/>
          <w:sz w:val="24"/>
          <w:szCs w:val="24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proofErr w:type="gramEnd"/>
      <w:r w:rsidRPr="0048784A">
        <w:rPr>
          <w:spacing w:val="6"/>
          <w:sz w:val="24"/>
          <w:szCs w:val="24"/>
        </w:rPr>
        <w:t xml:space="preserve"> 2025 года» </w:t>
      </w:r>
      <w:r w:rsidRPr="0048784A">
        <w:rPr>
          <w:sz w:val="24"/>
          <w:szCs w:val="24"/>
        </w:rPr>
        <w:t xml:space="preserve">и устанавливает общие правила организации деятельности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межэтническим отношениям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(далее – Совет) по реализации его полномочий, закрепленных в Положении о Консультативном совете по межэтническим отношениям при главе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и нормативных правовых актах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1.2. Основные задачи и функции Совета изложены в Положении о Консультативном совете по межэтническим отношениям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, утвержденном постановлением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2. ПЛАНИРОВАНИЕ И ОРГАНИЗАЦИЯ РАБОТЫ СОВЕТА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, рассматривается на заседании Совета и утверждается председателем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Предложения по рассмотрению вопросов на заседании Совета должны содержать: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форму и содержание предлагаемого решения;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наименование органа, ответственного за подготовку вопроса;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перечень соисполнителей;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дату рассмотрения на заседании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2.7. Утвержденный план работы Совета рассылается секретарем Совета членам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3.ПОРЯДОК ПОДГОТОВКИ ЗАСЕДАНИЙ СОВЕТА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тезисы выступления основного докладчика;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особые мнения по представленному проекту, если таковые имеются.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3.5. </w:t>
      </w:r>
      <w:proofErr w:type="gramStart"/>
      <w:r w:rsidRPr="0048784A">
        <w:rPr>
          <w:sz w:val="24"/>
          <w:szCs w:val="24"/>
        </w:rPr>
        <w:t>Контроль за</w:t>
      </w:r>
      <w:proofErr w:type="gramEnd"/>
      <w:r w:rsidRPr="0048784A">
        <w:rPr>
          <w:sz w:val="24"/>
          <w:szCs w:val="24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заседания.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3.9. Секретарь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3 рабочих дня до даты проведения 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>заседания информирует членов Совета и лиц, приглашенных на заседание, о дате, времени и месте проведения заседания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3.10. Члены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4. ПОРЯДОК ПРОВЕДЕНИЯ ЗАСЕДАНИЙ СОВЕТА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4.1. Заседания Совета созываются председателем Совета либо, по его поручению, секретарем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4.2. Лица, прибывшие для участия в заседаниях Совета, регистрируются секретарем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4.3. Присутствие на заседании Совета его членов обязательно.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Члены Совета не вправе делегировать свои полномочия иным лицам.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В случае</w:t>
      </w:r>
      <w:proofErr w:type="gramStart"/>
      <w:r w:rsidRPr="0048784A">
        <w:rPr>
          <w:sz w:val="24"/>
          <w:szCs w:val="24"/>
        </w:rPr>
        <w:t>,</w:t>
      </w:r>
      <w:proofErr w:type="gramEnd"/>
      <w:r w:rsidRPr="0048784A">
        <w:rPr>
          <w:sz w:val="24"/>
          <w:szCs w:val="24"/>
        </w:rPr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4.4. Члены Совета обладают равными правами при обсуждении рассматриваемых на заседании вопросов.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4.5. Заседание Совета считается правомочным, если на нем присутствует более половины ее членов.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4.6. Заседания проходят под представительством председателя Совета либо его заместителя.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Председатель Совета: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ведет заседание Совета;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организует обсуждение </w:t>
      </w:r>
      <w:proofErr w:type="gramStart"/>
      <w:r w:rsidRPr="0048784A">
        <w:rPr>
          <w:sz w:val="24"/>
          <w:szCs w:val="24"/>
        </w:rPr>
        <w:t>вопросов повестки дня заседания Совета</w:t>
      </w:r>
      <w:proofErr w:type="gramEnd"/>
      <w:r w:rsidRPr="0048784A">
        <w:rPr>
          <w:sz w:val="24"/>
          <w:szCs w:val="24"/>
        </w:rPr>
        <w:t>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предоставляет слово для выступления членам Совета, а также приглашенным лицам;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организует голосование и подсчет голосов, оглашает результаты голосования;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4.11. Результаты голосования, оглашенные председателем Совета, вносятся в протокол.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5. ОФОРМЛЕНИЕ РЕШЕНИЙ, ПРИНЯТЫХ НА ЗАСЕДАНИХ СОВЕТА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5.5. </w:t>
      </w:r>
      <w:proofErr w:type="gramStart"/>
      <w:r w:rsidRPr="0048784A">
        <w:rPr>
          <w:sz w:val="24"/>
          <w:szCs w:val="24"/>
        </w:rPr>
        <w:t>Контроль за</w:t>
      </w:r>
      <w:proofErr w:type="gramEnd"/>
      <w:r w:rsidRPr="0048784A">
        <w:rPr>
          <w:sz w:val="24"/>
          <w:szCs w:val="24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</w:p>
    <w:p w:rsidR="00B06594" w:rsidRPr="0048784A" w:rsidRDefault="00B06594" w:rsidP="00B06594">
      <w:pPr>
        <w:shd w:val="clear" w:color="auto" w:fill="FFFFFF"/>
        <w:tabs>
          <w:tab w:val="left" w:pos="585"/>
          <w:tab w:val="right" w:pos="10204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B06594" w:rsidRPr="0048784A" w:rsidRDefault="00B06594" w:rsidP="00B06594">
      <w:pPr>
        <w:rPr>
          <w:sz w:val="24"/>
          <w:szCs w:val="24"/>
        </w:rPr>
      </w:pPr>
    </w:p>
    <w:p w:rsidR="00B06594" w:rsidRDefault="00B06594" w:rsidP="00B06594"/>
    <w:p w:rsidR="002A6989" w:rsidRDefault="002A6989">
      <w:bookmarkStart w:id="0" w:name="_GoBack"/>
      <w:bookmarkEnd w:id="0"/>
    </w:p>
    <w:sectPr w:rsidR="002A6989" w:rsidSect="00DF18B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3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2E93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06594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2019-05-21T08:47:00Z</dcterms:created>
  <dcterms:modified xsi:type="dcterms:W3CDTF">2019-05-21T08:47:00Z</dcterms:modified>
</cp:coreProperties>
</file>