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5AB" w:rsidRDefault="001905AB" w:rsidP="00705770">
      <w:pPr>
        <w:keepNext/>
        <w:jc w:val="center"/>
        <w:outlineLvl w:val="0"/>
        <w:rPr>
          <w:b/>
          <w:bCs/>
          <w:szCs w:val="24"/>
          <w:lang w:eastAsia="en-US"/>
        </w:rPr>
      </w:pPr>
      <w:r>
        <w:rPr>
          <w:b/>
          <w:bCs/>
          <w:szCs w:val="24"/>
          <w:lang w:eastAsia="en-US"/>
        </w:rPr>
        <w:t xml:space="preserve">                                                                         ПРОЕКТ</w:t>
      </w:r>
    </w:p>
    <w:p w:rsidR="00705770" w:rsidRPr="00836C79" w:rsidRDefault="00705770" w:rsidP="00705770">
      <w:pPr>
        <w:keepNext/>
        <w:jc w:val="center"/>
        <w:outlineLvl w:val="0"/>
        <w:rPr>
          <w:b/>
          <w:bCs/>
          <w:szCs w:val="24"/>
          <w:lang w:eastAsia="en-US"/>
        </w:rPr>
      </w:pPr>
      <w:r w:rsidRPr="00836C79">
        <w:rPr>
          <w:b/>
          <w:noProof/>
          <w:szCs w:val="24"/>
        </w:rPr>
        <w:drawing>
          <wp:inline distT="0" distB="0" distL="0" distR="0" wp14:anchorId="5C28E5C3" wp14:editId="28034F25">
            <wp:extent cx="895350" cy="971550"/>
            <wp:effectExtent l="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770" w:rsidRPr="00836C79" w:rsidRDefault="00705770" w:rsidP="00705770">
      <w:pPr>
        <w:keepNext/>
        <w:ind w:firstLine="540"/>
        <w:jc w:val="center"/>
        <w:outlineLvl w:val="0"/>
        <w:rPr>
          <w:b/>
          <w:bCs/>
          <w:szCs w:val="24"/>
          <w:lang w:eastAsia="en-US"/>
        </w:rPr>
      </w:pPr>
      <w:r w:rsidRPr="00836C79">
        <w:rPr>
          <w:b/>
          <w:bCs/>
          <w:szCs w:val="24"/>
          <w:lang w:eastAsia="en-US"/>
        </w:rPr>
        <w:t>РОССИЙСКАЯ ФЕДЕРАЦИЯ</w:t>
      </w:r>
    </w:p>
    <w:p w:rsidR="00705770" w:rsidRPr="00836C79" w:rsidRDefault="00705770" w:rsidP="00705770">
      <w:pPr>
        <w:jc w:val="center"/>
        <w:rPr>
          <w:b/>
          <w:szCs w:val="24"/>
          <w:lang w:eastAsia="en-US"/>
        </w:rPr>
      </w:pPr>
      <w:r w:rsidRPr="00836C79">
        <w:rPr>
          <w:b/>
          <w:szCs w:val="24"/>
          <w:lang w:eastAsia="en-US"/>
        </w:rPr>
        <w:t>РОСТОВСКАЯ ОБЛАСТЬ</w:t>
      </w:r>
    </w:p>
    <w:p w:rsidR="00705770" w:rsidRPr="00836C79" w:rsidRDefault="00705770" w:rsidP="00705770">
      <w:pPr>
        <w:jc w:val="center"/>
        <w:rPr>
          <w:b/>
          <w:szCs w:val="24"/>
          <w:lang w:eastAsia="en-US"/>
        </w:rPr>
      </w:pPr>
      <w:r w:rsidRPr="00836C79">
        <w:rPr>
          <w:b/>
          <w:szCs w:val="24"/>
          <w:lang w:eastAsia="en-US"/>
        </w:rPr>
        <w:t>РЕМОНТНЕНСКИЙ РАЙОН</w:t>
      </w:r>
    </w:p>
    <w:p w:rsidR="00705770" w:rsidRPr="00836C79" w:rsidRDefault="00705770" w:rsidP="00705770">
      <w:pPr>
        <w:jc w:val="center"/>
        <w:rPr>
          <w:b/>
          <w:szCs w:val="24"/>
          <w:lang w:eastAsia="en-US"/>
        </w:rPr>
      </w:pPr>
      <w:r w:rsidRPr="00836C79">
        <w:rPr>
          <w:b/>
          <w:szCs w:val="24"/>
          <w:lang w:eastAsia="en-US"/>
        </w:rPr>
        <w:t>АДМИНИСТРАЦИЯ ДЕНИСОВСКОГО СЕЛЬСКОГО ПОСЕЛЕНИЯ</w:t>
      </w:r>
    </w:p>
    <w:p w:rsidR="00705770" w:rsidRPr="00836C79" w:rsidRDefault="00705770" w:rsidP="00705770">
      <w:pPr>
        <w:widowControl w:val="0"/>
        <w:autoSpaceDE w:val="0"/>
        <w:autoSpaceDN w:val="0"/>
        <w:adjustRightInd w:val="0"/>
        <w:jc w:val="center"/>
        <w:rPr>
          <w:b/>
          <w:szCs w:val="24"/>
          <w:lang w:eastAsia="en-US"/>
        </w:rPr>
      </w:pPr>
    </w:p>
    <w:p w:rsidR="00705770" w:rsidRPr="00836C79" w:rsidRDefault="00705770" w:rsidP="00705770">
      <w:pPr>
        <w:widowControl w:val="0"/>
        <w:autoSpaceDE w:val="0"/>
        <w:autoSpaceDN w:val="0"/>
        <w:adjustRightInd w:val="0"/>
        <w:jc w:val="center"/>
        <w:rPr>
          <w:b/>
          <w:szCs w:val="24"/>
          <w:lang w:eastAsia="en-US"/>
        </w:rPr>
      </w:pPr>
      <w:r w:rsidRPr="00836C79">
        <w:rPr>
          <w:b/>
          <w:szCs w:val="24"/>
          <w:lang w:eastAsia="en-US"/>
        </w:rPr>
        <w:t>ПОСТАНОВЛЕНИЕ</w:t>
      </w:r>
    </w:p>
    <w:p w:rsidR="00705770" w:rsidRPr="00836C79" w:rsidRDefault="00705770" w:rsidP="00705770">
      <w:pPr>
        <w:widowControl w:val="0"/>
        <w:autoSpaceDE w:val="0"/>
        <w:autoSpaceDN w:val="0"/>
        <w:adjustRightInd w:val="0"/>
        <w:jc w:val="center"/>
        <w:rPr>
          <w:b/>
          <w:szCs w:val="24"/>
          <w:lang w:eastAsia="en-US"/>
        </w:rPr>
      </w:pPr>
      <w:r>
        <w:rPr>
          <w:b/>
          <w:szCs w:val="24"/>
          <w:lang w:eastAsia="en-US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705770" w:rsidRPr="00836C79" w:rsidTr="00705770">
        <w:trPr>
          <w:trHeight w:val="654"/>
        </w:trPr>
        <w:tc>
          <w:tcPr>
            <w:tcW w:w="3190" w:type="dxa"/>
            <w:hideMark/>
          </w:tcPr>
          <w:p w:rsidR="00705770" w:rsidRPr="001905AB" w:rsidRDefault="001F0F5C" w:rsidP="00705770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Cs w:val="24"/>
                <w:lang w:eastAsia="en-US"/>
              </w:rPr>
            </w:pPr>
            <w:r w:rsidRPr="001905AB">
              <w:rPr>
                <w:szCs w:val="24"/>
                <w:lang w:eastAsia="en-US"/>
              </w:rPr>
              <w:t>00</w:t>
            </w:r>
            <w:r w:rsidR="00705770" w:rsidRPr="001905AB">
              <w:rPr>
                <w:szCs w:val="24"/>
                <w:lang w:eastAsia="en-US"/>
              </w:rPr>
              <w:t>.</w:t>
            </w:r>
            <w:r w:rsidRPr="001905AB">
              <w:rPr>
                <w:szCs w:val="24"/>
                <w:lang w:val="en-US" w:eastAsia="en-US"/>
              </w:rPr>
              <w:t>07</w:t>
            </w:r>
            <w:r w:rsidR="00705770" w:rsidRPr="001905AB">
              <w:rPr>
                <w:szCs w:val="24"/>
                <w:lang w:eastAsia="en-US"/>
              </w:rPr>
              <w:t>.2025</w:t>
            </w:r>
          </w:p>
        </w:tc>
        <w:tc>
          <w:tcPr>
            <w:tcW w:w="3190" w:type="dxa"/>
            <w:hideMark/>
          </w:tcPr>
          <w:p w:rsidR="00705770" w:rsidRPr="001905AB" w:rsidRDefault="00705770" w:rsidP="00705770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  <w:lang w:eastAsia="en-US"/>
              </w:rPr>
            </w:pPr>
            <w:r w:rsidRPr="001905AB">
              <w:rPr>
                <w:szCs w:val="24"/>
                <w:lang w:eastAsia="en-US"/>
              </w:rPr>
              <w:t xml:space="preserve">            </w:t>
            </w:r>
            <w:r w:rsidR="001F0F5C" w:rsidRPr="001905AB">
              <w:rPr>
                <w:szCs w:val="24"/>
                <w:lang w:eastAsia="en-US"/>
              </w:rPr>
              <w:t>№00</w:t>
            </w:r>
          </w:p>
        </w:tc>
        <w:tc>
          <w:tcPr>
            <w:tcW w:w="3191" w:type="dxa"/>
            <w:hideMark/>
          </w:tcPr>
          <w:p w:rsidR="00705770" w:rsidRPr="001905AB" w:rsidRDefault="00705770" w:rsidP="0070577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4"/>
                <w:lang w:eastAsia="en-US"/>
              </w:rPr>
            </w:pPr>
            <w:r w:rsidRPr="001905AB">
              <w:rPr>
                <w:szCs w:val="24"/>
                <w:lang w:eastAsia="en-US"/>
              </w:rPr>
              <w:t>п. Денисовский</w:t>
            </w:r>
          </w:p>
        </w:tc>
      </w:tr>
    </w:tbl>
    <w:p w:rsidR="00433D11" w:rsidRDefault="00C97636">
      <w:pPr>
        <w:spacing w:after="12"/>
        <w:ind w:left="-5" w:right="3" w:hanging="10"/>
        <w:jc w:val="left"/>
      </w:pPr>
      <w:r>
        <w:rPr>
          <w:b/>
        </w:rPr>
        <w:t xml:space="preserve">Об утверждении Порядка формирования </w:t>
      </w:r>
    </w:p>
    <w:p w:rsidR="00433D11" w:rsidRDefault="00705770">
      <w:pPr>
        <w:spacing w:after="567"/>
        <w:ind w:left="-5" w:right="4763" w:hanging="10"/>
        <w:jc w:val="left"/>
      </w:pPr>
      <w:r>
        <w:rPr>
          <w:b/>
        </w:rPr>
        <w:t xml:space="preserve">перечня налоговых расходов Денисовского сельского поселения </w:t>
      </w:r>
      <w:r w:rsidR="00C97636">
        <w:rPr>
          <w:b/>
        </w:rPr>
        <w:t xml:space="preserve">и оценки налоговых расходов </w:t>
      </w:r>
      <w:r>
        <w:rPr>
          <w:b/>
        </w:rPr>
        <w:t>Денисовского сельского поселения</w:t>
      </w:r>
    </w:p>
    <w:p w:rsidR="00433D11" w:rsidRDefault="00C97636" w:rsidP="00705770">
      <w:pPr>
        <w:spacing w:after="263" w:line="251" w:lineRule="auto"/>
        <w:ind w:firstLine="711"/>
      </w:pPr>
      <w:r>
        <w:t>В соответствии со статьей 174</w:t>
      </w:r>
      <w:r>
        <w:rPr>
          <w:vertAlign w:val="superscript"/>
        </w:rPr>
        <w:t>3</w:t>
      </w:r>
      <w:r>
        <w:t xml:space="preserve"> Бюджетного кодекса Российской Федерации и постановлением Правительства Российской Федерации от 22.06.2019 №796 «Об общих требованиях </w:t>
      </w:r>
      <w:r>
        <w:tab/>
        <w:t xml:space="preserve">к </w:t>
      </w:r>
      <w:r>
        <w:tab/>
        <w:t xml:space="preserve">оценке </w:t>
      </w:r>
      <w:r>
        <w:tab/>
        <w:t xml:space="preserve">налоговых </w:t>
      </w:r>
      <w:r>
        <w:tab/>
        <w:t>р</w:t>
      </w:r>
      <w:r w:rsidR="00705770">
        <w:t xml:space="preserve">асходов </w:t>
      </w:r>
      <w:r w:rsidR="00705770">
        <w:tab/>
        <w:t xml:space="preserve">субъектов </w:t>
      </w:r>
      <w:r w:rsidR="00705770">
        <w:tab/>
        <w:t xml:space="preserve">Российской </w:t>
      </w:r>
      <w:r>
        <w:t xml:space="preserve">Федерации </w:t>
      </w:r>
      <w:r>
        <w:tab/>
        <w:t xml:space="preserve">и муниципальных образований»,   </w:t>
      </w:r>
    </w:p>
    <w:p w:rsidR="00433D11" w:rsidRDefault="00C97636">
      <w:pPr>
        <w:spacing w:after="250" w:line="259" w:lineRule="auto"/>
        <w:ind w:left="10" w:right="12" w:hanging="10"/>
        <w:jc w:val="center"/>
      </w:pPr>
      <w:r>
        <w:rPr>
          <w:b/>
        </w:rPr>
        <w:t>ПОСТАНОВЛЯЮ:</w:t>
      </w:r>
      <w:r>
        <w:t xml:space="preserve"> </w:t>
      </w:r>
    </w:p>
    <w:p w:rsidR="00433D11" w:rsidRDefault="00C97636">
      <w:pPr>
        <w:ind w:left="-15" w:right="3"/>
      </w:pPr>
      <w:r>
        <w:t xml:space="preserve">1.Утвердить Порядок формирования перечня налоговых расходов </w:t>
      </w:r>
      <w:r w:rsidR="00705770">
        <w:t xml:space="preserve">Денисовского сельского поселения </w:t>
      </w:r>
      <w:r>
        <w:t xml:space="preserve">и оценки налоговых расходов </w:t>
      </w:r>
      <w:r w:rsidR="00705770">
        <w:t>Денисовского сельского поселения</w:t>
      </w:r>
      <w:r>
        <w:t xml:space="preserve"> согласно приложению. </w:t>
      </w:r>
    </w:p>
    <w:p w:rsidR="00433D11" w:rsidRDefault="00C97636">
      <w:pPr>
        <w:ind w:left="-15" w:right="3" w:firstLine="661"/>
      </w:pPr>
      <w:r>
        <w:t xml:space="preserve">2.Постановление Администрации </w:t>
      </w:r>
      <w:r w:rsidR="00705770">
        <w:t>Денисовского сельского поселения от 18.12.2024 № 85</w:t>
      </w:r>
      <w:r>
        <w:t xml:space="preserve"> «Об утверждении Порядка формирования перечня налоговых расходов </w:t>
      </w:r>
      <w:r w:rsidR="00705770">
        <w:t xml:space="preserve">Денисовского сельского поселения </w:t>
      </w:r>
      <w:r>
        <w:t xml:space="preserve">и оценки налоговых расходов </w:t>
      </w:r>
      <w:r w:rsidR="00705770">
        <w:t>Денисовского сельского поселения</w:t>
      </w:r>
      <w:r>
        <w:t xml:space="preserve">» признать утратившим силу. </w:t>
      </w:r>
    </w:p>
    <w:p w:rsidR="00433D11" w:rsidRDefault="00C97636">
      <w:pPr>
        <w:ind w:left="711" w:right="3" w:firstLine="0"/>
      </w:pPr>
      <w:r>
        <w:t>3.Настоящее постановление вступает в силу со дня его официального опубликования.</w:t>
      </w:r>
    </w:p>
    <w:p w:rsidR="00433D11" w:rsidRDefault="00C97636">
      <w:pPr>
        <w:spacing w:after="771"/>
        <w:ind w:left="-15" w:right="3"/>
      </w:pPr>
      <w:r>
        <w:t>4.Контроль за выполнением настоящего постановления возложить</w:t>
      </w:r>
      <w:r>
        <w:tab/>
      </w:r>
      <w:r w:rsidR="00705770">
        <w:t>на начальника сектора экономики и финансов Администрации Денисовского сельского поселения Е.Н. Новомлинову</w:t>
      </w:r>
      <w:r>
        <w:t xml:space="preserve">. </w:t>
      </w:r>
    </w:p>
    <w:p w:rsidR="00705770" w:rsidRDefault="00705770" w:rsidP="00705770">
      <w:pPr>
        <w:spacing w:after="12"/>
        <w:ind w:left="-5" w:right="3" w:hanging="10"/>
        <w:jc w:val="left"/>
        <w:rPr>
          <w:b/>
        </w:rPr>
      </w:pPr>
      <w:r>
        <w:rPr>
          <w:b/>
        </w:rPr>
        <w:t>Глава Администрации</w:t>
      </w:r>
    </w:p>
    <w:p w:rsidR="00433D11" w:rsidRDefault="00705770" w:rsidP="00705770">
      <w:pPr>
        <w:spacing w:after="12"/>
        <w:ind w:left="-5" w:right="3" w:hanging="10"/>
        <w:jc w:val="left"/>
      </w:pPr>
      <w:r>
        <w:rPr>
          <w:b/>
        </w:rPr>
        <w:t xml:space="preserve">Денисовского сельского поселения                                      </w:t>
      </w:r>
      <w:r w:rsidR="00C97636">
        <w:rPr>
          <w:b/>
        </w:rPr>
        <w:tab/>
      </w:r>
      <w:r>
        <w:rPr>
          <w:b/>
        </w:rPr>
        <w:t>Е.Е. Гайсановский</w:t>
      </w:r>
      <w:r w:rsidR="00C97636">
        <w:rPr>
          <w:b/>
        </w:rPr>
        <w:t xml:space="preserve"> </w:t>
      </w:r>
    </w:p>
    <w:p w:rsidR="00705770" w:rsidRDefault="00705770">
      <w:pPr>
        <w:spacing w:after="3" w:line="259" w:lineRule="auto"/>
        <w:ind w:left="-5" w:hanging="10"/>
        <w:jc w:val="left"/>
        <w:rPr>
          <w:i/>
          <w:sz w:val="18"/>
        </w:rPr>
      </w:pPr>
    </w:p>
    <w:p w:rsidR="00705770" w:rsidRDefault="00705770">
      <w:pPr>
        <w:spacing w:after="3" w:line="259" w:lineRule="auto"/>
        <w:ind w:left="-5" w:hanging="10"/>
        <w:jc w:val="left"/>
        <w:rPr>
          <w:i/>
          <w:sz w:val="18"/>
        </w:rPr>
      </w:pPr>
    </w:p>
    <w:p w:rsidR="00705770" w:rsidRDefault="00705770">
      <w:pPr>
        <w:spacing w:after="3" w:line="259" w:lineRule="auto"/>
        <w:ind w:left="-5" w:hanging="10"/>
        <w:jc w:val="left"/>
        <w:rPr>
          <w:i/>
          <w:sz w:val="18"/>
        </w:rPr>
      </w:pPr>
    </w:p>
    <w:p w:rsidR="00705770" w:rsidRDefault="00705770">
      <w:pPr>
        <w:spacing w:after="3" w:line="259" w:lineRule="auto"/>
        <w:ind w:left="-5" w:hanging="10"/>
        <w:jc w:val="left"/>
        <w:rPr>
          <w:i/>
          <w:sz w:val="18"/>
        </w:rPr>
      </w:pPr>
    </w:p>
    <w:p w:rsidR="00433D11" w:rsidRDefault="00C97636">
      <w:pPr>
        <w:spacing w:after="3" w:line="259" w:lineRule="auto"/>
        <w:ind w:left="-5" w:hanging="10"/>
        <w:jc w:val="left"/>
      </w:pPr>
      <w:r>
        <w:rPr>
          <w:i/>
          <w:sz w:val="18"/>
        </w:rPr>
        <w:t xml:space="preserve">Постановление вносит </w:t>
      </w:r>
    </w:p>
    <w:p w:rsidR="00433D11" w:rsidRDefault="00705770">
      <w:pPr>
        <w:spacing w:after="3" w:line="259" w:lineRule="auto"/>
        <w:ind w:left="-5" w:hanging="10"/>
        <w:jc w:val="left"/>
      </w:pPr>
      <w:r>
        <w:rPr>
          <w:i/>
          <w:sz w:val="18"/>
        </w:rPr>
        <w:t>сектор экономики и финансов</w:t>
      </w:r>
    </w:p>
    <w:p w:rsidR="00433D11" w:rsidRDefault="00705770">
      <w:pPr>
        <w:spacing w:after="3" w:line="259" w:lineRule="auto"/>
        <w:ind w:left="-5" w:hanging="10"/>
        <w:jc w:val="left"/>
      </w:pPr>
      <w:r>
        <w:rPr>
          <w:i/>
          <w:sz w:val="18"/>
        </w:rPr>
        <w:t>Администрации Денисовского сельского поселения</w:t>
      </w:r>
    </w:p>
    <w:p w:rsidR="00433D11" w:rsidRDefault="00C97636">
      <w:pPr>
        <w:spacing w:line="259" w:lineRule="auto"/>
        <w:ind w:right="1367" w:firstLine="0"/>
        <w:jc w:val="right"/>
      </w:pPr>
      <w:r>
        <w:lastRenderedPageBreak/>
        <w:t xml:space="preserve"> </w:t>
      </w:r>
    </w:p>
    <w:p w:rsidR="00705770" w:rsidRPr="001F5CB2" w:rsidRDefault="00705770" w:rsidP="00705770">
      <w:pPr>
        <w:pStyle w:val="a3"/>
        <w:ind w:right="850"/>
        <w:jc w:val="right"/>
        <w:rPr>
          <w:rFonts w:ascii="Times New Roman" w:hAnsi="Times New Roman"/>
        </w:rPr>
      </w:pPr>
      <w:r w:rsidRPr="001F5CB2">
        <w:rPr>
          <w:rFonts w:ascii="Times New Roman" w:hAnsi="Times New Roman"/>
        </w:rPr>
        <w:t xml:space="preserve">  Приложение</w:t>
      </w:r>
    </w:p>
    <w:p w:rsidR="00705770" w:rsidRPr="001F5CB2" w:rsidRDefault="00705770" w:rsidP="00705770">
      <w:pPr>
        <w:pStyle w:val="a3"/>
        <w:jc w:val="right"/>
        <w:rPr>
          <w:rFonts w:ascii="Times New Roman" w:hAnsi="Times New Roman"/>
        </w:rPr>
      </w:pPr>
      <w:r w:rsidRPr="001F5CB2">
        <w:rPr>
          <w:rFonts w:ascii="Times New Roman" w:hAnsi="Times New Roman"/>
        </w:rPr>
        <w:t xml:space="preserve">к постановлению Администрации </w:t>
      </w:r>
    </w:p>
    <w:p w:rsidR="00705770" w:rsidRPr="001F5CB2" w:rsidRDefault="00705770" w:rsidP="00705770">
      <w:pPr>
        <w:pStyle w:val="a3"/>
        <w:jc w:val="right"/>
        <w:rPr>
          <w:rFonts w:ascii="Times New Roman" w:hAnsi="Times New Roman"/>
        </w:rPr>
      </w:pPr>
      <w:r w:rsidRPr="001F5CB2">
        <w:rPr>
          <w:rFonts w:ascii="Times New Roman" w:hAnsi="Times New Roman"/>
        </w:rPr>
        <w:t>Денисовского сельского поселения</w:t>
      </w:r>
    </w:p>
    <w:p w:rsidR="00705770" w:rsidRPr="001F5CB2" w:rsidRDefault="00705770" w:rsidP="00705770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</w:t>
      </w:r>
      <w:r w:rsidR="001F0F5C" w:rsidRPr="001905AB">
        <w:rPr>
          <w:rFonts w:ascii="Times New Roman" w:hAnsi="Times New Roman"/>
        </w:rPr>
        <w:t>от 00.07.2025 № 00</w:t>
      </w:r>
      <w:bookmarkStart w:id="0" w:name="_GoBack"/>
      <w:bookmarkEnd w:id="0"/>
    </w:p>
    <w:p w:rsidR="00433D11" w:rsidRDefault="00C97636">
      <w:pPr>
        <w:spacing w:line="259" w:lineRule="auto"/>
        <w:ind w:right="1367" w:firstLine="0"/>
        <w:jc w:val="right"/>
      </w:pPr>
      <w:r>
        <w:t xml:space="preserve"> </w:t>
      </w:r>
    </w:p>
    <w:p w:rsidR="00705770" w:rsidRDefault="00C97636">
      <w:pPr>
        <w:spacing w:line="259" w:lineRule="auto"/>
        <w:ind w:left="10" w:right="13" w:hanging="10"/>
        <w:jc w:val="center"/>
        <w:rPr>
          <w:b/>
        </w:rPr>
      </w:pPr>
      <w:r>
        <w:rPr>
          <w:b/>
        </w:rPr>
        <w:t xml:space="preserve">ПОРЯДОК </w:t>
      </w:r>
    </w:p>
    <w:p w:rsidR="00433D11" w:rsidRDefault="00C97636">
      <w:pPr>
        <w:spacing w:line="259" w:lineRule="auto"/>
        <w:ind w:left="10" w:right="13" w:hanging="10"/>
        <w:jc w:val="center"/>
      </w:pPr>
      <w:r>
        <w:rPr>
          <w:b/>
        </w:rPr>
        <w:t>формирова</w:t>
      </w:r>
      <w:r w:rsidR="001F0F5C">
        <w:rPr>
          <w:b/>
        </w:rPr>
        <w:t xml:space="preserve">ния перечня налоговых расходов </w:t>
      </w:r>
      <w:r w:rsidR="00705770">
        <w:rPr>
          <w:b/>
        </w:rPr>
        <w:t xml:space="preserve">Денисовского сельского поселения </w:t>
      </w:r>
      <w:r>
        <w:rPr>
          <w:b/>
        </w:rPr>
        <w:t xml:space="preserve">и оценки налоговых расходов </w:t>
      </w:r>
      <w:r w:rsidR="00705770">
        <w:rPr>
          <w:b/>
        </w:rPr>
        <w:t>Денисовского сельского поселения</w:t>
      </w:r>
      <w:r>
        <w:rPr>
          <w:b/>
        </w:rPr>
        <w:t xml:space="preserve">  </w:t>
      </w:r>
    </w:p>
    <w:p w:rsidR="00433D11" w:rsidRDefault="00C97636">
      <w:pPr>
        <w:spacing w:line="259" w:lineRule="auto"/>
        <w:ind w:firstLine="0"/>
        <w:jc w:val="left"/>
      </w:pPr>
      <w:r>
        <w:rPr>
          <w:b/>
        </w:rPr>
        <w:t xml:space="preserve"> </w:t>
      </w:r>
    </w:p>
    <w:p w:rsidR="00433D11" w:rsidRDefault="00C97636">
      <w:pPr>
        <w:pStyle w:val="1"/>
        <w:ind w:left="240" w:right="13" w:hanging="240"/>
      </w:pPr>
      <w:r>
        <w:t xml:space="preserve">Общие положения </w:t>
      </w:r>
    </w:p>
    <w:p w:rsidR="00433D11" w:rsidRDefault="00C97636">
      <w:pPr>
        <w:spacing w:line="259" w:lineRule="auto"/>
        <w:ind w:left="55" w:firstLine="0"/>
        <w:jc w:val="center"/>
      </w:pPr>
      <w:r>
        <w:t xml:space="preserve"> </w:t>
      </w:r>
    </w:p>
    <w:p w:rsidR="00433D11" w:rsidRDefault="00C97636">
      <w:pPr>
        <w:ind w:left="-15" w:right="3"/>
      </w:pPr>
      <w:r>
        <w:t xml:space="preserve">1.1. Настоящий Порядок определяет процедуру формирования перечня налоговых расходов </w:t>
      </w:r>
      <w:r w:rsidR="00705770">
        <w:t xml:space="preserve">Денисовского сельского поселения </w:t>
      </w:r>
      <w:r>
        <w:t xml:space="preserve">и оценки налоговых расходов </w:t>
      </w:r>
      <w:r w:rsidR="00705770">
        <w:t>Денисовского сельского поселения</w:t>
      </w:r>
      <w:r>
        <w:t xml:space="preserve">. </w:t>
      </w:r>
    </w:p>
    <w:p w:rsidR="00433D11" w:rsidRDefault="00C97636">
      <w:pPr>
        <w:ind w:left="711" w:right="3" w:firstLine="0"/>
      </w:pPr>
      <w:r>
        <w:t xml:space="preserve">1.2. Понятия, используемые в настоящем Порядке: </w:t>
      </w:r>
    </w:p>
    <w:p w:rsidR="00E55447" w:rsidRDefault="00C97636" w:rsidP="00E55447">
      <w:pPr>
        <w:ind w:left="-15" w:right="3"/>
      </w:pPr>
      <w:r>
        <w:t>куратор налогового расхода – орган местного самоуправления</w:t>
      </w:r>
      <w:r w:rsidR="00705770">
        <w:t xml:space="preserve"> Денисовского сельского поселения</w:t>
      </w:r>
      <w:r>
        <w:t xml:space="preserve">, ответственный в соответствии с полномочиями, установленными нормативными правовыми актами </w:t>
      </w:r>
      <w:r w:rsidR="00705770">
        <w:t>Денисовского сельского поселения</w:t>
      </w:r>
      <w:r>
        <w:t xml:space="preserve">, за достижение соответствующих налоговому расходу целей муниципальной программы </w:t>
      </w:r>
      <w:r w:rsidR="00705770">
        <w:t>Денисовского сельского поселения</w:t>
      </w:r>
      <w:r w:rsidR="00E55447">
        <w:t xml:space="preserve"> </w:t>
      </w:r>
      <w:r>
        <w:t xml:space="preserve">и (или) целей социально-экономического развития </w:t>
      </w:r>
      <w:r w:rsidR="00705770">
        <w:t>Денисовского сельского поселения</w:t>
      </w:r>
      <w:r>
        <w:t xml:space="preserve">, не относящихся к муниципальным программам </w:t>
      </w:r>
      <w:r w:rsidR="00705770">
        <w:t>Денисовского сельского поселения</w:t>
      </w:r>
      <w:r>
        <w:t xml:space="preserve">; </w:t>
      </w:r>
    </w:p>
    <w:p w:rsidR="00E55447" w:rsidRDefault="00E55447" w:rsidP="00E55447">
      <w:pPr>
        <w:ind w:left="-15" w:right="3"/>
      </w:pPr>
      <w:r>
        <w:t xml:space="preserve">           </w:t>
      </w:r>
      <w:r w:rsidR="00C97636">
        <w:t>соисполнитель куратора налогового расхода - орган местного самоуправления</w:t>
      </w:r>
      <w:r>
        <w:t xml:space="preserve"> Денисовского сельского поселения </w:t>
      </w:r>
      <w:r w:rsidR="00C97636">
        <w:t xml:space="preserve">, ответственный в соответствии с полномочиями, установленными нормативными правовыми актами </w:t>
      </w:r>
      <w:r w:rsidR="00705770">
        <w:t>Денисовского сельского поселения</w:t>
      </w:r>
      <w:r w:rsidR="00C97636">
        <w:t xml:space="preserve">, за реализацию мероприятий, связанных с применением льгот, обусловливающих налоговые расходы </w:t>
      </w:r>
      <w:r w:rsidR="00705770">
        <w:t>Денисовского сельского поселения</w:t>
      </w:r>
      <w:r w:rsidR="00C97636">
        <w:t xml:space="preserve">, в рамках муниципальной программы </w:t>
      </w:r>
      <w:r w:rsidR="00705770">
        <w:t>Денисовского сельского поселения</w:t>
      </w:r>
      <w:r>
        <w:t xml:space="preserve"> </w:t>
      </w:r>
      <w:r w:rsidR="00C97636">
        <w:t xml:space="preserve">и (или) целей социально-экономического развития </w:t>
      </w:r>
      <w:r w:rsidR="00705770">
        <w:t>Денисовского сельского поселения</w:t>
      </w:r>
      <w:r w:rsidR="00C97636">
        <w:t xml:space="preserve">, не относящихся к муниципальным программам </w:t>
      </w:r>
      <w:r w:rsidR="00705770">
        <w:t>Денисовского сельского поселения</w:t>
      </w:r>
      <w:r w:rsidR="00C97636">
        <w:t xml:space="preserve">, и участвующие совместно с куратором налоговых расходов в проведении оценки налоговых расходов </w:t>
      </w:r>
      <w:r w:rsidR="00705770">
        <w:t>Денисовского сельского поселения</w:t>
      </w:r>
      <w:r w:rsidR="00C97636">
        <w:t xml:space="preserve">; </w:t>
      </w:r>
    </w:p>
    <w:p w:rsidR="00E55447" w:rsidRDefault="001F0F5C" w:rsidP="00E55447">
      <w:pPr>
        <w:ind w:left="-15" w:right="3"/>
      </w:pPr>
      <w:r>
        <w:t xml:space="preserve">нормативные </w:t>
      </w:r>
      <w:r w:rsidR="001A2D3B">
        <w:t xml:space="preserve">характеристики </w:t>
      </w:r>
      <w:r w:rsidR="00C97636">
        <w:t xml:space="preserve">налоговых расходов </w:t>
      </w:r>
      <w:r w:rsidR="00705770">
        <w:t>Денисовского сельского поселения</w:t>
      </w:r>
      <w:r w:rsidR="00C97636">
        <w:t xml:space="preserve">– сведения о положениях нормативных правовых актов </w:t>
      </w:r>
      <w:r w:rsidR="00705770">
        <w:t>Денисовского сельского поселения</w:t>
      </w:r>
      <w:r w:rsidR="00C97636">
        <w:t xml:space="preserve">, которыми предусматриваются налоговые льготы, освобождения и иные преференции по налогам (далее – льготы),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нормативными правовыми актами </w:t>
      </w:r>
      <w:r w:rsidR="00705770">
        <w:t>Денисовского сельского поселения</w:t>
      </w:r>
      <w:r w:rsidR="00C97636">
        <w:t xml:space="preserve">; </w:t>
      </w:r>
    </w:p>
    <w:p w:rsidR="00E55447" w:rsidRDefault="00C97636" w:rsidP="00E55447">
      <w:pPr>
        <w:ind w:left="-15" w:right="3"/>
      </w:pPr>
      <w:r>
        <w:t xml:space="preserve">оценка налоговых расходов </w:t>
      </w:r>
      <w:r w:rsidR="00705770">
        <w:t>Денисовского сельского поселения</w:t>
      </w:r>
      <w:r>
        <w:t xml:space="preserve">– комплекс мероприятий по оценке объемов налоговых расходов </w:t>
      </w:r>
      <w:r w:rsidR="00705770">
        <w:t>Денисовского сельского поселения</w:t>
      </w:r>
      <w:r>
        <w:t xml:space="preserve">, обусловленных льготами, предоставленными плательщикам, а также по оценке эффективности налоговых расходов </w:t>
      </w:r>
      <w:r w:rsidR="00705770">
        <w:t>Денисовского сельского поселения</w:t>
      </w:r>
      <w:r>
        <w:t xml:space="preserve">; </w:t>
      </w:r>
    </w:p>
    <w:p w:rsidR="00E55447" w:rsidRDefault="00C97636" w:rsidP="00E55447">
      <w:pPr>
        <w:ind w:left="-15" w:right="3"/>
      </w:pPr>
      <w:r>
        <w:t xml:space="preserve">оценка объемов налоговых расходов </w:t>
      </w:r>
      <w:r w:rsidR="00705770">
        <w:t>Денисовского сельского поселения</w:t>
      </w:r>
      <w:r>
        <w:t xml:space="preserve">– определение объемов выпадающих доходов бюджета </w:t>
      </w:r>
      <w:r w:rsidR="00705770">
        <w:t>Денисовского сельского поселения</w:t>
      </w:r>
      <w:r>
        <w:t xml:space="preserve">, обусловленных льготами, предоставленными плательщикам; </w:t>
      </w:r>
    </w:p>
    <w:p w:rsidR="00E55447" w:rsidRDefault="00C97636" w:rsidP="00E55447">
      <w:pPr>
        <w:ind w:left="-15" w:right="3"/>
      </w:pPr>
      <w:r>
        <w:t xml:space="preserve">оценка эффективности налоговых расходов </w:t>
      </w:r>
      <w:r w:rsidR="00705770">
        <w:t>Денисовского сельского поселения</w:t>
      </w:r>
      <w:r>
        <w:t xml:space="preserve">–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</w:t>
      </w:r>
      <w:r w:rsidR="00705770">
        <w:t>Денисовского сельского поселения</w:t>
      </w:r>
      <w:r>
        <w:t xml:space="preserve">; </w:t>
      </w:r>
    </w:p>
    <w:p w:rsidR="00E55447" w:rsidRDefault="00C97636" w:rsidP="00E55447">
      <w:pPr>
        <w:ind w:left="-15" w:right="3"/>
      </w:pPr>
      <w:r>
        <w:t xml:space="preserve">перечень налоговых расходов </w:t>
      </w:r>
      <w:r w:rsidR="00705770">
        <w:t>Денисовского сельского поселения</w:t>
      </w:r>
      <w:r>
        <w:t xml:space="preserve">– документ, содержащий сведения о распределении налоговых расходов в соответствии с целями </w:t>
      </w:r>
      <w:r>
        <w:lastRenderedPageBreak/>
        <w:t xml:space="preserve">муниципальных программ </w:t>
      </w:r>
      <w:r w:rsidR="00705770">
        <w:t>Денисовского сельского поселения</w:t>
      </w:r>
      <w:r>
        <w:t xml:space="preserve">, и (или) целями социально-экономического развития </w:t>
      </w:r>
      <w:r w:rsidR="00705770">
        <w:t>Денисовского сельского поселения</w:t>
      </w:r>
      <w:r>
        <w:t xml:space="preserve">, не относящимися к муниципальным программам </w:t>
      </w:r>
      <w:r w:rsidR="00705770">
        <w:t>Денисовского сельского поселения</w:t>
      </w:r>
      <w:r>
        <w:t xml:space="preserve">, а также о кураторах налоговых расходов; </w:t>
      </w:r>
    </w:p>
    <w:p w:rsidR="00433D11" w:rsidRDefault="00C97636" w:rsidP="00E55447">
      <w:pPr>
        <w:ind w:left="-15" w:right="3"/>
      </w:pPr>
      <w:r>
        <w:t xml:space="preserve">плательщики – плательщики налогов; </w:t>
      </w:r>
    </w:p>
    <w:p w:rsidR="00E55447" w:rsidRDefault="00C97636">
      <w:pPr>
        <w:ind w:left="-15" w:right="3"/>
      </w:pPr>
      <w:r>
        <w:t xml:space="preserve">социальные налоговые расходы </w:t>
      </w:r>
      <w:r w:rsidR="00705770">
        <w:t>Денисовского сельского поселения</w:t>
      </w:r>
      <w:r>
        <w:t xml:space="preserve">– целевая категория налоговых расходов </w:t>
      </w:r>
      <w:r w:rsidR="00705770">
        <w:t>Денисовского сельского поселения</w:t>
      </w:r>
      <w:r>
        <w:t>, обусловленных необходимостью обеспечения социальной защиты (поддержки) населения,</w:t>
      </w:r>
      <w:r>
        <w:rPr>
          <w:sz w:val="28"/>
        </w:rPr>
        <w:t xml:space="preserve"> </w:t>
      </w:r>
      <w:r>
        <w:t xml:space="preserve">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 и добровольческой (волонтерской) деятельности; </w:t>
      </w:r>
    </w:p>
    <w:p w:rsidR="00E55447" w:rsidRDefault="00C97636">
      <w:pPr>
        <w:ind w:left="-15" w:right="3"/>
      </w:pPr>
      <w:r>
        <w:t xml:space="preserve">стимулирующие налоговые расходы </w:t>
      </w:r>
      <w:r w:rsidR="00705770">
        <w:t>Денисовского сельского поселения</w:t>
      </w:r>
      <w:r>
        <w:t>– целевая категория налоговых расходов, предполагающих стимулирование экономической активности субъектов предпринимательской деятельности и последующее увеличение (пр</w:t>
      </w:r>
      <w:r w:rsidR="00E55447">
        <w:t xml:space="preserve">едотвращение снижения) доходов </w:t>
      </w:r>
      <w:r>
        <w:t xml:space="preserve">бюджета </w:t>
      </w:r>
      <w:r w:rsidR="00705770">
        <w:t>Денисовского сельского поселения</w:t>
      </w:r>
      <w:r>
        <w:t xml:space="preserve">; </w:t>
      </w:r>
    </w:p>
    <w:p w:rsidR="00E55447" w:rsidRDefault="00C97636">
      <w:pPr>
        <w:ind w:left="-15" w:right="3"/>
      </w:pPr>
      <w:r>
        <w:t xml:space="preserve">технические налоговые расходы </w:t>
      </w:r>
      <w:r w:rsidR="00705770">
        <w:t>Денисовского сельского поселения</w:t>
      </w:r>
      <w:r>
        <w:t xml:space="preserve">– целевая категория налоговых расходов,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бюджета </w:t>
      </w:r>
      <w:r w:rsidR="00705770">
        <w:t>Денисовского сельского поселения</w:t>
      </w:r>
      <w:r>
        <w:t xml:space="preserve">; </w:t>
      </w:r>
    </w:p>
    <w:p w:rsidR="00E55447" w:rsidRDefault="00C97636" w:rsidP="00E55447">
      <w:pPr>
        <w:ind w:left="-15" w:right="3"/>
      </w:pPr>
      <w:r>
        <w:t xml:space="preserve">фискальные характеристики налоговых расходов </w:t>
      </w:r>
      <w:r w:rsidR="00705770">
        <w:t>Денисовского сельского поселения</w:t>
      </w:r>
      <w:r>
        <w:t xml:space="preserve">– сведения об объеме льгот, предоставленных плательщикам, о численности получателей льгот и об объеме налогов, задекларированных ими для уплаты в бюджет </w:t>
      </w:r>
      <w:r w:rsidR="00705770">
        <w:t>Денисовского сельского поселения</w:t>
      </w:r>
      <w:r w:rsidR="00E55447">
        <w:t xml:space="preserve"> Ремонтненского района</w:t>
      </w:r>
      <w:r>
        <w:t xml:space="preserve">; </w:t>
      </w:r>
    </w:p>
    <w:p w:rsidR="00433D11" w:rsidRDefault="00C97636" w:rsidP="00E55447">
      <w:pPr>
        <w:ind w:left="-15" w:right="3"/>
      </w:pPr>
      <w:r>
        <w:t xml:space="preserve">целевые характеристики налогового расхода </w:t>
      </w:r>
      <w:r w:rsidR="00705770">
        <w:t>Денисовского сельского поселения</w:t>
      </w:r>
      <w:r>
        <w:t xml:space="preserve">– сведения о целях предоставления, показателях (индикаторах) достижения целей предоставления льготы, а также иные характеристики, предусмотренные нормативными правовыми актами </w:t>
      </w:r>
      <w:r w:rsidR="00705770">
        <w:t>Денисовского сельского поселения</w:t>
      </w:r>
      <w:r>
        <w:t xml:space="preserve">. </w:t>
      </w:r>
    </w:p>
    <w:p w:rsidR="00433D11" w:rsidRDefault="00C97636">
      <w:pPr>
        <w:ind w:left="-15" w:right="3"/>
      </w:pPr>
      <w:r>
        <w:t xml:space="preserve">1.3. Отнесение налоговых расходов </w:t>
      </w:r>
      <w:r w:rsidR="00705770">
        <w:t>Денисовского сельского поселения</w:t>
      </w:r>
      <w:r w:rsidR="001F0F5C">
        <w:t xml:space="preserve"> </w:t>
      </w:r>
      <w:r>
        <w:t xml:space="preserve">к муниципальным программам </w:t>
      </w:r>
      <w:r w:rsidR="00705770">
        <w:t>Денисовского сельского поселения</w:t>
      </w:r>
      <w:r w:rsidR="00E55447">
        <w:t xml:space="preserve"> </w:t>
      </w:r>
      <w:r>
        <w:t xml:space="preserve">осуществляется исходя из целей муниципальных программ </w:t>
      </w:r>
      <w:r w:rsidR="00705770">
        <w:t>Денисовского сельского поселения</w:t>
      </w:r>
      <w:r>
        <w:t xml:space="preserve">, и (или) целей социально-экономического развития </w:t>
      </w:r>
      <w:r w:rsidR="00705770">
        <w:t>Денисовского сельского поселения</w:t>
      </w:r>
      <w:r>
        <w:rPr>
          <w:b/>
        </w:rPr>
        <w:t>,</w:t>
      </w:r>
      <w:r>
        <w:t xml:space="preserve"> </w:t>
      </w:r>
      <w:r w:rsidR="00E55447">
        <w:t xml:space="preserve">не относящихся к муниципальным </w:t>
      </w:r>
      <w:r>
        <w:t xml:space="preserve">программам </w:t>
      </w:r>
      <w:r w:rsidR="00705770">
        <w:t>Денисовского сельского поселения</w:t>
      </w:r>
      <w:r>
        <w:t xml:space="preserve">. </w:t>
      </w:r>
    </w:p>
    <w:p w:rsidR="00433D11" w:rsidRDefault="00C97636">
      <w:pPr>
        <w:ind w:left="-15" w:right="3"/>
      </w:pPr>
      <w:r>
        <w:t xml:space="preserve">1.4. В целях оценки налоговых расходов </w:t>
      </w:r>
      <w:r w:rsidR="00705770">
        <w:t>Денисовского сельского поселения</w:t>
      </w:r>
      <w:r w:rsidR="00E55447">
        <w:t xml:space="preserve"> сектор экономики и финансов</w:t>
      </w:r>
      <w:r>
        <w:t xml:space="preserve"> Администрации </w:t>
      </w:r>
      <w:r w:rsidR="00705770">
        <w:t>Денисовского сельского поселения</w:t>
      </w:r>
      <w:r>
        <w:rPr>
          <w:b/>
        </w:rPr>
        <w:t>:</w:t>
      </w:r>
      <w:r>
        <w:t xml:space="preserve"> </w:t>
      </w:r>
    </w:p>
    <w:p w:rsidR="00433D11" w:rsidRDefault="00C97636">
      <w:pPr>
        <w:spacing w:after="11"/>
        <w:ind w:left="10" w:right="3" w:hanging="10"/>
        <w:jc w:val="right"/>
      </w:pPr>
      <w:r>
        <w:t xml:space="preserve">формирует перечень налоговых расходов </w:t>
      </w:r>
      <w:r w:rsidR="00705770">
        <w:t>Денисовского сельского поселения</w:t>
      </w:r>
      <w:r>
        <w:t xml:space="preserve">, содержащий </w:t>
      </w:r>
    </w:p>
    <w:p w:rsidR="001D5FE8" w:rsidRDefault="00C97636" w:rsidP="001D5FE8">
      <w:pPr>
        <w:ind w:left="-15" w:right="3" w:firstLine="0"/>
      </w:pPr>
      <w:r>
        <w:t xml:space="preserve">информацию, предусмотренную приложением № 1 к настоящему Порядку; </w:t>
      </w:r>
    </w:p>
    <w:p w:rsidR="001D5FE8" w:rsidRDefault="001D5FE8" w:rsidP="001D5FE8">
      <w:pPr>
        <w:ind w:left="-15" w:right="3" w:firstLine="0"/>
      </w:pPr>
      <w:r>
        <w:t xml:space="preserve">       </w:t>
      </w:r>
      <w:r w:rsidR="00C97636">
        <w:t xml:space="preserve">обеспечивает сбор и формирование информации о нормативных, целевых и фискальных характеристиках налоговых расходов </w:t>
      </w:r>
      <w:r w:rsidR="00705770">
        <w:t>Денисовского сельского поселения</w:t>
      </w:r>
      <w:r w:rsidR="00C97636">
        <w:t xml:space="preserve">, необходимой для проведения их оценки, в том числе формирует оценку объемов налоговых расходов </w:t>
      </w:r>
      <w:r w:rsidR="00705770">
        <w:t>Денисовского сельского поселения</w:t>
      </w:r>
      <w:r>
        <w:t xml:space="preserve"> </w:t>
      </w:r>
      <w:r w:rsidR="00C97636">
        <w:t xml:space="preserve">за отчетный финансовый год, а также оценку объемов налоговых расходов </w:t>
      </w:r>
      <w:r w:rsidR="00705770">
        <w:t>Денисовского сельского поселения</w:t>
      </w:r>
      <w:r>
        <w:t xml:space="preserve"> </w:t>
      </w:r>
      <w:r w:rsidR="00C97636">
        <w:t>на текущий финансовый год, очередной финансовый год и плановый период на основании сведений, представленных инспекцией Управления Федеральной налоговой службы по Ростовской области;</w:t>
      </w:r>
    </w:p>
    <w:p w:rsidR="001D5FE8" w:rsidRDefault="00C97636" w:rsidP="001D5FE8">
      <w:pPr>
        <w:ind w:left="-15" w:right="3" w:firstLine="0"/>
      </w:pPr>
      <w:r>
        <w:t xml:space="preserve"> </w:t>
      </w:r>
      <w:r w:rsidR="001D5FE8">
        <w:t xml:space="preserve">     </w:t>
      </w:r>
      <w:r>
        <w:t xml:space="preserve">осуществляет обобщение результатов оценки эффективности налоговых расходов </w:t>
      </w:r>
      <w:r w:rsidR="00705770">
        <w:t>Денисовского сельского поселения</w:t>
      </w:r>
      <w:r>
        <w:t xml:space="preserve">, проводимой кураторами налоговых расходов;  </w:t>
      </w:r>
    </w:p>
    <w:p w:rsidR="00433D11" w:rsidRDefault="001D5FE8" w:rsidP="001D5FE8">
      <w:pPr>
        <w:ind w:left="-15" w:right="3" w:firstLine="0"/>
      </w:pPr>
      <w:r>
        <w:t xml:space="preserve">       </w:t>
      </w:r>
      <w:r w:rsidR="00C97636">
        <w:t xml:space="preserve">определяет порядок участия соисполнителя куратора налогового расхода в </w:t>
      </w:r>
    </w:p>
    <w:p w:rsidR="001D5FE8" w:rsidRDefault="00C97636">
      <w:pPr>
        <w:ind w:left="696" w:right="3" w:hanging="711"/>
      </w:pPr>
      <w:r>
        <w:t xml:space="preserve">проведении оценки налоговых расходов </w:t>
      </w:r>
      <w:r w:rsidR="00705770">
        <w:t>Денисовского сельского поселения</w:t>
      </w:r>
      <w:r>
        <w:t xml:space="preserve">; </w:t>
      </w:r>
    </w:p>
    <w:p w:rsidR="00433D11" w:rsidRDefault="001D5FE8">
      <w:pPr>
        <w:ind w:left="696" w:right="3" w:hanging="711"/>
      </w:pPr>
      <w:r>
        <w:t xml:space="preserve">       </w:t>
      </w:r>
      <w:r w:rsidR="00C97636">
        <w:t xml:space="preserve">определяет порядок рассмотрения предложений о сохранении (уточнении, отмене) </w:t>
      </w:r>
    </w:p>
    <w:p w:rsidR="00433D11" w:rsidRDefault="00C97636">
      <w:pPr>
        <w:ind w:left="-15" w:right="3" w:firstLine="0"/>
      </w:pPr>
      <w:r>
        <w:t xml:space="preserve">льгот для плательщиков, формируемых в соответствии с </w:t>
      </w:r>
      <w:hyperlink r:id="rId8">
        <w:r>
          <w:rPr>
            <w:u w:val="single" w:color="000000"/>
          </w:rPr>
          <w:t xml:space="preserve">пунктами </w:t>
        </w:r>
      </w:hyperlink>
      <w:hyperlink r:id="rId9">
        <w:r>
          <w:t>3</w:t>
        </w:r>
      </w:hyperlink>
      <w:r>
        <w:t xml:space="preserve">.4 и </w:t>
      </w:r>
      <w:hyperlink r:id="rId10">
        <w:r>
          <w:rPr>
            <w:u w:val="single" w:color="000000"/>
          </w:rPr>
          <w:t>3.10</w:t>
        </w:r>
      </w:hyperlink>
      <w:hyperlink r:id="rId11">
        <w:r>
          <w:t xml:space="preserve"> </w:t>
        </w:r>
      </w:hyperlink>
      <w:r>
        <w:t xml:space="preserve">настоящего Порядка. </w:t>
      </w:r>
    </w:p>
    <w:p w:rsidR="00433D11" w:rsidRDefault="00C97636">
      <w:pPr>
        <w:ind w:left="-15" w:right="3"/>
      </w:pPr>
      <w:r>
        <w:lastRenderedPageBreak/>
        <w:t xml:space="preserve">1.5. В целях оценки налоговых расходов </w:t>
      </w:r>
      <w:r w:rsidR="00705770">
        <w:t>Денисовского сельского поселения</w:t>
      </w:r>
      <w:r>
        <w:t xml:space="preserve"> кураторы налоговых расходов: </w:t>
      </w:r>
    </w:p>
    <w:p w:rsidR="001D5FE8" w:rsidRDefault="00C97636" w:rsidP="001D5FE8">
      <w:pPr>
        <w:spacing w:after="11"/>
        <w:ind w:left="10" w:right="3" w:hanging="10"/>
        <w:jc w:val="left"/>
      </w:pPr>
      <w:r>
        <w:t xml:space="preserve">формируют информацию для проведения оценки налоговых расходов </w:t>
      </w:r>
      <w:r w:rsidR="001D5FE8">
        <w:t>Денисовского сельского поселения,</w:t>
      </w:r>
      <w:r>
        <w:t xml:space="preserve"> предусмотренную приложением № 2 к настоящему Порядку;</w:t>
      </w:r>
    </w:p>
    <w:p w:rsidR="00433D11" w:rsidRDefault="00C97636" w:rsidP="001D5FE8">
      <w:pPr>
        <w:spacing w:after="11"/>
        <w:ind w:left="10" w:right="3" w:hanging="10"/>
        <w:jc w:val="left"/>
      </w:pPr>
      <w:r>
        <w:t xml:space="preserve"> </w:t>
      </w:r>
      <w:r w:rsidR="001D5FE8">
        <w:t xml:space="preserve">    </w:t>
      </w:r>
      <w:r>
        <w:t xml:space="preserve">осуществляют оценку эффективности налоговых расходов </w:t>
      </w:r>
      <w:r w:rsidR="00705770">
        <w:t>Денисовского сельского поселения</w:t>
      </w:r>
      <w:r>
        <w:t xml:space="preserve">. </w:t>
      </w:r>
    </w:p>
    <w:p w:rsidR="00433D11" w:rsidRDefault="00C97636">
      <w:pPr>
        <w:spacing w:line="259" w:lineRule="auto"/>
        <w:ind w:left="711" w:firstLine="0"/>
        <w:jc w:val="left"/>
      </w:pPr>
      <w:r>
        <w:t xml:space="preserve"> </w:t>
      </w:r>
    </w:p>
    <w:p w:rsidR="00433D11" w:rsidRDefault="00C97636">
      <w:pPr>
        <w:spacing w:after="12"/>
        <w:ind w:left="2136" w:right="3" w:hanging="10"/>
        <w:jc w:val="left"/>
      </w:pPr>
      <w:r>
        <w:rPr>
          <w:b/>
        </w:rPr>
        <w:t xml:space="preserve">2. Порядок формирования перечня налоговых расходов  </w:t>
      </w:r>
    </w:p>
    <w:p w:rsidR="00433D11" w:rsidRDefault="00705770">
      <w:pPr>
        <w:pStyle w:val="1"/>
        <w:numPr>
          <w:ilvl w:val="0"/>
          <w:numId w:val="0"/>
        </w:numPr>
        <w:ind w:left="716"/>
      </w:pPr>
      <w:r>
        <w:t>Денисовского сельского поселения</w:t>
      </w:r>
    </w:p>
    <w:p w:rsidR="00433D11" w:rsidRDefault="00C97636">
      <w:pPr>
        <w:spacing w:line="259" w:lineRule="auto"/>
        <w:ind w:left="765" w:firstLine="0"/>
        <w:jc w:val="center"/>
      </w:pPr>
      <w:r>
        <w:t xml:space="preserve"> </w:t>
      </w:r>
    </w:p>
    <w:p w:rsidR="00433D11" w:rsidRDefault="00C97636">
      <w:pPr>
        <w:ind w:left="-15" w:right="3"/>
      </w:pPr>
      <w:r>
        <w:t xml:space="preserve">2.1. Проект перечня налоговых расходов </w:t>
      </w:r>
      <w:r w:rsidR="00705770">
        <w:t>Денисовского сельского поселения</w:t>
      </w:r>
      <w:r w:rsidR="00B80B9E">
        <w:t xml:space="preserve"> </w:t>
      </w:r>
      <w:r>
        <w:t xml:space="preserve">на очередной финансовый год и плановый период формируется </w:t>
      </w:r>
      <w:r w:rsidR="00B80B9E">
        <w:t>сектором экономики и финансов</w:t>
      </w:r>
      <w:r>
        <w:t xml:space="preserve"> Администрации </w:t>
      </w:r>
      <w:r w:rsidR="00705770">
        <w:t>Денисовского сельского поселения</w:t>
      </w:r>
      <w:r w:rsidR="00B80B9E">
        <w:t xml:space="preserve"> </w:t>
      </w:r>
      <w:r>
        <w:t xml:space="preserve">до 10 апреля и направляется на согласование ответственным исполнителям муниципальных программ </w:t>
      </w:r>
      <w:r w:rsidR="00705770">
        <w:t>Денисовского сельского поселения</w:t>
      </w:r>
      <w:r>
        <w:t xml:space="preserve">, которые предлагается определить в качестве кураторов налоговых расходов. </w:t>
      </w:r>
    </w:p>
    <w:p w:rsidR="00433D11" w:rsidRDefault="00C97636">
      <w:pPr>
        <w:ind w:left="-15" w:right="3"/>
      </w:pPr>
      <w:r>
        <w:t xml:space="preserve">2.2.  Кураторы налоговых расходов до 1 мая рассматривают проект перечня налоговых расходов </w:t>
      </w:r>
      <w:r w:rsidR="00705770">
        <w:t>Денисовского сельского поселения</w:t>
      </w:r>
      <w:r w:rsidR="00B80B9E">
        <w:t xml:space="preserve"> </w:t>
      </w:r>
      <w:r>
        <w:t xml:space="preserve">на предмет предлагаемого распределения налоговых расходов </w:t>
      </w:r>
      <w:r w:rsidR="00705770">
        <w:t>Денисовского сельского поселения</w:t>
      </w:r>
      <w:r w:rsidR="00B80B9E">
        <w:t xml:space="preserve"> </w:t>
      </w:r>
      <w:r>
        <w:t>в соответствии с целями му</w:t>
      </w:r>
      <w:r w:rsidR="001F0F5C">
        <w:t xml:space="preserve">ниципальных </w:t>
      </w:r>
      <w:r>
        <w:t xml:space="preserve">программ </w:t>
      </w:r>
      <w:r w:rsidR="00705770">
        <w:t>Денисовского сельского поселения</w:t>
      </w:r>
      <w:r>
        <w:t xml:space="preserve">, и (или) целями социально-экономического развития </w:t>
      </w:r>
      <w:r w:rsidR="00705770">
        <w:t>Денисовского сельского поселения</w:t>
      </w:r>
      <w:r>
        <w:t xml:space="preserve">, не относящимися к муниципальным программам </w:t>
      </w:r>
      <w:r w:rsidR="00705770">
        <w:t>Денисовского сельского поселения</w:t>
      </w:r>
      <w:r>
        <w:t xml:space="preserve">. </w:t>
      </w:r>
    </w:p>
    <w:p w:rsidR="00433D11" w:rsidRDefault="00C97636">
      <w:pPr>
        <w:ind w:left="-15" w:right="3"/>
      </w:pPr>
      <w:r>
        <w:t xml:space="preserve">Замечания и предложения по уточнению проекта перечня налоговых расходов </w:t>
      </w:r>
      <w:r w:rsidR="00705770">
        <w:t>Денисовского сельского поселения</w:t>
      </w:r>
      <w:r w:rsidR="00B80B9E">
        <w:t xml:space="preserve"> </w:t>
      </w:r>
      <w:r>
        <w:t xml:space="preserve">направляются в </w:t>
      </w:r>
      <w:r w:rsidR="00B80B9E">
        <w:t>сектор экономики и финансов</w:t>
      </w:r>
      <w:r>
        <w:t xml:space="preserve"> Администрации </w:t>
      </w:r>
      <w:r w:rsidR="00705770">
        <w:t>Денисовского сельского поселения</w:t>
      </w:r>
      <w:r>
        <w:t xml:space="preserve">. </w:t>
      </w:r>
    </w:p>
    <w:p w:rsidR="00433D11" w:rsidRDefault="00C97636">
      <w:pPr>
        <w:ind w:left="-15" w:right="3"/>
      </w:pPr>
      <w:r>
        <w:t xml:space="preserve">В случае, если указанные замечания и предложения предполагают изменение куратора налогового расхода, замечания и предложения подлежат согласованию с предлагаемым куратором налогового расхода и направлению в </w:t>
      </w:r>
      <w:r w:rsidR="00B80B9E">
        <w:t>сектор экономики и финансов</w:t>
      </w:r>
      <w:r>
        <w:t xml:space="preserve"> Администрации </w:t>
      </w:r>
      <w:r w:rsidR="00705770">
        <w:t>Денисовского сельского поселения</w:t>
      </w:r>
      <w:r w:rsidR="00B80B9E">
        <w:t xml:space="preserve"> </w:t>
      </w:r>
      <w:r>
        <w:t xml:space="preserve">в течение срока, указанного в абзаце первом настоящего пункта. </w:t>
      </w:r>
    </w:p>
    <w:p w:rsidR="00433D11" w:rsidRDefault="00C97636">
      <w:pPr>
        <w:ind w:left="-15" w:right="3"/>
      </w:pPr>
      <w:r>
        <w:t xml:space="preserve">В случае, если эти замечания и предложения не направлены в </w:t>
      </w:r>
      <w:r w:rsidR="00B80B9E">
        <w:t>сектор экономики и финансов</w:t>
      </w:r>
      <w:r>
        <w:t xml:space="preserve"> Администрации </w:t>
      </w:r>
      <w:r w:rsidR="00705770">
        <w:t>Денисовского сельского поселения</w:t>
      </w:r>
      <w:r w:rsidR="00B80B9E">
        <w:t xml:space="preserve"> </w:t>
      </w:r>
      <w:r>
        <w:t xml:space="preserve">в течение срока, указанного в абзаце первом настоящего пункта, проект перечня налоговых расходов </w:t>
      </w:r>
      <w:r w:rsidR="00705770">
        <w:t>Денисовского сельского поселения</w:t>
      </w:r>
      <w:r w:rsidR="00B80B9E">
        <w:t xml:space="preserve"> </w:t>
      </w:r>
      <w:r>
        <w:t xml:space="preserve">считается согласованным в соответствующей части. </w:t>
      </w:r>
    </w:p>
    <w:p w:rsidR="00433D11" w:rsidRDefault="00C97636">
      <w:pPr>
        <w:ind w:left="-15" w:right="3"/>
      </w:pPr>
      <w:r>
        <w:t xml:space="preserve">В случае, если замечания и предложения по уточнению проекта перечня налоговых расходов </w:t>
      </w:r>
      <w:r w:rsidR="00705770">
        <w:t>Денисовского сельского поселения</w:t>
      </w:r>
      <w:r w:rsidR="00B80B9E">
        <w:t xml:space="preserve"> </w:t>
      </w:r>
      <w:r>
        <w:t xml:space="preserve">не содержат предложений по уточнению предлагаемого распределения налоговых расходов </w:t>
      </w:r>
      <w:r w:rsidR="00705770">
        <w:t>Денисовского сельского поселения</w:t>
      </w:r>
      <w:r w:rsidR="00B80B9E">
        <w:t xml:space="preserve"> </w:t>
      </w:r>
      <w:r>
        <w:t xml:space="preserve">в соответствии с целями муниципальных программ </w:t>
      </w:r>
      <w:r w:rsidR="00705770">
        <w:t>Денисовского сельского поселения</w:t>
      </w:r>
      <w:r>
        <w:t xml:space="preserve">, структурных элементов муниципальных программ </w:t>
      </w:r>
      <w:r w:rsidR="00705770">
        <w:t>Денисовского сельского поселения</w:t>
      </w:r>
      <w:r w:rsidR="00B80B9E">
        <w:t xml:space="preserve"> </w:t>
      </w:r>
      <w:r>
        <w:t xml:space="preserve">и (или) целями социально-экономического развития </w:t>
      </w:r>
      <w:r w:rsidR="00705770">
        <w:t>Денисовского сельского поселения</w:t>
      </w:r>
      <w:r>
        <w:t xml:space="preserve">, не относящимися к муниципальным программам </w:t>
      </w:r>
      <w:r w:rsidR="00705770">
        <w:t>Денисовского сельского поселения</w:t>
      </w:r>
      <w:r>
        <w:t xml:space="preserve">, проект перечня налоговых расходов </w:t>
      </w:r>
      <w:r w:rsidR="00705770">
        <w:t>Денисовского сельского поселения</w:t>
      </w:r>
      <w:r w:rsidR="00B80B9E">
        <w:t xml:space="preserve"> </w:t>
      </w:r>
      <w:r>
        <w:t xml:space="preserve">считаются согласованными в соответствующей части. </w:t>
      </w:r>
    </w:p>
    <w:p w:rsidR="00433D11" w:rsidRDefault="00C97636">
      <w:pPr>
        <w:ind w:left="-15" w:right="3"/>
      </w:pPr>
      <w:r>
        <w:t xml:space="preserve">Согласование проекта перечня налоговых расходов </w:t>
      </w:r>
      <w:r w:rsidR="00705770">
        <w:t>Денисовского сельского поселения</w:t>
      </w:r>
      <w:r w:rsidR="00B80B9E">
        <w:t xml:space="preserve"> </w:t>
      </w:r>
      <w:r>
        <w:t xml:space="preserve">в части позиций, изложенных идентично позициям перечня налоговых расходов </w:t>
      </w:r>
      <w:r w:rsidR="00705770">
        <w:t>Денисовского сельского поселения</w:t>
      </w:r>
      <w:r w:rsidR="00B80B9E">
        <w:t xml:space="preserve"> </w:t>
      </w:r>
      <w:r>
        <w:t xml:space="preserve">на текущий финансовый год и плановый период, не требуется, за исключением случаев внесения изменений в перечень муниципальных программ </w:t>
      </w:r>
      <w:r w:rsidR="00705770">
        <w:t>Денисовского сельского поселения</w:t>
      </w:r>
      <w:r>
        <w:t xml:space="preserve">, структурные элементы муниципальных программ </w:t>
      </w:r>
      <w:r w:rsidR="00705770">
        <w:t>Денисовского сельского поселения</w:t>
      </w:r>
      <w:r w:rsidR="00B80B9E">
        <w:t xml:space="preserve"> </w:t>
      </w:r>
      <w:r>
        <w:t xml:space="preserve">и (или) случаев изменения полномочий ответственных исполнителей, определенных в качестве кураторов налоговых расходов. </w:t>
      </w:r>
    </w:p>
    <w:p w:rsidR="00433D11" w:rsidRDefault="00C97636">
      <w:pPr>
        <w:ind w:left="-15" w:right="3"/>
      </w:pPr>
      <w:r>
        <w:lastRenderedPageBreak/>
        <w:t xml:space="preserve">При наличии разногласий </w:t>
      </w:r>
      <w:r w:rsidR="00B80B9E">
        <w:t>сектор экономики и финансов</w:t>
      </w:r>
      <w:r>
        <w:t xml:space="preserve"> Администрации </w:t>
      </w:r>
      <w:r w:rsidR="00705770">
        <w:t>Денисовского сельского поселения</w:t>
      </w:r>
      <w:r w:rsidR="00B80B9E">
        <w:t xml:space="preserve"> </w:t>
      </w:r>
      <w:r>
        <w:t xml:space="preserve">обеспечивает согласование проекта перечня налоговых расходов </w:t>
      </w:r>
      <w:r w:rsidR="00705770">
        <w:t>Денисовского сельского поселения</w:t>
      </w:r>
      <w:r w:rsidR="00B80B9E">
        <w:t xml:space="preserve"> </w:t>
      </w:r>
      <w:r>
        <w:t xml:space="preserve">с соответствующими кураторами налоговых расходов до 1 июня.  </w:t>
      </w:r>
    </w:p>
    <w:p w:rsidR="00433D11" w:rsidRDefault="00C97636">
      <w:pPr>
        <w:ind w:left="-15" w:right="3"/>
      </w:pPr>
      <w:r>
        <w:t>2.3. Согласованный перечень</w:t>
      </w:r>
      <w:r>
        <w:rPr>
          <w:color w:val="FF0000"/>
        </w:rPr>
        <w:t xml:space="preserve"> </w:t>
      </w:r>
      <w:r>
        <w:t xml:space="preserve">налоговых расходов </w:t>
      </w:r>
      <w:r w:rsidR="00705770">
        <w:t>Денисовского сельского поселения</w:t>
      </w:r>
      <w:r w:rsidR="00B80B9E">
        <w:t xml:space="preserve"> </w:t>
      </w:r>
      <w:r>
        <w:t xml:space="preserve">размещается на официальном сайте </w:t>
      </w:r>
      <w:r w:rsidR="00B80B9E">
        <w:t>сектор экономики и финансов</w:t>
      </w:r>
      <w:r>
        <w:t xml:space="preserve"> Администрации </w:t>
      </w:r>
      <w:r w:rsidR="00705770">
        <w:t>Денисовского сельского поселения</w:t>
      </w:r>
      <w:r w:rsidR="00B80B9E">
        <w:t xml:space="preserve"> </w:t>
      </w:r>
      <w:r>
        <w:t xml:space="preserve">в информационно-телекоммуникационной сети «Интернет». </w:t>
      </w:r>
    </w:p>
    <w:p w:rsidR="00433D11" w:rsidRDefault="00C97636">
      <w:pPr>
        <w:ind w:left="-15" w:right="3"/>
      </w:pPr>
      <w:r>
        <w:t xml:space="preserve">2.4. В случае внесения в текущем финансовом году изменений в перечень муниципальных программ </w:t>
      </w:r>
      <w:r w:rsidR="00705770">
        <w:t>Денисовского сельского поселения</w:t>
      </w:r>
      <w:r>
        <w:t xml:space="preserve">, структурные элементы муниципальных программ </w:t>
      </w:r>
      <w:r w:rsidR="00705770">
        <w:t>Денисовского сельского поселения</w:t>
      </w:r>
      <w:r w:rsidR="00B80B9E">
        <w:t xml:space="preserve"> </w:t>
      </w:r>
      <w:r>
        <w:t xml:space="preserve">и (или) в случае изменения полномочий кураторов налоговых расходов, в связи с которыми возникает необходимость внесения изменений в перечень налоговых расходов </w:t>
      </w:r>
      <w:r w:rsidR="00705770">
        <w:t>Денисовского сельского поселения</w:t>
      </w:r>
      <w:r>
        <w:t xml:space="preserve">, кураторы налоговых расходов не позднее 10 рабочих дней со дня внесения соответствующих изменений направляют в </w:t>
      </w:r>
      <w:r w:rsidR="00B80B9E">
        <w:t>сектор экономики и финансов</w:t>
      </w:r>
      <w:r>
        <w:t xml:space="preserve"> Администрации </w:t>
      </w:r>
      <w:r w:rsidR="00705770">
        <w:t>Денисовского сельского поселения</w:t>
      </w:r>
      <w:r w:rsidR="00B80B9E">
        <w:t xml:space="preserve"> </w:t>
      </w:r>
      <w:r>
        <w:t xml:space="preserve">соответствующую информацию для уточнения  перечня налоговых расходов </w:t>
      </w:r>
      <w:r w:rsidR="00705770">
        <w:t>Денисовского сельского поселения</w:t>
      </w:r>
      <w:r>
        <w:t xml:space="preserve">. </w:t>
      </w:r>
    </w:p>
    <w:p w:rsidR="00433D11" w:rsidRDefault="00C97636">
      <w:pPr>
        <w:ind w:left="-15" w:right="3"/>
      </w:pPr>
      <w:r>
        <w:t xml:space="preserve">2.5. Перечень налоговых расходов </w:t>
      </w:r>
      <w:r w:rsidR="00705770">
        <w:t>Денисовского сельского поселения</w:t>
      </w:r>
      <w:r w:rsidR="00B80B9E">
        <w:t xml:space="preserve"> </w:t>
      </w:r>
      <w:r>
        <w:t xml:space="preserve">с внесенными в него изменениями формируется до 1 октября (в случае уточнения структурных элементов муниципальных программ </w:t>
      </w:r>
      <w:r w:rsidR="00705770">
        <w:t>Денисовского сельского поселения</w:t>
      </w:r>
      <w:r w:rsidR="00B80B9E">
        <w:t xml:space="preserve"> </w:t>
      </w:r>
      <w:r>
        <w:t xml:space="preserve">в рамках формирования проекта решения о бюджете района на очередной финансовый год и плановый период) и до 15 декабря (в случае уточнения структурных элементов муниципальных программ </w:t>
      </w:r>
      <w:r w:rsidR="00705770">
        <w:t>Денисовского сельского поселения</w:t>
      </w:r>
      <w:r w:rsidR="00B80B9E">
        <w:t xml:space="preserve"> </w:t>
      </w:r>
      <w:r>
        <w:t xml:space="preserve">в рамках рассмотрения и утверждения проекта решения о бюджете </w:t>
      </w:r>
      <w:r w:rsidR="00705770">
        <w:t>Денисовского сельского поселения</w:t>
      </w:r>
      <w:r w:rsidR="00B80B9E">
        <w:t xml:space="preserve"> </w:t>
      </w:r>
      <w:r>
        <w:t xml:space="preserve">на очередной финансовый год и плановый период). </w:t>
      </w:r>
    </w:p>
    <w:p w:rsidR="00433D11" w:rsidRDefault="00C97636" w:rsidP="00B80B9E">
      <w:pPr>
        <w:spacing w:line="259" w:lineRule="auto"/>
        <w:ind w:left="711" w:firstLine="0"/>
        <w:jc w:val="left"/>
      </w:pPr>
      <w:r>
        <w:t xml:space="preserve"> </w:t>
      </w:r>
    </w:p>
    <w:p w:rsidR="00433D11" w:rsidRDefault="00C97636" w:rsidP="00814A3C">
      <w:pPr>
        <w:numPr>
          <w:ilvl w:val="0"/>
          <w:numId w:val="1"/>
        </w:numPr>
        <w:spacing w:after="12"/>
        <w:ind w:right="3" w:hanging="240"/>
      </w:pPr>
      <w:r>
        <w:rPr>
          <w:b/>
        </w:rPr>
        <w:t xml:space="preserve">Порядок оценки эффективности налоговых расходов </w:t>
      </w:r>
      <w:r w:rsidR="00705770">
        <w:rPr>
          <w:b/>
        </w:rPr>
        <w:t>Денисовского сельского поселения</w:t>
      </w:r>
      <w:r w:rsidR="00B80B9E">
        <w:rPr>
          <w:b/>
        </w:rPr>
        <w:t xml:space="preserve"> </w:t>
      </w:r>
      <w:r>
        <w:rPr>
          <w:b/>
        </w:rPr>
        <w:t>и обобщения результатов оценк</w:t>
      </w:r>
      <w:r w:rsidR="00675344">
        <w:rPr>
          <w:b/>
        </w:rPr>
        <w:t xml:space="preserve">и эффективности </w:t>
      </w:r>
      <w:r>
        <w:rPr>
          <w:b/>
        </w:rPr>
        <w:t xml:space="preserve">налоговых расходов </w:t>
      </w:r>
      <w:r w:rsidR="00705770">
        <w:rPr>
          <w:b/>
        </w:rPr>
        <w:t>Денисовского сельского поселения</w:t>
      </w:r>
    </w:p>
    <w:p w:rsidR="00433D11" w:rsidRDefault="00433D11" w:rsidP="00814A3C">
      <w:pPr>
        <w:spacing w:line="259" w:lineRule="auto"/>
        <w:ind w:left="765" w:firstLine="0"/>
      </w:pPr>
    </w:p>
    <w:p w:rsidR="00433D11" w:rsidRDefault="00C97636" w:rsidP="00814A3C">
      <w:pPr>
        <w:numPr>
          <w:ilvl w:val="1"/>
          <w:numId w:val="1"/>
        </w:numPr>
        <w:ind w:left="-17" w:right="3"/>
      </w:pPr>
      <w:r>
        <w:t xml:space="preserve">В целях проведения оценки эффективности налоговых расходов </w:t>
      </w:r>
      <w:r w:rsidR="00705770">
        <w:t>Денисовского сельского поселения</w:t>
      </w:r>
      <w:r w:rsidR="00675344">
        <w:t xml:space="preserve"> с</w:t>
      </w:r>
      <w:r w:rsidR="00B80B9E">
        <w:t>ектор экономики и финансов</w:t>
      </w:r>
      <w:r>
        <w:t xml:space="preserve"> Администрации </w:t>
      </w:r>
      <w:r w:rsidR="00705770">
        <w:t>Денисовского сельского поселения</w:t>
      </w:r>
      <w:r>
        <w:t>:</w:t>
      </w:r>
    </w:p>
    <w:p w:rsidR="00433D11" w:rsidRDefault="00C97636" w:rsidP="00814A3C">
      <w:pPr>
        <w:numPr>
          <w:ilvl w:val="2"/>
          <w:numId w:val="1"/>
        </w:numPr>
        <w:ind w:left="-17" w:right="3"/>
      </w:pPr>
      <w:r>
        <w:t>До 1 февраля направляет в инспекцию Управления Федеральной налоговой службы по Ростовской области сведения о категориях плательщиков с указанием обусловливающих соответствующие налоговые расходы нормативных правовых актов муниципального образования «</w:t>
      </w:r>
      <w:r w:rsidR="00675344">
        <w:t>Денисовское сельское поселение</w:t>
      </w:r>
      <w:r>
        <w:t>», в том числе действовавших в отчетном году и в году, предшествующем отчетному году.</w:t>
      </w:r>
    </w:p>
    <w:p w:rsidR="00433D11" w:rsidRDefault="00C97636" w:rsidP="00814A3C">
      <w:pPr>
        <w:numPr>
          <w:ilvl w:val="2"/>
          <w:numId w:val="1"/>
        </w:numPr>
        <w:ind w:left="-17" w:right="3"/>
      </w:pPr>
      <w:r>
        <w:t>До 20 мая направляет кураторам налоговых расходов сведения, представленные инспекцией Управления Федеральной налоговой службы по Ростовской области в соответствии с 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 (далее - Общие требования), а также результаты оценки совокупного бюджетного эффекта (самоокупаемости).</w:t>
      </w:r>
    </w:p>
    <w:p w:rsidR="00433D11" w:rsidRDefault="00C97636" w:rsidP="00814A3C">
      <w:pPr>
        <w:numPr>
          <w:ilvl w:val="1"/>
          <w:numId w:val="1"/>
        </w:numPr>
        <w:ind w:left="-17" w:right="3"/>
      </w:pPr>
      <w:r>
        <w:t xml:space="preserve">Оценка эффективности налоговых расходов </w:t>
      </w:r>
      <w:r w:rsidR="00705770">
        <w:t>Денисовского сельского поселения</w:t>
      </w:r>
      <w:r w:rsidR="00675344">
        <w:t xml:space="preserve"> </w:t>
      </w:r>
      <w:r>
        <w:t xml:space="preserve">осуществляется кураторами налоговых расходов </w:t>
      </w:r>
      <w:r w:rsidR="00705770">
        <w:t>Денисовского сельского поселения</w:t>
      </w:r>
      <w:r w:rsidR="00675344">
        <w:t xml:space="preserve"> </w:t>
      </w:r>
      <w:r>
        <w:t>и включает:</w:t>
      </w:r>
    </w:p>
    <w:p w:rsidR="00675344" w:rsidRDefault="00675344" w:rsidP="00814A3C">
      <w:pPr>
        <w:ind w:left="-17" w:right="6" w:firstLine="0"/>
      </w:pPr>
      <w:r>
        <w:t xml:space="preserve">         </w:t>
      </w:r>
      <w:r w:rsidR="00C97636">
        <w:t xml:space="preserve">оценку целесообразности налоговых расходов </w:t>
      </w:r>
      <w:r w:rsidR="00705770">
        <w:t>Денисовского сельского поселения</w:t>
      </w:r>
      <w:r w:rsidR="00C97636">
        <w:t>;</w:t>
      </w:r>
    </w:p>
    <w:p w:rsidR="00433D11" w:rsidRDefault="00C97636" w:rsidP="00814A3C">
      <w:pPr>
        <w:ind w:left="-17" w:right="6" w:firstLine="0"/>
      </w:pPr>
      <w:r>
        <w:t xml:space="preserve"> </w:t>
      </w:r>
      <w:r w:rsidR="00675344">
        <w:t xml:space="preserve">       </w:t>
      </w:r>
      <w:r>
        <w:t xml:space="preserve">оценку результативности налоговых расходов </w:t>
      </w:r>
      <w:r w:rsidR="00705770">
        <w:t>Денисовского сельского поселения</w:t>
      </w:r>
      <w:r>
        <w:t>.</w:t>
      </w:r>
    </w:p>
    <w:p w:rsidR="00433D11" w:rsidRDefault="00C97636" w:rsidP="00814A3C">
      <w:pPr>
        <w:numPr>
          <w:ilvl w:val="1"/>
          <w:numId w:val="1"/>
        </w:numPr>
        <w:ind w:left="-17" w:right="6"/>
      </w:pPr>
      <w:r>
        <w:t xml:space="preserve">Критериями целесообразности налоговых расходов </w:t>
      </w:r>
      <w:r w:rsidR="00705770">
        <w:t>Денисовского сельского поселения</w:t>
      </w:r>
      <w:r w:rsidR="00675344">
        <w:t xml:space="preserve"> </w:t>
      </w:r>
      <w:r>
        <w:t>являются:</w:t>
      </w:r>
    </w:p>
    <w:p w:rsidR="00675344" w:rsidRDefault="00C97636" w:rsidP="00814A3C">
      <w:pPr>
        <w:ind w:left="-17" w:right="6"/>
      </w:pPr>
      <w:r>
        <w:lastRenderedPageBreak/>
        <w:t xml:space="preserve">соответствие налоговых расходов </w:t>
      </w:r>
      <w:r w:rsidR="00705770">
        <w:t>Денисовского сельского поселения</w:t>
      </w:r>
      <w:r w:rsidR="00675344">
        <w:t xml:space="preserve"> </w:t>
      </w:r>
      <w:r>
        <w:t xml:space="preserve">целям муниципальных программ </w:t>
      </w:r>
      <w:r w:rsidR="00705770">
        <w:t>Денисовского сельского поселения</w:t>
      </w:r>
      <w:r>
        <w:t xml:space="preserve">, и (или) целям социально-экономического развития </w:t>
      </w:r>
      <w:r w:rsidR="00705770">
        <w:t>Денисовского сельского поселения</w:t>
      </w:r>
      <w:r>
        <w:t xml:space="preserve">, не относящимся к муниципальным программам </w:t>
      </w:r>
      <w:r w:rsidR="00705770">
        <w:t>Денисовского сельского поселения</w:t>
      </w:r>
      <w:r>
        <w:t xml:space="preserve">; </w:t>
      </w:r>
      <w:r w:rsidR="00675344">
        <w:t xml:space="preserve"> </w:t>
      </w:r>
    </w:p>
    <w:p w:rsidR="00433D11" w:rsidRDefault="00C97636" w:rsidP="00814A3C">
      <w:pPr>
        <w:ind w:left="-17" w:right="6"/>
      </w:pPr>
      <w:r>
        <w:t>востребованность плательщиками предоставленных льгот, которая характеризуется</w:t>
      </w:r>
    </w:p>
    <w:p w:rsidR="00433D11" w:rsidRDefault="00C97636" w:rsidP="00814A3C">
      <w:pPr>
        <w:ind w:left="-17" w:right="6" w:firstLine="0"/>
      </w:pPr>
      <w:r>
        <w:t>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433D11" w:rsidRDefault="00C97636" w:rsidP="00814A3C">
      <w:pPr>
        <w:ind w:left="-17" w:right="6"/>
      </w:pPr>
      <w:r>
        <w:t>При необходимости кураторами налоговых расходов могут быть установлены иные критерии целесообразности предоставления льгот для плательщиков.</w:t>
      </w:r>
    </w:p>
    <w:p w:rsidR="00433D11" w:rsidRDefault="00C97636" w:rsidP="00814A3C">
      <w:pPr>
        <w:numPr>
          <w:ilvl w:val="1"/>
          <w:numId w:val="1"/>
        </w:numPr>
        <w:ind w:left="-17" w:right="6"/>
      </w:pPr>
      <w:r>
        <w:t xml:space="preserve">В случае несоответствия налоговых расходов </w:t>
      </w:r>
      <w:r w:rsidR="00705770">
        <w:t>Денисовского сельского поселения</w:t>
      </w:r>
      <w:r>
        <w:t xml:space="preserve"> хотя бы одному из критериев, указанных в пункте 3.3 настоящего раздела, и (или) недостижения положительных значений оценки вклада предусмотренных для плательщиков льгот в изменение значения показателя (индикатора) достижения целей муниципальной программы </w:t>
      </w:r>
      <w:r w:rsidR="00705770">
        <w:t>Денисовского сельского поселения</w:t>
      </w:r>
      <w:r>
        <w:t xml:space="preserve">) и (или) целей социально-экономического развития </w:t>
      </w:r>
      <w:r w:rsidR="00705770">
        <w:t>Денисовского сельского поселения</w:t>
      </w:r>
      <w:r>
        <w:t xml:space="preserve">, не относящихся к муниципальным программам </w:t>
      </w:r>
      <w:r w:rsidR="00705770">
        <w:t>Денисовского сельского поселения</w:t>
      </w:r>
      <w:r>
        <w:t xml:space="preserve">, и (или) достижения более высоких показателей результативности применения альтернативных механизмов достижения целей муниципальной программы </w:t>
      </w:r>
      <w:r w:rsidR="00705770">
        <w:t>Денисовского сельского поселения</w:t>
      </w:r>
      <w:r>
        <w:t xml:space="preserve">, и (или) целей социально-экономического развития </w:t>
      </w:r>
      <w:r w:rsidR="00705770">
        <w:t>Денисовского сельского поселения</w:t>
      </w:r>
      <w:r>
        <w:t xml:space="preserve">, не относящихся к муниципальным программам </w:t>
      </w:r>
      <w:r w:rsidR="00705770">
        <w:t>Денисовского сельского поселения</w:t>
      </w:r>
      <w:r>
        <w:t xml:space="preserve">, по результатам оценки бюджетной эффективности налоговых расходов </w:t>
      </w:r>
      <w:r w:rsidR="00705770">
        <w:t>Денисовского сельского поселения</w:t>
      </w:r>
      <w:r>
        <w:t xml:space="preserve">, и (или) недостижения положительных значений оценки совокупного бюджетного эффекта (самоокупаемости) стимулирующих налоговых расходов </w:t>
      </w:r>
      <w:r w:rsidR="00705770">
        <w:t>Денисовского сельского поселения</w:t>
      </w:r>
      <w:r w:rsidR="00675344">
        <w:t xml:space="preserve"> </w:t>
      </w:r>
      <w:r>
        <w:t xml:space="preserve">куратору налогового расхода надлежит представить в </w:t>
      </w:r>
      <w:r w:rsidR="00675344">
        <w:t>с</w:t>
      </w:r>
      <w:r w:rsidR="00B80B9E">
        <w:t>ектор экономики и финансов</w:t>
      </w:r>
      <w:r>
        <w:t xml:space="preserve"> Администрации </w:t>
      </w:r>
      <w:r w:rsidR="00705770">
        <w:t>Денисовского сельского поселения</w:t>
      </w:r>
      <w:r w:rsidR="00675344">
        <w:t xml:space="preserve"> </w:t>
      </w:r>
      <w:r>
        <w:t>предложения о сохранении (уточнении, отмене) льгот для плательщиков.</w:t>
      </w:r>
    </w:p>
    <w:p w:rsidR="00433D11" w:rsidRDefault="00C97636" w:rsidP="00814A3C">
      <w:pPr>
        <w:numPr>
          <w:ilvl w:val="1"/>
          <w:numId w:val="1"/>
        </w:numPr>
        <w:ind w:left="-17" w:right="6"/>
      </w:pPr>
      <w:r>
        <w:t xml:space="preserve">В качестве критерия результативности налогового расхода </w:t>
      </w:r>
      <w:r w:rsidR="00705770">
        <w:t>Денисовского сельского поселения</w:t>
      </w:r>
      <w:r w:rsidR="00675344">
        <w:t xml:space="preserve"> </w:t>
      </w:r>
      <w:r>
        <w:t xml:space="preserve">определяется как минимум один показатель (индикатор) достижения целей муниципальной программы </w:t>
      </w:r>
      <w:r w:rsidR="00705770">
        <w:t>Денисовского сельского поселения</w:t>
      </w:r>
      <w:r>
        <w:t xml:space="preserve"> и (или) целей </w:t>
      </w:r>
      <w:proofErr w:type="spellStart"/>
      <w:r>
        <w:t>социальноэкономического</w:t>
      </w:r>
      <w:proofErr w:type="spellEnd"/>
      <w:r>
        <w:t xml:space="preserve"> развития </w:t>
      </w:r>
      <w:r w:rsidR="00705770">
        <w:t>Денисовского сельского поселения</w:t>
      </w:r>
      <w:r>
        <w:t xml:space="preserve">, не относящихся к муниципальным программам </w:t>
      </w:r>
      <w:r w:rsidR="00705770">
        <w:t>Денисовского сельского поселения</w:t>
      </w:r>
      <w:r>
        <w:t xml:space="preserve">, либо иной показатель (индикатор), на значение которого оказывают влияние налоговые расходы </w:t>
      </w:r>
      <w:r w:rsidR="00705770">
        <w:t>Денисовского сельского поселения</w:t>
      </w:r>
      <w:r>
        <w:t>.</w:t>
      </w:r>
    </w:p>
    <w:p w:rsidR="00433D11" w:rsidRDefault="00C97636" w:rsidP="00814A3C">
      <w:pPr>
        <w:ind w:left="-17" w:right="6"/>
      </w:pPr>
      <w:r>
        <w:t xml:space="preserve">Оценке подлежит вклад предусмотренных для плательщиков льгот в изменение значения показателя (индикатора) достижения целей  муниципальной программы </w:t>
      </w:r>
      <w:r w:rsidR="00705770">
        <w:t>Денисовского сельского поселения</w:t>
      </w:r>
      <w:r>
        <w:t xml:space="preserve"> и (или) целей социально-экономического развития </w:t>
      </w:r>
      <w:r w:rsidR="00705770">
        <w:t>Денисовского сельского поселения</w:t>
      </w:r>
      <w:r>
        <w:t xml:space="preserve">, не относящихся к муниципальным программам </w:t>
      </w:r>
      <w:r w:rsidR="00705770">
        <w:t>Денисовского сельского поселения</w:t>
      </w:r>
      <w:r>
        <w:t>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433D11" w:rsidRDefault="00C97636" w:rsidP="00814A3C">
      <w:pPr>
        <w:numPr>
          <w:ilvl w:val="1"/>
          <w:numId w:val="1"/>
        </w:numPr>
        <w:ind w:left="-17" w:right="6"/>
      </w:pPr>
      <w:r>
        <w:t xml:space="preserve">Оценка результативности налоговых расходов </w:t>
      </w:r>
      <w:r w:rsidR="00705770">
        <w:t>Денисовского сельского поселения</w:t>
      </w:r>
      <w:r>
        <w:t xml:space="preserve"> включает оценку вклада предусмотренных для плательщиков льгот в изменение значения показателя (индикатора) достижения целей муниципальной программы </w:t>
      </w:r>
      <w:r w:rsidR="00705770">
        <w:t>Денисовского сельского поселения</w:t>
      </w:r>
      <w:r w:rsidR="00675344">
        <w:t xml:space="preserve"> </w:t>
      </w:r>
      <w:r>
        <w:t xml:space="preserve">и (или) целей социально-экономического развития </w:t>
      </w:r>
      <w:r w:rsidR="00705770">
        <w:t>Денисовского сельского поселения</w:t>
      </w:r>
      <w:r>
        <w:t xml:space="preserve">, не относящихся к муниципальным программам </w:t>
      </w:r>
      <w:r w:rsidR="00705770">
        <w:t>Денисовского сельского поселения</w:t>
      </w:r>
      <w:r>
        <w:t xml:space="preserve">, оценку бюджетной эффективности налоговых расходов </w:t>
      </w:r>
      <w:r w:rsidR="00705770">
        <w:t>Денисовского сельского поселения</w:t>
      </w:r>
      <w:r w:rsidR="00675344">
        <w:t xml:space="preserve"> </w:t>
      </w:r>
      <w:r>
        <w:t xml:space="preserve">и оценку совокупного бюджетного эффекта (самоокупаемости) стимулирующих налоговых расходов </w:t>
      </w:r>
      <w:r w:rsidR="00705770">
        <w:t>Денисовского сельского поселения</w:t>
      </w:r>
      <w:r>
        <w:t>.</w:t>
      </w:r>
    </w:p>
    <w:p w:rsidR="00433D11" w:rsidRDefault="00C97636" w:rsidP="00814A3C">
      <w:pPr>
        <w:numPr>
          <w:ilvl w:val="1"/>
          <w:numId w:val="1"/>
        </w:numPr>
        <w:ind w:left="-17" w:right="6"/>
      </w:pPr>
      <w:r>
        <w:t xml:space="preserve">В целях оценки бюджетной эффективности налоговых расходов </w:t>
      </w:r>
      <w:r w:rsidR="00705770">
        <w:t>Денисовского сельского поселения</w:t>
      </w:r>
      <w:r w:rsidR="00675344">
        <w:t xml:space="preserve"> </w:t>
      </w:r>
      <w:r>
        <w:t xml:space="preserve">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</w:t>
      </w:r>
      <w:r>
        <w:lastRenderedPageBreak/>
        <w:t xml:space="preserve">муниципальной программы </w:t>
      </w:r>
      <w:r w:rsidR="00705770">
        <w:t>Денисовского сельского поселения</w:t>
      </w:r>
      <w:r w:rsidR="00675344">
        <w:t xml:space="preserve"> </w:t>
      </w:r>
      <w:r>
        <w:t>и (или) целей социально</w:t>
      </w:r>
      <w:r w:rsidR="00675344">
        <w:t>-</w:t>
      </w:r>
      <w:r w:rsidR="001A2D3B">
        <w:t xml:space="preserve">экономического развития </w:t>
      </w:r>
      <w:r w:rsidR="00705770">
        <w:t>Денисовского сельского поселения</w:t>
      </w:r>
      <w:r>
        <w:t xml:space="preserve">, не относящихся к муниципальным программам </w:t>
      </w:r>
      <w:r w:rsidR="00705770">
        <w:t>Денисовского сельского поселения</w:t>
      </w:r>
      <w:r>
        <w:t>.</w:t>
      </w:r>
    </w:p>
    <w:p w:rsidR="00433D11" w:rsidRDefault="00C97636" w:rsidP="00814A3C">
      <w:pPr>
        <w:ind w:left="-17" w:right="6"/>
      </w:pPr>
      <w:r>
        <w:t xml:space="preserve">При необходимости куратором налогового расхода могут быть установлены дополнительные критерии оценки бюджетной эффективности налогового расхода </w:t>
      </w:r>
      <w:r w:rsidR="00705770">
        <w:t>Денисовского сельского поселения</w:t>
      </w:r>
      <w:r>
        <w:t>.</w:t>
      </w:r>
    </w:p>
    <w:p w:rsidR="00433D11" w:rsidRDefault="00C97636" w:rsidP="00814A3C">
      <w:pPr>
        <w:numPr>
          <w:ilvl w:val="1"/>
          <w:numId w:val="1"/>
        </w:numPr>
        <w:ind w:left="-17" w:right="6"/>
      </w:pPr>
      <w:r>
        <w:t xml:space="preserve">Сравнительный анализ включает сравнение объемов расходов бюджета </w:t>
      </w:r>
      <w:r w:rsidR="00705770">
        <w:t>Денисовского сельского поселения</w:t>
      </w:r>
      <w:r>
        <w:t xml:space="preserve"> в случае применения альтернативных механизмов достижения целей муниципальной программы </w:t>
      </w:r>
      <w:r w:rsidR="00705770">
        <w:t>Денисовского сельского поселения</w:t>
      </w:r>
      <w:r>
        <w:t xml:space="preserve">  и (или) целей социально</w:t>
      </w:r>
      <w:r w:rsidR="00675344">
        <w:t>-</w:t>
      </w:r>
      <w:r>
        <w:t xml:space="preserve">экономического развития </w:t>
      </w:r>
      <w:r w:rsidR="00705770">
        <w:t>Денисовского сельского поселения</w:t>
      </w:r>
      <w:r>
        <w:t xml:space="preserve">, не относящихся к муниципальным программам </w:t>
      </w:r>
      <w:r w:rsidR="00705770">
        <w:t>Денисовского сельского поселения</w:t>
      </w:r>
      <w:r>
        <w:t xml:space="preserve">, и объемов предоставленных льгот (расчет прироста показателя (индикатора) достижения целей  муниципальной программы </w:t>
      </w:r>
      <w:r w:rsidR="00705770">
        <w:t>Денисовского сельского поселения</w:t>
      </w:r>
      <w:r w:rsidR="00675344">
        <w:t xml:space="preserve"> </w:t>
      </w:r>
      <w:r>
        <w:t xml:space="preserve">и (или) целей социально-экономического развития </w:t>
      </w:r>
      <w:r w:rsidR="00705770">
        <w:t>Денисовского сельского поселения</w:t>
      </w:r>
      <w:r>
        <w:t xml:space="preserve">, не относящихся к  муниципальным программам </w:t>
      </w:r>
      <w:r w:rsidR="00705770">
        <w:t>Денисовского сельского поселения</w:t>
      </w:r>
      <w:r>
        <w:t xml:space="preserve">, на 1 рубль налоговых расходов </w:t>
      </w:r>
      <w:r w:rsidR="00705770">
        <w:t>Денисовского сельского поселения</w:t>
      </w:r>
      <w:r>
        <w:t xml:space="preserve"> и на 1 рубль расходов бюджета </w:t>
      </w:r>
      <w:r w:rsidR="00705770">
        <w:t>Денисовского сельского поселения</w:t>
      </w:r>
      <w:r>
        <w:t xml:space="preserve"> для достижения того же показателя (индикатора) в случае применения альтернативных механизмов).</w:t>
      </w:r>
    </w:p>
    <w:p w:rsidR="00433D11" w:rsidRDefault="00C97636" w:rsidP="00814A3C">
      <w:pPr>
        <w:ind w:left="-17" w:right="6"/>
      </w:pPr>
      <w:r>
        <w:t xml:space="preserve">В качестве альтернативных механизмов достижения целей муниципальной программы </w:t>
      </w:r>
      <w:r w:rsidR="00705770">
        <w:t>Денисовского сельского поселения</w:t>
      </w:r>
      <w:r w:rsidR="00675344">
        <w:t xml:space="preserve"> </w:t>
      </w:r>
      <w:r>
        <w:t xml:space="preserve">и (или) целей социально-экономического развития </w:t>
      </w:r>
      <w:r w:rsidR="00705770">
        <w:t>Денисовского сельского поселения</w:t>
      </w:r>
      <w:r>
        <w:t xml:space="preserve">, не относящихся к муниципальным программам </w:t>
      </w:r>
      <w:r w:rsidR="00705770">
        <w:t>Денисовского сельского поселения</w:t>
      </w:r>
      <w:r>
        <w:t>, могут учитываться в том числе:</w:t>
      </w:r>
    </w:p>
    <w:p w:rsidR="00675344" w:rsidRDefault="00675344" w:rsidP="00814A3C">
      <w:pPr>
        <w:spacing w:after="11"/>
        <w:ind w:left="-17" w:right="6" w:hanging="10"/>
      </w:pPr>
      <w:r>
        <w:t xml:space="preserve">           </w:t>
      </w:r>
      <w:r w:rsidR="00C97636">
        <w:t xml:space="preserve">субсидии или иные формы непосредственной финансовой поддержки плательщиков, имеющих право на льготы, за счет средств бюджета </w:t>
      </w:r>
      <w:r w:rsidR="00705770">
        <w:t>Денисовского сельского поселения</w:t>
      </w:r>
      <w:r w:rsidR="00C97636">
        <w:t xml:space="preserve">; </w:t>
      </w:r>
      <w:r>
        <w:t xml:space="preserve"> </w:t>
      </w:r>
    </w:p>
    <w:p w:rsidR="00433D11" w:rsidRDefault="00675344" w:rsidP="00814A3C">
      <w:pPr>
        <w:spacing w:after="11"/>
        <w:ind w:left="-17" w:right="6" w:hanging="10"/>
      </w:pPr>
      <w:r>
        <w:t xml:space="preserve">          </w:t>
      </w:r>
      <w:r w:rsidR="00C97636">
        <w:t>предоставление муниципальных гарантий по обязательствам плательщиков, имеющих</w:t>
      </w:r>
    </w:p>
    <w:p w:rsidR="00675344" w:rsidRDefault="00C97636" w:rsidP="00814A3C">
      <w:pPr>
        <w:ind w:left="-17" w:right="6" w:firstLine="0"/>
      </w:pPr>
      <w:r>
        <w:t xml:space="preserve">право на льготы; </w:t>
      </w:r>
    </w:p>
    <w:p w:rsidR="00433D11" w:rsidRDefault="00675344" w:rsidP="00814A3C">
      <w:pPr>
        <w:ind w:left="-17" w:right="6" w:firstLine="0"/>
      </w:pPr>
      <w:r>
        <w:t xml:space="preserve">          </w:t>
      </w:r>
      <w:r w:rsidR="00C97636">
        <w:t>совершенствование правового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433D11" w:rsidRDefault="00C97636" w:rsidP="00814A3C">
      <w:pPr>
        <w:numPr>
          <w:ilvl w:val="2"/>
          <w:numId w:val="1"/>
        </w:numPr>
        <w:ind w:left="-17" w:right="6"/>
      </w:pPr>
      <w:r>
        <w:t xml:space="preserve">Оценку результативности налоговых расходов </w:t>
      </w:r>
      <w:r w:rsidR="00705770">
        <w:t>Денисовского сельского поселения</w:t>
      </w:r>
      <w:r w:rsidR="00675344">
        <w:t xml:space="preserve"> </w:t>
      </w:r>
      <w:r>
        <w:t>допускается не проводить в отношении:</w:t>
      </w:r>
    </w:p>
    <w:p w:rsidR="00433D11" w:rsidRDefault="00675344" w:rsidP="00814A3C">
      <w:pPr>
        <w:ind w:left="-17" w:right="6" w:firstLine="0"/>
      </w:pPr>
      <w:r>
        <w:t xml:space="preserve">            </w:t>
      </w:r>
      <w:proofErr w:type="gramStart"/>
      <w:r>
        <w:t xml:space="preserve">а)   </w:t>
      </w:r>
      <w:proofErr w:type="gramEnd"/>
      <w:r w:rsidR="00C97636">
        <w:t xml:space="preserve">технических налоговых расходов </w:t>
      </w:r>
      <w:r w:rsidR="00705770">
        <w:t>Денисовского сельского поселения</w:t>
      </w:r>
      <w:r w:rsidR="00C97636">
        <w:t>;</w:t>
      </w:r>
    </w:p>
    <w:p w:rsidR="00433D11" w:rsidRDefault="00C97636" w:rsidP="00814A3C">
      <w:pPr>
        <w:ind w:left="-17" w:right="6"/>
      </w:pPr>
      <w:r>
        <w:t xml:space="preserve">б) налоговых расходов </w:t>
      </w:r>
      <w:r w:rsidR="00705770">
        <w:t>Денисовского сельского поселения</w:t>
      </w:r>
      <w:r>
        <w:t xml:space="preserve">, по которым на момент проведения оценки эффективности налоговых расходов </w:t>
      </w:r>
      <w:r w:rsidR="00705770">
        <w:t>Денисовского сельского поселения</w:t>
      </w:r>
      <w:r w:rsidR="00675344">
        <w:t xml:space="preserve"> </w:t>
      </w:r>
      <w:r>
        <w:t>отсутствуют фискальные характеристики;</w:t>
      </w:r>
    </w:p>
    <w:p w:rsidR="00433D11" w:rsidRDefault="00675344" w:rsidP="00675344">
      <w:pPr>
        <w:spacing w:after="11"/>
        <w:ind w:left="-17" w:right="6" w:firstLine="5"/>
      </w:pPr>
      <w:r>
        <w:t xml:space="preserve">           </w:t>
      </w:r>
      <w:r w:rsidR="00C97636">
        <w:t xml:space="preserve">в) налоговых расходов </w:t>
      </w:r>
      <w:r w:rsidR="00705770">
        <w:t>Денисовского сельского поселения</w:t>
      </w:r>
      <w:r w:rsidR="00C97636">
        <w:t>, обусловленных льготами, срок</w:t>
      </w:r>
      <w:r>
        <w:t xml:space="preserve"> д</w:t>
      </w:r>
      <w:r w:rsidR="00C97636">
        <w:t>ействия которых составляет менее одного года.</w:t>
      </w:r>
    </w:p>
    <w:p w:rsidR="00433D11" w:rsidRDefault="00C97636" w:rsidP="00814A3C">
      <w:pPr>
        <w:numPr>
          <w:ilvl w:val="2"/>
          <w:numId w:val="1"/>
        </w:numPr>
        <w:ind w:left="-17" w:right="6"/>
      </w:pPr>
      <w:r>
        <w:t>Оценку востребованности плательщиками предоставленных льгот допускается не проводить в отношении:</w:t>
      </w:r>
    </w:p>
    <w:p w:rsidR="00433D11" w:rsidRDefault="00C97636" w:rsidP="00814A3C">
      <w:pPr>
        <w:ind w:left="-17" w:right="6"/>
      </w:pPr>
      <w:r>
        <w:t xml:space="preserve">а) льгот, обусловливающих налоговые расходы </w:t>
      </w:r>
      <w:r w:rsidR="00705770">
        <w:t>Денисовского сельского поселения</w:t>
      </w:r>
      <w:r>
        <w:t xml:space="preserve">, по которым на момент проведения оценки эффективности налоговых расходов </w:t>
      </w:r>
      <w:r w:rsidR="00705770">
        <w:t>Денисовского сельского поселения</w:t>
      </w:r>
      <w:r w:rsidR="00675344">
        <w:t xml:space="preserve"> </w:t>
      </w:r>
      <w:r>
        <w:t>отсутствуют фискальные характеристики;</w:t>
      </w:r>
    </w:p>
    <w:p w:rsidR="00433D11" w:rsidRDefault="00C97636" w:rsidP="00814A3C">
      <w:pPr>
        <w:spacing w:after="11"/>
        <w:ind w:left="-17" w:right="6" w:firstLine="5"/>
      </w:pPr>
      <w:r>
        <w:t xml:space="preserve">б) налоговых расходов </w:t>
      </w:r>
      <w:r w:rsidR="00705770">
        <w:t>Денисовского сельского поселения</w:t>
      </w:r>
      <w:r>
        <w:t>, обусловленных льготами, срок</w:t>
      </w:r>
    </w:p>
    <w:p w:rsidR="00433D11" w:rsidRDefault="00C97636" w:rsidP="00814A3C">
      <w:pPr>
        <w:ind w:left="-17" w:right="6" w:firstLine="0"/>
      </w:pPr>
      <w:r>
        <w:t>действия которых составляет менее одного года.</w:t>
      </w:r>
    </w:p>
    <w:p w:rsidR="00433D11" w:rsidRDefault="00C97636" w:rsidP="00814A3C">
      <w:pPr>
        <w:numPr>
          <w:ilvl w:val="1"/>
          <w:numId w:val="1"/>
        </w:numPr>
        <w:ind w:left="-17" w:right="6"/>
      </w:pPr>
      <w:r>
        <w:t xml:space="preserve">По итогам оценки эффективности налогового расхода </w:t>
      </w:r>
      <w:r w:rsidR="00705770">
        <w:t>Денисовского сельского поселения</w:t>
      </w:r>
      <w:r w:rsidR="00705093">
        <w:t xml:space="preserve"> </w:t>
      </w:r>
      <w:r>
        <w:t xml:space="preserve">куратор налогового расхода формулирует выводы о достижении целевых характеристик налогового расхода </w:t>
      </w:r>
      <w:r w:rsidR="00705770">
        <w:t>Денисовского сельского поселения</w:t>
      </w:r>
      <w:r>
        <w:t xml:space="preserve">, вкладе налогового расхода </w:t>
      </w:r>
      <w:r w:rsidR="00705770">
        <w:t>Денисовского сельского поселения</w:t>
      </w:r>
      <w:r w:rsidR="00705093">
        <w:t xml:space="preserve"> </w:t>
      </w:r>
      <w:r>
        <w:t xml:space="preserve">в достижение целей муниципальной программы </w:t>
      </w:r>
      <w:r w:rsidR="00705770">
        <w:t>Денисовского сельского поселения</w:t>
      </w:r>
      <w:r w:rsidR="00705093">
        <w:t xml:space="preserve"> </w:t>
      </w:r>
      <w:r>
        <w:t xml:space="preserve">и (или) целей социально-экономического развития </w:t>
      </w:r>
      <w:r w:rsidR="00705770">
        <w:t>Денисовского сельского поселения</w:t>
      </w:r>
      <w:r>
        <w:t xml:space="preserve">, не относящихся к муниципальным программам </w:t>
      </w:r>
      <w:r w:rsidR="00705770">
        <w:lastRenderedPageBreak/>
        <w:t>Денисовского сельского поселения</w:t>
      </w:r>
      <w:r>
        <w:t xml:space="preserve">, о наличии или об отсутствии более результативных (менее затратных для бюджета </w:t>
      </w:r>
      <w:r w:rsidR="00705770">
        <w:t>Денисовского сельского поселения</w:t>
      </w:r>
      <w:r w:rsidR="00705093">
        <w:t xml:space="preserve"> </w:t>
      </w:r>
      <w:r>
        <w:t xml:space="preserve">альтернативных механизмов достижения целей муниципальной программы </w:t>
      </w:r>
      <w:r w:rsidR="00705770">
        <w:t>Денисовского сельского поселения</w:t>
      </w:r>
      <w:r w:rsidR="00705093">
        <w:t xml:space="preserve"> </w:t>
      </w:r>
      <w:r>
        <w:t xml:space="preserve">и (или) целей социально-экономического развития </w:t>
      </w:r>
      <w:r w:rsidR="00705770">
        <w:t>Денисовского сельского поселения</w:t>
      </w:r>
      <w:r>
        <w:t xml:space="preserve">, не относящихся к муниципальным программам </w:t>
      </w:r>
      <w:r w:rsidR="00705770">
        <w:t>Денисовского сельского поселения</w:t>
      </w:r>
      <w:r>
        <w:t xml:space="preserve">, а также о значении совокупного бюджетного эффекта (самоокупаемости) стимулирующих налоговых расходов </w:t>
      </w:r>
      <w:r w:rsidR="00705770">
        <w:t>Денисовского сельского поселения</w:t>
      </w:r>
      <w:r>
        <w:t>.</w:t>
      </w:r>
    </w:p>
    <w:p w:rsidR="00433D11" w:rsidRDefault="00C97636" w:rsidP="00814A3C">
      <w:pPr>
        <w:ind w:left="-17" w:right="6"/>
      </w:pPr>
      <w:r>
        <w:t>По итогам оценки эффективности куратор формирует предложение о необходимости сохранения, уточнения или отмене налоговых льгот, обуславливающих налоговые расходы.</w:t>
      </w:r>
    </w:p>
    <w:p w:rsidR="00433D11" w:rsidRDefault="00B80B9E" w:rsidP="00814A3C">
      <w:pPr>
        <w:numPr>
          <w:ilvl w:val="1"/>
          <w:numId w:val="1"/>
        </w:numPr>
        <w:ind w:left="-17" w:right="6"/>
      </w:pPr>
      <w:r>
        <w:t>Сектор экономики и финансов</w:t>
      </w:r>
      <w:r w:rsidR="00C97636">
        <w:t xml:space="preserve"> Администрации </w:t>
      </w:r>
      <w:r w:rsidR="00705770">
        <w:t>Денисовского сельского поселения</w:t>
      </w:r>
      <w:r w:rsidR="00705093">
        <w:t xml:space="preserve"> </w:t>
      </w:r>
      <w:r w:rsidR="00C97636">
        <w:t xml:space="preserve">формирует оценку эффективности налоговых расходов </w:t>
      </w:r>
      <w:r w:rsidR="00705770">
        <w:t>Денисовского сельского поселения</w:t>
      </w:r>
      <w:r w:rsidR="00705093">
        <w:t xml:space="preserve"> </w:t>
      </w:r>
      <w:r w:rsidR="00C97636">
        <w:t xml:space="preserve">на основе данных, представленных кураторами налоговых расходов, в том числе с учетом предложений о сохранении (уточнении, отмене) льгот для плательщиков, представленных кураторами налоговых расходов в соответствии с пунктом </w:t>
      </w:r>
      <w:hyperlink r:id="rId12">
        <w:r w:rsidR="00C97636">
          <w:t>3.4</w:t>
        </w:r>
      </w:hyperlink>
      <w:hyperlink r:id="rId13">
        <w:r w:rsidR="00C97636">
          <w:t xml:space="preserve"> </w:t>
        </w:r>
      </w:hyperlink>
      <w:r w:rsidR="00C97636">
        <w:t>настоящего Порядка.</w:t>
      </w:r>
    </w:p>
    <w:p w:rsidR="00433D11" w:rsidRDefault="00C97636" w:rsidP="00814A3C">
      <w:pPr>
        <w:ind w:left="-15" w:right="3"/>
      </w:pPr>
      <w:r>
        <w:t xml:space="preserve">Результаты рассмотрения оценки налоговых расходов </w:t>
      </w:r>
      <w:r w:rsidR="00705770">
        <w:t>Денисовского сельского поселения</w:t>
      </w:r>
      <w:r w:rsidR="00705093">
        <w:t xml:space="preserve"> </w:t>
      </w:r>
      <w:r>
        <w:t xml:space="preserve">учитываются при формировании основных направлений бюджетной и налоговой политики </w:t>
      </w:r>
      <w:r w:rsidR="00705770">
        <w:t>Денисовского сельского поселения</w:t>
      </w:r>
      <w:r>
        <w:t xml:space="preserve">, а также при проведении оценки эффективности реализации муниципальных программ </w:t>
      </w:r>
      <w:r w:rsidR="00705770">
        <w:t>Денисовского сельского поселения</w:t>
      </w:r>
      <w:r>
        <w:t>.</w:t>
      </w:r>
    </w:p>
    <w:p w:rsidR="00433D11" w:rsidRDefault="00433D11" w:rsidP="00814A3C">
      <w:pPr>
        <w:spacing w:line="259" w:lineRule="auto"/>
        <w:ind w:left="711" w:firstLine="0"/>
      </w:pPr>
    </w:p>
    <w:p w:rsidR="00433D11" w:rsidRDefault="00C97636" w:rsidP="00814A3C">
      <w:pPr>
        <w:spacing w:line="259" w:lineRule="auto"/>
        <w:ind w:left="2071" w:firstLine="0"/>
      </w:pPr>
      <w:r>
        <w:t xml:space="preserve"> </w:t>
      </w:r>
    </w:p>
    <w:p w:rsidR="00433D11" w:rsidRDefault="00C97636">
      <w:pPr>
        <w:spacing w:line="259" w:lineRule="auto"/>
        <w:ind w:left="2071" w:firstLine="0"/>
        <w:jc w:val="left"/>
      </w:pPr>
      <w:r>
        <w:t xml:space="preserve"> </w:t>
      </w:r>
    </w:p>
    <w:p w:rsidR="00433D11" w:rsidRDefault="00433D11">
      <w:pPr>
        <w:sectPr w:rsidR="00433D11">
          <w:headerReference w:type="even" r:id="rId14"/>
          <w:headerReference w:type="default" r:id="rId15"/>
          <w:headerReference w:type="first" r:id="rId16"/>
          <w:pgSz w:w="11905" w:h="16840"/>
          <w:pgMar w:top="1194" w:right="554" w:bottom="1184" w:left="1700" w:header="757" w:footer="720" w:gutter="0"/>
          <w:cols w:space="720"/>
        </w:sectPr>
      </w:pPr>
    </w:p>
    <w:p w:rsidR="00433D11" w:rsidRDefault="00C97636" w:rsidP="00645543">
      <w:pPr>
        <w:spacing w:line="259" w:lineRule="auto"/>
        <w:ind w:left="36" w:firstLine="0"/>
        <w:jc w:val="center"/>
      </w:pPr>
      <w:r>
        <w:rPr>
          <w:sz w:val="20"/>
        </w:rPr>
        <w:lastRenderedPageBreak/>
        <w:t xml:space="preserve">8 </w:t>
      </w:r>
    </w:p>
    <w:p w:rsidR="00E4577D" w:rsidRDefault="00E4577D">
      <w:pPr>
        <w:spacing w:after="11"/>
        <w:ind w:left="10" w:right="1121" w:hanging="10"/>
        <w:jc w:val="right"/>
      </w:pPr>
    </w:p>
    <w:p w:rsidR="00E4577D" w:rsidRDefault="00E4577D">
      <w:pPr>
        <w:spacing w:after="11"/>
        <w:ind w:left="10" w:right="1121" w:hanging="10"/>
        <w:jc w:val="right"/>
      </w:pPr>
    </w:p>
    <w:p w:rsidR="00433D11" w:rsidRDefault="00C97636">
      <w:pPr>
        <w:spacing w:after="11"/>
        <w:ind w:left="10" w:right="1121" w:hanging="10"/>
        <w:jc w:val="right"/>
      </w:pPr>
      <w:r>
        <w:t xml:space="preserve">Приложение № 1 </w:t>
      </w:r>
    </w:p>
    <w:p w:rsidR="00433D11" w:rsidRDefault="00C97636">
      <w:pPr>
        <w:spacing w:after="11"/>
        <w:ind w:left="10" w:right="537" w:hanging="10"/>
        <w:jc w:val="right"/>
      </w:pPr>
      <w:r>
        <w:t xml:space="preserve">к Порядку формирования перечня </w:t>
      </w:r>
    </w:p>
    <w:p w:rsidR="00433D11" w:rsidRDefault="00C97636">
      <w:pPr>
        <w:spacing w:after="11"/>
        <w:ind w:left="10179" w:firstLine="5"/>
        <w:jc w:val="center"/>
      </w:pPr>
      <w:r>
        <w:t xml:space="preserve">налоговых расходов </w:t>
      </w:r>
      <w:r w:rsidR="00705770">
        <w:t xml:space="preserve">Денисовского сельского </w:t>
      </w:r>
      <w:proofErr w:type="spellStart"/>
      <w:r w:rsidR="00705770">
        <w:t>поселения</w:t>
      </w:r>
      <w:r>
        <w:t>и</w:t>
      </w:r>
      <w:proofErr w:type="spellEnd"/>
      <w:r>
        <w:t xml:space="preserve"> оценки налоговых расходов  </w:t>
      </w:r>
    </w:p>
    <w:p w:rsidR="001211B8" w:rsidRDefault="001211B8">
      <w:pPr>
        <w:ind w:left="7157" w:right="3" w:firstLine="4156"/>
      </w:pPr>
      <w:r>
        <w:t xml:space="preserve">Денисовского </w:t>
      </w:r>
      <w:r w:rsidR="00705770">
        <w:t xml:space="preserve">сельского </w:t>
      </w:r>
    </w:p>
    <w:p w:rsidR="001211B8" w:rsidRDefault="001211B8">
      <w:pPr>
        <w:ind w:left="7157" w:right="3" w:firstLine="4156"/>
      </w:pPr>
      <w:r>
        <w:t xml:space="preserve">           </w:t>
      </w:r>
      <w:r w:rsidR="00705770">
        <w:t>поселения</w:t>
      </w:r>
      <w:r w:rsidR="00C97636">
        <w:t xml:space="preserve"> </w:t>
      </w:r>
    </w:p>
    <w:p w:rsidR="001211B8" w:rsidRDefault="001211B8">
      <w:pPr>
        <w:ind w:left="7157" w:right="3" w:firstLine="4156"/>
      </w:pPr>
    </w:p>
    <w:p w:rsidR="00E4577D" w:rsidRDefault="001211B8" w:rsidP="001211B8">
      <w:pPr>
        <w:ind w:right="3"/>
        <w:jc w:val="left"/>
      </w:pPr>
      <w:r>
        <w:t xml:space="preserve">                                                                                                  </w:t>
      </w:r>
    </w:p>
    <w:p w:rsidR="00433D11" w:rsidRDefault="001211B8" w:rsidP="001211B8">
      <w:pPr>
        <w:ind w:right="3"/>
        <w:jc w:val="left"/>
      </w:pPr>
      <w:r>
        <w:t xml:space="preserve"> </w:t>
      </w:r>
      <w:r w:rsidR="00E4577D">
        <w:t xml:space="preserve">                                                                                       </w:t>
      </w:r>
      <w:r w:rsidR="001F0F5C">
        <w:t xml:space="preserve"> </w:t>
      </w:r>
      <w:r>
        <w:t xml:space="preserve">     </w:t>
      </w:r>
      <w:r w:rsidR="00C97636">
        <w:t>Перечень</w:t>
      </w:r>
    </w:p>
    <w:p w:rsidR="00433D11" w:rsidRDefault="00C97636">
      <w:pPr>
        <w:spacing w:after="11"/>
        <w:ind w:left="688" w:right="653" w:firstLine="5"/>
        <w:jc w:val="center"/>
      </w:pPr>
      <w:r>
        <w:t xml:space="preserve">налоговых расходов </w:t>
      </w:r>
      <w:r w:rsidR="00705770">
        <w:t>Денисовского сельского поселения</w:t>
      </w:r>
      <w:r>
        <w:t xml:space="preserve">, обусловленных налоговыми льготами, освобождениями </w:t>
      </w:r>
    </w:p>
    <w:p w:rsidR="00433D11" w:rsidRDefault="00C97636">
      <w:pPr>
        <w:spacing w:after="11"/>
        <w:ind w:left="688" w:right="655" w:firstLine="5"/>
        <w:jc w:val="center"/>
      </w:pPr>
      <w:r>
        <w:t xml:space="preserve">и иными преференциями по налогам, предусмотренными в качестве мер муниципальной поддержки </w:t>
      </w:r>
    </w:p>
    <w:p w:rsidR="00433D11" w:rsidRDefault="00C97636">
      <w:pPr>
        <w:spacing w:after="11"/>
        <w:ind w:left="688" w:right="648" w:firstLine="5"/>
        <w:jc w:val="center"/>
      </w:pPr>
      <w:r>
        <w:t xml:space="preserve">в соответствии с целями муниципальных программ </w:t>
      </w:r>
      <w:r w:rsidR="00705770">
        <w:t>Денисовского сельского поселения</w:t>
      </w:r>
      <w:r>
        <w:t xml:space="preserve"> </w:t>
      </w:r>
    </w:p>
    <w:tbl>
      <w:tblPr>
        <w:tblStyle w:val="TableGrid"/>
        <w:tblW w:w="15030" w:type="dxa"/>
        <w:tblInd w:w="-140" w:type="dxa"/>
        <w:tblCellMar>
          <w:top w:w="64" w:type="dxa"/>
          <w:left w:w="110" w:type="dxa"/>
          <w:right w:w="65" w:type="dxa"/>
        </w:tblCellMar>
        <w:tblLook w:val="04A0" w:firstRow="1" w:lastRow="0" w:firstColumn="1" w:lastColumn="0" w:noHBand="0" w:noVBand="1"/>
      </w:tblPr>
      <w:tblGrid>
        <w:gridCol w:w="504"/>
        <w:gridCol w:w="1658"/>
        <w:gridCol w:w="1658"/>
        <w:gridCol w:w="1658"/>
        <w:gridCol w:w="1772"/>
        <w:gridCol w:w="1658"/>
        <w:gridCol w:w="1717"/>
        <w:gridCol w:w="1658"/>
        <w:gridCol w:w="1658"/>
        <w:gridCol w:w="1320"/>
      </w:tblGrid>
      <w:tr w:rsidR="00433D11">
        <w:trPr>
          <w:trHeight w:val="387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59" w:lineRule="auto"/>
              <w:ind w:left="55" w:firstLine="0"/>
            </w:pPr>
            <w:r>
              <w:t>№</w:t>
            </w:r>
          </w:p>
          <w:p w:rsidR="00433D11" w:rsidRDefault="00C97636">
            <w:pPr>
              <w:spacing w:line="259" w:lineRule="auto"/>
              <w:ind w:left="5" w:firstLine="0"/>
              <w:jc w:val="left"/>
            </w:pPr>
            <w:r>
              <w:t xml:space="preserve">п/п </w:t>
            </w:r>
          </w:p>
          <w:p w:rsidR="00433D11" w:rsidRDefault="00C97636">
            <w:pPr>
              <w:spacing w:line="259" w:lineRule="auto"/>
              <w:ind w:left="10" w:firstLine="0"/>
              <w:jc w:val="center"/>
            </w:pPr>
            <w: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 w:rsidP="001211B8">
            <w:pPr>
              <w:spacing w:line="238" w:lineRule="auto"/>
              <w:ind w:left="50" w:firstLine="130"/>
              <w:jc w:val="center"/>
            </w:pPr>
            <w:r>
              <w:t xml:space="preserve">Краткое </w:t>
            </w:r>
            <w:proofErr w:type="spellStart"/>
            <w:r>
              <w:t>наименова</w:t>
            </w:r>
            <w:proofErr w:type="spellEnd"/>
            <w:r>
              <w:t xml:space="preserve"> </w:t>
            </w:r>
            <w:proofErr w:type="spellStart"/>
            <w:r>
              <w:t>ние</w:t>
            </w:r>
            <w:proofErr w:type="spellEnd"/>
          </w:p>
          <w:p w:rsidR="00433D11" w:rsidRDefault="00C97636" w:rsidP="001211B8">
            <w:pPr>
              <w:spacing w:after="5" w:line="237" w:lineRule="auto"/>
              <w:ind w:left="195" w:hanging="175"/>
              <w:jc w:val="center"/>
            </w:pPr>
            <w:r>
              <w:t>налогового расхода</w:t>
            </w:r>
          </w:p>
          <w:p w:rsidR="00433D11" w:rsidRDefault="001211B8" w:rsidP="001211B8">
            <w:pPr>
              <w:spacing w:line="259" w:lineRule="auto"/>
              <w:ind w:right="54" w:firstLine="0"/>
              <w:jc w:val="center"/>
            </w:pPr>
            <w:r>
              <w:t>Денисовского сельского поселения</w:t>
            </w:r>
          </w:p>
          <w:p w:rsidR="00433D11" w:rsidRDefault="00C97636">
            <w:pPr>
              <w:spacing w:line="259" w:lineRule="auto"/>
              <w:ind w:left="4" w:firstLine="0"/>
              <w:jc w:val="center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38" w:lineRule="auto"/>
              <w:ind w:firstLine="0"/>
              <w:jc w:val="center"/>
            </w:pPr>
            <w:r>
              <w:t xml:space="preserve">Полное наименование </w:t>
            </w:r>
          </w:p>
          <w:p w:rsidR="00433D11" w:rsidRDefault="00C97636">
            <w:pPr>
              <w:spacing w:line="237" w:lineRule="auto"/>
              <w:ind w:firstLine="0"/>
              <w:jc w:val="center"/>
            </w:pPr>
            <w:r>
              <w:t xml:space="preserve">налогового расхода </w:t>
            </w:r>
          </w:p>
          <w:p w:rsidR="001211B8" w:rsidRDefault="001211B8" w:rsidP="001211B8">
            <w:pPr>
              <w:spacing w:line="259" w:lineRule="auto"/>
              <w:ind w:right="54" w:firstLine="0"/>
              <w:jc w:val="center"/>
            </w:pPr>
            <w:r>
              <w:t>Денисовского сельского поселения</w:t>
            </w:r>
          </w:p>
          <w:p w:rsidR="00433D11" w:rsidRDefault="00433D11">
            <w:pPr>
              <w:spacing w:line="259" w:lineRule="auto"/>
              <w:ind w:firstLine="0"/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37" w:lineRule="auto"/>
              <w:ind w:firstLine="0"/>
              <w:jc w:val="center"/>
            </w:pPr>
            <w:r>
              <w:t xml:space="preserve">Реквизиты нормативного правового акта </w:t>
            </w:r>
          </w:p>
          <w:p w:rsidR="00433D11" w:rsidRDefault="001211B8" w:rsidP="001211B8">
            <w:pPr>
              <w:spacing w:line="259" w:lineRule="auto"/>
              <w:ind w:right="54" w:firstLine="0"/>
              <w:jc w:val="center"/>
            </w:pPr>
            <w:r>
              <w:t>Денисовского сельского поселения</w:t>
            </w:r>
            <w:r w:rsidR="00C97636">
              <w:t xml:space="preserve">, </w:t>
            </w:r>
          </w:p>
          <w:p w:rsidR="00433D11" w:rsidRDefault="00C97636">
            <w:pPr>
              <w:spacing w:line="237" w:lineRule="auto"/>
              <w:ind w:firstLine="0"/>
              <w:jc w:val="center"/>
            </w:pPr>
            <w:r>
              <w:t xml:space="preserve">устанавливаю </w:t>
            </w:r>
            <w:proofErr w:type="spellStart"/>
            <w:r>
              <w:t>щего</w:t>
            </w:r>
            <w:proofErr w:type="spellEnd"/>
            <w:r>
              <w:t xml:space="preserve"> </w:t>
            </w:r>
          </w:p>
          <w:p w:rsidR="00433D11" w:rsidRDefault="00C97636">
            <w:pPr>
              <w:spacing w:line="259" w:lineRule="auto"/>
              <w:ind w:firstLine="0"/>
              <w:jc w:val="center"/>
            </w:pPr>
            <w:r>
              <w:t xml:space="preserve">налоговый расход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38" w:lineRule="auto"/>
              <w:ind w:left="290" w:hanging="235"/>
              <w:jc w:val="left"/>
            </w:pPr>
            <w:r>
              <w:t xml:space="preserve">Наименование категории </w:t>
            </w:r>
          </w:p>
          <w:p w:rsidR="00433D11" w:rsidRDefault="00C97636">
            <w:pPr>
              <w:spacing w:line="259" w:lineRule="auto"/>
              <w:ind w:left="75" w:firstLine="0"/>
              <w:jc w:val="left"/>
            </w:pPr>
            <w:r>
              <w:t xml:space="preserve">плательщиков </w:t>
            </w:r>
          </w:p>
          <w:p w:rsidR="00433D11" w:rsidRDefault="00C97636">
            <w:pPr>
              <w:spacing w:after="5" w:line="237" w:lineRule="auto"/>
              <w:ind w:left="375" w:hanging="210"/>
              <w:jc w:val="left"/>
            </w:pPr>
            <w:r>
              <w:t xml:space="preserve">налогов, для которых </w:t>
            </w:r>
          </w:p>
          <w:p w:rsidR="00433D11" w:rsidRDefault="00C97636">
            <w:pPr>
              <w:spacing w:line="237" w:lineRule="auto"/>
              <w:ind w:firstLine="0"/>
              <w:jc w:val="center"/>
            </w:pPr>
            <w:r>
              <w:t xml:space="preserve">предусмотрены налоговые </w:t>
            </w:r>
          </w:p>
          <w:p w:rsidR="00433D11" w:rsidRDefault="00C97636">
            <w:pPr>
              <w:spacing w:line="259" w:lineRule="auto"/>
              <w:ind w:right="56" w:firstLine="0"/>
              <w:jc w:val="center"/>
            </w:pPr>
            <w:r>
              <w:t xml:space="preserve">льготы, </w:t>
            </w:r>
          </w:p>
          <w:p w:rsidR="00433D11" w:rsidRDefault="00C97636">
            <w:pPr>
              <w:spacing w:after="6" w:line="237" w:lineRule="auto"/>
              <w:ind w:left="11" w:right="12" w:firstLine="0"/>
              <w:jc w:val="center"/>
            </w:pPr>
            <w:r>
              <w:t xml:space="preserve">освобождения и иные </w:t>
            </w:r>
          </w:p>
          <w:p w:rsidR="00433D11" w:rsidRDefault="00C97636">
            <w:pPr>
              <w:spacing w:line="259" w:lineRule="auto"/>
              <w:ind w:right="53" w:firstLine="0"/>
              <w:jc w:val="center"/>
            </w:pPr>
            <w:r>
              <w:t xml:space="preserve">преференции </w:t>
            </w:r>
          </w:p>
          <w:p w:rsidR="00433D11" w:rsidRDefault="00C97636">
            <w:pPr>
              <w:spacing w:line="259" w:lineRule="auto"/>
              <w:ind w:right="1" w:firstLine="0"/>
              <w:jc w:val="center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38" w:lineRule="auto"/>
              <w:ind w:firstLine="0"/>
              <w:jc w:val="center"/>
            </w:pPr>
            <w:r>
              <w:t xml:space="preserve">Целевая категория </w:t>
            </w:r>
          </w:p>
          <w:p w:rsidR="00433D11" w:rsidRDefault="00C97636">
            <w:pPr>
              <w:spacing w:line="237" w:lineRule="auto"/>
              <w:ind w:firstLine="0"/>
              <w:jc w:val="center"/>
            </w:pPr>
            <w:r>
              <w:t xml:space="preserve">налогового расхода </w:t>
            </w:r>
          </w:p>
          <w:p w:rsidR="001211B8" w:rsidRDefault="001211B8" w:rsidP="001211B8">
            <w:pPr>
              <w:spacing w:line="259" w:lineRule="auto"/>
              <w:ind w:right="54" w:firstLine="0"/>
              <w:jc w:val="center"/>
            </w:pPr>
            <w:r>
              <w:t>Денисовского сельского поселения</w:t>
            </w:r>
          </w:p>
          <w:p w:rsidR="00433D11" w:rsidRDefault="00433D11">
            <w:pPr>
              <w:spacing w:line="259" w:lineRule="auto"/>
              <w:ind w:firstLine="0"/>
              <w:jc w:val="center"/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38" w:lineRule="auto"/>
              <w:ind w:right="43" w:firstLine="0"/>
              <w:jc w:val="center"/>
            </w:pPr>
            <w:r>
              <w:t xml:space="preserve">Наименование </w:t>
            </w:r>
            <w:proofErr w:type="spellStart"/>
            <w:r>
              <w:t>муниципально</w:t>
            </w:r>
            <w:proofErr w:type="spellEnd"/>
            <w:r>
              <w:t xml:space="preserve"> й программы </w:t>
            </w:r>
          </w:p>
          <w:p w:rsidR="00433D11" w:rsidRDefault="001211B8" w:rsidP="001211B8">
            <w:pPr>
              <w:spacing w:line="259" w:lineRule="auto"/>
              <w:ind w:right="54" w:firstLine="0"/>
              <w:jc w:val="center"/>
            </w:pPr>
            <w:r>
              <w:t>Денисовского сельского поселения</w:t>
            </w:r>
            <w:r w:rsidR="00C97636">
              <w:t xml:space="preserve">, </w:t>
            </w:r>
          </w:p>
          <w:p w:rsidR="00433D11" w:rsidRDefault="00C97636">
            <w:pPr>
              <w:spacing w:line="237" w:lineRule="auto"/>
              <w:ind w:firstLine="0"/>
              <w:jc w:val="center"/>
            </w:pPr>
            <w:proofErr w:type="spellStart"/>
            <w:r>
              <w:t>предусматрива</w:t>
            </w:r>
            <w:proofErr w:type="spellEnd"/>
            <w:r>
              <w:t xml:space="preserve"> </w:t>
            </w:r>
            <w:proofErr w:type="spellStart"/>
            <w:r>
              <w:t>ющей</w:t>
            </w:r>
            <w:proofErr w:type="spellEnd"/>
            <w:r>
              <w:t xml:space="preserve"> </w:t>
            </w:r>
          </w:p>
          <w:p w:rsidR="00433D11" w:rsidRDefault="00C97636">
            <w:pPr>
              <w:spacing w:line="259" w:lineRule="auto"/>
              <w:ind w:firstLine="0"/>
              <w:jc w:val="center"/>
            </w:pPr>
            <w:r>
              <w:t xml:space="preserve">налоговые расходы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38" w:lineRule="auto"/>
              <w:ind w:firstLine="0"/>
              <w:jc w:val="center"/>
            </w:pPr>
            <w:proofErr w:type="spellStart"/>
            <w:r>
              <w:t>Наименова</w:t>
            </w:r>
            <w:proofErr w:type="spellEnd"/>
            <w:r>
              <w:t xml:space="preserve"> </w:t>
            </w:r>
            <w:proofErr w:type="spellStart"/>
            <w:r>
              <w:t>ние</w:t>
            </w:r>
            <w:proofErr w:type="spellEnd"/>
            <w:r>
              <w:t xml:space="preserve"> </w:t>
            </w:r>
          </w:p>
          <w:p w:rsidR="00433D11" w:rsidRDefault="00C97636">
            <w:pPr>
              <w:spacing w:line="237" w:lineRule="auto"/>
              <w:ind w:firstLine="0"/>
              <w:jc w:val="center"/>
            </w:pPr>
            <w:proofErr w:type="spellStart"/>
            <w:r>
              <w:t>подпрогра</w:t>
            </w:r>
            <w:proofErr w:type="spellEnd"/>
            <w:r>
              <w:t xml:space="preserve"> </w:t>
            </w:r>
            <w:proofErr w:type="spellStart"/>
            <w:r>
              <w:t>ммы</w:t>
            </w:r>
            <w:proofErr w:type="spellEnd"/>
            <w:r>
              <w:t xml:space="preserve"> </w:t>
            </w:r>
          </w:p>
          <w:p w:rsidR="00433D11" w:rsidRDefault="00C97636">
            <w:pPr>
              <w:spacing w:line="242" w:lineRule="auto"/>
              <w:ind w:firstLine="0"/>
              <w:jc w:val="center"/>
            </w:pPr>
            <w:r>
              <w:t xml:space="preserve">муниципал </w:t>
            </w:r>
            <w:proofErr w:type="spellStart"/>
            <w:r>
              <w:t>ьной</w:t>
            </w:r>
            <w:proofErr w:type="spellEnd"/>
            <w:r>
              <w:t xml:space="preserve"> </w:t>
            </w:r>
          </w:p>
          <w:p w:rsidR="00433D11" w:rsidRDefault="00C97636">
            <w:pPr>
              <w:spacing w:line="259" w:lineRule="auto"/>
              <w:ind w:left="20" w:firstLine="0"/>
              <w:jc w:val="left"/>
            </w:pPr>
            <w:r>
              <w:t xml:space="preserve">программы </w:t>
            </w:r>
          </w:p>
          <w:p w:rsidR="00433D11" w:rsidRDefault="001211B8" w:rsidP="001211B8">
            <w:pPr>
              <w:spacing w:line="259" w:lineRule="auto"/>
              <w:ind w:right="54" w:firstLine="0"/>
              <w:jc w:val="center"/>
            </w:pPr>
            <w:r>
              <w:t>Денисовского сельского поселения</w:t>
            </w:r>
            <w:r w:rsidR="00C97636">
              <w:t xml:space="preserve">, </w:t>
            </w:r>
          </w:p>
          <w:p w:rsidR="00433D11" w:rsidRDefault="00C97636">
            <w:pPr>
              <w:spacing w:line="237" w:lineRule="auto"/>
              <w:ind w:firstLine="0"/>
              <w:jc w:val="center"/>
            </w:pPr>
            <w:proofErr w:type="spellStart"/>
            <w:r>
              <w:t>предусматр</w:t>
            </w:r>
            <w:proofErr w:type="spellEnd"/>
            <w:r>
              <w:t xml:space="preserve"> </w:t>
            </w:r>
            <w:proofErr w:type="spellStart"/>
            <w:r>
              <w:t>ивающей</w:t>
            </w:r>
            <w:proofErr w:type="spellEnd"/>
            <w:r>
              <w:t xml:space="preserve"> </w:t>
            </w:r>
          </w:p>
          <w:p w:rsidR="00433D11" w:rsidRDefault="00C97636">
            <w:pPr>
              <w:spacing w:line="259" w:lineRule="auto"/>
              <w:ind w:firstLine="0"/>
              <w:jc w:val="center"/>
            </w:pPr>
            <w:r>
              <w:t xml:space="preserve">налоговые расходы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38" w:lineRule="auto"/>
              <w:ind w:firstLine="0"/>
              <w:jc w:val="center"/>
            </w:pPr>
            <w:proofErr w:type="spellStart"/>
            <w:r>
              <w:t>Наименова</w:t>
            </w:r>
            <w:proofErr w:type="spellEnd"/>
            <w:r>
              <w:t xml:space="preserve"> </w:t>
            </w:r>
            <w:proofErr w:type="spellStart"/>
            <w:r>
              <w:t>ние</w:t>
            </w:r>
            <w:proofErr w:type="spellEnd"/>
            <w:r>
              <w:t xml:space="preserve"> цели </w:t>
            </w:r>
          </w:p>
          <w:p w:rsidR="00433D11" w:rsidRDefault="00C97636">
            <w:pPr>
              <w:spacing w:line="237" w:lineRule="auto"/>
              <w:ind w:firstLine="0"/>
              <w:jc w:val="center"/>
            </w:pPr>
            <w:r>
              <w:t xml:space="preserve">муниципал </w:t>
            </w:r>
            <w:proofErr w:type="spellStart"/>
            <w:r>
              <w:t>ьной</w:t>
            </w:r>
            <w:proofErr w:type="spellEnd"/>
            <w:r>
              <w:t xml:space="preserve">  </w:t>
            </w:r>
          </w:p>
          <w:p w:rsidR="00433D11" w:rsidRDefault="00C97636">
            <w:pPr>
              <w:spacing w:line="259" w:lineRule="auto"/>
              <w:ind w:left="15" w:firstLine="0"/>
              <w:jc w:val="left"/>
            </w:pPr>
            <w:r>
              <w:t xml:space="preserve">программы </w:t>
            </w:r>
          </w:p>
          <w:p w:rsidR="00433D11" w:rsidRDefault="001211B8" w:rsidP="001211B8">
            <w:pPr>
              <w:spacing w:line="259" w:lineRule="auto"/>
              <w:ind w:right="54" w:firstLine="0"/>
              <w:jc w:val="center"/>
            </w:pPr>
            <w:r>
              <w:t>Денисовского сельского поселения</w:t>
            </w:r>
            <w:r w:rsidR="00C97636">
              <w:t xml:space="preserve">, </w:t>
            </w:r>
          </w:p>
          <w:p w:rsidR="00433D11" w:rsidRDefault="00C97636">
            <w:pPr>
              <w:spacing w:after="6" w:line="237" w:lineRule="auto"/>
              <w:ind w:firstLine="0"/>
              <w:jc w:val="center"/>
            </w:pPr>
            <w:proofErr w:type="spellStart"/>
            <w:r>
              <w:t>предусматр</w:t>
            </w:r>
            <w:proofErr w:type="spellEnd"/>
            <w:r>
              <w:t xml:space="preserve"> </w:t>
            </w:r>
            <w:proofErr w:type="spellStart"/>
            <w:r>
              <w:t>ивающей</w:t>
            </w:r>
            <w:proofErr w:type="spellEnd"/>
            <w:r>
              <w:t xml:space="preserve"> </w:t>
            </w:r>
          </w:p>
          <w:p w:rsidR="00433D11" w:rsidRDefault="00C97636">
            <w:pPr>
              <w:spacing w:line="259" w:lineRule="auto"/>
              <w:ind w:left="165" w:hanging="110"/>
              <w:jc w:val="left"/>
            </w:pPr>
            <w:r>
              <w:t xml:space="preserve">налоговые расходы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38" w:lineRule="auto"/>
              <w:ind w:firstLine="0"/>
              <w:jc w:val="center"/>
            </w:pPr>
            <w:proofErr w:type="spellStart"/>
            <w:r>
              <w:t>Наименова</w:t>
            </w:r>
            <w:proofErr w:type="spellEnd"/>
            <w:r>
              <w:t xml:space="preserve"> </w:t>
            </w:r>
            <w:proofErr w:type="spellStart"/>
            <w:r>
              <w:t>ние</w:t>
            </w:r>
            <w:proofErr w:type="spellEnd"/>
            <w:r>
              <w:t xml:space="preserve"> </w:t>
            </w:r>
          </w:p>
          <w:p w:rsidR="00433D11" w:rsidRDefault="00C97636">
            <w:pPr>
              <w:spacing w:line="259" w:lineRule="auto"/>
              <w:ind w:right="44" w:firstLine="0"/>
              <w:jc w:val="center"/>
            </w:pPr>
            <w:r>
              <w:t xml:space="preserve">куратора </w:t>
            </w:r>
          </w:p>
          <w:p w:rsidR="00433D11" w:rsidRDefault="00C97636">
            <w:pPr>
              <w:spacing w:line="259" w:lineRule="auto"/>
              <w:ind w:firstLine="0"/>
              <w:jc w:val="center"/>
            </w:pPr>
            <w:r>
              <w:t xml:space="preserve">налогового расхода </w:t>
            </w:r>
          </w:p>
        </w:tc>
      </w:tr>
      <w:tr w:rsidR="00433D11">
        <w:trPr>
          <w:trHeight w:val="28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59" w:lineRule="auto"/>
              <w:ind w:right="50" w:firstLine="0"/>
              <w:jc w:val="center"/>
            </w:pPr>
            <w:r>
              <w:t xml:space="preserve">1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59" w:lineRule="auto"/>
              <w:ind w:right="56" w:firstLine="0"/>
              <w:jc w:val="center"/>
            </w:pPr>
            <w:r>
              <w:t xml:space="preserve">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59" w:lineRule="auto"/>
              <w:ind w:right="56" w:firstLine="0"/>
              <w:jc w:val="center"/>
            </w:pPr>
            <w:r>
              <w:t xml:space="preserve">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59" w:lineRule="auto"/>
              <w:ind w:right="56" w:firstLine="0"/>
              <w:jc w:val="center"/>
            </w:pPr>
            <w:r>
              <w:t xml:space="preserve">4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59" w:lineRule="auto"/>
              <w:ind w:right="61" w:firstLine="0"/>
              <w:jc w:val="center"/>
            </w:pPr>
            <w:r>
              <w:t xml:space="preserve">5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59" w:lineRule="auto"/>
              <w:ind w:right="55" w:firstLine="0"/>
              <w:jc w:val="center"/>
            </w:pPr>
            <w:r>
              <w:t xml:space="preserve">6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59" w:lineRule="auto"/>
              <w:ind w:right="55" w:firstLine="0"/>
              <w:jc w:val="center"/>
            </w:pPr>
            <w:r>
              <w:t xml:space="preserve">7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59" w:lineRule="auto"/>
              <w:ind w:right="45" w:firstLine="0"/>
              <w:jc w:val="center"/>
            </w:pPr>
            <w:r>
              <w:t xml:space="preserve">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59" w:lineRule="auto"/>
              <w:ind w:right="51" w:firstLine="0"/>
              <w:jc w:val="center"/>
            </w:pPr>
            <w:r>
              <w:t xml:space="preserve">9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59" w:lineRule="auto"/>
              <w:ind w:right="46" w:firstLine="0"/>
              <w:jc w:val="center"/>
            </w:pPr>
            <w:r>
              <w:t xml:space="preserve">10 </w:t>
            </w:r>
          </w:p>
        </w:tc>
      </w:tr>
      <w:tr w:rsidR="00433D11">
        <w:trPr>
          <w:trHeight w:val="29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59" w:lineRule="auto"/>
              <w:ind w:right="50" w:firstLine="0"/>
              <w:jc w:val="center"/>
            </w:pPr>
            <w:r>
              <w:lastRenderedPageBreak/>
              <w:t xml:space="preserve">1.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59" w:lineRule="auto"/>
              <w:ind w:left="4" w:firstLine="0"/>
              <w:jc w:val="center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59" w:lineRule="auto"/>
              <w:ind w:left="4" w:firstLine="0"/>
              <w:jc w:val="center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59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59" w:lineRule="auto"/>
              <w:ind w:right="1" w:firstLine="0"/>
              <w:jc w:val="center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59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59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59" w:lineRule="auto"/>
              <w:ind w:left="14" w:firstLine="0"/>
              <w:jc w:val="center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59" w:lineRule="auto"/>
              <w:ind w:left="9" w:firstLine="0"/>
              <w:jc w:val="center"/>
            </w:pPr>
            <w:r>
              <w:t xml:space="preserve">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59" w:lineRule="auto"/>
              <w:ind w:left="15" w:firstLine="0"/>
              <w:jc w:val="center"/>
            </w:pPr>
            <w:r>
              <w:t xml:space="preserve"> </w:t>
            </w:r>
          </w:p>
        </w:tc>
      </w:tr>
      <w:tr w:rsidR="00433D11">
        <w:trPr>
          <w:trHeight w:val="28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59" w:lineRule="auto"/>
              <w:ind w:right="50" w:firstLine="0"/>
              <w:jc w:val="center"/>
            </w:pPr>
            <w:r>
              <w:t xml:space="preserve">2.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59" w:lineRule="auto"/>
              <w:ind w:left="4" w:firstLine="0"/>
              <w:jc w:val="center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59" w:lineRule="auto"/>
              <w:ind w:left="4" w:firstLine="0"/>
              <w:jc w:val="center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59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59" w:lineRule="auto"/>
              <w:ind w:right="1" w:firstLine="0"/>
              <w:jc w:val="center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59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59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59" w:lineRule="auto"/>
              <w:ind w:left="14" w:firstLine="0"/>
              <w:jc w:val="center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59" w:lineRule="auto"/>
              <w:ind w:left="9" w:firstLine="0"/>
              <w:jc w:val="center"/>
            </w:pPr>
            <w:r>
              <w:t xml:space="preserve">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59" w:lineRule="auto"/>
              <w:ind w:left="15" w:firstLine="0"/>
              <w:jc w:val="center"/>
            </w:pPr>
            <w:r>
              <w:t xml:space="preserve"> </w:t>
            </w:r>
          </w:p>
        </w:tc>
      </w:tr>
    </w:tbl>
    <w:p w:rsidR="00433D11" w:rsidRDefault="00C97636">
      <w:pPr>
        <w:spacing w:line="259" w:lineRule="auto"/>
        <w:ind w:left="96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4860" w:type="dxa"/>
        <w:tblInd w:w="0" w:type="dxa"/>
        <w:tblLook w:val="04A0" w:firstRow="1" w:lastRow="0" w:firstColumn="1" w:lastColumn="0" w:noHBand="0" w:noVBand="1"/>
      </w:tblPr>
      <w:tblGrid>
        <w:gridCol w:w="4331"/>
        <w:gridCol w:w="10529"/>
      </w:tblGrid>
      <w:tr w:rsidR="00433D11">
        <w:trPr>
          <w:trHeight w:val="522"/>
        </w:trPr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:rsidR="00433D11" w:rsidRDefault="00433D11">
            <w:pPr>
              <w:spacing w:line="259" w:lineRule="auto"/>
              <w:ind w:firstLine="0"/>
              <w:jc w:val="left"/>
            </w:pPr>
          </w:p>
        </w:tc>
        <w:tc>
          <w:tcPr>
            <w:tcW w:w="10529" w:type="dxa"/>
            <w:tcBorders>
              <w:top w:val="nil"/>
              <w:left w:val="nil"/>
              <w:bottom w:val="nil"/>
              <w:right w:val="nil"/>
            </w:tcBorders>
          </w:tcPr>
          <w:p w:rsidR="00433D11" w:rsidRDefault="00433D11">
            <w:pPr>
              <w:spacing w:after="160" w:line="259" w:lineRule="auto"/>
              <w:ind w:firstLine="0"/>
              <w:jc w:val="left"/>
            </w:pPr>
          </w:p>
        </w:tc>
      </w:tr>
      <w:tr w:rsidR="00433D11">
        <w:trPr>
          <w:trHeight w:val="247"/>
        </w:trPr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:rsidR="00433D11" w:rsidRDefault="00433D11">
            <w:pPr>
              <w:spacing w:line="259" w:lineRule="auto"/>
              <w:ind w:firstLine="0"/>
            </w:pPr>
          </w:p>
        </w:tc>
        <w:tc>
          <w:tcPr>
            <w:tcW w:w="10529" w:type="dxa"/>
            <w:tcBorders>
              <w:top w:val="nil"/>
              <w:left w:val="nil"/>
              <w:bottom w:val="nil"/>
              <w:right w:val="nil"/>
            </w:tcBorders>
          </w:tcPr>
          <w:p w:rsidR="00433D11" w:rsidRDefault="00433D11">
            <w:pPr>
              <w:spacing w:line="259" w:lineRule="auto"/>
              <w:ind w:right="120" w:firstLine="0"/>
              <w:jc w:val="right"/>
            </w:pPr>
          </w:p>
        </w:tc>
      </w:tr>
    </w:tbl>
    <w:p w:rsidR="00433D11" w:rsidRDefault="00433D11">
      <w:pPr>
        <w:sectPr w:rsidR="00433D11" w:rsidSect="00645543">
          <w:headerReference w:type="even" r:id="rId17"/>
          <w:headerReference w:type="default" r:id="rId18"/>
          <w:headerReference w:type="first" r:id="rId19"/>
          <w:pgSz w:w="16840" w:h="11905" w:orient="landscape"/>
          <w:pgMar w:top="1440" w:right="885" w:bottom="1440" w:left="1134" w:header="720" w:footer="720" w:gutter="0"/>
          <w:cols w:space="720"/>
        </w:sectPr>
      </w:pPr>
    </w:p>
    <w:p w:rsidR="00433D11" w:rsidRDefault="00C97636">
      <w:pPr>
        <w:spacing w:after="20" w:line="259" w:lineRule="auto"/>
        <w:ind w:firstLine="0"/>
        <w:jc w:val="left"/>
      </w:pPr>
      <w:r>
        <w:rPr>
          <w:sz w:val="20"/>
        </w:rPr>
        <w:lastRenderedPageBreak/>
        <w:t xml:space="preserve"> </w:t>
      </w:r>
    </w:p>
    <w:p w:rsidR="00433D11" w:rsidRDefault="00C97636">
      <w:pPr>
        <w:ind w:left="6418" w:right="482" w:firstLine="235"/>
      </w:pPr>
      <w:r>
        <w:t xml:space="preserve">    Приложение № 2 к Порядку формирования </w:t>
      </w:r>
    </w:p>
    <w:p w:rsidR="00433D11" w:rsidRDefault="00C97636">
      <w:pPr>
        <w:spacing w:after="11"/>
        <w:ind w:left="10" w:right="318" w:hanging="10"/>
        <w:jc w:val="right"/>
      </w:pPr>
      <w:r>
        <w:t xml:space="preserve">перечня налоговых расходов </w:t>
      </w:r>
    </w:p>
    <w:p w:rsidR="00433D11" w:rsidRDefault="00705770">
      <w:pPr>
        <w:spacing w:after="11"/>
        <w:ind w:left="5443" w:firstLine="5"/>
        <w:jc w:val="center"/>
      </w:pPr>
      <w:r>
        <w:t>Денисовского сельского поселения</w:t>
      </w:r>
      <w:r w:rsidR="00C97636">
        <w:t xml:space="preserve"> и оценки налоговых расходов </w:t>
      </w:r>
    </w:p>
    <w:p w:rsidR="00433D11" w:rsidRDefault="00705770">
      <w:pPr>
        <w:spacing w:after="11"/>
        <w:ind w:left="10" w:right="571" w:hanging="10"/>
        <w:jc w:val="right"/>
      </w:pPr>
      <w:r>
        <w:t>Денисовского сельского поселения</w:t>
      </w:r>
    </w:p>
    <w:p w:rsidR="00E60826" w:rsidRDefault="00E60826">
      <w:pPr>
        <w:spacing w:line="259" w:lineRule="auto"/>
        <w:ind w:left="5568" w:firstLine="0"/>
        <w:jc w:val="center"/>
      </w:pPr>
    </w:p>
    <w:p w:rsidR="00E60826" w:rsidRDefault="00E60826" w:rsidP="00E60826">
      <w:pPr>
        <w:spacing w:after="11"/>
        <w:ind w:left="688" w:right="571" w:firstLine="5"/>
        <w:jc w:val="center"/>
      </w:pPr>
      <w:r>
        <w:t xml:space="preserve">ПЕРЕЧЕНЬ </w:t>
      </w:r>
    </w:p>
    <w:p w:rsidR="00433D11" w:rsidRDefault="00E60826" w:rsidP="00E60826">
      <w:pPr>
        <w:ind w:left="1891" w:right="3" w:firstLine="0"/>
      </w:pPr>
      <w:r>
        <w:t xml:space="preserve">показателей для проведения оценки налоговых расходов  </w:t>
      </w:r>
      <w:r w:rsidR="00C97636">
        <w:t xml:space="preserve"> </w:t>
      </w:r>
    </w:p>
    <w:p w:rsidR="00E60826" w:rsidRDefault="00E60826">
      <w:pPr>
        <w:spacing w:after="11"/>
        <w:ind w:left="688" w:right="571" w:firstLine="5"/>
        <w:jc w:val="center"/>
      </w:pPr>
      <w:r>
        <w:t>Денисовского сельского поселения</w:t>
      </w:r>
    </w:p>
    <w:p w:rsidR="00433D11" w:rsidRDefault="00433D11">
      <w:pPr>
        <w:ind w:left="-15" w:right="3296" w:firstLine="0"/>
      </w:pPr>
    </w:p>
    <w:tbl>
      <w:tblPr>
        <w:tblStyle w:val="TableGrid"/>
        <w:tblW w:w="10215" w:type="dxa"/>
        <w:tblInd w:w="-285" w:type="dxa"/>
        <w:tblCellMar>
          <w:top w:w="163" w:type="dxa"/>
          <w:left w:w="60" w:type="dxa"/>
          <w:right w:w="1" w:type="dxa"/>
        </w:tblCellMar>
        <w:tblLook w:val="04A0" w:firstRow="1" w:lastRow="0" w:firstColumn="1" w:lastColumn="0" w:noHBand="0" w:noVBand="1"/>
      </w:tblPr>
      <w:tblGrid>
        <w:gridCol w:w="571"/>
        <w:gridCol w:w="6663"/>
        <w:gridCol w:w="2981"/>
      </w:tblGrid>
      <w:tr w:rsidR="00433D11">
        <w:trPr>
          <w:trHeight w:val="49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11" w:rsidRDefault="00C97636">
            <w:pPr>
              <w:spacing w:line="259" w:lineRule="auto"/>
              <w:ind w:left="110" w:firstLine="0"/>
              <w:jc w:val="left"/>
            </w:pPr>
            <w:r>
              <w:t xml:space="preserve">№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11" w:rsidRDefault="00C97636">
            <w:pPr>
              <w:spacing w:line="259" w:lineRule="auto"/>
              <w:ind w:right="67" w:firstLine="0"/>
              <w:jc w:val="center"/>
            </w:pPr>
            <w:r>
              <w:t xml:space="preserve">Предоставляемая информация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11" w:rsidRDefault="00C97636">
            <w:pPr>
              <w:spacing w:line="259" w:lineRule="auto"/>
              <w:ind w:right="56" w:firstLine="0"/>
              <w:jc w:val="center"/>
            </w:pPr>
            <w:r>
              <w:t xml:space="preserve">Источник данных </w:t>
            </w:r>
          </w:p>
        </w:tc>
      </w:tr>
      <w:tr w:rsidR="00433D11">
        <w:trPr>
          <w:trHeight w:val="49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11" w:rsidRDefault="00C97636">
            <w:pPr>
              <w:spacing w:line="259" w:lineRule="auto"/>
              <w:ind w:right="59" w:firstLine="0"/>
              <w:jc w:val="center"/>
            </w:pPr>
            <w:r>
              <w:t xml:space="preserve">1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11" w:rsidRDefault="00C97636">
            <w:pPr>
              <w:spacing w:line="259" w:lineRule="auto"/>
              <w:ind w:right="58" w:firstLine="0"/>
              <w:jc w:val="center"/>
            </w:pPr>
            <w:r>
              <w:t xml:space="preserve">2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11" w:rsidRDefault="00C97636">
            <w:pPr>
              <w:spacing w:line="259" w:lineRule="auto"/>
              <w:ind w:right="58" w:firstLine="0"/>
              <w:jc w:val="center"/>
            </w:pPr>
            <w:r>
              <w:t xml:space="preserve">3 </w:t>
            </w:r>
          </w:p>
        </w:tc>
      </w:tr>
      <w:tr w:rsidR="00433D11">
        <w:trPr>
          <w:trHeight w:val="490"/>
        </w:trPr>
        <w:tc>
          <w:tcPr>
            <w:tcW w:w="10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11" w:rsidRDefault="00C97636">
            <w:pPr>
              <w:spacing w:line="259" w:lineRule="auto"/>
              <w:ind w:right="56" w:firstLine="0"/>
              <w:jc w:val="center"/>
            </w:pPr>
            <w:r>
              <w:t xml:space="preserve">1. Нормативные характеристики налоговых расходов  </w:t>
            </w:r>
          </w:p>
        </w:tc>
      </w:tr>
      <w:tr w:rsidR="00433D11">
        <w:trPr>
          <w:trHeight w:val="159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59" w:lineRule="auto"/>
              <w:ind w:left="45" w:firstLine="0"/>
              <w:jc w:val="left"/>
            </w:pPr>
            <w:r>
              <w:t xml:space="preserve">1.1.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11" w:rsidRDefault="00C97636">
            <w:pPr>
              <w:spacing w:line="259" w:lineRule="auto"/>
              <w:ind w:right="66" w:firstLine="0"/>
            </w:pPr>
            <w:r>
              <w:t xml:space="preserve">Нормативные правовые акты, в том числе действующие в отчетном году и действовавшие в году, предшествующем отчетному году, их структурные единицы, которыми предусматриваются налоговые льготы, освобождения и иные преференции по налогам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59" w:lineRule="auto"/>
              <w:ind w:left="5" w:right="45" w:firstLine="0"/>
              <w:jc w:val="left"/>
            </w:pPr>
            <w:r>
              <w:t xml:space="preserve">куратор налогового расхода </w:t>
            </w:r>
          </w:p>
        </w:tc>
      </w:tr>
      <w:tr w:rsidR="00433D11">
        <w:trPr>
          <w:trHeight w:val="77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59" w:lineRule="auto"/>
              <w:ind w:left="45" w:firstLine="0"/>
              <w:jc w:val="left"/>
            </w:pPr>
            <w:r>
              <w:t xml:space="preserve">1.2.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11" w:rsidRDefault="00C97636">
            <w:pPr>
              <w:spacing w:line="259" w:lineRule="auto"/>
              <w:ind w:firstLine="0"/>
              <w:jc w:val="left"/>
            </w:pPr>
            <w:r>
              <w:t xml:space="preserve">Условия предоставления налоговых льгот, освобождений и иных преференций по налогам 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11" w:rsidRDefault="00C97636">
            <w:pPr>
              <w:spacing w:line="259" w:lineRule="auto"/>
              <w:ind w:left="5" w:right="45" w:firstLine="0"/>
              <w:jc w:val="left"/>
            </w:pPr>
            <w:r>
              <w:t xml:space="preserve">куратор налогового расхода  </w:t>
            </w:r>
          </w:p>
        </w:tc>
      </w:tr>
      <w:tr w:rsidR="00433D11">
        <w:trPr>
          <w:trHeight w:val="104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59" w:lineRule="auto"/>
              <w:ind w:left="45" w:firstLine="0"/>
              <w:jc w:val="left"/>
            </w:pPr>
            <w:r>
              <w:t xml:space="preserve">1.3.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11" w:rsidRDefault="00C97636">
            <w:pPr>
              <w:spacing w:line="259" w:lineRule="auto"/>
              <w:ind w:firstLine="0"/>
              <w:jc w:val="left"/>
            </w:pPr>
            <w:r>
              <w:t xml:space="preserve">Целевая категория плательщиков налогов, для которых предусмотрены налоговые льготы, освобождения и иные преференции по налогам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59" w:lineRule="auto"/>
              <w:ind w:left="5" w:right="45" w:firstLine="0"/>
              <w:jc w:val="left"/>
            </w:pPr>
            <w:r>
              <w:t xml:space="preserve">куратор налогового расхода </w:t>
            </w:r>
          </w:p>
        </w:tc>
      </w:tr>
      <w:tr w:rsidR="00433D11">
        <w:trPr>
          <w:trHeight w:val="104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59" w:lineRule="auto"/>
              <w:ind w:left="45" w:firstLine="0"/>
              <w:jc w:val="left"/>
            </w:pPr>
            <w:r>
              <w:t xml:space="preserve">1.4.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11" w:rsidRDefault="00C97636">
            <w:pPr>
              <w:spacing w:line="259" w:lineRule="auto"/>
              <w:ind w:firstLine="0"/>
              <w:jc w:val="left"/>
            </w:pPr>
            <w:r>
              <w:t xml:space="preserve">Даты вступления в силу положений нормативных правовых актов, устанавливающих налоговые льготы, освобождения и иные преференции по налогам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59" w:lineRule="auto"/>
              <w:ind w:left="5" w:right="45" w:firstLine="0"/>
              <w:jc w:val="left"/>
            </w:pPr>
            <w:r>
              <w:t xml:space="preserve">куратор налогового расхода  </w:t>
            </w:r>
          </w:p>
        </w:tc>
      </w:tr>
      <w:tr w:rsidR="00433D11">
        <w:trPr>
          <w:trHeight w:val="10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59" w:lineRule="auto"/>
              <w:ind w:left="45" w:firstLine="0"/>
              <w:jc w:val="left"/>
            </w:pPr>
            <w:r>
              <w:t xml:space="preserve">1.5.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11" w:rsidRDefault="00C97636">
            <w:pPr>
              <w:spacing w:line="259" w:lineRule="auto"/>
              <w:ind w:firstLine="0"/>
              <w:jc w:val="left"/>
            </w:pPr>
            <w:r>
              <w:t xml:space="preserve">Даты начала действия предоставленного нормативными правовыми актами права на налоговые льготы, освобождения и иные преференции по налогам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59" w:lineRule="auto"/>
              <w:ind w:left="5" w:right="45" w:firstLine="0"/>
              <w:jc w:val="left"/>
            </w:pPr>
            <w:r>
              <w:t xml:space="preserve">куратор налогового расхода  </w:t>
            </w:r>
          </w:p>
        </w:tc>
      </w:tr>
      <w:tr w:rsidR="00433D11">
        <w:trPr>
          <w:trHeight w:val="104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59" w:lineRule="auto"/>
              <w:ind w:left="45" w:firstLine="0"/>
              <w:jc w:val="left"/>
            </w:pPr>
            <w:r>
              <w:t xml:space="preserve">1.6.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11" w:rsidRDefault="00C97636">
            <w:pPr>
              <w:spacing w:line="259" w:lineRule="auto"/>
              <w:ind w:firstLine="0"/>
              <w:jc w:val="left"/>
            </w:pPr>
            <w:r>
              <w:t xml:space="preserve">Период действия налоговых льгот, освобождений и иных преференций по налогам, предоставленных нормативными правовыми актами 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59" w:lineRule="auto"/>
              <w:ind w:left="5" w:right="45" w:firstLine="0"/>
              <w:jc w:val="left"/>
            </w:pPr>
            <w:r>
              <w:t xml:space="preserve">куратор налогового расхода </w:t>
            </w:r>
          </w:p>
        </w:tc>
      </w:tr>
      <w:tr w:rsidR="00433D11">
        <w:trPr>
          <w:trHeight w:val="104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59" w:lineRule="auto"/>
              <w:ind w:left="45" w:firstLine="0"/>
              <w:jc w:val="left"/>
            </w:pPr>
            <w:r>
              <w:t xml:space="preserve">1.7.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11" w:rsidRDefault="00C97636">
            <w:pPr>
              <w:spacing w:line="259" w:lineRule="auto"/>
              <w:ind w:firstLine="0"/>
              <w:jc w:val="left"/>
            </w:pPr>
            <w:r>
              <w:t xml:space="preserve">Дата прекращения действия налоговых льгот, освобождений и иных преференций по налогам, установленная нормативными правовыми актами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59" w:lineRule="auto"/>
              <w:ind w:left="5" w:right="45" w:firstLine="0"/>
              <w:jc w:val="left"/>
            </w:pPr>
            <w:r>
              <w:t xml:space="preserve">куратор налогового расхода  </w:t>
            </w:r>
          </w:p>
        </w:tc>
      </w:tr>
      <w:tr w:rsidR="00433D11">
        <w:trPr>
          <w:trHeight w:val="490"/>
        </w:trPr>
        <w:tc>
          <w:tcPr>
            <w:tcW w:w="10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11" w:rsidRDefault="00C97636">
            <w:pPr>
              <w:spacing w:line="259" w:lineRule="auto"/>
              <w:ind w:right="56" w:firstLine="0"/>
              <w:jc w:val="center"/>
            </w:pPr>
            <w:r>
              <w:t xml:space="preserve">2. Целевые характеристики налоговых расходов  </w:t>
            </w:r>
          </w:p>
        </w:tc>
      </w:tr>
      <w:tr w:rsidR="00433D11">
        <w:trPr>
          <w:trHeight w:val="78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59" w:lineRule="auto"/>
              <w:ind w:left="45" w:firstLine="0"/>
              <w:jc w:val="left"/>
            </w:pPr>
            <w:r>
              <w:lastRenderedPageBreak/>
              <w:t xml:space="preserve">2.1.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11" w:rsidRDefault="00C97636">
            <w:pPr>
              <w:spacing w:line="259" w:lineRule="auto"/>
              <w:ind w:firstLine="0"/>
              <w:jc w:val="left"/>
            </w:pPr>
            <w:r>
              <w:t xml:space="preserve">Наименование налоговых льгот, освобождений и иных преференций по налогам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11" w:rsidRDefault="00C97636">
            <w:pPr>
              <w:spacing w:line="259" w:lineRule="auto"/>
              <w:ind w:left="5" w:right="45" w:firstLine="0"/>
              <w:jc w:val="left"/>
            </w:pPr>
            <w:r>
              <w:t xml:space="preserve">куратор налогового расхода  </w:t>
            </w:r>
          </w:p>
        </w:tc>
      </w:tr>
      <w:tr w:rsidR="00433D11">
        <w:trPr>
          <w:trHeight w:val="77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59" w:lineRule="auto"/>
              <w:ind w:left="45" w:firstLine="0"/>
              <w:jc w:val="left"/>
            </w:pPr>
            <w:r>
              <w:t xml:space="preserve">2.2.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11" w:rsidRDefault="00C97636">
            <w:pPr>
              <w:spacing w:line="259" w:lineRule="auto"/>
              <w:ind w:right="60" w:firstLine="0"/>
              <w:jc w:val="left"/>
            </w:pPr>
            <w:r>
              <w:t xml:space="preserve">Целевая категория налоговых расходов </w:t>
            </w:r>
            <w:r w:rsidR="00705770">
              <w:t>Денисовского сельского поселения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11" w:rsidRDefault="00C97636">
            <w:pPr>
              <w:spacing w:line="259" w:lineRule="auto"/>
              <w:ind w:left="5" w:right="45" w:firstLine="0"/>
              <w:jc w:val="left"/>
            </w:pPr>
            <w:r>
              <w:t xml:space="preserve">куратор налогового расхода </w:t>
            </w:r>
          </w:p>
        </w:tc>
      </w:tr>
      <w:tr w:rsidR="00433D11">
        <w:trPr>
          <w:trHeight w:val="10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59" w:lineRule="auto"/>
              <w:ind w:left="45" w:firstLine="0"/>
              <w:jc w:val="left"/>
            </w:pPr>
            <w:r>
              <w:t xml:space="preserve">2.3.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11" w:rsidRDefault="00C97636">
            <w:pPr>
              <w:spacing w:line="259" w:lineRule="auto"/>
              <w:ind w:firstLine="0"/>
              <w:jc w:val="left"/>
            </w:pPr>
            <w:r>
              <w:t xml:space="preserve">Цели предоставления налоговых льгот, освобождений и иных преференций для плательщиков налогов, установленных нормативными правовыми актами 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59" w:lineRule="auto"/>
              <w:ind w:left="5" w:right="1" w:firstLine="0"/>
              <w:jc w:val="left"/>
            </w:pPr>
            <w:r>
              <w:t xml:space="preserve">куратор налогового расхода  </w:t>
            </w:r>
          </w:p>
        </w:tc>
      </w:tr>
      <w:tr w:rsidR="00433D11">
        <w:trPr>
          <w:trHeight w:val="104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59" w:lineRule="auto"/>
              <w:ind w:left="45" w:firstLine="0"/>
              <w:jc w:val="left"/>
            </w:pPr>
            <w:r>
              <w:t xml:space="preserve">2.4.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11" w:rsidRDefault="00C97636">
            <w:pPr>
              <w:spacing w:line="259" w:lineRule="auto"/>
              <w:ind w:firstLine="0"/>
              <w:jc w:val="left"/>
            </w:pPr>
            <w:r>
              <w:t xml:space="preserve">Наименования налогов, по которым предусматриваются налоговые льготы, освобождения и иные преференции, установленные нормативными правовыми актами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59" w:lineRule="auto"/>
              <w:ind w:left="5" w:right="1" w:firstLine="0"/>
              <w:jc w:val="left"/>
            </w:pPr>
            <w:r>
              <w:t xml:space="preserve">куратор налогового расхода  </w:t>
            </w:r>
          </w:p>
        </w:tc>
      </w:tr>
      <w:tr w:rsidR="00433D11">
        <w:trPr>
          <w:trHeight w:val="136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59" w:lineRule="auto"/>
              <w:ind w:left="45" w:firstLine="0"/>
              <w:jc w:val="left"/>
            </w:pPr>
            <w:r>
              <w:t xml:space="preserve">2.5.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11" w:rsidRDefault="00C97636">
            <w:pPr>
              <w:spacing w:line="259" w:lineRule="auto"/>
              <w:ind w:firstLine="0"/>
              <w:jc w:val="left"/>
            </w:pPr>
            <w:r>
              <w:t xml:space="preserve"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59" w:lineRule="auto"/>
              <w:ind w:left="5" w:right="1" w:firstLine="0"/>
              <w:jc w:val="left"/>
            </w:pPr>
            <w:r>
              <w:t xml:space="preserve">куратор налогового расхода  </w:t>
            </w:r>
          </w:p>
        </w:tc>
      </w:tr>
      <w:tr w:rsidR="00433D11">
        <w:trPr>
          <w:trHeight w:val="104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59" w:lineRule="auto"/>
              <w:ind w:left="45" w:firstLine="0"/>
              <w:jc w:val="left"/>
            </w:pPr>
            <w:r>
              <w:t xml:space="preserve">2.6.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11" w:rsidRDefault="00C97636">
            <w:pPr>
              <w:spacing w:line="259" w:lineRule="auto"/>
              <w:ind w:firstLine="0"/>
              <w:jc w:val="left"/>
            </w:pPr>
            <w:r>
              <w:t xml:space="preserve">Размер налоговой ставки, в пределах которой предоставляются налоговые льготы, освобождения и иные преференции по налогам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59" w:lineRule="auto"/>
              <w:ind w:left="5" w:right="1" w:firstLine="0"/>
              <w:jc w:val="left"/>
            </w:pPr>
            <w:r>
              <w:t xml:space="preserve">куратор налогового расхода  </w:t>
            </w:r>
          </w:p>
        </w:tc>
      </w:tr>
      <w:tr w:rsidR="00433D11">
        <w:trPr>
          <w:trHeight w:val="19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59" w:lineRule="auto"/>
              <w:ind w:left="45" w:firstLine="0"/>
              <w:jc w:val="left"/>
            </w:pPr>
            <w:r>
              <w:t xml:space="preserve">2.7.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11" w:rsidRDefault="00C97636" w:rsidP="00E60826">
            <w:pPr>
              <w:spacing w:line="249" w:lineRule="auto"/>
              <w:ind w:firstLine="0"/>
              <w:jc w:val="left"/>
            </w:pPr>
            <w:r>
              <w:t xml:space="preserve">Показатели (индикаторы) достижения целей муниципальных программ </w:t>
            </w:r>
            <w:r w:rsidR="00705770">
              <w:t>Денисовского сельского поселения</w:t>
            </w:r>
            <w:r w:rsidR="00E60826">
              <w:t xml:space="preserve"> </w:t>
            </w:r>
            <w:r>
              <w:t>и (или) целей социально</w:t>
            </w:r>
            <w:r w:rsidR="00E60826">
              <w:t>-</w:t>
            </w:r>
            <w:r>
              <w:t xml:space="preserve">экономического развития </w:t>
            </w:r>
            <w:r w:rsidR="00705770">
              <w:t>Денисовского сельского поселения</w:t>
            </w:r>
            <w:r>
              <w:t xml:space="preserve">, не относящихся к муниципальным программам  </w:t>
            </w:r>
            <w:r w:rsidR="00E60826">
              <w:t>Денисовского сельского поселения</w:t>
            </w:r>
            <w:r>
              <w:t xml:space="preserve">, в связи с предоставлением налоговых льгот, освобождений и иных преференций по налогам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59" w:lineRule="auto"/>
              <w:ind w:left="5" w:right="1" w:firstLine="0"/>
              <w:jc w:val="left"/>
            </w:pPr>
            <w:r>
              <w:t xml:space="preserve">куратор налогового расхода  </w:t>
            </w:r>
          </w:p>
        </w:tc>
      </w:tr>
      <w:tr w:rsidR="00433D11">
        <w:trPr>
          <w:trHeight w:val="165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59" w:lineRule="auto"/>
              <w:ind w:left="45" w:firstLine="0"/>
              <w:jc w:val="left"/>
            </w:pPr>
            <w:r>
              <w:t xml:space="preserve">2.8.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11" w:rsidRDefault="00C97636">
            <w:pPr>
              <w:spacing w:line="259" w:lineRule="auto"/>
              <w:ind w:firstLine="0"/>
              <w:jc w:val="left"/>
            </w:pPr>
            <w:r>
              <w:t xml:space="preserve">Код вида экономической деятельности (по </w:t>
            </w:r>
            <w:hyperlink r:id="rId20">
              <w:r>
                <w:t>ОКВЭД)</w:t>
              </w:r>
            </w:hyperlink>
            <w:r>
              <w:t xml:space="preserve">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59" w:lineRule="auto"/>
              <w:ind w:left="5" w:right="1" w:firstLine="0"/>
              <w:jc w:val="left"/>
            </w:pPr>
            <w:r>
              <w:t xml:space="preserve">куратор налогового расхода  </w:t>
            </w:r>
          </w:p>
        </w:tc>
      </w:tr>
      <w:tr w:rsidR="00433D11">
        <w:trPr>
          <w:trHeight w:val="491"/>
        </w:trPr>
        <w:tc>
          <w:tcPr>
            <w:tcW w:w="10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11" w:rsidRDefault="00C97636">
            <w:pPr>
              <w:spacing w:line="259" w:lineRule="auto"/>
              <w:ind w:right="19" w:firstLine="0"/>
              <w:jc w:val="center"/>
            </w:pPr>
            <w:r>
              <w:t xml:space="preserve">3. Фискальные характеристики налогового расхода  </w:t>
            </w:r>
          </w:p>
        </w:tc>
      </w:tr>
      <w:tr w:rsidR="00433D11">
        <w:trPr>
          <w:trHeight w:val="136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59" w:lineRule="auto"/>
              <w:ind w:left="45" w:firstLine="0"/>
              <w:jc w:val="left"/>
            </w:pPr>
            <w:r>
              <w:t xml:space="preserve">3.1.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11" w:rsidRDefault="00C97636">
            <w:pPr>
              <w:spacing w:line="259" w:lineRule="auto"/>
              <w:ind w:firstLine="0"/>
              <w:jc w:val="left"/>
            </w:pPr>
            <w:r>
              <w:t xml:space="preserve">Объем налоговых льгот, освобождений и иных преференций, предоставленных для плательщиков налогов, в соответствии с нормативными правовыми актами за отчетный год и за год, предшествующий отчетному году (тыс. рублей)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11" w:rsidRDefault="00C97636">
            <w:pPr>
              <w:spacing w:line="259" w:lineRule="auto"/>
              <w:ind w:left="5" w:right="225" w:firstLine="0"/>
              <w:jc w:val="left"/>
            </w:pPr>
            <w:r>
              <w:t xml:space="preserve">информация инспекции Управления Федеральной налоговой службы по Ростовской области  </w:t>
            </w:r>
          </w:p>
        </w:tc>
      </w:tr>
      <w:tr w:rsidR="00433D11">
        <w:trPr>
          <w:trHeight w:val="131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59" w:lineRule="auto"/>
              <w:ind w:left="45" w:firstLine="0"/>
              <w:jc w:val="left"/>
            </w:pPr>
            <w:r>
              <w:t xml:space="preserve">3.2.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11" w:rsidRDefault="00C97636">
            <w:pPr>
              <w:spacing w:line="259" w:lineRule="auto"/>
              <w:ind w:firstLine="0"/>
              <w:jc w:val="left"/>
            </w:pPr>
            <w:r>
              <w:t xml:space="preserve"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 w:rsidP="00E60826">
            <w:pPr>
              <w:spacing w:line="259" w:lineRule="auto"/>
              <w:ind w:left="5" w:firstLine="0"/>
              <w:jc w:val="left"/>
            </w:pPr>
            <w:r>
              <w:t xml:space="preserve">информация </w:t>
            </w:r>
            <w:r w:rsidR="00E60826">
              <w:t>сектора экономики и финансов</w:t>
            </w:r>
            <w:r>
              <w:t xml:space="preserve"> Администрации </w:t>
            </w:r>
            <w:r w:rsidR="00705770">
              <w:t>Денисовского сельского поселения</w:t>
            </w:r>
          </w:p>
        </w:tc>
      </w:tr>
      <w:tr w:rsidR="00433D11">
        <w:trPr>
          <w:trHeight w:val="132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59" w:lineRule="auto"/>
              <w:ind w:left="45" w:firstLine="0"/>
              <w:jc w:val="left"/>
            </w:pPr>
            <w:r>
              <w:lastRenderedPageBreak/>
              <w:t xml:space="preserve">3.3.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59" w:lineRule="auto"/>
              <w:ind w:firstLine="0"/>
              <w:jc w:val="left"/>
            </w:pPr>
            <w:r>
              <w:t xml:space="preserve">Численность плательщиков налогов, воспользовавшихся налоговой льготой, освобождением и иной преференцией (единиц), установленными нормативными правовыми актами 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11" w:rsidRDefault="00C97636">
            <w:pPr>
              <w:spacing w:line="259" w:lineRule="auto"/>
              <w:ind w:left="5" w:right="225" w:firstLine="0"/>
              <w:jc w:val="left"/>
            </w:pPr>
            <w:r>
              <w:t xml:space="preserve">информация инспекции Управления Федеральной налоговой службы по Ростовской области  </w:t>
            </w:r>
          </w:p>
        </w:tc>
      </w:tr>
      <w:tr w:rsidR="00433D11">
        <w:trPr>
          <w:trHeight w:val="131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59" w:lineRule="auto"/>
              <w:ind w:left="45" w:firstLine="0"/>
              <w:jc w:val="left"/>
            </w:pPr>
            <w:r>
              <w:t xml:space="preserve">3.4.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59" w:lineRule="auto"/>
              <w:ind w:firstLine="0"/>
              <w:jc w:val="left"/>
            </w:pPr>
            <w:r>
              <w:t xml:space="preserve">Общая численность плательщиков налогов (единиц) </w:t>
            </w:r>
          </w:p>
          <w:p w:rsidR="00433D11" w:rsidRDefault="00C97636">
            <w:pPr>
              <w:spacing w:line="259" w:lineRule="auto"/>
              <w:ind w:firstLine="0"/>
              <w:jc w:val="left"/>
            </w:pPr>
            <w:r>
              <w:t xml:space="preserve"> 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11" w:rsidRDefault="00C97636">
            <w:pPr>
              <w:spacing w:line="259" w:lineRule="auto"/>
              <w:ind w:left="5" w:right="225" w:firstLine="0"/>
              <w:jc w:val="left"/>
            </w:pPr>
            <w:r>
              <w:t xml:space="preserve">информация инспекции Управления Федеральной налоговой службы по Ростовской области </w:t>
            </w:r>
          </w:p>
        </w:tc>
      </w:tr>
    </w:tbl>
    <w:p w:rsidR="00433D11" w:rsidRDefault="00C97636">
      <w:pPr>
        <w:spacing w:line="259" w:lineRule="auto"/>
        <w:ind w:firstLine="0"/>
      </w:pPr>
      <w:r>
        <w:rPr>
          <w:sz w:val="20"/>
        </w:rPr>
        <w:t xml:space="preserve"> </w:t>
      </w:r>
    </w:p>
    <w:tbl>
      <w:tblPr>
        <w:tblStyle w:val="TableGrid"/>
        <w:tblW w:w="10215" w:type="dxa"/>
        <w:tblInd w:w="-285" w:type="dxa"/>
        <w:tblCellMar>
          <w:top w:w="164" w:type="dxa"/>
          <w:left w:w="60" w:type="dxa"/>
          <w:right w:w="45" w:type="dxa"/>
        </w:tblCellMar>
        <w:tblLook w:val="04A0" w:firstRow="1" w:lastRow="0" w:firstColumn="1" w:lastColumn="0" w:noHBand="0" w:noVBand="1"/>
      </w:tblPr>
      <w:tblGrid>
        <w:gridCol w:w="571"/>
        <w:gridCol w:w="6663"/>
        <w:gridCol w:w="2981"/>
      </w:tblGrid>
      <w:tr w:rsidR="00433D11">
        <w:trPr>
          <w:trHeight w:val="109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59" w:lineRule="auto"/>
              <w:ind w:left="45" w:firstLine="0"/>
              <w:jc w:val="left"/>
            </w:pPr>
            <w:r>
              <w:t xml:space="preserve">3.5.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59" w:lineRule="auto"/>
              <w:ind w:firstLine="0"/>
              <w:jc w:val="left"/>
            </w:pPr>
            <w:r>
              <w:t xml:space="preserve">Результат оценки эффективности налогового расхода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59" w:lineRule="auto"/>
              <w:ind w:left="5" w:right="1" w:firstLine="0"/>
              <w:jc w:val="left"/>
            </w:pPr>
            <w:r>
              <w:t xml:space="preserve">куратор налогового расхода </w:t>
            </w:r>
          </w:p>
        </w:tc>
      </w:tr>
      <w:tr w:rsidR="00433D11">
        <w:trPr>
          <w:trHeight w:val="113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59" w:lineRule="auto"/>
              <w:ind w:left="45" w:firstLine="0"/>
              <w:jc w:val="left"/>
            </w:pPr>
            <w:r>
              <w:t xml:space="preserve">3.6.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59" w:lineRule="auto"/>
              <w:ind w:firstLine="0"/>
              <w:jc w:val="left"/>
            </w:pPr>
            <w:r>
              <w:t xml:space="preserve">Оценка совокупного бюджетного эффекта (для стимулирующих налоговых расходов)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59" w:lineRule="auto"/>
              <w:ind w:left="5" w:right="1" w:firstLine="0"/>
              <w:jc w:val="left"/>
            </w:pPr>
            <w:r>
              <w:t xml:space="preserve">куратор налогового расхода </w:t>
            </w:r>
          </w:p>
        </w:tc>
      </w:tr>
    </w:tbl>
    <w:p w:rsidR="00433D11" w:rsidRDefault="00C97636">
      <w:pPr>
        <w:spacing w:line="259" w:lineRule="auto"/>
        <w:ind w:firstLine="0"/>
        <w:jc w:val="left"/>
      </w:pPr>
      <w:r>
        <w:rPr>
          <w:sz w:val="28"/>
        </w:rPr>
        <w:t xml:space="preserve"> </w:t>
      </w:r>
    </w:p>
    <w:p w:rsidR="00433D11" w:rsidRDefault="00C97636">
      <w:pPr>
        <w:spacing w:after="40" w:line="259" w:lineRule="auto"/>
        <w:ind w:firstLine="0"/>
        <w:jc w:val="left"/>
      </w:pPr>
      <w:r>
        <w:rPr>
          <w:sz w:val="28"/>
        </w:rPr>
        <w:t xml:space="preserve"> </w:t>
      </w:r>
    </w:p>
    <w:p w:rsidR="00433D11" w:rsidRDefault="00433D11">
      <w:pPr>
        <w:spacing w:line="259" w:lineRule="auto"/>
        <w:ind w:firstLine="0"/>
        <w:jc w:val="left"/>
      </w:pPr>
    </w:p>
    <w:sectPr w:rsidR="00433D11">
      <w:headerReference w:type="even" r:id="rId21"/>
      <w:headerReference w:type="default" r:id="rId22"/>
      <w:headerReference w:type="first" r:id="rId23"/>
      <w:pgSz w:w="11905" w:h="16840"/>
      <w:pgMar w:top="987" w:right="685" w:bottom="707" w:left="1701" w:header="75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CFA" w:rsidRDefault="00594CFA">
      <w:pPr>
        <w:spacing w:line="240" w:lineRule="auto"/>
      </w:pPr>
      <w:r>
        <w:separator/>
      </w:r>
    </w:p>
  </w:endnote>
  <w:endnote w:type="continuationSeparator" w:id="0">
    <w:p w:rsidR="00594CFA" w:rsidRDefault="00594C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CFA" w:rsidRDefault="00594CFA">
      <w:pPr>
        <w:spacing w:line="240" w:lineRule="auto"/>
      </w:pPr>
      <w:r>
        <w:separator/>
      </w:r>
    </w:p>
  </w:footnote>
  <w:footnote w:type="continuationSeparator" w:id="0">
    <w:p w:rsidR="00594CFA" w:rsidRDefault="00594C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770" w:rsidRDefault="00705770">
    <w:pPr>
      <w:spacing w:line="259" w:lineRule="auto"/>
      <w:ind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770" w:rsidRDefault="00705770">
    <w:pPr>
      <w:spacing w:line="259" w:lineRule="auto"/>
      <w:ind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905AB" w:rsidRPr="001905AB">
      <w:rPr>
        <w:noProof/>
        <w:sz w:val="20"/>
      </w:rPr>
      <w:t>8</w:t>
    </w:r>
    <w:r>
      <w:rPr>
        <w:sz w:val="20"/>
      </w:rPr>
      <w:fldChar w:fldCharType="end"/>
    </w:r>
    <w:r>
      <w:rPr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770" w:rsidRDefault="00705770">
    <w:pPr>
      <w:spacing w:line="259" w:lineRule="auto"/>
      <w:ind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770" w:rsidRDefault="00705770">
    <w:pPr>
      <w:spacing w:after="160" w:line="259" w:lineRule="auto"/>
      <w:ind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770" w:rsidRDefault="00705770">
    <w:pPr>
      <w:spacing w:after="160" w:line="259" w:lineRule="auto"/>
      <w:ind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770" w:rsidRDefault="00705770">
    <w:pPr>
      <w:spacing w:after="160" w:line="259" w:lineRule="auto"/>
      <w:ind w:firstLine="0"/>
      <w:jc w:val="left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770" w:rsidRDefault="00705770">
    <w:pPr>
      <w:spacing w:line="259" w:lineRule="auto"/>
      <w:ind w:left="12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770" w:rsidRDefault="00705770">
    <w:pPr>
      <w:spacing w:line="259" w:lineRule="auto"/>
      <w:ind w:left="12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905AB" w:rsidRPr="001905AB">
      <w:rPr>
        <w:noProof/>
        <w:sz w:val="20"/>
      </w:rPr>
      <w:t>13</w:t>
    </w:r>
    <w:r>
      <w:rPr>
        <w:sz w:val="20"/>
      </w:rPr>
      <w:fldChar w:fldCharType="end"/>
    </w:r>
    <w:r>
      <w:rPr>
        <w:sz w:val="20"/>
      </w:rPr>
      <w:t xml:space="preserve"> </w: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770" w:rsidRDefault="00705770">
    <w:pPr>
      <w:spacing w:line="259" w:lineRule="auto"/>
      <w:ind w:left="12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110F"/>
    <w:multiLevelType w:val="multilevel"/>
    <w:tmpl w:val="31B2DCAE"/>
    <w:lvl w:ilvl="0">
      <w:start w:val="3"/>
      <w:numFmt w:val="decimal"/>
      <w:lvlText w:val="%1."/>
      <w:lvlJc w:val="left"/>
      <w:pPr>
        <w:ind w:left="9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4B444F3"/>
    <w:multiLevelType w:val="hybridMultilevel"/>
    <w:tmpl w:val="D0C0D8FC"/>
    <w:lvl w:ilvl="0" w:tplc="C7300D96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40C4DC">
      <w:start w:val="1"/>
      <w:numFmt w:val="lowerLetter"/>
      <w:lvlText w:val="%2"/>
      <w:lvlJc w:val="left"/>
      <w:pPr>
        <w:ind w:left="47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26134E">
      <w:start w:val="1"/>
      <w:numFmt w:val="lowerRoman"/>
      <w:lvlText w:val="%3"/>
      <w:lvlJc w:val="left"/>
      <w:pPr>
        <w:ind w:left="54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CCC5D8">
      <w:start w:val="1"/>
      <w:numFmt w:val="decimal"/>
      <w:lvlText w:val="%4"/>
      <w:lvlJc w:val="left"/>
      <w:pPr>
        <w:ind w:left="62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6CA180">
      <w:start w:val="1"/>
      <w:numFmt w:val="lowerLetter"/>
      <w:lvlText w:val="%5"/>
      <w:lvlJc w:val="left"/>
      <w:pPr>
        <w:ind w:left="69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48DD3E">
      <w:start w:val="1"/>
      <w:numFmt w:val="lowerRoman"/>
      <w:lvlText w:val="%6"/>
      <w:lvlJc w:val="left"/>
      <w:pPr>
        <w:ind w:left="76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902CA8">
      <w:start w:val="1"/>
      <w:numFmt w:val="decimal"/>
      <w:lvlText w:val="%7"/>
      <w:lvlJc w:val="left"/>
      <w:pPr>
        <w:ind w:left="83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0EDD30">
      <w:start w:val="1"/>
      <w:numFmt w:val="lowerLetter"/>
      <w:lvlText w:val="%8"/>
      <w:lvlJc w:val="left"/>
      <w:pPr>
        <w:ind w:left="90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846ED6">
      <w:start w:val="1"/>
      <w:numFmt w:val="lowerRoman"/>
      <w:lvlText w:val="%9"/>
      <w:lvlJc w:val="left"/>
      <w:pPr>
        <w:ind w:left="98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D11"/>
    <w:rsid w:val="001211B8"/>
    <w:rsid w:val="001905AB"/>
    <w:rsid w:val="001A2D3B"/>
    <w:rsid w:val="001D5FE8"/>
    <w:rsid w:val="001F0F5C"/>
    <w:rsid w:val="00361D8D"/>
    <w:rsid w:val="00433D11"/>
    <w:rsid w:val="00594CFA"/>
    <w:rsid w:val="00645543"/>
    <w:rsid w:val="00675344"/>
    <w:rsid w:val="00705093"/>
    <w:rsid w:val="00705770"/>
    <w:rsid w:val="00814A3C"/>
    <w:rsid w:val="00B80B9E"/>
    <w:rsid w:val="00C97636"/>
    <w:rsid w:val="00D24D0A"/>
    <w:rsid w:val="00E4577D"/>
    <w:rsid w:val="00E55447"/>
    <w:rsid w:val="00E60826"/>
    <w:rsid w:val="00F2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4EC04"/>
  <w15:docId w15:val="{82DCD955-BA06-46B4-A895-C5A515511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8" w:lineRule="auto"/>
      <w:ind w:firstLine="701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2"/>
      </w:numPr>
      <w:spacing w:after="0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705770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footer"/>
    <w:basedOn w:val="a"/>
    <w:link w:val="a5"/>
    <w:uiPriority w:val="99"/>
    <w:unhideWhenUsed/>
    <w:rsid w:val="001905AB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1905AB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507035&amp;dst=82" TargetMode="External"/><Relationship Id="rId13" Type="http://schemas.openxmlformats.org/officeDocument/2006/relationships/hyperlink" Target="https://login.consultant.ru/link/?req=doc&amp;base=RZR&amp;n=507035&amp;dst=82" TargetMode="Externa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RZR&amp;n=507035&amp;dst=82" TargetMode="External"/><Relationship Id="rId17" Type="http://schemas.openxmlformats.org/officeDocument/2006/relationships/header" Target="header4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hyperlink" Target="https://login.consultant.ru/link/?req=doc&amp;base=RZR&amp;n=50619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ZR&amp;n=507035&amp;dst=98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header" Target="header9.xml"/><Relationship Id="rId10" Type="http://schemas.openxmlformats.org/officeDocument/2006/relationships/hyperlink" Target="https://login.consultant.ru/link/?req=doc&amp;base=RZR&amp;n=507035&amp;dst=98" TargetMode="Externa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507035&amp;dst=82" TargetMode="External"/><Relationship Id="rId14" Type="http://schemas.openxmlformats.org/officeDocument/2006/relationships/header" Target="header1.xm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13</Pages>
  <Words>4578</Words>
  <Characters>26098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от 30.08.2012 № 812</vt:lpstr>
    </vt:vector>
  </TitlesOfParts>
  <Company/>
  <LinksUpToDate>false</LinksUpToDate>
  <CharactersWithSpaces>30615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от 30.08.2012 № 812</dc:title>
  <dc:subject/>
  <dc:creator>Пресс-служба</dc:creator>
  <cp:keywords/>
  <cp:lastModifiedBy>User</cp:lastModifiedBy>
  <cp:revision>11</cp:revision>
  <dcterms:created xsi:type="dcterms:W3CDTF">2025-07-09T09:23:00Z</dcterms:created>
  <dcterms:modified xsi:type="dcterms:W3CDTF">2025-07-15T05:33:00Z</dcterms:modified>
</cp:coreProperties>
</file>