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3" w:type="dxa"/>
        <w:tblBorders>
          <w:top w:val="nil"/>
          <w:left w:val="nil"/>
          <w:bottom w:val="nil"/>
          <w:right w:val="nil"/>
          <w:insideH w:val="nil"/>
          <w:insideV w:val="nil"/>
        </w:tblBorders>
        <w:tblLayout w:type="fixed"/>
        <w:tblLook w:val="04A0" w:firstRow="1" w:lastRow="0" w:firstColumn="1" w:lastColumn="0" w:noHBand="0" w:noVBand="1"/>
      </w:tblPr>
      <w:tblGrid>
        <w:gridCol w:w="10490"/>
        <w:gridCol w:w="5103"/>
      </w:tblGrid>
      <w:tr w:rsidR="00A319BA" w:rsidRPr="00A319BA" w:rsidTr="00C42F1F">
        <w:trPr>
          <w:trHeight w:val="1281"/>
        </w:trPr>
        <w:tc>
          <w:tcPr>
            <w:tcW w:w="10490" w:type="dxa"/>
            <w:tcBorders>
              <w:top w:val="nil"/>
              <w:left w:val="nil"/>
              <w:bottom w:val="nil"/>
              <w:right w:val="nil"/>
            </w:tcBorders>
          </w:tcPr>
          <w:p w:rsidR="00A319BA" w:rsidRPr="00A319BA" w:rsidRDefault="00A319BA" w:rsidP="00A319BA">
            <w:pPr>
              <w:spacing w:after="0" w:line="240" w:lineRule="auto"/>
              <w:jc w:val="right"/>
              <w:rPr>
                <w:rFonts w:ascii="Times New Roman" w:eastAsia="Times New Roman" w:hAnsi="Times New Roman" w:cs="Times New Roman"/>
                <w:sz w:val="24"/>
                <w:szCs w:val="24"/>
                <w:lang w:eastAsia="ru-RU"/>
              </w:rPr>
            </w:pPr>
          </w:p>
        </w:tc>
        <w:tc>
          <w:tcPr>
            <w:tcW w:w="5103" w:type="dxa"/>
            <w:tcBorders>
              <w:top w:val="nil"/>
              <w:left w:val="nil"/>
              <w:bottom w:val="nil"/>
              <w:right w:val="nil"/>
            </w:tcBorders>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УТВЕРЖДЕН</w:t>
            </w:r>
          </w:p>
          <w:p w:rsidR="00A319BA" w:rsidRPr="00A319BA" w:rsidRDefault="00C42F1F" w:rsidP="00A319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roofErr w:type="gramStart"/>
            <w:r w:rsidR="001F2A08">
              <w:rPr>
                <w:rFonts w:ascii="Times New Roman" w:eastAsia="Times New Roman" w:hAnsi="Times New Roman" w:cs="Times New Roman"/>
                <w:sz w:val="24"/>
                <w:szCs w:val="24"/>
                <w:lang w:eastAsia="ru-RU"/>
              </w:rPr>
              <w:t xml:space="preserve">_ </w:t>
            </w:r>
            <w:r w:rsidR="00CD5EF5">
              <w:rPr>
                <w:rFonts w:ascii="Times New Roman" w:eastAsia="Times New Roman" w:hAnsi="Times New Roman" w:cs="Times New Roman"/>
                <w:sz w:val="24"/>
                <w:szCs w:val="24"/>
                <w:lang w:eastAsia="ru-RU"/>
              </w:rPr>
              <w:t xml:space="preserve"> Е.Е.</w:t>
            </w:r>
            <w:proofErr w:type="gramEnd"/>
            <w:r w:rsidR="00CD5EF5">
              <w:rPr>
                <w:rFonts w:ascii="Times New Roman" w:eastAsia="Times New Roman" w:hAnsi="Times New Roman" w:cs="Times New Roman"/>
                <w:sz w:val="24"/>
                <w:szCs w:val="24"/>
                <w:lang w:eastAsia="ru-RU"/>
              </w:rPr>
              <w:t xml:space="preserve"> Гайсановский</w:t>
            </w:r>
            <w:r>
              <w:rPr>
                <w:rFonts w:ascii="Times New Roman" w:eastAsia="Times New Roman" w:hAnsi="Times New Roman" w:cs="Times New Roman"/>
                <w:sz w:val="24"/>
                <w:szCs w:val="24"/>
                <w:lang w:eastAsia="ru-RU"/>
              </w:rPr>
              <w:t xml:space="preserve">              Г</w:t>
            </w:r>
            <w:r w:rsidR="00A319BA" w:rsidRPr="00A319BA">
              <w:rPr>
                <w:rFonts w:ascii="Times New Roman" w:eastAsia="Times New Roman" w:hAnsi="Times New Roman" w:cs="Times New Roman"/>
                <w:sz w:val="24"/>
                <w:szCs w:val="24"/>
                <w:lang w:eastAsia="ru-RU"/>
              </w:rPr>
              <w:t>лава Администрации</w:t>
            </w:r>
          </w:p>
          <w:p w:rsidR="00A319BA" w:rsidRDefault="00ED0601" w:rsidP="00A319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Денисовского</w:t>
            </w:r>
            <w:r w:rsidR="00C42F1F">
              <w:rPr>
                <w:rFonts w:ascii="Times New Roman" w:eastAsia="Times New Roman" w:hAnsi="Times New Roman" w:cs="Times New Roman"/>
                <w:sz w:val="24"/>
                <w:szCs w:val="24"/>
                <w:lang w:eastAsia="ru-RU"/>
              </w:rPr>
              <w:t xml:space="preserve"> сельского </w:t>
            </w:r>
            <w:r w:rsidR="00A319BA" w:rsidRPr="00A319BA">
              <w:rPr>
                <w:rFonts w:ascii="Times New Roman" w:eastAsia="Times New Roman" w:hAnsi="Times New Roman" w:cs="Times New Roman"/>
                <w:sz w:val="24"/>
                <w:szCs w:val="24"/>
                <w:lang w:eastAsia="ru-RU"/>
              </w:rPr>
              <w:t>поселения</w:t>
            </w:r>
          </w:p>
          <w:p w:rsidR="00C42F1F" w:rsidRPr="00A319BA" w:rsidRDefault="00C42F1F"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w:t>
            </w:r>
            <w:r w:rsidR="005A21F8">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июля </w:t>
            </w:r>
            <w:r w:rsidRPr="00A319BA">
              <w:rPr>
                <w:rFonts w:ascii="Times New Roman" w:eastAsia="Times New Roman" w:hAnsi="Times New Roman" w:cs="Times New Roman"/>
                <w:sz w:val="24"/>
                <w:szCs w:val="24"/>
                <w:lang w:eastAsia="ru-RU"/>
              </w:rPr>
              <w:t>2025</w:t>
            </w:r>
          </w:p>
        </w:tc>
      </w:tr>
    </w:tbl>
    <w:p w:rsidR="00A319BA" w:rsidRPr="00A319BA" w:rsidRDefault="00A319BA" w:rsidP="00C42F1F">
      <w:pPr>
        <w:tabs>
          <w:tab w:val="left" w:pos="12333"/>
        </w:tabs>
        <w:spacing w:after="200" w:line="276" w:lineRule="auto"/>
        <w:contextualSpacing/>
        <w:rPr>
          <w:rFonts w:ascii="Times New Roman" w:eastAsia="Times New Roman" w:hAnsi="Times New Roman" w:cs="Times New Roman"/>
          <w:b/>
          <w:sz w:val="24"/>
          <w:szCs w:val="24"/>
          <w:lang w:eastAsia="ru-RU"/>
        </w:rPr>
      </w:pPr>
      <w:r w:rsidRPr="00A319BA">
        <w:rPr>
          <w:rFonts w:ascii="Times New Roman" w:eastAsia="Times New Roman" w:hAnsi="Times New Roman" w:cs="Times New Roman"/>
          <w:b/>
          <w:sz w:val="24"/>
          <w:szCs w:val="24"/>
          <w:lang w:eastAsia="ru-RU"/>
        </w:rPr>
        <w:t xml:space="preserve">                                                             </w:t>
      </w:r>
      <w:r w:rsidR="00C42F1F">
        <w:rPr>
          <w:rFonts w:ascii="Times New Roman" w:eastAsia="Times New Roman" w:hAnsi="Times New Roman" w:cs="Times New Roman"/>
          <w:b/>
          <w:sz w:val="24"/>
          <w:szCs w:val="24"/>
          <w:lang w:eastAsia="ru-RU"/>
        </w:rPr>
        <w:t xml:space="preserve">  </w:t>
      </w:r>
      <w:r w:rsidRPr="00A319BA">
        <w:rPr>
          <w:rFonts w:ascii="Times New Roman" w:eastAsia="Times New Roman" w:hAnsi="Times New Roman" w:cs="Times New Roman"/>
          <w:b/>
          <w:sz w:val="24"/>
          <w:szCs w:val="24"/>
          <w:lang w:eastAsia="ru-RU"/>
        </w:rPr>
        <w:t xml:space="preserve"> </w:t>
      </w:r>
    </w:p>
    <w:p w:rsidR="00A319BA" w:rsidRPr="00A319BA" w:rsidRDefault="00A319BA" w:rsidP="00A319BA">
      <w:pPr>
        <w:spacing w:after="200" w:line="276" w:lineRule="auto"/>
        <w:contextualSpacing/>
        <w:jc w:val="center"/>
        <w:rPr>
          <w:rFonts w:ascii="Times New Roman" w:eastAsia="Times New Roman" w:hAnsi="Times New Roman" w:cs="Times New Roman"/>
          <w:b/>
          <w:sz w:val="24"/>
          <w:szCs w:val="24"/>
          <w:lang w:eastAsia="ru-RU"/>
        </w:rPr>
      </w:pPr>
      <w:r w:rsidRPr="00A319BA">
        <w:rPr>
          <w:rFonts w:ascii="Times New Roman" w:eastAsia="Times New Roman" w:hAnsi="Times New Roman" w:cs="Times New Roman"/>
          <w:b/>
          <w:sz w:val="24"/>
          <w:szCs w:val="24"/>
          <w:lang w:eastAsia="ru-RU"/>
        </w:rPr>
        <w:t xml:space="preserve">ОТЧЕТ </w:t>
      </w:r>
    </w:p>
    <w:p w:rsidR="00A319BA" w:rsidRPr="00A319BA" w:rsidRDefault="00A319BA" w:rsidP="00A319BA">
      <w:pPr>
        <w:spacing w:after="200" w:line="276" w:lineRule="auto"/>
        <w:contextualSpacing/>
        <w:jc w:val="center"/>
        <w:rPr>
          <w:rFonts w:ascii="Times New Roman" w:eastAsia="Times New Roman" w:hAnsi="Times New Roman" w:cs="Times New Roman"/>
          <w:b/>
          <w:sz w:val="24"/>
          <w:szCs w:val="24"/>
          <w:lang w:eastAsia="ru-RU"/>
        </w:rPr>
      </w:pPr>
      <w:r w:rsidRPr="00A319BA">
        <w:rPr>
          <w:rFonts w:ascii="Times New Roman" w:eastAsia="Times New Roman" w:hAnsi="Times New Roman" w:cs="Times New Roman"/>
          <w:b/>
          <w:sz w:val="24"/>
          <w:szCs w:val="24"/>
          <w:lang w:eastAsia="ru-RU"/>
        </w:rPr>
        <w:t>О ХОДЕ РЕАЛИЗАЦИИ МУНИЦИПАЛЬНОЙ (КОМПЛЕКСНОЙ) ПРОГРАММЫ</w:t>
      </w:r>
    </w:p>
    <w:p w:rsidR="008971CE" w:rsidRDefault="008971CE" w:rsidP="008971CE">
      <w:pPr>
        <w:spacing w:after="200" w:line="276" w:lineRule="auto"/>
        <w:contextualSpacing/>
        <w:jc w:val="center"/>
        <w:rPr>
          <w:rFonts w:ascii="Times New Roman" w:eastAsia="Times New Roman" w:hAnsi="Times New Roman" w:cs="Times New Roman"/>
          <w:b/>
          <w:i/>
          <w:sz w:val="28"/>
          <w:szCs w:val="28"/>
          <w:lang w:eastAsia="ru-RU"/>
        </w:rPr>
      </w:pPr>
      <w:r w:rsidRPr="008971CE">
        <w:rPr>
          <w:rFonts w:ascii="Times New Roman" w:eastAsia="Times New Roman" w:hAnsi="Times New Roman" w:cs="Times New Roman"/>
          <w:b/>
          <w:sz w:val="28"/>
          <w:szCs w:val="28"/>
          <w:lang w:eastAsia="ru-RU"/>
        </w:rPr>
        <w:t>«</w:t>
      </w:r>
      <w:r w:rsidR="003300E9" w:rsidRPr="003300E9">
        <w:rPr>
          <w:rFonts w:ascii="Times New Roman" w:hAnsi="Times New Roman" w:cs="Times New Roman"/>
          <w:b/>
          <w:sz w:val="28"/>
          <w:szCs w:val="28"/>
        </w:rPr>
        <w:t>Обеспечение общественного порядка и противодействие преступности</w:t>
      </w:r>
      <w:r w:rsidRPr="008971CE">
        <w:rPr>
          <w:rFonts w:ascii="Times New Roman" w:eastAsia="Times New Roman" w:hAnsi="Times New Roman" w:cs="Times New Roman"/>
          <w:b/>
          <w:sz w:val="28"/>
          <w:szCs w:val="28"/>
          <w:lang w:eastAsia="ru-RU"/>
        </w:rPr>
        <w:t>»</w:t>
      </w:r>
    </w:p>
    <w:p w:rsidR="00A319BA" w:rsidRPr="00FC23D0" w:rsidRDefault="00A319BA" w:rsidP="008971CE">
      <w:pPr>
        <w:spacing w:after="200" w:line="276" w:lineRule="auto"/>
        <w:contextualSpacing/>
        <w:jc w:val="center"/>
        <w:rPr>
          <w:rFonts w:ascii="Times New Roman" w:eastAsia="Times New Roman" w:hAnsi="Times New Roman" w:cs="Times New Roman"/>
          <w:b/>
          <w:sz w:val="28"/>
          <w:szCs w:val="28"/>
          <w:lang w:eastAsia="ru-RU"/>
        </w:rPr>
      </w:pPr>
      <w:r w:rsidRPr="00A319BA">
        <w:rPr>
          <w:rFonts w:ascii="Times New Roman" w:eastAsia="Times New Roman" w:hAnsi="Times New Roman" w:cs="Times New Roman"/>
          <w:b/>
          <w:sz w:val="24"/>
          <w:szCs w:val="24"/>
          <w:lang w:eastAsia="ru-RU"/>
        </w:rPr>
        <w:t xml:space="preserve">за </w:t>
      </w:r>
      <w:r w:rsidRPr="00A319BA">
        <w:rPr>
          <w:rFonts w:ascii="Times New Roman" w:eastAsia="Times New Roman" w:hAnsi="Times New Roman" w:cs="Times New Roman"/>
          <w:b/>
          <w:sz w:val="24"/>
          <w:szCs w:val="24"/>
          <w:lang w:val="en-US" w:eastAsia="ru-RU"/>
        </w:rPr>
        <w:t>II</w:t>
      </w:r>
      <w:r w:rsidR="00FC23D0">
        <w:rPr>
          <w:rFonts w:ascii="Times New Roman" w:eastAsia="Times New Roman" w:hAnsi="Times New Roman" w:cs="Times New Roman"/>
          <w:b/>
          <w:sz w:val="24"/>
          <w:szCs w:val="24"/>
          <w:lang w:eastAsia="ru-RU"/>
        </w:rPr>
        <w:t xml:space="preserve"> квартал 2025 года</w:t>
      </w:r>
    </w:p>
    <w:p w:rsidR="00A319BA" w:rsidRPr="00A319BA" w:rsidRDefault="00A319BA" w:rsidP="00A319BA">
      <w:pPr>
        <w:spacing w:after="200" w:line="276" w:lineRule="auto"/>
        <w:ind w:right="536"/>
        <w:contextualSpacing/>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 Сведения о достижении показателей муниципальной программы</w:t>
      </w:r>
    </w:p>
    <w:tbl>
      <w:tblPr>
        <w:tblW w:w="16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276"/>
        <w:gridCol w:w="2268"/>
        <w:gridCol w:w="1134"/>
        <w:gridCol w:w="1134"/>
        <w:gridCol w:w="993"/>
        <w:gridCol w:w="992"/>
        <w:gridCol w:w="1134"/>
        <w:gridCol w:w="1134"/>
        <w:gridCol w:w="992"/>
        <w:gridCol w:w="992"/>
        <w:gridCol w:w="993"/>
        <w:gridCol w:w="1275"/>
        <w:gridCol w:w="1276"/>
        <w:gridCol w:w="19"/>
      </w:tblGrid>
      <w:tr w:rsidR="00A319BA" w:rsidRPr="00A319BA" w:rsidTr="00473F9C">
        <w:trPr>
          <w:gridAfter w:val="1"/>
          <w:wAfter w:w="19" w:type="dxa"/>
          <w:jc w:val="center"/>
        </w:trPr>
        <w:tc>
          <w:tcPr>
            <w:tcW w:w="704"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w:t>
            </w:r>
          </w:p>
        </w:tc>
        <w:tc>
          <w:tcPr>
            <w:tcW w:w="1276"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Статус фактического/ прогнозного значения за отчетный период</w:t>
            </w:r>
            <w:r w:rsidRPr="00A319BA">
              <w:rPr>
                <w:rFonts w:ascii="Times New Roman" w:eastAsia="Times New Roman" w:hAnsi="Times New Roman" w:cs="Times New Roman"/>
                <w:sz w:val="24"/>
                <w:szCs w:val="24"/>
                <w:vertAlign w:val="superscript"/>
                <w:lang w:eastAsia="ru-RU"/>
              </w:rPr>
              <w:footnoteReference w:id="1"/>
            </w:r>
          </w:p>
        </w:tc>
        <w:tc>
          <w:tcPr>
            <w:tcW w:w="2268"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Наименование показателя</w:t>
            </w:r>
          </w:p>
        </w:tc>
        <w:tc>
          <w:tcPr>
            <w:tcW w:w="1134"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Уровень показателя</w:t>
            </w:r>
            <w:bookmarkStart w:id="0" w:name="_Ref129367031"/>
            <w:r w:rsidRPr="00A319BA">
              <w:rPr>
                <w:rFonts w:ascii="Times New Roman" w:eastAsia="Times New Roman" w:hAnsi="Times New Roman" w:cs="Times New Roman"/>
                <w:sz w:val="24"/>
                <w:szCs w:val="24"/>
                <w:vertAlign w:val="superscript"/>
                <w:lang w:eastAsia="ru-RU"/>
              </w:rPr>
              <w:footnoteReference w:id="2"/>
            </w:r>
            <w:bookmarkEnd w:id="0"/>
          </w:p>
        </w:tc>
        <w:tc>
          <w:tcPr>
            <w:tcW w:w="1134"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Признак возрастания/ убывания</w:t>
            </w:r>
            <w:r w:rsidRPr="00A319BA">
              <w:rPr>
                <w:rFonts w:ascii="Times New Roman" w:eastAsia="Times New Roman" w:hAnsi="Times New Roman" w:cs="Times New Roman"/>
                <w:sz w:val="24"/>
                <w:szCs w:val="24"/>
                <w:vertAlign w:val="superscript"/>
                <w:lang w:eastAsia="ru-RU"/>
              </w:rPr>
              <w:footnoteReference w:id="3"/>
            </w:r>
          </w:p>
        </w:tc>
        <w:tc>
          <w:tcPr>
            <w:tcW w:w="993"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Единица измерения (по ОКЕИ)</w:t>
            </w:r>
            <w:r w:rsidRPr="00A319BA">
              <w:rPr>
                <w:rFonts w:ascii="Times New Roman" w:eastAsia="Times New Roman" w:hAnsi="Times New Roman" w:cs="Times New Roman"/>
                <w:sz w:val="24"/>
                <w:szCs w:val="24"/>
                <w:vertAlign w:val="superscript"/>
                <w:lang w:eastAsia="ru-RU"/>
              </w:rPr>
              <w:t>7</w:t>
            </w:r>
          </w:p>
        </w:tc>
        <w:tc>
          <w:tcPr>
            <w:tcW w:w="992"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Плановое значение на конец отчетного периода</w:t>
            </w:r>
            <w:r w:rsidRPr="00A319BA">
              <w:rPr>
                <w:rFonts w:ascii="Times New Roman" w:eastAsia="Times New Roman" w:hAnsi="Times New Roman" w:cs="Times New Roman"/>
                <w:sz w:val="24"/>
                <w:szCs w:val="24"/>
                <w:vertAlign w:val="superscript"/>
                <w:lang w:eastAsia="ru-RU"/>
              </w:rPr>
              <w:t>7</w:t>
            </w:r>
          </w:p>
        </w:tc>
        <w:tc>
          <w:tcPr>
            <w:tcW w:w="1134"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Фактическое значение на конец отчетного периода</w:t>
            </w:r>
            <w:r w:rsidRPr="00A319BA">
              <w:rPr>
                <w:rFonts w:ascii="Times New Roman" w:eastAsia="Times New Roman" w:hAnsi="Times New Roman" w:cs="Times New Roman"/>
                <w:sz w:val="24"/>
                <w:szCs w:val="24"/>
                <w:vertAlign w:val="superscript"/>
                <w:lang w:eastAsia="ru-RU"/>
              </w:rPr>
              <w:t>9</w:t>
            </w:r>
          </w:p>
        </w:tc>
        <w:tc>
          <w:tcPr>
            <w:tcW w:w="1134"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Прогнозное значение на конец отчетного периода</w:t>
            </w:r>
            <w:r w:rsidRPr="00A319BA">
              <w:rPr>
                <w:rFonts w:ascii="Times New Roman" w:eastAsia="Times New Roman" w:hAnsi="Times New Roman" w:cs="Times New Roman"/>
                <w:sz w:val="24"/>
                <w:szCs w:val="24"/>
                <w:vertAlign w:val="superscript"/>
                <w:lang w:eastAsia="ru-RU"/>
              </w:rPr>
              <w:footnoteReference w:id="4"/>
            </w:r>
          </w:p>
        </w:tc>
        <w:tc>
          <w:tcPr>
            <w:tcW w:w="992"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Подтверждающий документ</w:t>
            </w:r>
          </w:p>
        </w:tc>
        <w:tc>
          <w:tcPr>
            <w:tcW w:w="992"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Плановое значение на конец текущего года</w:t>
            </w:r>
            <w:bookmarkStart w:id="1" w:name="_Ref129269405"/>
            <w:r w:rsidRPr="00A319BA">
              <w:rPr>
                <w:rFonts w:ascii="Times New Roman" w:eastAsia="Times New Roman" w:hAnsi="Times New Roman" w:cs="Times New Roman"/>
                <w:sz w:val="24"/>
                <w:szCs w:val="24"/>
                <w:vertAlign w:val="superscript"/>
                <w:lang w:eastAsia="ru-RU"/>
              </w:rPr>
              <w:footnoteReference w:id="5"/>
            </w:r>
            <w:bookmarkEnd w:id="1"/>
          </w:p>
        </w:tc>
        <w:tc>
          <w:tcPr>
            <w:tcW w:w="993"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Прогнозное значение на конец текущего года</w:t>
            </w:r>
            <w:r w:rsidRPr="00A319BA">
              <w:rPr>
                <w:rFonts w:ascii="Times New Roman" w:eastAsia="Times New Roman" w:hAnsi="Times New Roman" w:cs="Times New Roman"/>
                <w:sz w:val="24"/>
                <w:szCs w:val="24"/>
                <w:vertAlign w:val="superscript"/>
                <w:lang w:eastAsia="ru-RU"/>
              </w:rPr>
              <w:t>8</w:t>
            </w:r>
          </w:p>
        </w:tc>
        <w:tc>
          <w:tcPr>
            <w:tcW w:w="1275"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Информационная система</w:t>
            </w:r>
            <w:bookmarkStart w:id="2" w:name="_Ref141720757"/>
            <w:r w:rsidRPr="00A319BA">
              <w:rPr>
                <w:rFonts w:ascii="Times New Roman" w:eastAsia="Times New Roman" w:hAnsi="Times New Roman" w:cs="Times New Roman"/>
                <w:sz w:val="24"/>
                <w:szCs w:val="24"/>
                <w:vertAlign w:val="superscript"/>
                <w:lang w:eastAsia="ru-RU"/>
              </w:rPr>
              <w:footnoteReference w:id="6"/>
            </w:r>
            <w:bookmarkEnd w:id="2"/>
          </w:p>
        </w:tc>
        <w:tc>
          <w:tcPr>
            <w:tcW w:w="1276" w:type="dxa"/>
            <w:vAlign w:val="center"/>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Комментарий</w:t>
            </w:r>
            <w:bookmarkStart w:id="3" w:name="_Ref129269215"/>
            <w:r w:rsidRPr="00A319BA">
              <w:rPr>
                <w:rFonts w:ascii="Times New Roman" w:eastAsia="Times New Roman" w:hAnsi="Times New Roman" w:cs="Times New Roman"/>
                <w:sz w:val="24"/>
                <w:szCs w:val="24"/>
                <w:vertAlign w:val="superscript"/>
                <w:lang w:eastAsia="ru-RU"/>
              </w:rPr>
              <w:footnoteReference w:id="7"/>
            </w:r>
            <w:bookmarkEnd w:id="3"/>
          </w:p>
        </w:tc>
      </w:tr>
      <w:tr w:rsidR="00A319BA" w:rsidRPr="00A319BA" w:rsidTr="00473F9C">
        <w:trPr>
          <w:gridAfter w:val="1"/>
          <w:wAfter w:w="19" w:type="dxa"/>
          <w:jc w:val="center"/>
        </w:trPr>
        <w:tc>
          <w:tcPr>
            <w:tcW w:w="704"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w:t>
            </w:r>
          </w:p>
        </w:tc>
        <w:tc>
          <w:tcPr>
            <w:tcW w:w="1276"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2</w:t>
            </w:r>
          </w:p>
        </w:tc>
        <w:tc>
          <w:tcPr>
            <w:tcW w:w="2268"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3</w:t>
            </w:r>
          </w:p>
        </w:tc>
        <w:tc>
          <w:tcPr>
            <w:tcW w:w="1134"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4</w:t>
            </w:r>
          </w:p>
        </w:tc>
        <w:tc>
          <w:tcPr>
            <w:tcW w:w="1134"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5</w:t>
            </w:r>
          </w:p>
        </w:tc>
        <w:tc>
          <w:tcPr>
            <w:tcW w:w="993"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6</w:t>
            </w:r>
          </w:p>
        </w:tc>
        <w:tc>
          <w:tcPr>
            <w:tcW w:w="992"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7</w:t>
            </w:r>
          </w:p>
        </w:tc>
        <w:tc>
          <w:tcPr>
            <w:tcW w:w="1134"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8</w:t>
            </w:r>
          </w:p>
        </w:tc>
        <w:tc>
          <w:tcPr>
            <w:tcW w:w="1134"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9</w:t>
            </w:r>
          </w:p>
        </w:tc>
        <w:tc>
          <w:tcPr>
            <w:tcW w:w="992"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10</w:t>
            </w:r>
          </w:p>
        </w:tc>
        <w:tc>
          <w:tcPr>
            <w:tcW w:w="992"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11</w:t>
            </w:r>
          </w:p>
        </w:tc>
        <w:tc>
          <w:tcPr>
            <w:tcW w:w="993"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12</w:t>
            </w:r>
          </w:p>
        </w:tc>
        <w:tc>
          <w:tcPr>
            <w:tcW w:w="1275"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13</w:t>
            </w:r>
          </w:p>
        </w:tc>
        <w:tc>
          <w:tcPr>
            <w:tcW w:w="1276"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14</w:t>
            </w:r>
          </w:p>
        </w:tc>
      </w:tr>
      <w:tr w:rsidR="00A319BA" w:rsidRPr="00A319BA" w:rsidTr="00473F9C">
        <w:trPr>
          <w:jc w:val="center"/>
        </w:trPr>
        <w:tc>
          <w:tcPr>
            <w:tcW w:w="16316" w:type="dxa"/>
            <w:gridSpan w:val="15"/>
          </w:tcPr>
          <w:p w:rsidR="00A319BA" w:rsidRPr="0035448B" w:rsidRDefault="00A319BA" w:rsidP="00090D3F">
            <w:pPr>
              <w:jc w:val="both"/>
              <w:rPr>
                <w:rFonts w:ascii="Times New Roman" w:hAnsi="Times New Roman" w:cs="Times New Roman"/>
                <w:sz w:val="24"/>
                <w:szCs w:val="24"/>
              </w:rPr>
            </w:pPr>
            <w:r w:rsidRPr="00A319BA">
              <w:rPr>
                <w:rFonts w:ascii="Times New Roman" w:eastAsia="Times New Roman" w:hAnsi="Times New Roman" w:cs="Times New Roman"/>
                <w:i/>
                <w:sz w:val="24"/>
                <w:szCs w:val="24"/>
                <w:lang w:eastAsia="ru-RU"/>
              </w:rPr>
              <w:lastRenderedPageBreak/>
              <w:t xml:space="preserve"> Цель муниципальной программы «</w:t>
            </w:r>
            <w:r w:rsidR="003300E9" w:rsidRPr="003300E9">
              <w:rPr>
                <w:rFonts w:ascii="Times New Roman" w:hAnsi="Times New Roman" w:cs="Times New Roman"/>
                <w:sz w:val="24"/>
                <w:szCs w:val="24"/>
              </w:rPr>
              <w:t>Повышение качества и результативности реализуемых мер по охране общественного порядка, снижение уровня преступности, противодействию</w:t>
            </w:r>
            <w:r w:rsidR="003300E9" w:rsidRPr="003300E9">
              <w:rPr>
                <w:rFonts w:ascii="Times New Roman" w:hAnsi="Times New Roman" w:cs="Times New Roman"/>
                <w:spacing w:val="-4"/>
                <w:sz w:val="24"/>
                <w:szCs w:val="24"/>
              </w:rPr>
              <w:t xml:space="preserve"> </w:t>
            </w:r>
            <w:r w:rsidR="003300E9" w:rsidRPr="003300E9">
              <w:rPr>
                <w:rFonts w:ascii="Times New Roman" w:hAnsi="Times New Roman" w:cs="Times New Roman"/>
                <w:sz w:val="24"/>
                <w:szCs w:val="24"/>
              </w:rPr>
              <w:t>терроризму</w:t>
            </w:r>
            <w:r w:rsidR="003300E9" w:rsidRPr="003300E9">
              <w:rPr>
                <w:rFonts w:ascii="Times New Roman" w:hAnsi="Times New Roman" w:cs="Times New Roman"/>
                <w:spacing w:val="-3"/>
                <w:sz w:val="24"/>
                <w:szCs w:val="24"/>
              </w:rPr>
              <w:t xml:space="preserve"> </w:t>
            </w:r>
            <w:r w:rsidR="003300E9" w:rsidRPr="003300E9">
              <w:rPr>
                <w:rFonts w:ascii="Times New Roman" w:hAnsi="Times New Roman" w:cs="Times New Roman"/>
                <w:sz w:val="24"/>
                <w:szCs w:val="24"/>
              </w:rPr>
              <w:t>и</w:t>
            </w:r>
            <w:r w:rsidR="003300E9" w:rsidRPr="003300E9">
              <w:rPr>
                <w:rFonts w:ascii="Times New Roman" w:hAnsi="Times New Roman" w:cs="Times New Roman"/>
                <w:spacing w:val="-4"/>
                <w:sz w:val="24"/>
                <w:szCs w:val="24"/>
              </w:rPr>
              <w:t xml:space="preserve"> </w:t>
            </w:r>
            <w:r w:rsidR="003300E9" w:rsidRPr="003300E9">
              <w:rPr>
                <w:rFonts w:ascii="Times New Roman" w:hAnsi="Times New Roman" w:cs="Times New Roman"/>
                <w:sz w:val="24"/>
                <w:szCs w:val="24"/>
              </w:rPr>
              <w:t>экстремизму,</w:t>
            </w:r>
            <w:r w:rsidR="003300E9" w:rsidRPr="003300E9">
              <w:rPr>
                <w:rFonts w:ascii="Times New Roman" w:hAnsi="Times New Roman" w:cs="Times New Roman"/>
                <w:spacing w:val="-3"/>
                <w:sz w:val="24"/>
                <w:szCs w:val="24"/>
              </w:rPr>
              <w:t xml:space="preserve"> </w:t>
            </w:r>
            <w:r w:rsidR="003300E9" w:rsidRPr="003300E9">
              <w:rPr>
                <w:rFonts w:ascii="Times New Roman" w:hAnsi="Times New Roman" w:cs="Times New Roman"/>
                <w:sz w:val="24"/>
                <w:szCs w:val="24"/>
              </w:rPr>
              <w:t>коррупции,</w:t>
            </w:r>
            <w:r w:rsidR="003300E9" w:rsidRPr="003300E9">
              <w:rPr>
                <w:rFonts w:ascii="Times New Roman" w:hAnsi="Times New Roman" w:cs="Times New Roman"/>
                <w:spacing w:val="-3"/>
                <w:sz w:val="24"/>
                <w:szCs w:val="24"/>
              </w:rPr>
              <w:t xml:space="preserve"> </w:t>
            </w:r>
            <w:r w:rsidR="003300E9" w:rsidRPr="003300E9">
              <w:rPr>
                <w:rFonts w:ascii="Times New Roman" w:hAnsi="Times New Roman" w:cs="Times New Roman"/>
                <w:sz w:val="24"/>
                <w:szCs w:val="24"/>
              </w:rPr>
              <w:t>незаконному</w:t>
            </w:r>
            <w:r w:rsidR="003300E9" w:rsidRPr="003300E9">
              <w:rPr>
                <w:rFonts w:ascii="Times New Roman" w:hAnsi="Times New Roman" w:cs="Times New Roman"/>
                <w:spacing w:val="-3"/>
                <w:sz w:val="24"/>
                <w:szCs w:val="24"/>
              </w:rPr>
              <w:t xml:space="preserve"> </w:t>
            </w:r>
            <w:r w:rsidR="003300E9" w:rsidRPr="003300E9">
              <w:rPr>
                <w:rFonts w:ascii="Times New Roman" w:hAnsi="Times New Roman" w:cs="Times New Roman"/>
                <w:sz w:val="24"/>
                <w:szCs w:val="24"/>
              </w:rPr>
              <w:t>обороту</w:t>
            </w:r>
            <w:r w:rsidR="003300E9" w:rsidRPr="003300E9">
              <w:rPr>
                <w:rFonts w:ascii="Times New Roman" w:hAnsi="Times New Roman" w:cs="Times New Roman"/>
                <w:spacing w:val="-3"/>
                <w:sz w:val="24"/>
                <w:szCs w:val="24"/>
              </w:rPr>
              <w:t xml:space="preserve"> </w:t>
            </w:r>
            <w:r w:rsidR="003300E9" w:rsidRPr="003300E9">
              <w:rPr>
                <w:rFonts w:ascii="Times New Roman" w:hAnsi="Times New Roman" w:cs="Times New Roman"/>
                <w:sz w:val="24"/>
                <w:szCs w:val="24"/>
              </w:rPr>
              <w:t>наркотиков</w:t>
            </w:r>
            <w:r w:rsidRPr="00A319BA">
              <w:rPr>
                <w:rFonts w:ascii="Times New Roman" w:eastAsia="Times New Roman" w:hAnsi="Times New Roman" w:cs="Times New Roman"/>
                <w:i/>
                <w:sz w:val="24"/>
                <w:szCs w:val="24"/>
                <w:lang w:eastAsia="ru-RU"/>
              </w:rPr>
              <w:t>»</w:t>
            </w:r>
          </w:p>
        </w:tc>
      </w:tr>
      <w:tr w:rsidR="0035448B" w:rsidRPr="00A319BA" w:rsidTr="0035448B">
        <w:trPr>
          <w:gridAfter w:val="1"/>
          <w:wAfter w:w="19" w:type="dxa"/>
          <w:jc w:val="center"/>
        </w:trPr>
        <w:tc>
          <w:tcPr>
            <w:tcW w:w="704" w:type="dxa"/>
            <w:tcBorders>
              <w:top w:val="single" w:sz="4" w:space="0" w:color="000000"/>
              <w:left w:val="single" w:sz="4" w:space="0" w:color="000000"/>
              <w:bottom w:val="single" w:sz="4" w:space="0" w:color="000000"/>
              <w:right w:val="single" w:sz="4" w:space="0" w:color="000000"/>
            </w:tcBorders>
          </w:tcPr>
          <w:p w:rsidR="0035448B" w:rsidRPr="002B13D6" w:rsidRDefault="0035448B" w:rsidP="002B13D6">
            <w:pPr>
              <w:jc w:val="center"/>
              <w:rPr>
                <w:rFonts w:ascii="Times New Roman" w:hAnsi="Times New Roman" w:cs="Times New Roman"/>
                <w:sz w:val="24"/>
                <w:szCs w:val="24"/>
              </w:rPr>
            </w:pPr>
            <w:r w:rsidRPr="002B13D6">
              <w:rPr>
                <w:rFonts w:ascii="Times New Roman" w:hAnsi="Times New Roman" w:cs="Times New Roman"/>
                <w:sz w:val="24"/>
                <w:szCs w:val="24"/>
              </w:rPr>
              <w:t>1.1.</w:t>
            </w:r>
          </w:p>
        </w:tc>
        <w:tc>
          <w:tcPr>
            <w:tcW w:w="1276" w:type="dxa"/>
            <w:shd w:val="clear" w:color="auto" w:fill="92D050"/>
          </w:tcPr>
          <w:p w:rsidR="0035448B" w:rsidRPr="00A319BA" w:rsidRDefault="0035448B" w:rsidP="002B13D6">
            <w:pPr>
              <w:spacing w:after="0" w:line="240" w:lineRule="auto"/>
              <w:jc w:val="center"/>
              <w:rPr>
                <w:rFonts w:ascii="Times New Roman" w:eastAsia="Times New Roman" w:hAnsi="Times New Roman" w:cs="Times New Roman"/>
                <w:sz w:val="24"/>
                <w:szCs w:val="24"/>
                <w:lang w:eastAsia="ru-RU"/>
              </w:rPr>
            </w:pPr>
          </w:p>
        </w:tc>
        <w:tc>
          <w:tcPr>
            <w:tcW w:w="2268" w:type="dxa"/>
          </w:tcPr>
          <w:p w:rsidR="0035448B" w:rsidRPr="003300E9" w:rsidRDefault="003300E9" w:rsidP="0035448B">
            <w:pPr>
              <w:rPr>
                <w:rFonts w:ascii="Times New Roman" w:hAnsi="Times New Roman" w:cs="Times New Roman"/>
              </w:rPr>
            </w:pPr>
            <w:r w:rsidRPr="003300E9">
              <w:rPr>
                <w:rFonts w:ascii="Times New Roman" w:hAnsi="Times New Roman" w:cs="Times New Roman"/>
                <w:spacing w:val="-4"/>
              </w:rPr>
              <w:t xml:space="preserve">Доля </w:t>
            </w:r>
            <w:r w:rsidRPr="003300E9">
              <w:rPr>
                <w:rFonts w:ascii="Times New Roman" w:hAnsi="Times New Roman" w:cs="Times New Roman"/>
                <w:spacing w:val="-2"/>
              </w:rPr>
              <w:t xml:space="preserve">граждан, опрошенных </w:t>
            </w:r>
            <w:r w:rsidRPr="003300E9">
              <w:rPr>
                <w:rFonts w:ascii="Times New Roman" w:hAnsi="Times New Roman" w:cs="Times New Roman"/>
              </w:rPr>
              <w:t xml:space="preserve">в ходе </w:t>
            </w:r>
            <w:r w:rsidRPr="003300E9">
              <w:rPr>
                <w:rFonts w:ascii="Times New Roman" w:hAnsi="Times New Roman" w:cs="Times New Roman"/>
                <w:spacing w:val="-2"/>
              </w:rPr>
              <w:t xml:space="preserve">мониторинга общественно </w:t>
            </w:r>
            <w:r w:rsidRPr="003300E9">
              <w:rPr>
                <w:rFonts w:ascii="Times New Roman" w:hAnsi="Times New Roman" w:cs="Times New Roman"/>
              </w:rPr>
              <w:t xml:space="preserve">го мнения, </w:t>
            </w:r>
            <w:r w:rsidRPr="003300E9">
              <w:rPr>
                <w:rFonts w:ascii="Times New Roman" w:hAnsi="Times New Roman" w:cs="Times New Roman"/>
                <w:spacing w:val="-2"/>
              </w:rPr>
              <w:t xml:space="preserve">которые лично сталкивались </w:t>
            </w:r>
            <w:r w:rsidRPr="003300E9">
              <w:rPr>
                <w:rFonts w:ascii="Times New Roman" w:hAnsi="Times New Roman" w:cs="Times New Roman"/>
              </w:rPr>
              <w:t>за</w:t>
            </w:r>
            <w:r w:rsidRPr="003300E9">
              <w:rPr>
                <w:rFonts w:ascii="Times New Roman" w:hAnsi="Times New Roman" w:cs="Times New Roman"/>
                <w:spacing w:val="-13"/>
              </w:rPr>
              <w:t xml:space="preserve"> </w:t>
            </w:r>
            <w:r w:rsidRPr="003300E9">
              <w:rPr>
                <w:rFonts w:ascii="Times New Roman" w:hAnsi="Times New Roman" w:cs="Times New Roman"/>
              </w:rPr>
              <w:t xml:space="preserve">последний год с </w:t>
            </w:r>
            <w:r w:rsidRPr="003300E9">
              <w:rPr>
                <w:rFonts w:ascii="Times New Roman" w:hAnsi="Times New Roman" w:cs="Times New Roman"/>
                <w:spacing w:val="-2"/>
              </w:rPr>
              <w:t xml:space="preserve">проявлениям </w:t>
            </w:r>
            <w:r w:rsidRPr="003300E9">
              <w:rPr>
                <w:rFonts w:ascii="Times New Roman" w:hAnsi="Times New Roman" w:cs="Times New Roman"/>
              </w:rPr>
              <w:t xml:space="preserve">и коррупции </w:t>
            </w:r>
            <w:r w:rsidRPr="003300E9">
              <w:rPr>
                <w:rFonts w:ascii="Times New Roman" w:hAnsi="Times New Roman" w:cs="Times New Roman"/>
                <w:spacing w:val="-10"/>
              </w:rPr>
              <w:t>в</w:t>
            </w:r>
            <w:r w:rsidRPr="003300E9">
              <w:rPr>
                <w:rFonts w:ascii="Times New Roman" w:hAnsi="Times New Roman" w:cs="Times New Roman"/>
                <w:spacing w:val="-2"/>
              </w:rPr>
              <w:t xml:space="preserve"> </w:t>
            </w:r>
            <w:proofErr w:type="spellStart"/>
            <w:r w:rsidRPr="003300E9">
              <w:rPr>
                <w:rFonts w:ascii="Times New Roman" w:hAnsi="Times New Roman" w:cs="Times New Roman"/>
                <w:spacing w:val="-2"/>
              </w:rPr>
              <w:t>Ремонтненск</w:t>
            </w:r>
            <w:proofErr w:type="spellEnd"/>
            <w:r w:rsidRPr="003300E9">
              <w:rPr>
                <w:rFonts w:ascii="Times New Roman" w:hAnsi="Times New Roman" w:cs="Times New Roman"/>
                <w:spacing w:val="-2"/>
              </w:rPr>
              <w:t xml:space="preserve"> </w:t>
            </w:r>
            <w:r w:rsidRPr="003300E9">
              <w:rPr>
                <w:rFonts w:ascii="Times New Roman" w:hAnsi="Times New Roman" w:cs="Times New Roman"/>
              </w:rPr>
              <w:t>ом районе</w:t>
            </w:r>
          </w:p>
        </w:tc>
        <w:tc>
          <w:tcPr>
            <w:tcW w:w="1134" w:type="dxa"/>
          </w:tcPr>
          <w:p w:rsidR="0035448B" w:rsidRPr="00A319BA" w:rsidRDefault="0035448B" w:rsidP="002B13D6">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МП</w:t>
            </w:r>
          </w:p>
        </w:tc>
        <w:tc>
          <w:tcPr>
            <w:tcW w:w="1134" w:type="dxa"/>
          </w:tcPr>
          <w:p w:rsidR="0035448B" w:rsidRPr="00A319BA" w:rsidRDefault="00ED0601" w:rsidP="002B13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убывание</w:t>
            </w:r>
          </w:p>
        </w:tc>
        <w:tc>
          <w:tcPr>
            <w:tcW w:w="993" w:type="dxa"/>
          </w:tcPr>
          <w:p w:rsidR="0035448B" w:rsidRPr="00A319BA" w:rsidRDefault="0035448B" w:rsidP="002B13D6">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проценты</w:t>
            </w:r>
          </w:p>
        </w:tc>
        <w:tc>
          <w:tcPr>
            <w:tcW w:w="992" w:type="dxa"/>
          </w:tcPr>
          <w:p w:rsidR="0035448B" w:rsidRPr="00A319BA" w:rsidRDefault="00ED0601" w:rsidP="002B13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w:t>
            </w:r>
          </w:p>
        </w:tc>
        <w:tc>
          <w:tcPr>
            <w:tcW w:w="1134" w:type="dxa"/>
          </w:tcPr>
          <w:p w:rsidR="0035448B" w:rsidRPr="00A319BA" w:rsidRDefault="0035448B" w:rsidP="002B13D6">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w:t>
            </w:r>
          </w:p>
        </w:tc>
        <w:tc>
          <w:tcPr>
            <w:tcW w:w="1134" w:type="dxa"/>
          </w:tcPr>
          <w:p w:rsidR="0035448B" w:rsidRPr="00A319BA" w:rsidRDefault="00ED0601" w:rsidP="002B13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w:t>
            </w:r>
          </w:p>
        </w:tc>
        <w:tc>
          <w:tcPr>
            <w:tcW w:w="992" w:type="dxa"/>
          </w:tcPr>
          <w:p w:rsidR="0035448B" w:rsidRPr="00A319BA" w:rsidRDefault="0035448B" w:rsidP="002B13D6">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w:t>
            </w:r>
          </w:p>
        </w:tc>
        <w:tc>
          <w:tcPr>
            <w:tcW w:w="992" w:type="dxa"/>
          </w:tcPr>
          <w:p w:rsidR="0035448B" w:rsidRPr="00A319BA" w:rsidRDefault="00ED0601" w:rsidP="002B13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w:t>
            </w:r>
          </w:p>
        </w:tc>
        <w:tc>
          <w:tcPr>
            <w:tcW w:w="993" w:type="dxa"/>
          </w:tcPr>
          <w:p w:rsidR="0035448B" w:rsidRPr="00A319BA" w:rsidRDefault="0035448B" w:rsidP="002B13D6">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w:t>
            </w:r>
          </w:p>
        </w:tc>
        <w:tc>
          <w:tcPr>
            <w:tcW w:w="1275" w:type="dxa"/>
          </w:tcPr>
          <w:p w:rsidR="0035448B" w:rsidRPr="00A319BA" w:rsidRDefault="0035448B" w:rsidP="002B13D6">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w:t>
            </w:r>
          </w:p>
        </w:tc>
        <w:tc>
          <w:tcPr>
            <w:tcW w:w="1276" w:type="dxa"/>
          </w:tcPr>
          <w:p w:rsidR="0035448B" w:rsidRPr="00A319BA" w:rsidRDefault="0035448B" w:rsidP="002B13D6">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w:t>
            </w:r>
          </w:p>
        </w:tc>
      </w:tr>
      <w:tr w:rsidR="0035448B" w:rsidRPr="00A319BA" w:rsidTr="00473F9C">
        <w:trPr>
          <w:gridAfter w:val="1"/>
          <w:wAfter w:w="19" w:type="dxa"/>
          <w:jc w:val="center"/>
        </w:trPr>
        <w:tc>
          <w:tcPr>
            <w:tcW w:w="704" w:type="dxa"/>
            <w:tcBorders>
              <w:top w:val="single" w:sz="4" w:space="0" w:color="000000"/>
              <w:left w:val="single" w:sz="4" w:space="0" w:color="000000"/>
              <w:bottom w:val="single" w:sz="4" w:space="0" w:color="000000"/>
              <w:right w:val="single" w:sz="4" w:space="0" w:color="000000"/>
            </w:tcBorders>
          </w:tcPr>
          <w:p w:rsidR="0035448B" w:rsidRPr="002B13D6" w:rsidRDefault="0035448B" w:rsidP="006B77CD">
            <w:pPr>
              <w:jc w:val="center"/>
              <w:rPr>
                <w:rFonts w:ascii="Times New Roman" w:hAnsi="Times New Roman" w:cs="Times New Roman"/>
                <w:sz w:val="24"/>
                <w:szCs w:val="24"/>
              </w:rPr>
            </w:pPr>
            <w:r w:rsidRPr="002B13D6">
              <w:rPr>
                <w:rFonts w:ascii="Times New Roman" w:hAnsi="Times New Roman" w:cs="Times New Roman"/>
                <w:sz w:val="24"/>
                <w:szCs w:val="24"/>
              </w:rPr>
              <w:t xml:space="preserve">1.2. </w:t>
            </w:r>
          </w:p>
        </w:tc>
        <w:tc>
          <w:tcPr>
            <w:tcW w:w="1276" w:type="dxa"/>
            <w:shd w:val="clear" w:color="auto" w:fill="92D050"/>
          </w:tcPr>
          <w:p w:rsidR="0035448B" w:rsidRPr="00A319BA" w:rsidRDefault="0035448B" w:rsidP="006B77CD">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5448B" w:rsidRPr="003300E9" w:rsidRDefault="003300E9" w:rsidP="0035448B">
            <w:pPr>
              <w:jc w:val="both"/>
              <w:rPr>
                <w:rFonts w:ascii="Times New Roman" w:hAnsi="Times New Roman" w:cs="Times New Roman"/>
              </w:rPr>
            </w:pPr>
            <w:r w:rsidRPr="003300E9">
              <w:rPr>
                <w:rFonts w:ascii="Times New Roman" w:hAnsi="Times New Roman" w:cs="Times New Roman"/>
                <w:spacing w:val="-4"/>
              </w:rPr>
              <w:t xml:space="preserve">Доля </w:t>
            </w:r>
            <w:r w:rsidRPr="003300E9">
              <w:rPr>
                <w:rFonts w:ascii="Times New Roman" w:hAnsi="Times New Roman" w:cs="Times New Roman"/>
                <w:spacing w:val="-2"/>
              </w:rPr>
              <w:t xml:space="preserve">граждан, опрошенных </w:t>
            </w:r>
            <w:r w:rsidRPr="003300E9">
              <w:rPr>
                <w:rFonts w:ascii="Times New Roman" w:hAnsi="Times New Roman" w:cs="Times New Roman"/>
              </w:rPr>
              <w:t xml:space="preserve">в ходе </w:t>
            </w:r>
            <w:r w:rsidRPr="003300E9">
              <w:rPr>
                <w:rFonts w:ascii="Times New Roman" w:hAnsi="Times New Roman" w:cs="Times New Roman"/>
                <w:spacing w:val="-2"/>
              </w:rPr>
              <w:t xml:space="preserve">мониторинга общественно </w:t>
            </w:r>
            <w:r w:rsidRPr="003300E9">
              <w:rPr>
                <w:rFonts w:ascii="Times New Roman" w:hAnsi="Times New Roman" w:cs="Times New Roman"/>
              </w:rPr>
              <w:t xml:space="preserve">го мнения, </w:t>
            </w:r>
            <w:r w:rsidRPr="003300E9">
              <w:rPr>
                <w:rFonts w:ascii="Times New Roman" w:hAnsi="Times New Roman" w:cs="Times New Roman"/>
                <w:spacing w:val="-2"/>
              </w:rPr>
              <w:t xml:space="preserve">которые лично сталкивались </w:t>
            </w:r>
            <w:r w:rsidRPr="003300E9">
              <w:rPr>
                <w:rFonts w:ascii="Times New Roman" w:hAnsi="Times New Roman" w:cs="Times New Roman"/>
                <w:spacing w:val="-10"/>
              </w:rPr>
              <w:t>с</w:t>
            </w:r>
            <w:r w:rsidRPr="003300E9">
              <w:rPr>
                <w:rFonts w:ascii="Times New Roman" w:hAnsi="Times New Roman" w:cs="Times New Roman"/>
                <w:spacing w:val="-2"/>
              </w:rPr>
              <w:t xml:space="preserve"> конфликтами </w:t>
            </w:r>
            <w:r w:rsidRPr="003300E9">
              <w:rPr>
                <w:rFonts w:ascii="Times New Roman" w:hAnsi="Times New Roman" w:cs="Times New Roman"/>
                <w:spacing w:val="-6"/>
              </w:rPr>
              <w:t xml:space="preserve">на </w:t>
            </w:r>
            <w:r w:rsidRPr="003300E9">
              <w:rPr>
                <w:rFonts w:ascii="Times New Roman" w:hAnsi="Times New Roman" w:cs="Times New Roman"/>
                <w:spacing w:val="-2"/>
              </w:rPr>
              <w:t>межнационал</w:t>
            </w:r>
            <w:r w:rsidRPr="003300E9">
              <w:rPr>
                <w:rFonts w:ascii="Times New Roman" w:hAnsi="Times New Roman" w:cs="Times New Roman"/>
              </w:rPr>
              <w:t>ьной почве</w:t>
            </w:r>
          </w:p>
        </w:tc>
        <w:tc>
          <w:tcPr>
            <w:tcW w:w="1134" w:type="dxa"/>
          </w:tcPr>
          <w:p w:rsidR="0035448B" w:rsidRPr="00A319BA" w:rsidRDefault="0035448B" w:rsidP="006B77CD">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МП</w:t>
            </w:r>
          </w:p>
        </w:tc>
        <w:tc>
          <w:tcPr>
            <w:tcW w:w="1134" w:type="dxa"/>
          </w:tcPr>
          <w:p w:rsidR="0035448B" w:rsidRPr="00A319BA" w:rsidRDefault="00ED0601" w:rsidP="006B77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убывание</w:t>
            </w:r>
          </w:p>
        </w:tc>
        <w:tc>
          <w:tcPr>
            <w:tcW w:w="993" w:type="dxa"/>
          </w:tcPr>
          <w:p w:rsidR="0035448B" w:rsidRPr="00A319BA" w:rsidRDefault="0035448B" w:rsidP="006B77CD">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проценты</w:t>
            </w:r>
          </w:p>
        </w:tc>
        <w:tc>
          <w:tcPr>
            <w:tcW w:w="992" w:type="dxa"/>
          </w:tcPr>
          <w:p w:rsidR="0035448B" w:rsidRPr="00A319BA" w:rsidRDefault="00ED0601" w:rsidP="006B77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134" w:type="dxa"/>
          </w:tcPr>
          <w:p w:rsidR="0035448B" w:rsidRPr="00A319BA" w:rsidRDefault="0035448B" w:rsidP="006B77CD">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w:t>
            </w:r>
          </w:p>
        </w:tc>
        <w:tc>
          <w:tcPr>
            <w:tcW w:w="1134" w:type="dxa"/>
          </w:tcPr>
          <w:p w:rsidR="0035448B" w:rsidRPr="00A319BA" w:rsidRDefault="00ED0601" w:rsidP="006B77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92" w:type="dxa"/>
          </w:tcPr>
          <w:p w:rsidR="0035448B" w:rsidRPr="00A319BA" w:rsidRDefault="0035448B" w:rsidP="006B77CD">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w:t>
            </w:r>
          </w:p>
        </w:tc>
        <w:tc>
          <w:tcPr>
            <w:tcW w:w="992" w:type="dxa"/>
          </w:tcPr>
          <w:p w:rsidR="0035448B" w:rsidRPr="00A319BA" w:rsidRDefault="00ED0601" w:rsidP="006B77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93" w:type="dxa"/>
          </w:tcPr>
          <w:p w:rsidR="0035448B" w:rsidRPr="00A319BA" w:rsidRDefault="0035448B" w:rsidP="006B77CD">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w:t>
            </w:r>
          </w:p>
        </w:tc>
        <w:tc>
          <w:tcPr>
            <w:tcW w:w="1275" w:type="dxa"/>
          </w:tcPr>
          <w:p w:rsidR="0035448B" w:rsidRPr="00A319BA" w:rsidRDefault="0035448B" w:rsidP="006B77CD">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w:t>
            </w:r>
          </w:p>
        </w:tc>
        <w:tc>
          <w:tcPr>
            <w:tcW w:w="1276" w:type="dxa"/>
          </w:tcPr>
          <w:p w:rsidR="0035448B" w:rsidRPr="00A319BA" w:rsidRDefault="0035448B" w:rsidP="006B77CD">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w:t>
            </w:r>
          </w:p>
        </w:tc>
      </w:tr>
    </w:tbl>
    <w:p w:rsidR="00A319BA" w:rsidRPr="00A319BA" w:rsidRDefault="00A319BA" w:rsidP="00A319BA">
      <w:pPr>
        <w:spacing w:after="0" w:line="264" w:lineRule="auto"/>
        <w:ind w:left="357" w:right="539"/>
        <w:jc w:val="right"/>
        <w:rPr>
          <w:rFonts w:ascii="Times New Roman" w:eastAsia="Times New Roman" w:hAnsi="Times New Roman" w:cs="Times New Roman"/>
          <w:color w:val="FF0000"/>
          <w:sz w:val="24"/>
          <w:szCs w:val="24"/>
          <w:lang w:eastAsia="ru-RU"/>
        </w:rPr>
      </w:pPr>
    </w:p>
    <w:p w:rsidR="00A319BA" w:rsidRPr="00A319BA" w:rsidRDefault="00A319BA" w:rsidP="0029119A">
      <w:pPr>
        <w:spacing w:line="264" w:lineRule="auto"/>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br w:type="page"/>
      </w:r>
      <w:r w:rsidRPr="00A319BA">
        <w:rPr>
          <w:rFonts w:ascii="Times New Roman" w:eastAsia="Times New Roman" w:hAnsi="Times New Roman" w:cs="Times New Roman"/>
          <w:sz w:val="24"/>
          <w:szCs w:val="24"/>
          <w:lang w:eastAsia="ru-RU"/>
        </w:rPr>
        <w:lastRenderedPageBreak/>
        <w:t>3. Сведения об исполнении бюджетных ассигнований, предусмотренных на финансовое обеспечение реализации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A319BA" w:rsidRPr="00A319BA" w:rsidTr="0035448B">
        <w:trPr>
          <w:trHeight w:val="462"/>
          <w:jc w:val="center"/>
        </w:trPr>
        <w:tc>
          <w:tcPr>
            <w:tcW w:w="5262" w:type="dxa"/>
            <w:vMerge w:val="restart"/>
            <w:vAlign w:val="center"/>
          </w:tcPr>
          <w:p w:rsidR="00A319BA" w:rsidRPr="00033FF6" w:rsidRDefault="00A319BA" w:rsidP="00A319BA">
            <w:pPr>
              <w:spacing w:after="0" w:line="240" w:lineRule="auto"/>
              <w:contextualSpacing/>
              <w:jc w:val="center"/>
              <w:rPr>
                <w:rFonts w:ascii="Times New Roman" w:eastAsia="Times New Roman" w:hAnsi="Times New Roman" w:cs="Times New Roman"/>
                <w:lang w:eastAsia="ru-RU"/>
              </w:rPr>
            </w:pPr>
            <w:r w:rsidRPr="00033FF6">
              <w:rPr>
                <w:rFonts w:ascii="Times New Roman" w:eastAsia="Times New Roman" w:hAnsi="Times New Roman" w:cs="Times New Roman"/>
                <w:lang w:eastAsia="ru-RU"/>
              </w:rPr>
              <w:t>Наименование муниципальной программы, структурного элемента и источника финансового обеспечения</w:t>
            </w:r>
          </w:p>
        </w:tc>
        <w:tc>
          <w:tcPr>
            <w:tcW w:w="3360" w:type="dxa"/>
            <w:gridSpan w:val="3"/>
            <w:vAlign w:val="center"/>
          </w:tcPr>
          <w:p w:rsidR="00A319BA" w:rsidRPr="00033FF6" w:rsidRDefault="00A319BA" w:rsidP="00A319BA">
            <w:pPr>
              <w:spacing w:after="0" w:line="240" w:lineRule="auto"/>
              <w:contextualSpacing/>
              <w:jc w:val="center"/>
              <w:rPr>
                <w:rFonts w:ascii="Times New Roman" w:eastAsia="Times New Roman" w:hAnsi="Times New Roman" w:cs="Times New Roman"/>
                <w:lang w:eastAsia="ru-RU"/>
              </w:rPr>
            </w:pPr>
            <w:r w:rsidRPr="00033FF6">
              <w:rPr>
                <w:rFonts w:ascii="Times New Roman" w:eastAsia="Times New Roman" w:hAnsi="Times New Roman" w:cs="Times New Roman"/>
                <w:lang w:eastAsia="ru-RU"/>
              </w:rPr>
              <w:t>Объем финансового обеспечения,</w:t>
            </w:r>
          </w:p>
          <w:p w:rsidR="00A319BA" w:rsidRPr="00033FF6" w:rsidRDefault="00A319BA" w:rsidP="00A319BA">
            <w:pPr>
              <w:spacing w:after="0" w:line="240" w:lineRule="auto"/>
              <w:contextualSpacing/>
              <w:jc w:val="center"/>
              <w:rPr>
                <w:rFonts w:ascii="Times New Roman" w:eastAsia="Times New Roman" w:hAnsi="Times New Roman" w:cs="Times New Roman"/>
                <w:lang w:eastAsia="ru-RU"/>
              </w:rPr>
            </w:pPr>
            <w:r w:rsidRPr="00033FF6">
              <w:rPr>
                <w:rFonts w:ascii="Times New Roman" w:eastAsia="Times New Roman" w:hAnsi="Times New Roman" w:cs="Times New Roman"/>
                <w:lang w:eastAsia="ru-RU"/>
              </w:rPr>
              <w:t>тыс. рублей</w:t>
            </w:r>
          </w:p>
        </w:tc>
        <w:tc>
          <w:tcPr>
            <w:tcW w:w="2286" w:type="dxa"/>
            <w:gridSpan w:val="2"/>
            <w:vAlign w:val="center"/>
          </w:tcPr>
          <w:p w:rsidR="00A319BA" w:rsidRPr="00033FF6" w:rsidRDefault="00A319BA" w:rsidP="00A319BA">
            <w:pPr>
              <w:spacing w:after="0" w:line="240" w:lineRule="auto"/>
              <w:contextualSpacing/>
              <w:jc w:val="center"/>
              <w:rPr>
                <w:rFonts w:ascii="Times New Roman" w:eastAsia="Times New Roman" w:hAnsi="Times New Roman" w:cs="Times New Roman"/>
                <w:lang w:eastAsia="ru-RU"/>
              </w:rPr>
            </w:pPr>
            <w:r w:rsidRPr="00033FF6">
              <w:rPr>
                <w:rFonts w:ascii="Times New Roman" w:eastAsia="Times New Roman" w:hAnsi="Times New Roman" w:cs="Times New Roman"/>
                <w:lang w:eastAsia="ru-RU"/>
              </w:rPr>
              <w:t>Исполнение, тыс. рублей</w:t>
            </w:r>
          </w:p>
        </w:tc>
        <w:tc>
          <w:tcPr>
            <w:tcW w:w="1773" w:type="dxa"/>
            <w:vMerge w:val="restart"/>
            <w:vAlign w:val="center"/>
          </w:tcPr>
          <w:p w:rsidR="00A319BA" w:rsidRPr="00033FF6" w:rsidRDefault="00A319BA" w:rsidP="00A319BA">
            <w:pPr>
              <w:spacing w:after="0" w:line="240" w:lineRule="auto"/>
              <w:contextualSpacing/>
              <w:jc w:val="center"/>
              <w:rPr>
                <w:rFonts w:ascii="Times New Roman" w:eastAsia="Times New Roman" w:hAnsi="Times New Roman" w:cs="Times New Roman"/>
                <w:lang w:eastAsia="ru-RU"/>
              </w:rPr>
            </w:pPr>
            <w:r w:rsidRPr="00033FF6">
              <w:rPr>
                <w:rFonts w:ascii="Times New Roman" w:eastAsia="Times New Roman" w:hAnsi="Times New Roman" w:cs="Times New Roman"/>
                <w:lang w:eastAsia="ru-RU"/>
              </w:rPr>
              <w:t>Процент исполнения, (6)/(3)*100</w:t>
            </w:r>
            <w:bookmarkStart w:id="4" w:name="_Ref129269830"/>
            <w:r w:rsidRPr="00033FF6">
              <w:rPr>
                <w:rFonts w:ascii="Times New Roman" w:eastAsia="Times New Roman" w:hAnsi="Times New Roman" w:cs="Times New Roman"/>
                <w:vertAlign w:val="superscript"/>
                <w:lang w:eastAsia="ru-RU"/>
              </w:rPr>
              <w:footnoteReference w:id="8"/>
            </w:r>
            <w:bookmarkEnd w:id="4"/>
          </w:p>
        </w:tc>
        <w:tc>
          <w:tcPr>
            <w:tcW w:w="2998" w:type="dxa"/>
            <w:vMerge w:val="restart"/>
            <w:vAlign w:val="center"/>
          </w:tcPr>
          <w:p w:rsidR="00A319BA" w:rsidRPr="00033FF6" w:rsidRDefault="00A319BA" w:rsidP="00A319BA">
            <w:pPr>
              <w:spacing w:after="0" w:line="276" w:lineRule="auto"/>
              <w:contextualSpacing/>
              <w:jc w:val="center"/>
              <w:rPr>
                <w:rFonts w:ascii="Times New Roman" w:eastAsia="Times New Roman" w:hAnsi="Times New Roman" w:cs="Times New Roman"/>
                <w:lang w:eastAsia="ru-RU"/>
              </w:rPr>
            </w:pPr>
            <w:r w:rsidRPr="00033FF6">
              <w:rPr>
                <w:rFonts w:ascii="Times New Roman" w:eastAsia="Times New Roman" w:hAnsi="Times New Roman" w:cs="Times New Roman"/>
                <w:lang w:eastAsia="ru-RU"/>
              </w:rPr>
              <w:t>Комментарий</w:t>
            </w:r>
          </w:p>
          <w:p w:rsidR="00A319BA" w:rsidRPr="00033FF6" w:rsidRDefault="00A319BA" w:rsidP="00A319BA">
            <w:pPr>
              <w:spacing w:after="0" w:line="276" w:lineRule="auto"/>
              <w:contextualSpacing/>
              <w:jc w:val="center"/>
              <w:rPr>
                <w:rFonts w:ascii="Times New Roman" w:eastAsia="Times New Roman" w:hAnsi="Times New Roman" w:cs="Times New Roman"/>
                <w:lang w:eastAsia="ru-RU"/>
              </w:rPr>
            </w:pPr>
          </w:p>
        </w:tc>
      </w:tr>
      <w:tr w:rsidR="00A319BA" w:rsidRPr="00A319BA" w:rsidTr="00774677">
        <w:trPr>
          <w:trHeight w:val="1472"/>
          <w:jc w:val="center"/>
        </w:trPr>
        <w:tc>
          <w:tcPr>
            <w:tcW w:w="5262" w:type="dxa"/>
            <w:vMerge/>
            <w:vAlign w:val="center"/>
          </w:tcPr>
          <w:p w:rsidR="00A319BA" w:rsidRPr="00A319BA" w:rsidRDefault="00A319BA" w:rsidP="00A319BA">
            <w:pPr>
              <w:spacing w:after="200" w:line="276" w:lineRule="auto"/>
              <w:rPr>
                <w:rFonts w:ascii="Calibri" w:eastAsia="Times New Roman" w:hAnsi="Calibri" w:cs="Times New Roman"/>
                <w:sz w:val="24"/>
                <w:szCs w:val="24"/>
                <w:lang w:eastAsia="ru-RU"/>
              </w:rPr>
            </w:pPr>
          </w:p>
        </w:tc>
        <w:tc>
          <w:tcPr>
            <w:tcW w:w="1283" w:type="dxa"/>
            <w:vAlign w:val="center"/>
          </w:tcPr>
          <w:p w:rsidR="00A319BA" w:rsidRPr="00033FF6" w:rsidRDefault="00A319BA" w:rsidP="00A319BA">
            <w:pPr>
              <w:spacing w:after="0" w:line="240" w:lineRule="auto"/>
              <w:contextualSpacing/>
              <w:jc w:val="center"/>
              <w:rPr>
                <w:rFonts w:ascii="Times New Roman" w:eastAsia="Times New Roman" w:hAnsi="Times New Roman" w:cs="Times New Roman"/>
                <w:lang w:eastAsia="ru-RU"/>
              </w:rPr>
            </w:pPr>
            <w:r w:rsidRPr="00033FF6">
              <w:rPr>
                <w:rFonts w:ascii="Times New Roman" w:eastAsia="Times New Roman" w:hAnsi="Times New Roman" w:cs="Times New Roman"/>
                <w:lang w:eastAsia="ru-RU"/>
              </w:rPr>
              <w:t>Предусмотрено паспортом</w:t>
            </w:r>
          </w:p>
        </w:tc>
        <w:tc>
          <w:tcPr>
            <w:tcW w:w="981" w:type="dxa"/>
            <w:vAlign w:val="center"/>
          </w:tcPr>
          <w:p w:rsidR="00A319BA" w:rsidRPr="00033FF6" w:rsidRDefault="00A319BA" w:rsidP="00A319BA">
            <w:pPr>
              <w:spacing w:after="0" w:line="240" w:lineRule="auto"/>
              <w:contextualSpacing/>
              <w:jc w:val="center"/>
              <w:rPr>
                <w:rFonts w:ascii="Times New Roman" w:eastAsia="Times New Roman" w:hAnsi="Times New Roman" w:cs="Times New Roman"/>
                <w:lang w:eastAsia="ru-RU"/>
              </w:rPr>
            </w:pPr>
            <w:r w:rsidRPr="00033FF6">
              <w:rPr>
                <w:rFonts w:ascii="Times New Roman" w:eastAsia="Times New Roman" w:hAnsi="Times New Roman" w:cs="Times New Roman"/>
                <w:lang w:eastAsia="ru-RU"/>
              </w:rPr>
              <w:t>Сводная бюджетная роспись</w:t>
            </w:r>
          </w:p>
        </w:tc>
        <w:tc>
          <w:tcPr>
            <w:tcW w:w="1096" w:type="dxa"/>
            <w:shd w:val="clear" w:color="auto" w:fill="auto"/>
            <w:vAlign w:val="center"/>
          </w:tcPr>
          <w:p w:rsidR="00A319BA" w:rsidRPr="00033FF6" w:rsidRDefault="00A319BA" w:rsidP="00A319BA">
            <w:pPr>
              <w:spacing w:after="200" w:line="276" w:lineRule="auto"/>
              <w:jc w:val="center"/>
              <w:rPr>
                <w:rFonts w:ascii="Times New Roman" w:eastAsia="Times New Roman" w:hAnsi="Times New Roman" w:cs="Times New Roman"/>
                <w:lang w:eastAsia="ru-RU"/>
              </w:rPr>
            </w:pPr>
            <w:r w:rsidRPr="00033FF6">
              <w:rPr>
                <w:rFonts w:ascii="Times New Roman" w:eastAsia="Times New Roman" w:hAnsi="Times New Roman" w:cs="Times New Roman"/>
                <w:lang w:eastAsia="ru-RU"/>
              </w:rPr>
              <w:t>Лимиты бюджетных обязательств</w:t>
            </w:r>
            <w:r w:rsidRPr="00033FF6">
              <w:rPr>
                <w:rFonts w:ascii="Times New Roman" w:eastAsia="Times New Roman" w:hAnsi="Times New Roman" w:cs="Times New Roman"/>
                <w:lang w:eastAsia="ru-RU"/>
              </w:rPr>
              <w:footnoteReference w:id="9"/>
            </w:r>
          </w:p>
        </w:tc>
        <w:tc>
          <w:tcPr>
            <w:tcW w:w="1167" w:type="dxa"/>
            <w:shd w:val="clear" w:color="auto" w:fill="auto"/>
            <w:vAlign w:val="center"/>
          </w:tcPr>
          <w:p w:rsidR="00A319BA" w:rsidRPr="00033FF6" w:rsidRDefault="00A319BA" w:rsidP="00A319BA">
            <w:pPr>
              <w:spacing w:after="200" w:line="276" w:lineRule="auto"/>
              <w:jc w:val="center"/>
              <w:rPr>
                <w:rFonts w:ascii="Times New Roman" w:eastAsia="Times New Roman" w:hAnsi="Times New Roman" w:cs="Times New Roman"/>
                <w:lang w:eastAsia="ru-RU"/>
              </w:rPr>
            </w:pPr>
            <w:r w:rsidRPr="00033FF6">
              <w:rPr>
                <w:rFonts w:ascii="Times New Roman" w:eastAsia="Times New Roman" w:hAnsi="Times New Roman" w:cs="Times New Roman"/>
                <w:lang w:eastAsia="ru-RU"/>
              </w:rPr>
              <w:t>Принятые бюджетные обязательства</w:t>
            </w:r>
            <w:r w:rsidRPr="00033FF6">
              <w:rPr>
                <w:rFonts w:ascii="Times New Roman" w:eastAsia="Times New Roman" w:hAnsi="Times New Roman" w:cs="Times New Roman"/>
                <w:lang w:eastAsia="ru-RU"/>
              </w:rPr>
              <w:footnoteReference w:id="10"/>
            </w:r>
          </w:p>
        </w:tc>
        <w:tc>
          <w:tcPr>
            <w:tcW w:w="1119" w:type="dxa"/>
            <w:vAlign w:val="center"/>
          </w:tcPr>
          <w:p w:rsidR="00A319BA" w:rsidRPr="00033FF6" w:rsidRDefault="00A319BA" w:rsidP="00A319BA">
            <w:pPr>
              <w:spacing w:after="0" w:line="240" w:lineRule="auto"/>
              <w:contextualSpacing/>
              <w:jc w:val="center"/>
              <w:rPr>
                <w:rFonts w:ascii="Times New Roman" w:eastAsia="Times New Roman" w:hAnsi="Times New Roman" w:cs="Times New Roman"/>
                <w:lang w:eastAsia="ru-RU"/>
              </w:rPr>
            </w:pPr>
            <w:r w:rsidRPr="00033FF6">
              <w:rPr>
                <w:rFonts w:ascii="Times New Roman" w:eastAsia="Times New Roman" w:hAnsi="Times New Roman" w:cs="Times New Roman"/>
                <w:lang w:eastAsia="ru-RU"/>
              </w:rPr>
              <w:t>Кассовое исполнение</w:t>
            </w:r>
          </w:p>
        </w:tc>
        <w:tc>
          <w:tcPr>
            <w:tcW w:w="1773" w:type="dxa"/>
            <w:vMerge/>
            <w:vAlign w:val="center"/>
          </w:tcPr>
          <w:p w:rsidR="00A319BA" w:rsidRPr="00A319BA" w:rsidRDefault="00A319BA" w:rsidP="00A319BA">
            <w:pPr>
              <w:spacing w:after="200" w:line="276" w:lineRule="auto"/>
              <w:rPr>
                <w:rFonts w:ascii="Calibri" w:eastAsia="Times New Roman" w:hAnsi="Calibri" w:cs="Times New Roman"/>
                <w:sz w:val="24"/>
                <w:szCs w:val="24"/>
                <w:lang w:eastAsia="ru-RU"/>
              </w:rPr>
            </w:pPr>
          </w:p>
        </w:tc>
        <w:tc>
          <w:tcPr>
            <w:tcW w:w="2998" w:type="dxa"/>
            <w:vMerge/>
            <w:vAlign w:val="center"/>
          </w:tcPr>
          <w:p w:rsidR="00A319BA" w:rsidRPr="00A319BA" w:rsidRDefault="00A319BA" w:rsidP="00A319BA">
            <w:pPr>
              <w:spacing w:after="200" w:line="276" w:lineRule="auto"/>
              <w:rPr>
                <w:rFonts w:ascii="Calibri" w:eastAsia="Times New Roman" w:hAnsi="Calibri" w:cs="Times New Roman"/>
                <w:sz w:val="24"/>
                <w:szCs w:val="24"/>
                <w:lang w:eastAsia="ru-RU"/>
              </w:rPr>
            </w:pPr>
          </w:p>
        </w:tc>
      </w:tr>
      <w:tr w:rsidR="00A319BA" w:rsidRPr="00A319BA" w:rsidTr="0035448B">
        <w:trPr>
          <w:trHeight w:val="216"/>
          <w:jc w:val="center"/>
        </w:trPr>
        <w:tc>
          <w:tcPr>
            <w:tcW w:w="5262" w:type="dxa"/>
          </w:tcPr>
          <w:p w:rsidR="00A319BA" w:rsidRPr="00A319BA"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w:t>
            </w:r>
          </w:p>
        </w:tc>
        <w:tc>
          <w:tcPr>
            <w:tcW w:w="1283" w:type="dxa"/>
          </w:tcPr>
          <w:p w:rsidR="00A319BA" w:rsidRPr="00A319BA"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2</w:t>
            </w:r>
          </w:p>
        </w:tc>
        <w:tc>
          <w:tcPr>
            <w:tcW w:w="981" w:type="dxa"/>
          </w:tcPr>
          <w:p w:rsidR="00A319BA" w:rsidRPr="00A319BA"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3</w:t>
            </w:r>
          </w:p>
        </w:tc>
        <w:tc>
          <w:tcPr>
            <w:tcW w:w="1096" w:type="dxa"/>
          </w:tcPr>
          <w:p w:rsidR="00A319BA" w:rsidRPr="00A319BA"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4</w:t>
            </w:r>
          </w:p>
        </w:tc>
        <w:tc>
          <w:tcPr>
            <w:tcW w:w="1167" w:type="dxa"/>
          </w:tcPr>
          <w:p w:rsidR="00A319BA" w:rsidRPr="00A319BA"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5</w:t>
            </w:r>
          </w:p>
        </w:tc>
        <w:tc>
          <w:tcPr>
            <w:tcW w:w="1119" w:type="dxa"/>
          </w:tcPr>
          <w:p w:rsidR="00A319BA" w:rsidRPr="00A319BA"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6</w:t>
            </w:r>
          </w:p>
        </w:tc>
        <w:tc>
          <w:tcPr>
            <w:tcW w:w="1773" w:type="dxa"/>
          </w:tcPr>
          <w:p w:rsidR="00A319BA" w:rsidRPr="00A319BA" w:rsidRDefault="00A319BA" w:rsidP="00A319BA">
            <w:pPr>
              <w:spacing w:after="0" w:line="240"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7</w:t>
            </w:r>
          </w:p>
        </w:tc>
        <w:tc>
          <w:tcPr>
            <w:tcW w:w="2998" w:type="dxa"/>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8</w:t>
            </w:r>
          </w:p>
        </w:tc>
      </w:tr>
      <w:tr w:rsidR="00A319BA" w:rsidRPr="00A319BA" w:rsidTr="0035448B">
        <w:trPr>
          <w:jc w:val="center"/>
        </w:trPr>
        <w:tc>
          <w:tcPr>
            <w:tcW w:w="5262" w:type="dxa"/>
            <w:vAlign w:val="center"/>
          </w:tcPr>
          <w:p w:rsidR="00A319BA" w:rsidRPr="00861C0F" w:rsidRDefault="00691933" w:rsidP="00266C93">
            <w:pPr>
              <w:spacing w:after="0" w:line="240" w:lineRule="auto"/>
              <w:contextualSpacing/>
              <w:jc w:val="both"/>
              <w:rPr>
                <w:rFonts w:ascii="Times New Roman" w:eastAsia="Times New Roman" w:hAnsi="Times New Roman" w:cs="Times New Roman"/>
                <w:b/>
                <w:i/>
                <w:sz w:val="24"/>
                <w:szCs w:val="24"/>
                <w:lang w:eastAsia="ru-RU"/>
              </w:rPr>
            </w:pPr>
            <w:r w:rsidRPr="00861C0F">
              <w:rPr>
                <w:rFonts w:ascii="Times New Roman" w:eastAsia="Times New Roman" w:hAnsi="Times New Roman" w:cs="Times New Roman"/>
                <w:b/>
                <w:i/>
                <w:sz w:val="24"/>
                <w:szCs w:val="24"/>
                <w:lang w:eastAsia="ru-RU"/>
              </w:rPr>
              <w:t xml:space="preserve">Муниципальная программа </w:t>
            </w:r>
            <w:r w:rsidR="00ED0601">
              <w:rPr>
                <w:rFonts w:ascii="Times New Roman" w:eastAsia="Times New Roman" w:hAnsi="Times New Roman" w:cs="Times New Roman"/>
                <w:b/>
                <w:i/>
                <w:sz w:val="24"/>
                <w:szCs w:val="24"/>
                <w:lang w:eastAsia="ru-RU"/>
              </w:rPr>
              <w:t>Денисовского</w:t>
            </w:r>
            <w:r w:rsidRPr="00861C0F">
              <w:rPr>
                <w:rFonts w:ascii="Times New Roman" w:eastAsia="Times New Roman" w:hAnsi="Times New Roman" w:cs="Times New Roman"/>
                <w:b/>
                <w:i/>
                <w:sz w:val="24"/>
                <w:szCs w:val="24"/>
                <w:lang w:eastAsia="ru-RU"/>
              </w:rPr>
              <w:t xml:space="preserve"> сельского поселения </w:t>
            </w:r>
            <w:r w:rsidRPr="00861C0F">
              <w:rPr>
                <w:rFonts w:ascii="Times New Roman" w:eastAsia="Times New Roman" w:hAnsi="Times New Roman" w:cs="Times New Roman"/>
                <w:b/>
                <w:sz w:val="24"/>
                <w:szCs w:val="24"/>
                <w:lang w:eastAsia="ru-RU"/>
              </w:rPr>
              <w:t>«</w:t>
            </w:r>
            <w:r w:rsidR="003300E9" w:rsidRPr="003300E9">
              <w:rPr>
                <w:rFonts w:ascii="Times New Roman" w:hAnsi="Times New Roman" w:cs="Times New Roman"/>
                <w:b/>
                <w:sz w:val="24"/>
                <w:szCs w:val="24"/>
              </w:rPr>
              <w:t>Обеспечение</w:t>
            </w:r>
            <w:r w:rsidR="003300E9" w:rsidRPr="003300E9">
              <w:rPr>
                <w:rFonts w:ascii="Times New Roman" w:hAnsi="Times New Roman" w:cs="Times New Roman"/>
                <w:b/>
                <w:spacing w:val="-4"/>
                <w:sz w:val="24"/>
                <w:szCs w:val="24"/>
              </w:rPr>
              <w:t xml:space="preserve"> </w:t>
            </w:r>
            <w:r w:rsidR="003300E9" w:rsidRPr="003300E9">
              <w:rPr>
                <w:rFonts w:ascii="Times New Roman" w:hAnsi="Times New Roman" w:cs="Times New Roman"/>
                <w:b/>
                <w:sz w:val="24"/>
                <w:szCs w:val="24"/>
              </w:rPr>
              <w:t>общественного</w:t>
            </w:r>
            <w:r w:rsidR="003300E9" w:rsidRPr="003300E9">
              <w:rPr>
                <w:rFonts w:ascii="Times New Roman" w:hAnsi="Times New Roman" w:cs="Times New Roman"/>
                <w:b/>
                <w:spacing w:val="-3"/>
                <w:sz w:val="24"/>
                <w:szCs w:val="24"/>
              </w:rPr>
              <w:t xml:space="preserve"> </w:t>
            </w:r>
            <w:r w:rsidR="003300E9" w:rsidRPr="003300E9">
              <w:rPr>
                <w:rFonts w:ascii="Times New Roman" w:hAnsi="Times New Roman" w:cs="Times New Roman"/>
                <w:b/>
                <w:sz w:val="24"/>
                <w:szCs w:val="24"/>
              </w:rPr>
              <w:t>порядка</w:t>
            </w:r>
            <w:r w:rsidR="003300E9" w:rsidRPr="003300E9">
              <w:rPr>
                <w:rFonts w:ascii="Times New Roman" w:hAnsi="Times New Roman" w:cs="Times New Roman"/>
                <w:b/>
                <w:spacing w:val="-4"/>
                <w:sz w:val="24"/>
                <w:szCs w:val="24"/>
              </w:rPr>
              <w:t xml:space="preserve"> </w:t>
            </w:r>
            <w:r w:rsidR="003300E9" w:rsidRPr="003300E9">
              <w:rPr>
                <w:rFonts w:ascii="Times New Roman" w:hAnsi="Times New Roman" w:cs="Times New Roman"/>
                <w:b/>
                <w:sz w:val="24"/>
                <w:szCs w:val="24"/>
              </w:rPr>
              <w:t>и</w:t>
            </w:r>
            <w:r w:rsidR="003300E9" w:rsidRPr="003300E9">
              <w:rPr>
                <w:rFonts w:ascii="Times New Roman" w:hAnsi="Times New Roman" w:cs="Times New Roman"/>
                <w:b/>
                <w:spacing w:val="-4"/>
                <w:sz w:val="24"/>
                <w:szCs w:val="24"/>
              </w:rPr>
              <w:t xml:space="preserve"> </w:t>
            </w:r>
            <w:r w:rsidR="003300E9" w:rsidRPr="003300E9">
              <w:rPr>
                <w:rFonts w:ascii="Times New Roman" w:hAnsi="Times New Roman" w:cs="Times New Roman"/>
                <w:b/>
                <w:sz w:val="24"/>
                <w:szCs w:val="24"/>
              </w:rPr>
              <w:t>противодействие преступности</w:t>
            </w:r>
            <w:r w:rsidRPr="00774677">
              <w:rPr>
                <w:rFonts w:ascii="Times New Roman" w:eastAsia="Times New Roman" w:hAnsi="Times New Roman" w:cs="Times New Roman"/>
                <w:b/>
                <w:sz w:val="24"/>
                <w:szCs w:val="24"/>
                <w:lang w:eastAsia="ru-RU"/>
              </w:rPr>
              <w:t>»</w:t>
            </w:r>
            <w:r w:rsidRPr="00774677">
              <w:rPr>
                <w:rFonts w:ascii="Times New Roman" w:eastAsia="Times New Roman" w:hAnsi="Times New Roman" w:cs="Times New Roman"/>
                <w:b/>
                <w:i/>
                <w:sz w:val="24"/>
                <w:szCs w:val="24"/>
                <w:lang w:eastAsia="ru-RU"/>
              </w:rPr>
              <w:t xml:space="preserve"> </w:t>
            </w:r>
            <w:r w:rsidRPr="00861C0F">
              <w:rPr>
                <w:rFonts w:ascii="Times New Roman" w:eastAsia="Times New Roman" w:hAnsi="Times New Roman" w:cs="Times New Roman"/>
                <w:b/>
                <w:i/>
                <w:sz w:val="24"/>
                <w:szCs w:val="24"/>
                <w:lang w:eastAsia="ru-RU"/>
              </w:rPr>
              <w:t>(всего), в том числе:</w:t>
            </w:r>
          </w:p>
        </w:tc>
        <w:tc>
          <w:tcPr>
            <w:tcW w:w="1283" w:type="dxa"/>
          </w:tcPr>
          <w:p w:rsidR="00A319BA" w:rsidRPr="00774677" w:rsidRDefault="00ED0601" w:rsidP="00266C93">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1,5</w:t>
            </w:r>
          </w:p>
        </w:tc>
        <w:tc>
          <w:tcPr>
            <w:tcW w:w="981" w:type="dxa"/>
          </w:tcPr>
          <w:p w:rsidR="00A319BA" w:rsidRPr="00774677" w:rsidRDefault="00ED0601" w:rsidP="00266C93">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1,5</w:t>
            </w:r>
          </w:p>
        </w:tc>
        <w:tc>
          <w:tcPr>
            <w:tcW w:w="1096" w:type="dxa"/>
          </w:tcPr>
          <w:p w:rsidR="00A319BA" w:rsidRPr="00722478" w:rsidRDefault="00ED0601" w:rsidP="00266C93">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67" w:type="dxa"/>
          </w:tcPr>
          <w:p w:rsidR="00A319BA" w:rsidRPr="00722478" w:rsidRDefault="00ED0601" w:rsidP="00266C93">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A319BA" w:rsidRPr="00722478" w:rsidRDefault="003300E9" w:rsidP="00266C93">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A319BA" w:rsidRPr="00722478" w:rsidRDefault="003300E9" w:rsidP="00266C93">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Pr>
          <w:p w:rsidR="00A319BA" w:rsidRPr="00A319BA" w:rsidRDefault="00A319BA" w:rsidP="00266C93">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35448B">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0601" w:rsidRPr="00A319BA" w:rsidRDefault="00ED0601" w:rsidP="00ED0601">
            <w:pPr>
              <w:spacing w:after="0" w:line="240" w:lineRule="auto"/>
              <w:contextualSpacing/>
              <w:jc w:val="both"/>
              <w:rPr>
                <w:rFonts w:ascii="Times New Roman" w:eastAsia="Times New Roman" w:hAnsi="Times New Roman" w:cs="Times New Roman"/>
                <w:i/>
                <w:sz w:val="24"/>
                <w:szCs w:val="24"/>
                <w:lang w:eastAsia="ru-RU"/>
              </w:rPr>
            </w:pPr>
            <w:r w:rsidRPr="00A319BA">
              <w:rPr>
                <w:rFonts w:ascii="Times New Roman" w:eastAsia="Times New Roman" w:hAnsi="Times New Roman" w:cs="Times New Roman"/>
                <w:i/>
                <w:sz w:val="24"/>
                <w:szCs w:val="24"/>
                <w:lang w:eastAsia="ru-RU"/>
              </w:rPr>
              <w:t xml:space="preserve">Бюджет </w:t>
            </w:r>
            <w:r>
              <w:rPr>
                <w:rFonts w:ascii="Times New Roman" w:eastAsia="Times New Roman" w:hAnsi="Times New Roman" w:cs="Times New Roman"/>
                <w:i/>
                <w:sz w:val="24"/>
                <w:szCs w:val="24"/>
                <w:lang w:eastAsia="ru-RU"/>
              </w:rPr>
              <w:t>Денисовского</w:t>
            </w:r>
            <w:r w:rsidRPr="00A319BA">
              <w:rPr>
                <w:rFonts w:ascii="Times New Roman" w:eastAsia="Times New Roman" w:hAnsi="Times New Roman" w:cs="Times New Roman"/>
                <w:i/>
                <w:sz w:val="24"/>
                <w:szCs w:val="24"/>
                <w:lang w:eastAsia="ru-RU"/>
              </w:rPr>
              <w:t xml:space="preserve"> сельского поселения Ремонтненского района (всего), из них:</w:t>
            </w:r>
          </w:p>
        </w:tc>
        <w:tc>
          <w:tcPr>
            <w:tcW w:w="1283" w:type="dxa"/>
          </w:tcPr>
          <w:p w:rsidR="00ED0601" w:rsidRPr="00774677"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1,5</w:t>
            </w:r>
          </w:p>
        </w:tc>
        <w:tc>
          <w:tcPr>
            <w:tcW w:w="981" w:type="dxa"/>
          </w:tcPr>
          <w:p w:rsidR="00ED0601" w:rsidRPr="00774677"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1,5</w:t>
            </w:r>
          </w:p>
        </w:tc>
        <w:tc>
          <w:tcPr>
            <w:tcW w:w="1096"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Pr>
          <w:p w:rsidR="00ED0601" w:rsidRPr="00A319BA" w:rsidRDefault="00ED0601" w:rsidP="00ED0601">
            <w:pPr>
              <w:spacing w:after="200" w:line="240" w:lineRule="auto"/>
              <w:contextualSpacing/>
              <w:jc w:val="center"/>
              <w:rPr>
                <w:rFonts w:ascii="Times New Roman" w:eastAsia="Times New Roman" w:hAnsi="Times New Roman" w:cs="Times New Roman"/>
                <w:sz w:val="24"/>
                <w:szCs w:val="24"/>
                <w:lang w:eastAsia="ru-RU"/>
              </w:rPr>
            </w:pPr>
          </w:p>
        </w:tc>
      </w:tr>
      <w:tr w:rsidR="00ED0601" w:rsidRPr="00A319BA" w:rsidTr="00774677">
        <w:trPr>
          <w:trHeight w:val="105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0601" w:rsidRPr="00A319BA" w:rsidRDefault="00ED0601" w:rsidP="00ED0601">
            <w:pPr>
              <w:spacing w:after="200" w:line="240" w:lineRule="auto"/>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 xml:space="preserve">безвозмездные поступления в бюджет </w:t>
            </w:r>
            <w:r>
              <w:rPr>
                <w:rFonts w:ascii="Times New Roman" w:eastAsia="Times New Roman" w:hAnsi="Times New Roman" w:cs="Times New Roman"/>
                <w:sz w:val="24"/>
                <w:szCs w:val="24"/>
                <w:lang w:eastAsia="ru-RU"/>
              </w:rPr>
              <w:t>Денисовского</w:t>
            </w:r>
            <w:r w:rsidRPr="00A319BA">
              <w:rPr>
                <w:rFonts w:ascii="Times New Roman" w:eastAsia="Times New Roman" w:hAnsi="Times New Roman" w:cs="Times New Roman"/>
                <w:sz w:val="24"/>
                <w:szCs w:val="24"/>
                <w:lang w:eastAsia="ru-RU"/>
              </w:rPr>
              <w:t xml:space="preserve"> сельского поселения Ремонтненского района, в том числе за счет средств:</w:t>
            </w:r>
          </w:p>
        </w:tc>
        <w:tc>
          <w:tcPr>
            <w:tcW w:w="128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Pr>
          <w:p w:rsidR="00ED0601" w:rsidRPr="00A319BA" w:rsidRDefault="00ED0601" w:rsidP="00ED0601">
            <w:pPr>
              <w:spacing w:after="200" w:line="240" w:lineRule="auto"/>
              <w:contextualSpacing/>
              <w:jc w:val="center"/>
              <w:rPr>
                <w:rFonts w:ascii="Times New Roman" w:eastAsia="Times New Roman" w:hAnsi="Times New Roman" w:cs="Times New Roman"/>
                <w:sz w:val="24"/>
                <w:szCs w:val="24"/>
                <w:lang w:eastAsia="ru-RU"/>
              </w:rPr>
            </w:pPr>
          </w:p>
        </w:tc>
      </w:tr>
      <w:tr w:rsidR="00ED0601" w:rsidRPr="00A319BA" w:rsidTr="004E5087">
        <w:trPr>
          <w:trHeight w:val="32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0601" w:rsidRPr="00A319BA" w:rsidRDefault="00ED0601" w:rsidP="00ED0601">
            <w:pPr>
              <w:spacing w:after="200" w:line="240" w:lineRule="auto"/>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федерального бюджета</w:t>
            </w:r>
          </w:p>
        </w:tc>
        <w:tc>
          <w:tcPr>
            <w:tcW w:w="128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Pr>
          <w:p w:rsidR="00ED0601" w:rsidRPr="00A319BA" w:rsidRDefault="00ED0601" w:rsidP="00ED0601">
            <w:pPr>
              <w:spacing w:after="200" w:line="240" w:lineRule="auto"/>
              <w:contextualSpacing/>
              <w:jc w:val="center"/>
              <w:rPr>
                <w:rFonts w:ascii="Times New Roman" w:eastAsia="Times New Roman" w:hAnsi="Times New Roman" w:cs="Times New Roman"/>
                <w:sz w:val="24"/>
                <w:szCs w:val="24"/>
                <w:lang w:eastAsia="ru-RU"/>
              </w:rPr>
            </w:pPr>
          </w:p>
        </w:tc>
      </w:tr>
      <w:tr w:rsidR="00ED0601" w:rsidRPr="00A319BA" w:rsidTr="003544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0601" w:rsidRPr="00A319BA" w:rsidRDefault="00ED0601" w:rsidP="00ED0601">
            <w:pPr>
              <w:spacing w:after="200" w:line="240" w:lineRule="auto"/>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областного бюджета</w:t>
            </w:r>
          </w:p>
        </w:tc>
        <w:tc>
          <w:tcPr>
            <w:tcW w:w="128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Pr>
          <w:p w:rsidR="00ED0601" w:rsidRPr="00A319BA" w:rsidRDefault="00ED0601" w:rsidP="00ED0601">
            <w:pPr>
              <w:spacing w:after="200" w:line="240" w:lineRule="auto"/>
              <w:contextualSpacing/>
              <w:jc w:val="center"/>
              <w:rPr>
                <w:rFonts w:ascii="Times New Roman" w:eastAsia="Times New Roman" w:hAnsi="Times New Roman" w:cs="Times New Roman"/>
                <w:sz w:val="24"/>
                <w:szCs w:val="24"/>
                <w:lang w:eastAsia="ru-RU"/>
              </w:rPr>
            </w:pPr>
          </w:p>
        </w:tc>
      </w:tr>
      <w:tr w:rsidR="00ED0601" w:rsidRPr="00A319BA" w:rsidTr="0035448B">
        <w:trPr>
          <w:trHeight w:val="491"/>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0601" w:rsidRPr="00A319BA" w:rsidRDefault="00ED0601" w:rsidP="00ED0601">
            <w:pPr>
              <w:spacing w:after="200" w:line="240" w:lineRule="auto"/>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Местный бюджет</w:t>
            </w:r>
          </w:p>
        </w:tc>
        <w:tc>
          <w:tcPr>
            <w:tcW w:w="1283" w:type="dxa"/>
          </w:tcPr>
          <w:p w:rsidR="00ED0601" w:rsidRPr="00774677"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1,5</w:t>
            </w:r>
          </w:p>
        </w:tc>
        <w:tc>
          <w:tcPr>
            <w:tcW w:w="981" w:type="dxa"/>
          </w:tcPr>
          <w:p w:rsidR="00ED0601" w:rsidRPr="00774677"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1,5</w:t>
            </w:r>
          </w:p>
        </w:tc>
        <w:tc>
          <w:tcPr>
            <w:tcW w:w="1096"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Pr>
          <w:p w:rsidR="00ED0601" w:rsidRPr="00A319BA" w:rsidRDefault="00ED0601" w:rsidP="00ED0601">
            <w:pPr>
              <w:spacing w:after="200" w:line="240" w:lineRule="auto"/>
              <w:contextualSpacing/>
              <w:jc w:val="center"/>
              <w:rPr>
                <w:rFonts w:ascii="Times New Roman" w:eastAsia="Times New Roman" w:hAnsi="Times New Roman" w:cs="Times New Roman"/>
                <w:sz w:val="24"/>
                <w:szCs w:val="24"/>
                <w:lang w:eastAsia="ru-RU"/>
              </w:rPr>
            </w:pPr>
          </w:p>
        </w:tc>
      </w:tr>
      <w:tr w:rsidR="00ED0601" w:rsidRPr="00A319BA" w:rsidTr="0035448B">
        <w:trPr>
          <w:jc w:val="center"/>
        </w:trPr>
        <w:tc>
          <w:tcPr>
            <w:tcW w:w="5262" w:type="dxa"/>
            <w:vAlign w:val="center"/>
          </w:tcPr>
          <w:p w:rsidR="00ED0601" w:rsidRPr="00A319BA" w:rsidRDefault="00ED0601" w:rsidP="00ED0601">
            <w:pPr>
              <w:spacing w:after="0" w:line="240" w:lineRule="auto"/>
              <w:contextualSpacing/>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Внебюджетные источники</w:t>
            </w:r>
          </w:p>
        </w:tc>
        <w:tc>
          <w:tcPr>
            <w:tcW w:w="128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Pr>
          <w:p w:rsidR="00ED0601" w:rsidRPr="00A319BA" w:rsidRDefault="00ED0601" w:rsidP="00ED0601">
            <w:pPr>
              <w:spacing w:after="200" w:line="240" w:lineRule="auto"/>
              <w:contextualSpacing/>
              <w:jc w:val="center"/>
              <w:rPr>
                <w:rFonts w:ascii="Times New Roman" w:eastAsia="Times New Roman" w:hAnsi="Times New Roman" w:cs="Times New Roman"/>
                <w:sz w:val="24"/>
                <w:szCs w:val="24"/>
                <w:lang w:eastAsia="ru-RU"/>
              </w:rPr>
            </w:pPr>
          </w:p>
        </w:tc>
      </w:tr>
      <w:tr w:rsidR="00ED0601" w:rsidRPr="00A319BA" w:rsidTr="0035448B">
        <w:trPr>
          <w:jc w:val="center"/>
        </w:trPr>
        <w:tc>
          <w:tcPr>
            <w:tcW w:w="5262" w:type="dxa"/>
          </w:tcPr>
          <w:p w:rsidR="00ED0601" w:rsidRPr="00861C0F" w:rsidRDefault="00ED0601" w:rsidP="00ED0601">
            <w:pPr>
              <w:spacing w:after="0" w:line="240" w:lineRule="auto"/>
              <w:contextualSpacing/>
              <w:jc w:val="both"/>
              <w:rPr>
                <w:rFonts w:ascii="Times New Roman" w:eastAsia="Times New Roman" w:hAnsi="Times New Roman" w:cs="Times New Roman"/>
                <w:b/>
                <w:sz w:val="24"/>
                <w:szCs w:val="24"/>
                <w:lang w:eastAsia="ru-RU"/>
              </w:rPr>
            </w:pPr>
            <w:r w:rsidRPr="00861C0F">
              <w:rPr>
                <w:rFonts w:ascii="Times New Roman" w:eastAsia="Times New Roman" w:hAnsi="Times New Roman" w:cs="Times New Roman"/>
                <w:b/>
                <w:i/>
                <w:sz w:val="24"/>
                <w:szCs w:val="24"/>
                <w:lang w:eastAsia="ru-RU"/>
              </w:rPr>
              <w:t>Комплекс процессных мероприятий «</w:t>
            </w:r>
            <w:r w:rsidRPr="003300E9">
              <w:rPr>
                <w:rFonts w:ascii="Times New Roman" w:hAnsi="Times New Roman" w:cs="Times New Roman"/>
                <w:b/>
                <w:color w:val="000000"/>
                <w:sz w:val="24"/>
                <w:szCs w:val="24"/>
              </w:rPr>
              <w:t xml:space="preserve">Противодействие коррупции в </w:t>
            </w:r>
            <w:r>
              <w:rPr>
                <w:rFonts w:ascii="Times New Roman" w:hAnsi="Times New Roman" w:cs="Times New Roman"/>
                <w:b/>
                <w:color w:val="000000"/>
                <w:sz w:val="24"/>
                <w:szCs w:val="24"/>
              </w:rPr>
              <w:t xml:space="preserve">Денисовском </w:t>
            </w:r>
            <w:r w:rsidRPr="003300E9">
              <w:rPr>
                <w:rFonts w:ascii="Times New Roman" w:hAnsi="Times New Roman" w:cs="Times New Roman"/>
                <w:b/>
                <w:color w:val="000000"/>
                <w:sz w:val="24"/>
                <w:szCs w:val="24"/>
              </w:rPr>
              <w:t>сельском поселении</w:t>
            </w:r>
            <w:r w:rsidRPr="00861C0F">
              <w:rPr>
                <w:rFonts w:ascii="Times New Roman" w:eastAsia="Times New Roman" w:hAnsi="Times New Roman" w:cs="Times New Roman"/>
                <w:b/>
                <w:i/>
                <w:sz w:val="24"/>
                <w:szCs w:val="24"/>
                <w:lang w:eastAsia="ru-RU"/>
              </w:rPr>
              <w:t>» (всего), в том числе:</w:t>
            </w:r>
          </w:p>
        </w:tc>
        <w:tc>
          <w:tcPr>
            <w:tcW w:w="128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981"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96"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35448B">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0601" w:rsidRPr="00A319BA" w:rsidRDefault="00ED0601" w:rsidP="00ED0601">
            <w:pPr>
              <w:spacing w:after="0" w:line="240" w:lineRule="auto"/>
              <w:contextualSpacing/>
              <w:jc w:val="both"/>
              <w:rPr>
                <w:rFonts w:ascii="Times New Roman" w:eastAsia="Times New Roman" w:hAnsi="Times New Roman" w:cs="Times New Roman"/>
                <w:i/>
                <w:sz w:val="24"/>
                <w:szCs w:val="24"/>
                <w:lang w:eastAsia="ru-RU"/>
              </w:rPr>
            </w:pPr>
            <w:r w:rsidRPr="00A319BA">
              <w:rPr>
                <w:rFonts w:ascii="Times New Roman" w:eastAsia="Times New Roman" w:hAnsi="Times New Roman" w:cs="Times New Roman"/>
                <w:i/>
                <w:sz w:val="24"/>
                <w:szCs w:val="24"/>
                <w:lang w:eastAsia="ru-RU"/>
              </w:rPr>
              <w:t xml:space="preserve">Бюджет </w:t>
            </w:r>
            <w:r>
              <w:rPr>
                <w:rFonts w:ascii="Times New Roman" w:eastAsia="Times New Roman" w:hAnsi="Times New Roman" w:cs="Times New Roman"/>
                <w:i/>
                <w:sz w:val="24"/>
                <w:szCs w:val="24"/>
                <w:lang w:eastAsia="ru-RU"/>
              </w:rPr>
              <w:t>Денисовского</w:t>
            </w:r>
            <w:r w:rsidRPr="00A319BA">
              <w:rPr>
                <w:rFonts w:ascii="Times New Roman" w:eastAsia="Times New Roman" w:hAnsi="Times New Roman" w:cs="Times New Roman"/>
                <w:i/>
                <w:sz w:val="24"/>
                <w:szCs w:val="24"/>
                <w:lang w:eastAsia="ru-RU"/>
              </w:rPr>
              <w:t xml:space="preserve"> сельского поселения Ремонтненского района (всего), из них:</w:t>
            </w:r>
          </w:p>
        </w:tc>
        <w:tc>
          <w:tcPr>
            <w:tcW w:w="128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981"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096"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3544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0601" w:rsidRPr="00A319BA" w:rsidRDefault="00ED0601" w:rsidP="00ED0601">
            <w:pPr>
              <w:spacing w:after="200" w:line="240" w:lineRule="auto"/>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lastRenderedPageBreak/>
              <w:t>федерального бюджета</w:t>
            </w:r>
          </w:p>
        </w:tc>
        <w:tc>
          <w:tcPr>
            <w:tcW w:w="128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3544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0601" w:rsidRPr="00A319BA" w:rsidRDefault="00ED0601" w:rsidP="00ED0601">
            <w:pPr>
              <w:spacing w:after="200" w:line="240" w:lineRule="auto"/>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областного бюджета</w:t>
            </w:r>
          </w:p>
        </w:tc>
        <w:tc>
          <w:tcPr>
            <w:tcW w:w="128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35448B">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0601" w:rsidRPr="00A319BA" w:rsidRDefault="00ED0601" w:rsidP="00ED060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A319BA">
              <w:rPr>
                <w:rFonts w:ascii="Times New Roman" w:eastAsia="Times New Roman" w:hAnsi="Times New Roman" w:cs="Times New Roman"/>
                <w:sz w:val="24"/>
                <w:szCs w:val="24"/>
                <w:lang w:eastAsia="ru-RU"/>
              </w:rPr>
              <w:t>естный бюджет</w:t>
            </w:r>
          </w:p>
        </w:tc>
        <w:tc>
          <w:tcPr>
            <w:tcW w:w="1283" w:type="dxa"/>
          </w:tcPr>
          <w:p w:rsidR="00ED0601" w:rsidRDefault="00ED0601" w:rsidP="00ED0601">
            <w:r w:rsidRPr="002D0F8C">
              <w:rPr>
                <w:rFonts w:ascii="Times New Roman" w:eastAsia="Times New Roman" w:hAnsi="Times New Roman" w:cs="Times New Roman"/>
                <w:sz w:val="24"/>
                <w:szCs w:val="24"/>
                <w:lang w:eastAsia="ru-RU"/>
              </w:rPr>
              <w:t>0,5</w:t>
            </w:r>
          </w:p>
        </w:tc>
        <w:tc>
          <w:tcPr>
            <w:tcW w:w="981" w:type="dxa"/>
          </w:tcPr>
          <w:p w:rsidR="00ED0601" w:rsidRDefault="00ED0601" w:rsidP="00ED0601">
            <w:r w:rsidRPr="002D0F8C">
              <w:rPr>
                <w:rFonts w:ascii="Times New Roman" w:eastAsia="Times New Roman" w:hAnsi="Times New Roman" w:cs="Times New Roman"/>
                <w:sz w:val="24"/>
                <w:szCs w:val="24"/>
                <w:lang w:eastAsia="ru-RU"/>
              </w:rPr>
              <w:t>0,5</w:t>
            </w:r>
          </w:p>
        </w:tc>
        <w:tc>
          <w:tcPr>
            <w:tcW w:w="1096" w:type="dxa"/>
          </w:tcPr>
          <w:p w:rsidR="00ED0601" w:rsidRDefault="00ED0601" w:rsidP="00ED0601">
            <w:r w:rsidRPr="002D0F8C">
              <w:rPr>
                <w:rFonts w:ascii="Times New Roman" w:eastAsia="Times New Roman" w:hAnsi="Times New Roman" w:cs="Times New Roman"/>
                <w:sz w:val="24"/>
                <w:szCs w:val="24"/>
                <w:lang w:eastAsia="ru-RU"/>
              </w:rPr>
              <w:t>0,5</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35448B">
        <w:trPr>
          <w:jc w:val="center"/>
        </w:trPr>
        <w:tc>
          <w:tcPr>
            <w:tcW w:w="5262" w:type="dxa"/>
            <w:vAlign w:val="center"/>
          </w:tcPr>
          <w:p w:rsidR="00ED0601" w:rsidRPr="00A319BA" w:rsidRDefault="00ED0601" w:rsidP="00ED0601">
            <w:pPr>
              <w:spacing w:after="0" w:line="240" w:lineRule="auto"/>
              <w:contextualSpacing/>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Внебюджетные источники</w:t>
            </w:r>
          </w:p>
        </w:tc>
        <w:tc>
          <w:tcPr>
            <w:tcW w:w="128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sidRPr="00722478">
              <w:rPr>
                <w:rFonts w:ascii="Times New Roman" w:eastAsia="Times New Roman" w:hAnsi="Times New Roman" w:cs="Times New Roman"/>
                <w:sz w:val="24"/>
                <w:szCs w:val="24"/>
                <w:lang w:eastAsia="ru-RU"/>
              </w:rPr>
              <w:t>-</w:t>
            </w:r>
          </w:p>
        </w:tc>
        <w:tc>
          <w:tcPr>
            <w:tcW w:w="981"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sidRPr="00722478">
              <w:rPr>
                <w:rFonts w:ascii="Times New Roman" w:eastAsia="Times New Roman" w:hAnsi="Times New Roman" w:cs="Times New Roman"/>
                <w:sz w:val="24"/>
                <w:szCs w:val="24"/>
                <w:lang w:eastAsia="ru-RU"/>
              </w:rPr>
              <w:t>-</w:t>
            </w:r>
          </w:p>
        </w:tc>
        <w:tc>
          <w:tcPr>
            <w:tcW w:w="1096"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sidRPr="00722478">
              <w:rPr>
                <w:rFonts w:ascii="Times New Roman" w:eastAsia="Times New Roman" w:hAnsi="Times New Roman" w:cs="Times New Roman"/>
                <w:sz w:val="24"/>
                <w:szCs w:val="24"/>
                <w:lang w:eastAsia="ru-RU"/>
              </w:rPr>
              <w:t>-</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sidRPr="00722478">
              <w:rPr>
                <w:rFonts w:ascii="Times New Roman" w:eastAsia="Times New Roman" w:hAnsi="Times New Roman" w:cs="Times New Roman"/>
                <w:sz w:val="24"/>
                <w:szCs w:val="24"/>
                <w:lang w:eastAsia="ru-RU"/>
              </w:rPr>
              <w:t>-</w:t>
            </w:r>
          </w:p>
        </w:tc>
        <w:tc>
          <w:tcPr>
            <w:tcW w:w="2998" w:type="dxa"/>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35448B">
        <w:trPr>
          <w:jc w:val="center"/>
        </w:trPr>
        <w:tc>
          <w:tcPr>
            <w:tcW w:w="5262" w:type="dxa"/>
            <w:tcBorders>
              <w:top w:val="single" w:sz="4" w:space="0" w:color="000000"/>
              <w:left w:val="single" w:sz="4" w:space="0" w:color="000000"/>
              <w:bottom w:val="single" w:sz="4" w:space="0" w:color="000000"/>
              <w:right w:val="single" w:sz="4" w:space="0" w:color="000000"/>
            </w:tcBorders>
            <w:vAlign w:val="center"/>
          </w:tcPr>
          <w:p w:rsidR="00ED0601" w:rsidRPr="00861C0F" w:rsidRDefault="00ED0601" w:rsidP="00ED0601">
            <w:pPr>
              <w:spacing w:after="0" w:line="240" w:lineRule="auto"/>
              <w:contextualSpacing/>
              <w:jc w:val="both"/>
              <w:rPr>
                <w:rFonts w:ascii="Times New Roman" w:eastAsia="Times New Roman" w:hAnsi="Times New Roman" w:cs="Times New Roman"/>
                <w:b/>
                <w:i/>
                <w:sz w:val="24"/>
                <w:szCs w:val="24"/>
                <w:lang w:eastAsia="ru-RU"/>
              </w:rPr>
            </w:pPr>
            <w:r w:rsidRPr="00861C0F">
              <w:rPr>
                <w:rFonts w:ascii="Times New Roman" w:eastAsia="Times New Roman" w:hAnsi="Times New Roman" w:cs="Times New Roman"/>
                <w:b/>
                <w:i/>
                <w:sz w:val="24"/>
                <w:szCs w:val="24"/>
                <w:lang w:eastAsia="ru-RU"/>
              </w:rPr>
              <w:t>Комплекс процессных мероприятий «</w:t>
            </w:r>
            <w:r w:rsidRPr="003300E9">
              <w:rPr>
                <w:rFonts w:ascii="Times New Roman" w:hAnsi="Times New Roman" w:cs="Times New Roman"/>
                <w:b/>
                <w:color w:val="000000"/>
                <w:sz w:val="24"/>
                <w:szCs w:val="24"/>
              </w:rPr>
              <w:t xml:space="preserve">Профилактика экстремизма и терроризма в </w:t>
            </w:r>
            <w:proofErr w:type="spellStart"/>
            <w:r>
              <w:rPr>
                <w:rFonts w:ascii="Times New Roman" w:hAnsi="Times New Roman" w:cs="Times New Roman"/>
                <w:b/>
                <w:color w:val="000000"/>
                <w:sz w:val="24"/>
                <w:szCs w:val="24"/>
              </w:rPr>
              <w:t>Денисовском</w:t>
            </w:r>
            <w:r w:rsidRPr="003300E9">
              <w:rPr>
                <w:rFonts w:ascii="Times New Roman" w:hAnsi="Times New Roman" w:cs="Times New Roman"/>
                <w:b/>
                <w:color w:val="000000"/>
                <w:sz w:val="24"/>
                <w:szCs w:val="24"/>
              </w:rPr>
              <w:t>сельском</w:t>
            </w:r>
            <w:proofErr w:type="spellEnd"/>
            <w:r w:rsidRPr="003300E9">
              <w:rPr>
                <w:rFonts w:ascii="Times New Roman" w:hAnsi="Times New Roman" w:cs="Times New Roman"/>
                <w:b/>
                <w:color w:val="000000"/>
                <w:sz w:val="24"/>
                <w:szCs w:val="24"/>
              </w:rPr>
              <w:t xml:space="preserve"> поселении</w:t>
            </w:r>
            <w:r w:rsidRPr="00861C0F">
              <w:rPr>
                <w:rFonts w:ascii="Times New Roman" w:eastAsia="Times New Roman" w:hAnsi="Times New Roman" w:cs="Times New Roman"/>
                <w:b/>
                <w:i/>
                <w:sz w:val="24"/>
                <w:szCs w:val="24"/>
                <w:lang w:eastAsia="ru-RU"/>
              </w:rPr>
              <w:t>» (всего), в том числе:</w:t>
            </w:r>
          </w:p>
        </w:tc>
        <w:tc>
          <w:tcPr>
            <w:tcW w:w="1283" w:type="dxa"/>
          </w:tcPr>
          <w:p w:rsidR="00ED0601" w:rsidRDefault="00ED0601" w:rsidP="00ED0601">
            <w:r w:rsidRPr="00892FA0">
              <w:rPr>
                <w:rFonts w:ascii="Times New Roman" w:eastAsia="Times New Roman" w:hAnsi="Times New Roman" w:cs="Times New Roman"/>
                <w:sz w:val="24"/>
                <w:szCs w:val="24"/>
                <w:lang w:eastAsia="ru-RU"/>
              </w:rPr>
              <w:t>0,5</w:t>
            </w:r>
          </w:p>
        </w:tc>
        <w:tc>
          <w:tcPr>
            <w:tcW w:w="981" w:type="dxa"/>
          </w:tcPr>
          <w:p w:rsidR="00ED0601" w:rsidRDefault="00ED0601" w:rsidP="00ED0601">
            <w:r w:rsidRPr="00892FA0">
              <w:rPr>
                <w:rFonts w:ascii="Times New Roman" w:eastAsia="Times New Roman" w:hAnsi="Times New Roman" w:cs="Times New Roman"/>
                <w:sz w:val="24"/>
                <w:szCs w:val="24"/>
                <w:lang w:eastAsia="ru-RU"/>
              </w:rPr>
              <w:t>0,5</w:t>
            </w:r>
          </w:p>
        </w:tc>
        <w:tc>
          <w:tcPr>
            <w:tcW w:w="1096" w:type="dxa"/>
          </w:tcPr>
          <w:p w:rsidR="00ED0601" w:rsidRDefault="00ED0601" w:rsidP="00ED0601">
            <w:r w:rsidRPr="00892FA0">
              <w:rPr>
                <w:rFonts w:ascii="Times New Roman" w:eastAsia="Times New Roman" w:hAnsi="Times New Roman" w:cs="Times New Roman"/>
                <w:sz w:val="24"/>
                <w:szCs w:val="24"/>
                <w:lang w:eastAsia="ru-RU"/>
              </w:rPr>
              <w:t>0,5</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35448B">
        <w:trPr>
          <w:jc w:val="center"/>
        </w:trPr>
        <w:tc>
          <w:tcPr>
            <w:tcW w:w="5262" w:type="dxa"/>
            <w:tcBorders>
              <w:top w:val="single" w:sz="4" w:space="0" w:color="000000"/>
              <w:left w:val="single" w:sz="4" w:space="0" w:color="000000"/>
              <w:bottom w:val="single" w:sz="4" w:space="0" w:color="000000"/>
              <w:right w:val="single" w:sz="4" w:space="0" w:color="000000"/>
            </w:tcBorders>
            <w:vAlign w:val="center"/>
          </w:tcPr>
          <w:p w:rsidR="00ED0601" w:rsidRPr="009D6977" w:rsidRDefault="00ED0601" w:rsidP="00ED0601">
            <w:pPr>
              <w:spacing w:after="0" w:line="240" w:lineRule="auto"/>
              <w:contextualSpacing/>
              <w:jc w:val="both"/>
              <w:rPr>
                <w:rFonts w:ascii="Times New Roman" w:eastAsia="Times New Roman" w:hAnsi="Times New Roman" w:cs="Times New Roman"/>
                <w:sz w:val="24"/>
                <w:szCs w:val="24"/>
                <w:lang w:eastAsia="ru-RU"/>
              </w:rPr>
            </w:pPr>
            <w:r w:rsidRPr="009D6977">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Денисовского</w:t>
            </w:r>
            <w:r w:rsidRPr="009D6977">
              <w:rPr>
                <w:rFonts w:ascii="Times New Roman" w:eastAsia="Times New Roman" w:hAnsi="Times New Roman" w:cs="Times New Roman"/>
                <w:sz w:val="24"/>
                <w:szCs w:val="24"/>
                <w:lang w:eastAsia="ru-RU"/>
              </w:rPr>
              <w:t xml:space="preserve"> сельского поселения Ремонтненского района (всего), из них:</w:t>
            </w:r>
          </w:p>
        </w:tc>
        <w:tc>
          <w:tcPr>
            <w:tcW w:w="128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81"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096"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6122F9">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01" w:rsidRPr="00A319BA" w:rsidRDefault="00ED0601" w:rsidP="00ED0601">
            <w:pPr>
              <w:spacing w:after="0" w:line="240" w:lineRule="auto"/>
              <w:contextualSpacing/>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федерального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6122F9">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01" w:rsidRPr="00A319BA" w:rsidRDefault="00ED0601" w:rsidP="00ED0601">
            <w:pPr>
              <w:spacing w:after="0" w:line="240" w:lineRule="auto"/>
              <w:contextualSpacing/>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областного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3544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01" w:rsidRPr="00A319BA" w:rsidRDefault="00ED0601" w:rsidP="00ED0601">
            <w:pPr>
              <w:spacing w:after="0" w:line="240" w:lineRule="auto"/>
              <w:contextualSpacing/>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Местный бюджет</w:t>
            </w:r>
          </w:p>
        </w:tc>
        <w:tc>
          <w:tcPr>
            <w:tcW w:w="1283" w:type="dxa"/>
          </w:tcPr>
          <w:p w:rsidR="00ED0601" w:rsidRDefault="00ED0601" w:rsidP="00ED0601">
            <w:pPr>
              <w:jc w:val="center"/>
            </w:pPr>
            <w:r w:rsidRPr="00DF67A5">
              <w:rPr>
                <w:rFonts w:ascii="Times New Roman" w:eastAsia="Times New Roman" w:hAnsi="Times New Roman" w:cs="Times New Roman"/>
                <w:sz w:val="24"/>
                <w:szCs w:val="24"/>
                <w:lang w:eastAsia="ru-RU"/>
              </w:rPr>
              <w:t>0,5</w:t>
            </w:r>
          </w:p>
        </w:tc>
        <w:tc>
          <w:tcPr>
            <w:tcW w:w="981" w:type="dxa"/>
          </w:tcPr>
          <w:p w:rsidR="00ED0601" w:rsidRDefault="00ED0601" w:rsidP="00ED0601">
            <w:pPr>
              <w:jc w:val="center"/>
            </w:pPr>
            <w:r w:rsidRPr="00DF67A5">
              <w:rPr>
                <w:rFonts w:ascii="Times New Roman" w:eastAsia="Times New Roman" w:hAnsi="Times New Roman" w:cs="Times New Roman"/>
                <w:sz w:val="24"/>
                <w:szCs w:val="24"/>
                <w:lang w:eastAsia="ru-RU"/>
              </w:rPr>
              <w:t>0,5</w:t>
            </w:r>
          </w:p>
        </w:tc>
        <w:tc>
          <w:tcPr>
            <w:tcW w:w="1096" w:type="dxa"/>
          </w:tcPr>
          <w:p w:rsidR="00ED0601" w:rsidRDefault="00ED0601" w:rsidP="00ED0601">
            <w:pPr>
              <w:jc w:val="center"/>
            </w:pPr>
            <w:r w:rsidRPr="00DF67A5">
              <w:rPr>
                <w:rFonts w:ascii="Times New Roman" w:eastAsia="Times New Roman" w:hAnsi="Times New Roman" w:cs="Times New Roman"/>
                <w:sz w:val="24"/>
                <w:szCs w:val="24"/>
                <w:lang w:eastAsia="ru-RU"/>
              </w:rPr>
              <w:t>0,5</w:t>
            </w:r>
          </w:p>
        </w:tc>
        <w:tc>
          <w:tcPr>
            <w:tcW w:w="1167"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ED0601">
        <w:trPr>
          <w:jc w:val="center"/>
        </w:trPr>
        <w:tc>
          <w:tcPr>
            <w:tcW w:w="5262" w:type="dxa"/>
            <w:tcBorders>
              <w:top w:val="single" w:sz="4" w:space="0" w:color="000000"/>
              <w:left w:val="single" w:sz="4" w:space="0" w:color="000000"/>
              <w:bottom w:val="single" w:sz="4" w:space="0" w:color="000000"/>
              <w:right w:val="single" w:sz="4" w:space="0" w:color="000000"/>
            </w:tcBorders>
            <w:vAlign w:val="center"/>
          </w:tcPr>
          <w:p w:rsidR="00ED0601" w:rsidRPr="00A319BA" w:rsidRDefault="00ED0601" w:rsidP="00ED0601">
            <w:pPr>
              <w:spacing w:after="0" w:line="240" w:lineRule="auto"/>
              <w:contextualSpacing/>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Внебюджетные источники</w:t>
            </w:r>
          </w:p>
        </w:tc>
        <w:tc>
          <w:tcPr>
            <w:tcW w:w="1283" w:type="dxa"/>
            <w:tcBorders>
              <w:top w:val="single" w:sz="4" w:space="0" w:color="000000"/>
              <w:left w:val="single" w:sz="4" w:space="0" w:color="000000"/>
              <w:bottom w:val="single" w:sz="4" w:space="0" w:color="000000"/>
              <w:right w:val="single" w:sz="4" w:space="0" w:color="000000"/>
            </w:tcBorders>
          </w:tcPr>
          <w:p w:rsidR="00ED0601" w:rsidRDefault="00ED0601" w:rsidP="00ED0601">
            <w:pPr>
              <w:jc w:val="center"/>
            </w:pPr>
            <w:r w:rsidRPr="0052264F">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ED0601" w:rsidRDefault="00ED0601" w:rsidP="00ED0601">
            <w:pPr>
              <w:jc w:val="center"/>
            </w:pPr>
            <w:r w:rsidRPr="0052264F">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ED0601" w:rsidRDefault="00ED0601" w:rsidP="00ED0601">
            <w:pPr>
              <w:jc w:val="center"/>
            </w:pPr>
            <w:r w:rsidRPr="0052264F">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ED0601" w:rsidRDefault="00ED0601" w:rsidP="00ED0601">
            <w:pPr>
              <w:jc w:val="center"/>
            </w:pPr>
            <w:r w:rsidRPr="0052264F">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ED0601" w:rsidRDefault="00ED0601" w:rsidP="00ED0601">
            <w:pPr>
              <w:jc w:val="center"/>
            </w:pPr>
            <w:r w:rsidRPr="0052264F">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ED0601" w:rsidRDefault="00ED0601" w:rsidP="00ED0601">
            <w:pPr>
              <w:jc w:val="center"/>
            </w:pPr>
            <w:r w:rsidRPr="0052264F">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ED0601">
        <w:trPr>
          <w:jc w:val="center"/>
        </w:trPr>
        <w:tc>
          <w:tcPr>
            <w:tcW w:w="5262" w:type="dxa"/>
            <w:tcBorders>
              <w:top w:val="single" w:sz="4" w:space="0" w:color="000000"/>
              <w:left w:val="single" w:sz="4" w:space="0" w:color="000000"/>
              <w:bottom w:val="single" w:sz="4" w:space="0" w:color="000000"/>
              <w:right w:val="single" w:sz="4" w:space="0" w:color="000000"/>
            </w:tcBorders>
            <w:vAlign w:val="center"/>
          </w:tcPr>
          <w:p w:rsidR="00ED0601" w:rsidRPr="00861C0F" w:rsidRDefault="00ED0601" w:rsidP="00ED0601">
            <w:pPr>
              <w:spacing w:after="0" w:line="240" w:lineRule="auto"/>
              <w:contextualSpacing/>
              <w:jc w:val="both"/>
              <w:rPr>
                <w:rFonts w:ascii="Times New Roman" w:eastAsia="Times New Roman" w:hAnsi="Times New Roman" w:cs="Times New Roman"/>
                <w:b/>
                <w:i/>
                <w:sz w:val="24"/>
                <w:szCs w:val="24"/>
                <w:lang w:eastAsia="ru-RU"/>
              </w:rPr>
            </w:pPr>
            <w:r w:rsidRPr="00861C0F">
              <w:rPr>
                <w:rFonts w:ascii="Times New Roman" w:eastAsia="Times New Roman" w:hAnsi="Times New Roman" w:cs="Times New Roman"/>
                <w:b/>
                <w:i/>
                <w:sz w:val="24"/>
                <w:szCs w:val="24"/>
                <w:lang w:eastAsia="ru-RU"/>
              </w:rPr>
              <w:t>Комплекс процессных мероприятий «</w:t>
            </w:r>
            <w:r w:rsidRPr="00266C93">
              <w:rPr>
                <w:rFonts w:ascii="Times New Roman" w:hAnsi="Times New Roman" w:cs="Times New Roman"/>
                <w:b/>
                <w:color w:val="000000"/>
                <w:sz w:val="24"/>
                <w:szCs w:val="24"/>
              </w:rPr>
              <w:t>Комплексные меры противодействия злоупотреблению наркотиками и их незаконному обороту</w:t>
            </w:r>
            <w:r>
              <w:rPr>
                <w:rFonts w:ascii="Times New Roman" w:eastAsia="Times New Roman" w:hAnsi="Times New Roman" w:cs="Times New Roman"/>
                <w:b/>
                <w:i/>
                <w:sz w:val="24"/>
                <w:szCs w:val="24"/>
                <w:lang w:eastAsia="ru-RU"/>
              </w:rPr>
              <w:t>»</w:t>
            </w:r>
            <w:r w:rsidRPr="00861C0F">
              <w:rPr>
                <w:rFonts w:ascii="Times New Roman" w:eastAsia="Times New Roman" w:hAnsi="Times New Roman" w:cs="Times New Roman"/>
                <w:b/>
                <w:i/>
                <w:sz w:val="24"/>
                <w:szCs w:val="24"/>
                <w:lang w:eastAsia="ru-RU"/>
              </w:rPr>
              <w:t xml:space="preserve"> (всего), в том числе:</w:t>
            </w:r>
          </w:p>
        </w:tc>
        <w:tc>
          <w:tcPr>
            <w:tcW w:w="128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ED0601">
        <w:trPr>
          <w:jc w:val="center"/>
        </w:trPr>
        <w:tc>
          <w:tcPr>
            <w:tcW w:w="5262" w:type="dxa"/>
            <w:tcBorders>
              <w:top w:val="single" w:sz="4" w:space="0" w:color="000000"/>
              <w:left w:val="single" w:sz="4" w:space="0" w:color="000000"/>
              <w:bottom w:val="single" w:sz="4" w:space="0" w:color="000000"/>
              <w:right w:val="single" w:sz="4" w:space="0" w:color="000000"/>
            </w:tcBorders>
            <w:vAlign w:val="center"/>
          </w:tcPr>
          <w:p w:rsidR="00ED0601" w:rsidRPr="009D6977" w:rsidRDefault="00ED0601" w:rsidP="00ED0601">
            <w:pPr>
              <w:spacing w:after="0" w:line="240" w:lineRule="auto"/>
              <w:contextualSpacing/>
              <w:jc w:val="both"/>
              <w:rPr>
                <w:rFonts w:ascii="Times New Roman" w:eastAsia="Times New Roman" w:hAnsi="Times New Roman" w:cs="Times New Roman"/>
                <w:sz w:val="24"/>
                <w:szCs w:val="24"/>
                <w:lang w:eastAsia="ru-RU"/>
              </w:rPr>
            </w:pPr>
            <w:r w:rsidRPr="009D6977">
              <w:rPr>
                <w:rFonts w:ascii="Times New Roman" w:eastAsia="Times New Roman" w:hAnsi="Times New Roman" w:cs="Times New Roman"/>
                <w:sz w:val="24"/>
                <w:szCs w:val="24"/>
                <w:lang w:eastAsia="ru-RU"/>
              </w:rPr>
              <w:t xml:space="preserve">Бюджет </w:t>
            </w:r>
            <w:r>
              <w:rPr>
                <w:rFonts w:ascii="Times New Roman" w:eastAsia="Times New Roman" w:hAnsi="Times New Roman" w:cs="Times New Roman"/>
                <w:sz w:val="24"/>
                <w:szCs w:val="24"/>
                <w:lang w:eastAsia="ru-RU"/>
              </w:rPr>
              <w:t>Денисовского</w:t>
            </w:r>
            <w:r w:rsidRPr="009D6977">
              <w:rPr>
                <w:rFonts w:ascii="Times New Roman" w:eastAsia="Times New Roman" w:hAnsi="Times New Roman" w:cs="Times New Roman"/>
                <w:sz w:val="24"/>
                <w:szCs w:val="24"/>
                <w:lang w:eastAsia="ru-RU"/>
              </w:rPr>
              <w:t xml:space="preserve"> сельского поселения Ремонтненского района (всего), из них:</w:t>
            </w:r>
          </w:p>
        </w:tc>
        <w:tc>
          <w:tcPr>
            <w:tcW w:w="128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ED0601">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01" w:rsidRPr="00A319BA" w:rsidRDefault="00ED0601" w:rsidP="00ED0601">
            <w:pPr>
              <w:spacing w:after="0" w:line="240" w:lineRule="auto"/>
              <w:contextualSpacing/>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федерального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ED0601">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01" w:rsidRPr="00A319BA" w:rsidRDefault="00ED0601" w:rsidP="00ED0601">
            <w:pPr>
              <w:spacing w:after="0" w:line="240" w:lineRule="auto"/>
              <w:contextualSpacing/>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областного бюджета</w:t>
            </w:r>
          </w:p>
        </w:tc>
        <w:tc>
          <w:tcPr>
            <w:tcW w:w="128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ED0601">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601" w:rsidRPr="00A319BA" w:rsidRDefault="00ED0601" w:rsidP="00ED0601">
            <w:pPr>
              <w:spacing w:after="0" w:line="240" w:lineRule="auto"/>
              <w:contextualSpacing/>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Местный бюджет</w:t>
            </w:r>
          </w:p>
        </w:tc>
        <w:tc>
          <w:tcPr>
            <w:tcW w:w="128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r w:rsidR="00ED0601" w:rsidRPr="00A319BA" w:rsidTr="00ED0601">
        <w:trPr>
          <w:jc w:val="center"/>
        </w:trPr>
        <w:tc>
          <w:tcPr>
            <w:tcW w:w="5262" w:type="dxa"/>
            <w:tcBorders>
              <w:top w:val="single" w:sz="4" w:space="0" w:color="000000"/>
              <w:left w:val="single" w:sz="4" w:space="0" w:color="000000"/>
              <w:bottom w:val="single" w:sz="4" w:space="0" w:color="000000"/>
              <w:right w:val="single" w:sz="4" w:space="0" w:color="000000"/>
            </w:tcBorders>
            <w:vAlign w:val="center"/>
          </w:tcPr>
          <w:p w:rsidR="00ED0601" w:rsidRPr="00A319BA" w:rsidRDefault="00ED0601" w:rsidP="00ED0601">
            <w:pPr>
              <w:spacing w:after="0" w:line="240" w:lineRule="auto"/>
              <w:contextualSpacing/>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Внебюджетные источники</w:t>
            </w:r>
          </w:p>
        </w:tc>
        <w:tc>
          <w:tcPr>
            <w:tcW w:w="128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81"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096"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67"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19"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73" w:type="dxa"/>
            <w:tcBorders>
              <w:top w:val="single" w:sz="4" w:space="0" w:color="000000"/>
              <w:left w:val="single" w:sz="4" w:space="0" w:color="000000"/>
              <w:bottom w:val="single" w:sz="4" w:space="0" w:color="000000"/>
              <w:right w:val="single" w:sz="4" w:space="0" w:color="000000"/>
            </w:tcBorders>
          </w:tcPr>
          <w:p w:rsidR="00ED0601" w:rsidRPr="00722478" w:rsidRDefault="00ED0601" w:rsidP="00ED0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98" w:type="dxa"/>
            <w:tcBorders>
              <w:top w:val="single" w:sz="4" w:space="0" w:color="000000"/>
              <w:left w:val="single" w:sz="4" w:space="0" w:color="000000"/>
              <w:bottom w:val="single" w:sz="4" w:space="0" w:color="000000"/>
              <w:right w:val="single" w:sz="4" w:space="0" w:color="000000"/>
            </w:tcBorders>
          </w:tcPr>
          <w:p w:rsidR="00ED0601" w:rsidRPr="00A319BA" w:rsidRDefault="00ED0601" w:rsidP="00ED0601">
            <w:pPr>
              <w:spacing w:after="200" w:line="276" w:lineRule="auto"/>
              <w:contextualSpacing/>
              <w:jc w:val="center"/>
              <w:rPr>
                <w:rFonts w:ascii="Times New Roman" w:eastAsia="Times New Roman" w:hAnsi="Times New Roman" w:cs="Times New Roman"/>
                <w:sz w:val="24"/>
                <w:szCs w:val="24"/>
                <w:lang w:eastAsia="ru-RU"/>
              </w:rPr>
            </w:pPr>
          </w:p>
        </w:tc>
      </w:tr>
    </w:tbl>
    <w:p w:rsidR="00774677" w:rsidRPr="00A319BA" w:rsidRDefault="00774677" w:rsidP="00266C93">
      <w:pPr>
        <w:spacing w:after="200" w:line="276" w:lineRule="auto"/>
        <w:rPr>
          <w:rFonts w:ascii="Calibri" w:eastAsia="Times New Roman" w:hAnsi="Calibri" w:cs="Times New Roman"/>
          <w:sz w:val="24"/>
          <w:szCs w:val="24"/>
          <w:lang w:eastAsia="ru-RU"/>
        </w:rPr>
        <w:sectPr w:rsidR="00774677" w:rsidRPr="00A319BA" w:rsidSect="00C577EB">
          <w:headerReference w:type="default" r:id="rId6"/>
          <w:headerReference w:type="first" r:id="rId7"/>
          <w:footerReference w:type="first" r:id="rId8"/>
          <w:pgSz w:w="16838" w:h="11906" w:orient="landscape"/>
          <w:pgMar w:top="284" w:right="567" w:bottom="284" w:left="567" w:header="709" w:footer="0" w:gutter="0"/>
          <w:cols w:space="720"/>
        </w:sectPr>
      </w:pPr>
    </w:p>
    <w:p w:rsidR="00774677" w:rsidRDefault="00774677" w:rsidP="001B54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tbl>
      <w:tblPr>
        <w:tblW w:w="15322" w:type="dxa"/>
        <w:tblBorders>
          <w:top w:val="nil"/>
          <w:left w:val="nil"/>
          <w:bottom w:val="nil"/>
          <w:right w:val="nil"/>
          <w:insideH w:val="nil"/>
          <w:insideV w:val="nil"/>
        </w:tblBorders>
        <w:tblLayout w:type="fixed"/>
        <w:tblLook w:val="04A0" w:firstRow="1" w:lastRow="0" w:firstColumn="1" w:lastColumn="0" w:noHBand="0" w:noVBand="1"/>
      </w:tblPr>
      <w:tblGrid>
        <w:gridCol w:w="10499"/>
        <w:gridCol w:w="4823"/>
      </w:tblGrid>
      <w:tr w:rsidR="00A319BA" w:rsidRPr="00A319BA" w:rsidTr="00DF1E31">
        <w:trPr>
          <w:trHeight w:val="1856"/>
        </w:trPr>
        <w:tc>
          <w:tcPr>
            <w:tcW w:w="10499" w:type="dxa"/>
            <w:tcBorders>
              <w:top w:val="nil"/>
              <w:left w:val="nil"/>
              <w:bottom w:val="nil"/>
              <w:right w:val="nil"/>
            </w:tcBorders>
          </w:tcPr>
          <w:p w:rsidR="00A319BA" w:rsidRPr="00A319BA" w:rsidRDefault="00A319BA" w:rsidP="00A319BA">
            <w:pPr>
              <w:spacing w:after="0" w:line="240" w:lineRule="auto"/>
              <w:jc w:val="right"/>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 xml:space="preserve">     </w:t>
            </w:r>
          </w:p>
        </w:tc>
        <w:tc>
          <w:tcPr>
            <w:tcW w:w="4823" w:type="dxa"/>
            <w:tcBorders>
              <w:top w:val="nil"/>
              <w:left w:val="nil"/>
              <w:bottom w:val="nil"/>
              <w:right w:val="nil"/>
            </w:tcBorders>
          </w:tcPr>
          <w:p w:rsidR="00774677" w:rsidRDefault="00774677" w:rsidP="005A21F8">
            <w:pPr>
              <w:spacing w:after="0" w:line="240" w:lineRule="auto"/>
              <w:rPr>
                <w:rFonts w:ascii="Times New Roman" w:eastAsia="Times New Roman" w:hAnsi="Times New Roman" w:cs="Times New Roman"/>
                <w:sz w:val="24"/>
                <w:szCs w:val="24"/>
                <w:lang w:eastAsia="ru-RU"/>
              </w:rPr>
            </w:pPr>
          </w:p>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УТВЕРЖДЕН</w:t>
            </w:r>
          </w:p>
          <w:p w:rsidR="00A319BA" w:rsidRPr="00A319BA" w:rsidRDefault="008E2046" w:rsidP="008E20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roofErr w:type="gramStart"/>
            <w:r>
              <w:rPr>
                <w:rFonts w:ascii="Times New Roman" w:eastAsia="Times New Roman" w:hAnsi="Times New Roman" w:cs="Times New Roman"/>
                <w:sz w:val="24"/>
                <w:szCs w:val="24"/>
                <w:lang w:eastAsia="ru-RU"/>
              </w:rPr>
              <w:t xml:space="preserve">_ </w:t>
            </w:r>
            <w:r w:rsidR="00CD5EF5">
              <w:rPr>
                <w:rFonts w:ascii="Times New Roman" w:eastAsia="Times New Roman" w:hAnsi="Times New Roman" w:cs="Times New Roman"/>
                <w:sz w:val="24"/>
                <w:szCs w:val="24"/>
                <w:lang w:eastAsia="ru-RU"/>
              </w:rPr>
              <w:t xml:space="preserve"> Е.Е.</w:t>
            </w:r>
            <w:proofErr w:type="gramEnd"/>
            <w:r w:rsidR="00CD5EF5">
              <w:rPr>
                <w:rFonts w:ascii="Times New Roman" w:eastAsia="Times New Roman" w:hAnsi="Times New Roman" w:cs="Times New Roman"/>
                <w:sz w:val="24"/>
                <w:szCs w:val="24"/>
                <w:lang w:eastAsia="ru-RU"/>
              </w:rPr>
              <w:t xml:space="preserve"> Гайсановский</w:t>
            </w:r>
          </w:p>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Глава Администрации</w:t>
            </w:r>
          </w:p>
          <w:p w:rsidR="00A319BA" w:rsidRPr="00A319BA" w:rsidRDefault="00ED0601" w:rsidP="00A319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Денисовского</w:t>
            </w:r>
            <w:r w:rsidR="00A319BA" w:rsidRPr="00A319BA">
              <w:rPr>
                <w:rFonts w:ascii="Times New Roman" w:eastAsia="Times New Roman" w:hAnsi="Times New Roman" w:cs="Times New Roman"/>
                <w:sz w:val="24"/>
                <w:szCs w:val="24"/>
                <w:lang w:eastAsia="ru-RU"/>
              </w:rPr>
              <w:t xml:space="preserve"> сельского поселения</w:t>
            </w:r>
          </w:p>
          <w:p w:rsidR="00A319BA" w:rsidRPr="00A319BA" w:rsidRDefault="00896146" w:rsidP="00DF1E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июля 2025</w:t>
            </w:r>
          </w:p>
          <w:p w:rsidR="00A319BA" w:rsidRPr="00A319BA" w:rsidRDefault="00A319BA" w:rsidP="00A319BA">
            <w:pPr>
              <w:spacing w:after="0" w:line="240" w:lineRule="auto"/>
              <w:rPr>
                <w:rFonts w:ascii="Times New Roman" w:eastAsia="Times New Roman" w:hAnsi="Times New Roman" w:cs="Times New Roman"/>
                <w:sz w:val="24"/>
                <w:szCs w:val="24"/>
                <w:lang w:eastAsia="ru-RU"/>
              </w:rPr>
            </w:pPr>
          </w:p>
        </w:tc>
      </w:tr>
    </w:tbl>
    <w:p w:rsidR="00A319BA" w:rsidRPr="00A319BA" w:rsidRDefault="00A319BA" w:rsidP="00A319BA">
      <w:pPr>
        <w:spacing w:after="0" w:line="240" w:lineRule="auto"/>
        <w:rPr>
          <w:rFonts w:ascii="Times New Roman" w:eastAsia="Times New Roman" w:hAnsi="Times New Roman" w:cs="Times New Roman"/>
          <w:sz w:val="24"/>
          <w:szCs w:val="24"/>
          <w:lang w:eastAsia="ru-RU"/>
        </w:rPr>
      </w:pPr>
    </w:p>
    <w:p w:rsidR="00A319BA" w:rsidRPr="00A319BA" w:rsidRDefault="00A319BA" w:rsidP="00A319BA">
      <w:pPr>
        <w:spacing w:after="200" w:line="276" w:lineRule="auto"/>
        <w:contextualSpacing/>
        <w:jc w:val="center"/>
        <w:rPr>
          <w:rFonts w:ascii="Times New Roman" w:eastAsia="Times New Roman" w:hAnsi="Times New Roman" w:cs="Times New Roman"/>
          <w:b/>
          <w:sz w:val="24"/>
          <w:szCs w:val="24"/>
          <w:lang w:eastAsia="ru-RU"/>
        </w:rPr>
      </w:pPr>
      <w:r w:rsidRPr="00A319BA">
        <w:rPr>
          <w:rFonts w:ascii="Times New Roman" w:eastAsia="Times New Roman" w:hAnsi="Times New Roman" w:cs="Times New Roman"/>
          <w:b/>
          <w:sz w:val="24"/>
          <w:szCs w:val="24"/>
          <w:lang w:eastAsia="ru-RU"/>
        </w:rPr>
        <w:t xml:space="preserve">ОТЧЕТ </w:t>
      </w:r>
    </w:p>
    <w:p w:rsidR="00A319BA" w:rsidRPr="00A319BA" w:rsidRDefault="00A319BA" w:rsidP="00A319BA">
      <w:pPr>
        <w:spacing w:after="200" w:line="276" w:lineRule="auto"/>
        <w:contextualSpacing/>
        <w:jc w:val="center"/>
        <w:rPr>
          <w:rFonts w:ascii="Times New Roman" w:eastAsia="Times New Roman" w:hAnsi="Times New Roman" w:cs="Times New Roman"/>
          <w:b/>
          <w:sz w:val="24"/>
          <w:szCs w:val="24"/>
          <w:lang w:eastAsia="ru-RU"/>
        </w:rPr>
      </w:pPr>
      <w:r w:rsidRPr="00A319BA">
        <w:rPr>
          <w:rFonts w:ascii="Times New Roman" w:eastAsia="Times New Roman" w:hAnsi="Times New Roman" w:cs="Times New Roman"/>
          <w:b/>
          <w:sz w:val="24"/>
          <w:szCs w:val="24"/>
          <w:lang w:eastAsia="ru-RU"/>
        </w:rPr>
        <w:t xml:space="preserve">О ХОДЕ РЕАЛИЗАЦИИ </w:t>
      </w:r>
    </w:p>
    <w:p w:rsidR="00A319BA" w:rsidRPr="00A319BA" w:rsidRDefault="00A319BA" w:rsidP="00A319BA">
      <w:pPr>
        <w:spacing w:after="200" w:line="276" w:lineRule="auto"/>
        <w:contextualSpacing/>
        <w:jc w:val="center"/>
        <w:rPr>
          <w:rFonts w:ascii="Times New Roman" w:eastAsia="Times New Roman" w:hAnsi="Times New Roman" w:cs="Times New Roman"/>
          <w:b/>
          <w:sz w:val="24"/>
          <w:szCs w:val="24"/>
          <w:lang w:eastAsia="ru-RU"/>
        </w:rPr>
      </w:pPr>
      <w:r w:rsidRPr="00A319BA">
        <w:rPr>
          <w:rFonts w:ascii="Times New Roman" w:eastAsia="Times New Roman" w:hAnsi="Times New Roman" w:cs="Times New Roman"/>
          <w:b/>
          <w:sz w:val="24"/>
          <w:szCs w:val="24"/>
          <w:lang w:eastAsia="ru-RU"/>
        </w:rPr>
        <w:t>КОМПЛЕКСА ПРОЦЕССНЫХ МЕРОПРИЯТИЙ</w:t>
      </w:r>
    </w:p>
    <w:p w:rsidR="00A319BA" w:rsidRPr="003008E6" w:rsidRDefault="00A319BA" w:rsidP="00A319BA">
      <w:pPr>
        <w:spacing w:after="200" w:line="276" w:lineRule="auto"/>
        <w:contextualSpacing/>
        <w:jc w:val="center"/>
        <w:rPr>
          <w:rFonts w:ascii="Times New Roman" w:eastAsia="Times New Roman" w:hAnsi="Times New Roman" w:cs="Times New Roman"/>
          <w:b/>
          <w:sz w:val="24"/>
          <w:szCs w:val="24"/>
          <w:lang w:eastAsia="ru-RU"/>
        </w:rPr>
      </w:pPr>
      <w:r w:rsidRPr="003008E6">
        <w:rPr>
          <w:rFonts w:ascii="Times New Roman" w:eastAsia="Times New Roman" w:hAnsi="Times New Roman" w:cs="Times New Roman"/>
          <w:b/>
          <w:i/>
          <w:sz w:val="28"/>
          <w:szCs w:val="28"/>
          <w:lang w:eastAsia="ru-RU"/>
        </w:rPr>
        <w:t xml:space="preserve"> «</w:t>
      </w:r>
      <w:r w:rsidR="00266C93" w:rsidRPr="00266C93">
        <w:rPr>
          <w:rFonts w:ascii="Times New Roman" w:hAnsi="Times New Roman" w:cs="Times New Roman"/>
          <w:b/>
          <w:color w:val="000000"/>
          <w:sz w:val="28"/>
          <w:szCs w:val="28"/>
        </w:rPr>
        <w:t xml:space="preserve">Противодействие коррупции в </w:t>
      </w:r>
      <w:r w:rsidR="00ED0601">
        <w:rPr>
          <w:rFonts w:ascii="Times New Roman" w:hAnsi="Times New Roman" w:cs="Times New Roman"/>
          <w:b/>
          <w:color w:val="000000"/>
          <w:sz w:val="28"/>
          <w:szCs w:val="28"/>
        </w:rPr>
        <w:t>Денисовском</w:t>
      </w:r>
      <w:r w:rsidR="00896146">
        <w:rPr>
          <w:rFonts w:ascii="Times New Roman" w:hAnsi="Times New Roman" w:cs="Times New Roman"/>
          <w:b/>
          <w:color w:val="000000"/>
          <w:sz w:val="28"/>
          <w:szCs w:val="28"/>
        </w:rPr>
        <w:t xml:space="preserve"> </w:t>
      </w:r>
      <w:r w:rsidR="00266C93" w:rsidRPr="00266C93">
        <w:rPr>
          <w:rFonts w:ascii="Times New Roman" w:hAnsi="Times New Roman" w:cs="Times New Roman"/>
          <w:b/>
          <w:color w:val="000000"/>
          <w:sz w:val="28"/>
          <w:szCs w:val="28"/>
        </w:rPr>
        <w:t>сельском поселении</w:t>
      </w:r>
      <w:r w:rsidRPr="003008E6">
        <w:rPr>
          <w:rFonts w:ascii="Times New Roman" w:eastAsia="Times New Roman" w:hAnsi="Times New Roman" w:cs="Times New Roman"/>
          <w:b/>
          <w:sz w:val="28"/>
          <w:szCs w:val="28"/>
          <w:lang w:eastAsia="ru-RU"/>
        </w:rPr>
        <w:t>»</w:t>
      </w:r>
      <w:r w:rsidRPr="003008E6">
        <w:rPr>
          <w:rFonts w:ascii="Times New Roman" w:eastAsia="Times New Roman" w:hAnsi="Times New Roman" w:cs="Times New Roman"/>
          <w:b/>
          <w:sz w:val="24"/>
          <w:szCs w:val="24"/>
          <w:vertAlign w:val="superscript"/>
          <w:lang w:eastAsia="ru-RU"/>
        </w:rPr>
        <w:footnoteReference w:id="11"/>
      </w:r>
      <w:r w:rsidRPr="003008E6">
        <w:rPr>
          <w:rFonts w:ascii="Times New Roman" w:eastAsia="Times New Roman" w:hAnsi="Times New Roman" w:cs="Times New Roman"/>
          <w:b/>
          <w:sz w:val="24"/>
          <w:szCs w:val="24"/>
          <w:vertAlign w:val="superscript"/>
          <w:lang w:eastAsia="ru-RU"/>
        </w:rPr>
        <w:t>,</w:t>
      </w:r>
      <w:r w:rsidRPr="003008E6">
        <w:rPr>
          <w:rFonts w:ascii="Times New Roman" w:eastAsia="Times New Roman" w:hAnsi="Times New Roman" w:cs="Times New Roman"/>
          <w:b/>
          <w:sz w:val="24"/>
          <w:szCs w:val="24"/>
          <w:vertAlign w:val="superscript"/>
          <w:lang w:eastAsia="ru-RU"/>
        </w:rPr>
        <w:footnoteReference w:id="12"/>
      </w:r>
      <w:r w:rsidRPr="003008E6">
        <w:rPr>
          <w:rFonts w:ascii="Times New Roman" w:eastAsia="Times New Roman" w:hAnsi="Times New Roman" w:cs="Times New Roman"/>
          <w:b/>
          <w:sz w:val="24"/>
          <w:szCs w:val="24"/>
          <w:lang w:eastAsia="ru-RU"/>
        </w:rPr>
        <w:t xml:space="preserve"> </w:t>
      </w:r>
    </w:p>
    <w:p w:rsidR="00A319BA" w:rsidRPr="00A319BA" w:rsidRDefault="00896146" w:rsidP="001B54C1">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за 1 полугодие 2025г</w:t>
      </w:r>
    </w:p>
    <w:p w:rsidR="00A319BA" w:rsidRPr="00A319BA" w:rsidRDefault="00A319BA" w:rsidP="00A319BA">
      <w:pPr>
        <w:spacing w:after="200" w:line="276" w:lineRule="auto"/>
        <w:ind w:right="536"/>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1.Сведения о достижении показателей комплекса процессных мероприятий</w:t>
      </w:r>
      <w:r w:rsidRPr="00A319BA">
        <w:rPr>
          <w:rFonts w:ascii="Times New Roman" w:eastAsia="Times New Roman" w:hAnsi="Times New Roman" w:cs="Times New Roman"/>
          <w:sz w:val="24"/>
          <w:szCs w:val="24"/>
          <w:vertAlign w:val="superscript"/>
          <w:lang w:eastAsia="ru-RU"/>
        </w:rPr>
        <w:footnoteReference w:id="13"/>
      </w:r>
    </w:p>
    <w:tbl>
      <w:tblPr>
        <w:tblW w:w="16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21"/>
        <w:gridCol w:w="2269"/>
        <w:gridCol w:w="851"/>
        <w:gridCol w:w="992"/>
        <w:gridCol w:w="1276"/>
        <w:gridCol w:w="1134"/>
        <w:gridCol w:w="1134"/>
        <w:gridCol w:w="1134"/>
        <w:gridCol w:w="1134"/>
        <w:gridCol w:w="1134"/>
        <w:gridCol w:w="850"/>
        <w:gridCol w:w="1204"/>
        <w:gridCol w:w="1275"/>
      </w:tblGrid>
      <w:tr w:rsidR="00F74437" w:rsidRPr="00A319BA" w:rsidTr="001B54C1">
        <w:trPr>
          <w:jc w:val="center"/>
        </w:trPr>
        <w:tc>
          <w:tcPr>
            <w:tcW w:w="709"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 п/п</w:t>
            </w:r>
          </w:p>
        </w:tc>
        <w:tc>
          <w:tcPr>
            <w:tcW w:w="921"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Статус фактического/ прогнозного значения за отчетный период</w:t>
            </w:r>
          </w:p>
        </w:tc>
        <w:tc>
          <w:tcPr>
            <w:tcW w:w="2269"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Наименование показателя</w:t>
            </w:r>
            <w:r w:rsidRPr="00EC2ACD">
              <w:rPr>
                <w:rFonts w:ascii="Times New Roman" w:eastAsia="Times New Roman" w:hAnsi="Times New Roman" w:cs="Times New Roman"/>
                <w:vertAlign w:val="superscript"/>
                <w:lang w:eastAsia="ru-RU"/>
              </w:rPr>
              <w:footnoteReference w:id="14"/>
            </w:r>
          </w:p>
        </w:tc>
        <w:tc>
          <w:tcPr>
            <w:tcW w:w="851"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Уровень показател</w:t>
            </w:r>
            <w:bookmarkStart w:id="5" w:name="_Ref129366428"/>
            <w:r w:rsidRPr="00EC2ACD">
              <w:rPr>
                <w:rFonts w:ascii="Times New Roman" w:eastAsia="Times New Roman" w:hAnsi="Times New Roman" w:cs="Times New Roman"/>
                <w:lang w:eastAsia="ru-RU"/>
              </w:rPr>
              <w:t>я</w:t>
            </w:r>
            <w:r w:rsidRPr="00EC2ACD">
              <w:rPr>
                <w:rFonts w:ascii="Times New Roman" w:eastAsia="Times New Roman" w:hAnsi="Times New Roman" w:cs="Times New Roman"/>
                <w:vertAlign w:val="superscript"/>
                <w:lang w:eastAsia="ru-RU"/>
              </w:rPr>
              <w:footnoteReference w:id="15"/>
            </w:r>
            <w:bookmarkEnd w:id="5"/>
          </w:p>
        </w:tc>
        <w:tc>
          <w:tcPr>
            <w:tcW w:w="992"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Признак возрастания/ убывания</w:t>
            </w:r>
            <w:r w:rsidRPr="00EC2ACD">
              <w:rPr>
                <w:rFonts w:ascii="Times New Roman" w:eastAsia="Times New Roman" w:hAnsi="Times New Roman" w:cs="Times New Roman"/>
                <w:vertAlign w:val="superscript"/>
                <w:lang w:eastAsia="ru-RU"/>
              </w:rPr>
              <w:footnoteReference w:id="16"/>
            </w:r>
          </w:p>
        </w:tc>
        <w:tc>
          <w:tcPr>
            <w:tcW w:w="1276"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Единица измерения (по ОКЕИ)</w:t>
            </w:r>
            <w:r w:rsidRPr="00EC2ACD">
              <w:rPr>
                <w:rFonts w:ascii="Times New Roman" w:eastAsia="Times New Roman" w:hAnsi="Times New Roman" w:cs="Times New Roman"/>
                <w:vertAlign w:val="superscript"/>
                <w:lang w:eastAsia="ru-RU"/>
              </w:rPr>
              <w:t>44</w:t>
            </w:r>
          </w:p>
        </w:tc>
        <w:tc>
          <w:tcPr>
            <w:tcW w:w="1134"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Плановое значение на конец отчетного периода</w:t>
            </w:r>
            <w:r w:rsidRPr="00EC2ACD">
              <w:rPr>
                <w:rFonts w:ascii="Times New Roman" w:eastAsia="Times New Roman" w:hAnsi="Times New Roman" w:cs="Times New Roman"/>
                <w:vertAlign w:val="superscript"/>
                <w:lang w:eastAsia="ru-RU"/>
              </w:rPr>
              <w:t>44</w:t>
            </w:r>
          </w:p>
        </w:tc>
        <w:tc>
          <w:tcPr>
            <w:tcW w:w="1134"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Фактическое значение на конец отчетного периода</w:t>
            </w:r>
            <w:r w:rsidRPr="00EC2ACD">
              <w:rPr>
                <w:rFonts w:ascii="Times New Roman" w:eastAsia="Times New Roman" w:hAnsi="Times New Roman" w:cs="Times New Roman"/>
                <w:vertAlign w:val="superscript"/>
                <w:lang w:eastAsia="ru-RU"/>
              </w:rPr>
              <w:t>46</w:t>
            </w:r>
          </w:p>
        </w:tc>
        <w:tc>
          <w:tcPr>
            <w:tcW w:w="1134"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Прогнозное значение на конец отчетного периода</w:t>
            </w:r>
            <w:r w:rsidRPr="00EC2ACD">
              <w:rPr>
                <w:rFonts w:ascii="Times New Roman" w:eastAsia="Times New Roman" w:hAnsi="Times New Roman" w:cs="Times New Roman"/>
                <w:vertAlign w:val="superscript"/>
                <w:lang w:eastAsia="ru-RU"/>
              </w:rPr>
              <w:footnoteReference w:id="17"/>
            </w:r>
          </w:p>
        </w:tc>
        <w:tc>
          <w:tcPr>
            <w:tcW w:w="1134"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Подтверждающий документ</w:t>
            </w:r>
          </w:p>
        </w:tc>
        <w:tc>
          <w:tcPr>
            <w:tcW w:w="1134"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Плановое значение на конец текущего года</w:t>
            </w:r>
            <w:bookmarkStart w:id="6" w:name="_Ref129272782"/>
            <w:r w:rsidRPr="00EC2ACD">
              <w:rPr>
                <w:rFonts w:ascii="Times New Roman" w:eastAsia="Times New Roman" w:hAnsi="Times New Roman" w:cs="Times New Roman"/>
                <w:vertAlign w:val="superscript"/>
                <w:lang w:eastAsia="ru-RU"/>
              </w:rPr>
              <w:footnoteReference w:id="18"/>
            </w:r>
            <w:bookmarkEnd w:id="6"/>
          </w:p>
        </w:tc>
        <w:tc>
          <w:tcPr>
            <w:tcW w:w="850"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Информационная система</w:t>
            </w:r>
            <w:r w:rsidRPr="00EC2ACD">
              <w:rPr>
                <w:rFonts w:ascii="Times New Roman" w:eastAsia="Times New Roman" w:hAnsi="Times New Roman" w:cs="Times New Roman"/>
                <w:vertAlign w:val="superscript"/>
                <w:lang w:eastAsia="ru-RU"/>
              </w:rPr>
              <w:footnoteReference w:id="19"/>
            </w:r>
          </w:p>
        </w:tc>
        <w:tc>
          <w:tcPr>
            <w:tcW w:w="1204"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Прогнозное значение на конец текущего года</w:t>
            </w:r>
            <w:r w:rsidRPr="00EC2ACD">
              <w:rPr>
                <w:rFonts w:ascii="Times New Roman" w:eastAsia="Times New Roman" w:hAnsi="Times New Roman" w:cs="Times New Roman"/>
                <w:vertAlign w:val="superscript"/>
                <w:lang w:eastAsia="ru-RU"/>
              </w:rPr>
              <w:t>45</w:t>
            </w:r>
          </w:p>
        </w:tc>
        <w:tc>
          <w:tcPr>
            <w:tcW w:w="1275" w:type="dxa"/>
            <w:vAlign w:val="center"/>
          </w:tcPr>
          <w:p w:rsidR="00A319BA" w:rsidRPr="00EC2ACD" w:rsidRDefault="00A319BA"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Комментарий</w:t>
            </w:r>
            <w:bookmarkStart w:id="7" w:name="_Ref129272804"/>
            <w:r w:rsidRPr="00EC2ACD">
              <w:rPr>
                <w:rFonts w:ascii="Times New Roman" w:eastAsia="Times New Roman" w:hAnsi="Times New Roman" w:cs="Times New Roman"/>
                <w:vertAlign w:val="superscript"/>
                <w:lang w:eastAsia="ru-RU"/>
              </w:rPr>
              <w:footnoteReference w:id="20"/>
            </w:r>
            <w:bookmarkEnd w:id="7"/>
          </w:p>
        </w:tc>
      </w:tr>
      <w:tr w:rsidR="00F74437" w:rsidRPr="00A319BA" w:rsidTr="001B54C1">
        <w:trPr>
          <w:jc w:val="center"/>
        </w:trPr>
        <w:tc>
          <w:tcPr>
            <w:tcW w:w="709"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lastRenderedPageBreak/>
              <w:t>1</w:t>
            </w:r>
          </w:p>
        </w:tc>
        <w:tc>
          <w:tcPr>
            <w:tcW w:w="921"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2</w:t>
            </w:r>
          </w:p>
        </w:tc>
        <w:tc>
          <w:tcPr>
            <w:tcW w:w="2269"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3</w:t>
            </w:r>
          </w:p>
        </w:tc>
        <w:tc>
          <w:tcPr>
            <w:tcW w:w="851"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4</w:t>
            </w:r>
          </w:p>
        </w:tc>
        <w:tc>
          <w:tcPr>
            <w:tcW w:w="992"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5</w:t>
            </w:r>
          </w:p>
        </w:tc>
        <w:tc>
          <w:tcPr>
            <w:tcW w:w="1276"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6</w:t>
            </w:r>
          </w:p>
        </w:tc>
        <w:tc>
          <w:tcPr>
            <w:tcW w:w="1134"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7</w:t>
            </w:r>
          </w:p>
        </w:tc>
        <w:tc>
          <w:tcPr>
            <w:tcW w:w="1134"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8</w:t>
            </w:r>
          </w:p>
        </w:tc>
        <w:tc>
          <w:tcPr>
            <w:tcW w:w="1134"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9</w:t>
            </w:r>
          </w:p>
        </w:tc>
        <w:tc>
          <w:tcPr>
            <w:tcW w:w="1134"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10</w:t>
            </w:r>
          </w:p>
        </w:tc>
        <w:tc>
          <w:tcPr>
            <w:tcW w:w="1134"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11</w:t>
            </w:r>
          </w:p>
        </w:tc>
        <w:tc>
          <w:tcPr>
            <w:tcW w:w="850"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12</w:t>
            </w:r>
          </w:p>
        </w:tc>
        <w:tc>
          <w:tcPr>
            <w:tcW w:w="1204"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13</w:t>
            </w:r>
          </w:p>
        </w:tc>
        <w:tc>
          <w:tcPr>
            <w:tcW w:w="1275" w:type="dxa"/>
          </w:tcPr>
          <w:p w:rsidR="00A319BA" w:rsidRPr="00A319BA" w:rsidRDefault="00A319BA" w:rsidP="00A319BA">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14</w:t>
            </w:r>
          </w:p>
        </w:tc>
      </w:tr>
      <w:tr w:rsidR="0017726B" w:rsidRPr="00A319BA" w:rsidTr="006122F9">
        <w:trPr>
          <w:jc w:val="center"/>
        </w:trPr>
        <w:tc>
          <w:tcPr>
            <w:tcW w:w="709" w:type="dxa"/>
          </w:tcPr>
          <w:p w:rsidR="0017726B" w:rsidRPr="00EC2ACD" w:rsidRDefault="0017726B" w:rsidP="00A319BA">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1.</w:t>
            </w:r>
          </w:p>
        </w:tc>
        <w:tc>
          <w:tcPr>
            <w:tcW w:w="15308" w:type="dxa"/>
            <w:gridSpan w:val="13"/>
          </w:tcPr>
          <w:p w:rsidR="0017726B" w:rsidRPr="00EC2ACD" w:rsidRDefault="0017726B" w:rsidP="004065C2">
            <w:pPr>
              <w:pStyle w:val="a7"/>
              <w:jc w:val="both"/>
              <w:rPr>
                <w:i/>
                <w:lang w:eastAsia="ru-RU"/>
              </w:rPr>
            </w:pPr>
            <w:r w:rsidRPr="00EC2ACD">
              <w:rPr>
                <w:rFonts w:ascii="Times New Roman" w:hAnsi="Times New Roman" w:cs="Times New Roman"/>
                <w:i/>
                <w:lang w:eastAsia="ru-RU"/>
              </w:rPr>
              <w:t xml:space="preserve">Задача комплекса процессных мероприятий </w:t>
            </w:r>
            <w:r w:rsidRPr="005C1CFC">
              <w:rPr>
                <w:rFonts w:ascii="Times New Roman" w:hAnsi="Times New Roman" w:cs="Times New Roman"/>
                <w:i/>
                <w:lang w:eastAsia="ru-RU"/>
              </w:rPr>
              <w:t>«</w:t>
            </w:r>
            <w:r w:rsidR="00266C93" w:rsidRPr="00266C93">
              <w:rPr>
                <w:rFonts w:ascii="Times New Roman" w:hAnsi="Times New Roman" w:cs="Times New Roman"/>
                <w:sz w:val="24"/>
                <w:szCs w:val="24"/>
              </w:rPr>
              <w:t>Усовершенствовано</w:t>
            </w:r>
            <w:r w:rsidR="00266C93" w:rsidRPr="00266C93">
              <w:rPr>
                <w:rFonts w:ascii="Times New Roman" w:hAnsi="Times New Roman" w:cs="Times New Roman"/>
                <w:spacing w:val="-4"/>
                <w:sz w:val="24"/>
                <w:szCs w:val="24"/>
              </w:rPr>
              <w:t xml:space="preserve"> </w:t>
            </w:r>
            <w:r w:rsidR="00266C93" w:rsidRPr="00266C93">
              <w:rPr>
                <w:rFonts w:ascii="Times New Roman" w:hAnsi="Times New Roman" w:cs="Times New Roman"/>
                <w:sz w:val="24"/>
                <w:szCs w:val="24"/>
              </w:rPr>
              <w:t>правовое</w:t>
            </w:r>
            <w:r w:rsidR="00266C93" w:rsidRPr="00266C93">
              <w:rPr>
                <w:rFonts w:ascii="Times New Roman" w:hAnsi="Times New Roman" w:cs="Times New Roman"/>
                <w:spacing w:val="-3"/>
                <w:sz w:val="24"/>
                <w:szCs w:val="24"/>
              </w:rPr>
              <w:t xml:space="preserve"> </w:t>
            </w:r>
            <w:r w:rsidR="00266C93" w:rsidRPr="00266C93">
              <w:rPr>
                <w:rFonts w:ascii="Times New Roman" w:hAnsi="Times New Roman" w:cs="Times New Roman"/>
                <w:sz w:val="24"/>
                <w:szCs w:val="24"/>
              </w:rPr>
              <w:t>и</w:t>
            </w:r>
            <w:r w:rsidR="00266C93" w:rsidRPr="00266C93">
              <w:rPr>
                <w:rFonts w:ascii="Times New Roman" w:hAnsi="Times New Roman" w:cs="Times New Roman"/>
                <w:spacing w:val="-5"/>
                <w:sz w:val="24"/>
                <w:szCs w:val="24"/>
              </w:rPr>
              <w:t xml:space="preserve"> </w:t>
            </w:r>
            <w:r w:rsidR="00266C93" w:rsidRPr="00266C93">
              <w:rPr>
                <w:rFonts w:ascii="Times New Roman" w:hAnsi="Times New Roman" w:cs="Times New Roman"/>
                <w:sz w:val="24"/>
                <w:szCs w:val="24"/>
              </w:rPr>
              <w:t>организационное</w:t>
            </w:r>
            <w:r w:rsidR="00266C93" w:rsidRPr="00266C93">
              <w:rPr>
                <w:rFonts w:ascii="Times New Roman" w:hAnsi="Times New Roman" w:cs="Times New Roman"/>
                <w:spacing w:val="-4"/>
                <w:sz w:val="24"/>
                <w:szCs w:val="24"/>
              </w:rPr>
              <w:t xml:space="preserve"> </w:t>
            </w:r>
            <w:r w:rsidR="00266C93" w:rsidRPr="00266C93">
              <w:rPr>
                <w:rFonts w:ascii="Times New Roman" w:hAnsi="Times New Roman" w:cs="Times New Roman"/>
                <w:sz w:val="24"/>
                <w:szCs w:val="24"/>
              </w:rPr>
              <w:t>обеспечения</w:t>
            </w:r>
            <w:r w:rsidR="00266C93" w:rsidRPr="00266C93">
              <w:rPr>
                <w:rFonts w:ascii="Times New Roman" w:hAnsi="Times New Roman" w:cs="Times New Roman"/>
                <w:spacing w:val="-3"/>
                <w:sz w:val="24"/>
                <w:szCs w:val="24"/>
              </w:rPr>
              <w:t xml:space="preserve"> </w:t>
            </w:r>
            <w:r w:rsidR="00266C93" w:rsidRPr="00266C93">
              <w:rPr>
                <w:rFonts w:ascii="Times New Roman" w:hAnsi="Times New Roman" w:cs="Times New Roman"/>
                <w:sz w:val="24"/>
                <w:szCs w:val="24"/>
              </w:rPr>
              <w:t>реализации</w:t>
            </w:r>
            <w:r w:rsidR="00266C93" w:rsidRPr="00266C93">
              <w:rPr>
                <w:rFonts w:ascii="Times New Roman" w:hAnsi="Times New Roman" w:cs="Times New Roman"/>
                <w:spacing w:val="-5"/>
                <w:sz w:val="24"/>
                <w:szCs w:val="24"/>
              </w:rPr>
              <w:t xml:space="preserve"> </w:t>
            </w:r>
            <w:r w:rsidR="00266C93" w:rsidRPr="00266C93">
              <w:rPr>
                <w:rFonts w:ascii="Times New Roman" w:hAnsi="Times New Roman" w:cs="Times New Roman"/>
                <w:sz w:val="24"/>
                <w:szCs w:val="24"/>
              </w:rPr>
              <w:t>антикоррупционных</w:t>
            </w:r>
            <w:r w:rsidR="00266C93" w:rsidRPr="00266C93">
              <w:rPr>
                <w:rFonts w:ascii="Times New Roman" w:hAnsi="Times New Roman" w:cs="Times New Roman"/>
                <w:spacing w:val="-3"/>
                <w:sz w:val="24"/>
                <w:szCs w:val="24"/>
              </w:rPr>
              <w:t xml:space="preserve"> </w:t>
            </w:r>
            <w:r w:rsidR="00266C93" w:rsidRPr="00266C93">
              <w:rPr>
                <w:rFonts w:ascii="Times New Roman" w:hAnsi="Times New Roman" w:cs="Times New Roman"/>
                <w:spacing w:val="-4"/>
                <w:sz w:val="24"/>
                <w:szCs w:val="24"/>
              </w:rPr>
              <w:t>мер</w:t>
            </w:r>
            <w:r w:rsidRPr="005C1CFC">
              <w:rPr>
                <w:rFonts w:ascii="Times New Roman" w:hAnsi="Times New Roman" w:cs="Times New Roman"/>
                <w:i/>
                <w:lang w:eastAsia="ru-RU"/>
              </w:rPr>
              <w:t>»</w:t>
            </w:r>
          </w:p>
        </w:tc>
      </w:tr>
      <w:tr w:rsidR="00F74437" w:rsidRPr="00A319BA" w:rsidTr="00A43550">
        <w:trPr>
          <w:jc w:val="center"/>
        </w:trPr>
        <w:tc>
          <w:tcPr>
            <w:tcW w:w="709" w:type="dxa"/>
          </w:tcPr>
          <w:p w:rsidR="00921147" w:rsidRPr="005A2795" w:rsidRDefault="00921147" w:rsidP="00921147">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1.1</w:t>
            </w:r>
          </w:p>
        </w:tc>
        <w:tc>
          <w:tcPr>
            <w:tcW w:w="921" w:type="dxa"/>
            <w:shd w:val="clear" w:color="auto" w:fill="92D050"/>
          </w:tcPr>
          <w:p w:rsidR="00921147" w:rsidRPr="00996F66" w:rsidRDefault="00921147" w:rsidP="00921147">
            <w:pPr>
              <w:spacing w:after="0" w:line="240" w:lineRule="auto"/>
              <w:jc w:val="center"/>
              <w:rPr>
                <w:rFonts w:ascii="Times New Roman" w:eastAsia="Times New Roman" w:hAnsi="Times New Roman" w:cs="Times New Roman"/>
                <w:lang w:eastAsia="ru-RU"/>
              </w:rPr>
            </w:pPr>
          </w:p>
        </w:tc>
        <w:tc>
          <w:tcPr>
            <w:tcW w:w="2269" w:type="dxa"/>
            <w:tcBorders>
              <w:top w:val="single" w:sz="4" w:space="0" w:color="000000"/>
              <w:left w:val="single" w:sz="4" w:space="0" w:color="000000"/>
              <w:bottom w:val="single" w:sz="4" w:space="0" w:color="000000"/>
              <w:right w:val="single" w:sz="4" w:space="0" w:color="000000"/>
            </w:tcBorders>
          </w:tcPr>
          <w:p w:rsidR="00921147" w:rsidRPr="00266C93" w:rsidRDefault="00266C93" w:rsidP="00921147">
            <w:pPr>
              <w:jc w:val="both"/>
              <w:rPr>
                <w:rFonts w:ascii="Times New Roman" w:hAnsi="Times New Roman" w:cs="Times New Roman"/>
                <w:sz w:val="20"/>
                <w:szCs w:val="20"/>
              </w:rPr>
            </w:pPr>
            <w:r w:rsidRPr="00266C93">
              <w:rPr>
                <w:rFonts w:ascii="Times New Roman" w:hAnsi="Times New Roman" w:cs="Times New Roman"/>
                <w:spacing w:val="-2"/>
                <w:sz w:val="20"/>
                <w:szCs w:val="20"/>
              </w:rPr>
              <w:t xml:space="preserve">Количество муниципальных служащих, прошедших </w:t>
            </w:r>
            <w:r w:rsidRPr="00266C93">
              <w:rPr>
                <w:rFonts w:ascii="Times New Roman" w:hAnsi="Times New Roman" w:cs="Times New Roman"/>
                <w:sz w:val="20"/>
                <w:szCs w:val="20"/>
              </w:rPr>
              <w:t xml:space="preserve">обучение по </w:t>
            </w:r>
            <w:proofErr w:type="spellStart"/>
            <w:r w:rsidRPr="00266C93">
              <w:rPr>
                <w:rFonts w:ascii="Times New Roman" w:hAnsi="Times New Roman" w:cs="Times New Roman"/>
                <w:spacing w:val="-2"/>
                <w:sz w:val="20"/>
                <w:szCs w:val="20"/>
              </w:rPr>
              <w:t>образовательны</w:t>
            </w:r>
            <w:proofErr w:type="spellEnd"/>
            <w:r w:rsidRPr="00266C93">
              <w:rPr>
                <w:rFonts w:ascii="Times New Roman" w:hAnsi="Times New Roman" w:cs="Times New Roman"/>
                <w:spacing w:val="-2"/>
                <w:sz w:val="20"/>
                <w:szCs w:val="20"/>
              </w:rPr>
              <w:t xml:space="preserve"> </w:t>
            </w:r>
            <w:r w:rsidRPr="00266C93">
              <w:rPr>
                <w:rFonts w:ascii="Times New Roman" w:hAnsi="Times New Roman" w:cs="Times New Roman"/>
                <w:sz w:val="20"/>
                <w:szCs w:val="20"/>
              </w:rPr>
              <w:t>м</w:t>
            </w:r>
            <w:r w:rsidRPr="00266C93">
              <w:rPr>
                <w:rFonts w:ascii="Times New Roman" w:hAnsi="Times New Roman" w:cs="Times New Roman"/>
                <w:spacing w:val="-12"/>
                <w:sz w:val="20"/>
                <w:szCs w:val="20"/>
              </w:rPr>
              <w:t xml:space="preserve"> </w:t>
            </w:r>
            <w:r w:rsidRPr="00266C93">
              <w:rPr>
                <w:rFonts w:ascii="Times New Roman" w:hAnsi="Times New Roman" w:cs="Times New Roman"/>
                <w:sz w:val="20"/>
                <w:szCs w:val="20"/>
              </w:rPr>
              <w:t>программам</w:t>
            </w:r>
            <w:r w:rsidRPr="00266C93">
              <w:rPr>
                <w:rFonts w:ascii="Times New Roman" w:hAnsi="Times New Roman" w:cs="Times New Roman"/>
                <w:spacing w:val="-11"/>
                <w:sz w:val="20"/>
                <w:szCs w:val="20"/>
              </w:rPr>
              <w:t xml:space="preserve"> </w:t>
            </w:r>
            <w:r w:rsidRPr="00266C93">
              <w:rPr>
                <w:rFonts w:ascii="Times New Roman" w:hAnsi="Times New Roman" w:cs="Times New Roman"/>
                <w:sz w:val="20"/>
                <w:szCs w:val="20"/>
              </w:rPr>
              <w:t xml:space="preserve">в </w:t>
            </w:r>
            <w:r w:rsidRPr="00266C93">
              <w:rPr>
                <w:rFonts w:ascii="Times New Roman" w:hAnsi="Times New Roman" w:cs="Times New Roman"/>
                <w:spacing w:val="-2"/>
                <w:sz w:val="20"/>
                <w:szCs w:val="20"/>
              </w:rPr>
              <w:t xml:space="preserve">области </w:t>
            </w:r>
            <w:proofErr w:type="spellStart"/>
            <w:r w:rsidRPr="00266C93">
              <w:rPr>
                <w:rFonts w:ascii="Times New Roman" w:hAnsi="Times New Roman" w:cs="Times New Roman"/>
                <w:spacing w:val="-2"/>
                <w:sz w:val="20"/>
                <w:szCs w:val="20"/>
              </w:rPr>
              <w:t>противодействи</w:t>
            </w:r>
            <w:proofErr w:type="spellEnd"/>
            <w:r w:rsidRPr="00266C93">
              <w:rPr>
                <w:rFonts w:ascii="Times New Roman" w:hAnsi="Times New Roman" w:cs="Times New Roman"/>
                <w:spacing w:val="-2"/>
                <w:sz w:val="20"/>
                <w:szCs w:val="20"/>
              </w:rPr>
              <w:t xml:space="preserve"> </w:t>
            </w:r>
            <w:r w:rsidRPr="00266C93">
              <w:rPr>
                <w:rFonts w:ascii="Times New Roman" w:hAnsi="Times New Roman" w:cs="Times New Roman"/>
                <w:sz w:val="20"/>
                <w:szCs w:val="20"/>
              </w:rPr>
              <w:t>я коррупции</w:t>
            </w:r>
          </w:p>
        </w:tc>
        <w:tc>
          <w:tcPr>
            <w:tcW w:w="851" w:type="dxa"/>
          </w:tcPr>
          <w:p w:rsidR="00921147" w:rsidRPr="005A2795" w:rsidRDefault="00266C93" w:rsidP="00266C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0017726B">
              <w:rPr>
                <w:rFonts w:ascii="Times New Roman" w:eastAsia="Times New Roman" w:hAnsi="Times New Roman" w:cs="Times New Roman"/>
                <w:lang w:eastAsia="ru-RU"/>
              </w:rPr>
              <w:t>П</w:t>
            </w:r>
            <w:r>
              <w:rPr>
                <w:rFonts w:ascii="Times New Roman" w:eastAsia="Times New Roman" w:hAnsi="Times New Roman" w:cs="Times New Roman"/>
                <w:lang w:eastAsia="ru-RU"/>
              </w:rPr>
              <w:t>М</w:t>
            </w:r>
          </w:p>
        </w:tc>
        <w:tc>
          <w:tcPr>
            <w:tcW w:w="992" w:type="dxa"/>
          </w:tcPr>
          <w:p w:rsidR="00921147" w:rsidRPr="005A2795" w:rsidRDefault="00921147" w:rsidP="00921147">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возрастание</w:t>
            </w:r>
          </w:p>
        </w:tc>
        <w:tc>
          <w:tcPr>
            <w:tcW w:w="1276" w:type="dxa"/>
          </w:tcPr>
          <w:p w:rsidR="00921147" w:rsidRPr="005A2795" w:rsidRDefault="00896146" w:rsidP="009211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человек</w:t>
            </w:r>
          </w:p>
        </w:tc>
        <w:tc>
          <w:tcPr>
            <w:tcW w:w="1134" w:type="dxa"/>
          </w:tcPr>
          <w:p w:rsidR="00921147" w:rsidRPr="005A2795" w:rsidRDefault="00896146" w:rsidP="009211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Pr>
          <w:p w:rsidR="00921147" w:rsidRPr="005A2795" w:rsidRDefault="00896146" w:rsidP="009211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Pr>
          <w:p w:rsidR="00921147" w:rsidRPr="005A2795" w:rsidRDefault="00896146" w:rsidP="009211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Pr>
          <w:p w:rsidR="00921147" w:rsidRPr="005A2795" w:rsidRDefault="00896146" w:rsidP="009211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Pr>
          <w:p w:rsidR="00921147" w:rsidRPr="005A2795" w:rsidRDefault="00896146" w:rsidP="009211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tcPr>
          <w:p w:rsidR="00921147" w:rsidRPr="005A2795" w:rsidRDefault="00896146" w:rsidP="009211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04" w:type="dxa"/>
          </w:tcPr>
          <w:p w:rsidR="00921147" w:rsidRPr="005A2795" w:rsidRDefault="00921147" w:rsidP="00921147">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c>
          <w:tcPr>
            <w:tcW w:w="1275" w:type="dxa"/>
          </w:tcPr>
          <w:p w:rsidR="00921147" w:rsidRPr="005A2795" w:rsidRDefault="00921147" w:rsidP="00921147">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r>
      <w:tr w:rsidR="00266C93" w:rsidRPr="00A319BA" w:rsidTr="00A43550">
        <w:trPr>
          <w:jc w:val="center"/>
        </w:trPr>
        <w:tc>
          <w:tcPr>
            <w:tcW w:w="709" w:type="dxa"/>
          </w:tcPr>
          <w:p w:rsidR="00266C93" w:rsidRPr="005A2795" w:rsidRDefault="00266C93" w:rsidP="009211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921" w:type="dxa"/>
            <w:shd w:val="clear" w:color="auto" w:fill="92D050"/>
          </w:tcPr>
          <w:p w:rsidR="00266C93" w:rsidRPr="00996F66" w:rsidRDefault="00266C93" w:rsidP="00921147">
            <w:pPr>
              <w:spacing w:after="0" w:line="240" w:lineRule="auto"/>
              <w:jc w:val="center"/>
              <w:rPr>
                <w:rFonts w:ascii="Times New Roman" w:eastAsia="Times New Roman" w:hAnsi="Times New Roman" w:cs="Times New Roman"/>
                <w:lang w:eastAsia="ru-RU"/>
              </w:rPr>
            </w:pPr>
          </w:p>
        </w:tc>
        <w:tc>
          <w:tcPr>
            <w:tcW w:w="2269" w:type="dxa"/>
            <w:tcBorders>
              <w:top w:val="single" w:sz="4" w:space="0" w:color="000000"/>
              <w:left w:val="single" w:sz="4" w:space="0" w:color="000000"/>
              <w:bottom w:val="single" w:sz="4" w:space="0" w:color="000000"/>
              <w:right w:val="single" w:sz="4" w:space="0" w:color="000000"/>
            </w:tcBorders>
          </w:tcPr>
          <w:p w:rsidR="00266C93" w:rsidRPr="00266C93" w:rsidRDefault="00266C93" w:rsidP="00921147">
            <w:pPr>
              <w:jc w:val="both"/>
              <w:rPr>
                <w:rFonts w:ascii="Times New Roman" w:hAnsi="Times New Roman" w:cs="Times New Roman"/>
                <w:spacing w:val="-2"/>
                <w:sz w:val="20"/>
                <w:szCs w:val="20"/>
              </w:rPr>
            </w:pPr>
            <w:r w:rsidRPr="00266C93">
              <w:rPr>
                <w:rFonts w:ascii="Times New Roman" w:hAnsi="Times New Roman" w:cs="Times New Roman"/>
                <w:spacing w:val="-4"/>
                <w:sz w:val="20"/>
                <w:szCs w:val="20"/>
              </w:rPr>
              <w:t xml:space="preserve">Доля </w:t>
            </w:r>
            <w:r w:rsidRPr="00266C93">
              <w:rPr>
                <w:rFonts w:ascii="Times New Roman" w:hAnsi="Times New Roman" w:cs="Times New Roman"/>
                <w:spacing w:val="-2"/>
                <w:sz w:val="20"/>
                <w:szCs w:val="20"/>
              </w:rPr>
              <w:t xml:space="preserve">размещенных органами местного самоуправления </w:t>
            </w:r>
            <w:r w:rsidR="00ED0601">
              <w:rPr>
                <w:rFonts w:ascii="Times New Roman" w:hAnsi="Times New Roman" w:cs="Times New Roman"/>
                <w:color w:val="000000"/>
                <w:sz w:val="20"/>
                <w:szCs w:val="20"/>
              </w:rPr>
              <w:t>Денисовского</w:t>
            </w:r>
            <w:r w:rsidRPr="00266C93">
              <w:rPr>
                <w:rFonts w:ascii="Times New Roman" w:hAnsi="Times New Roman" w:cs="Times New Roman"/>
                <w:color w:val="000000"/>
                <w:sz w:val="20"/>
                <w:szCs w:val="20"/>
              </w:rPr>
              <w:t xml:space="preserve"> сельского поселения</w:t>
            </w:r>
            <w:r w:rsidRPr="00266C93">
              <w:rPr>
                <w:rFonts w:ascii="Times New Roman" w:hAnsi="Times New Roman" w:cs="Times New Roman"/>
                <w:sz w:val="20"/>
                <w:szCs w:val="20"/>
              </w:rPr>
              <w:t xml:space="preserve"> на </w:t>
            </w:r>
            <w:r w:rsidRPr="00266C93">
              <w:rPr>
                <w:rFonts w:ascii="Times New Roman" w:hAnsi="Times New Roman" w:cs="Times New Roman"/>
                <w:spacing w:val="-2"/>
                <w:sz w:val="20"/>
                <w:szCs w:val="20"/>
              </w:rPr>
              <w:t xml:space="preserve">официальном сайте Администрации </w:t>
            </w:r>
            <w:r w:rsidR="00ED0601">
              <w:rPr>
                <w:rFonts w:ascii="Times New Roman" w:hAnsi="Times New Roman" w:cs="Times New Roman"/>
                <w:color w:val="000000"/>
                <w:sz w:val="20"/>
                <w:szCs w:val="20"/>
              </w:rPr>
              <w:t>Денисовского</w:t>
            </w:r>
            <w:r w:rsidRPr="00266C93">
              <w:rPr>
                <w:rFonts w:ascii="Times New Roman" w:hAnsi="Times New Roman" w:cs="Times New Roman"/>
                <w:color w:val="000000"/>
                <w:sz w:val="20"/>
                <w:szCs w:val="20"/>
              </w:rPr>
              <w:t xml:space="preserve"> сельского поселения</w:t>
            </w:r>
            <w:r w:rsidRPr="00266C93">
              <w:rPr>
                <w:rFonts w:ascii="Times New Roman" w:hAnsi="Times New Roman" w:cs="Times New Roman"/>
                <w:sz w:val="20"/>
                <w:szCs w:val="20"/>
              </w:rPr>
              <w:t xml:space="preserve"> </w:t>
            </w:r>
            <w:r w:rsidR="00896146">
              <w:rPr>
                <w:rFonts w:ascii="Times New Roman" w:hAnsi="Times New Roman" w:cs="Times New Roman"/>
                <w:spacing w:val="-2"/>
                <w:sz w:val="20"/>
                <w:szCs w:val="20"/>
              </w:rPr>
              <w:t>независимой антикоррупцион</w:t>
            </w:r>
            <w:r w:rsidRPr="00266C93">
              <w:rPr>
                <w:rFonts w:ascii="Times New Roman" w:hAnsi="Times New Roman" w:cs="Times New Roman"/>
                <w:sz w:val="20"/>
                <w:szCs w:val="20"/>
              </w:rPr>
              <w:t xml:space="preserve">ной экспертизы </w:t>
            </w:r>
            <w:r w:rsidRPr="00266C93">
              <w:rPr>
                <w:rFonts w:ascii="Times New Roman" w:hAnsi="Times New Roman" w:cs="Times New Roman"/>
                <w:spacing w:val="-2"/>
                <w:sz w:val="20"/>
                <w:szCs w:val="20"/>
              </w:rPr>
              <w:t xml:space="preserve">проектов нормативных </w:t>
            </w:r>
            <w:r w:rsidRPr="00266C93">
              <w:rPr>
                <w:rFonts w:ascii="Times New Roman" w:hAnsi="Times New Roman" w:cs="Times New Roman"/>
                <w:sz w:val="20"/>
                <w:szCs w:val="20"/>
              </w:rPr>
              <w:t xml:space="preserve">правовых актов для проведения </w:t>
            </w:r>
            <w:r w:rsidR="00896146">
              <w:rPr>
                <w:rFonts w:ascii="Times New Roman" w:hAnsi="Times New Roman" w:cs="Times New Roman"/>
                <w:spacing w:val="-2"/>
                <w:sz w:val="20"/>
                <w:szCs w:val="20"/>
              </w:rPr>
              <w:t>независимой антикоррупцион</w:t>
            </w:r>
            <w:r w:rsidRPr="00266C93">
              <w:rPr>
                <w:rFonts w:ascii="Times New Roman" w:hAnsi="Times New Roman" w:cs="Times New Roman"/>
                <w:sz w:val="20"/>
                <w:szCs w:val="20"/>
              </w:rPr>
              <w:t xml:space="preserve">ной экспертизы от количества </w:t>
            </w:r>
            <w:r w:rsidRPr="00266C93">
              <w:rPr>
                <w:rFonts w:ascii="Times New Roman" w:hAnsi="Times New Roman" w:cs="Times New Roman"/>
                <w:spacing w:val="-2"/>
                <w:sz w:val="20"/>
                <w:szCs w:val="20"/>
              </w:rPr>
              <w:t xml:space="preserve">проектов нормативных </w:t>
            </w:r>
            <w:r w:rsidRPr="00266C93">
              <w:rPr>
                <w:rFonts w:ascii="Times New Roman" w:hAnsi="Times New Roman" w:cs="Times New Roman"/>
                <w:sz w:val="20"/>
                <w:szCs w:val="20"/>
              </w:rPr>
              <w:t>правовых</w:t>
            </w:r>
            <w:r w:rsidRPr="00266C93">
              <w:rPr>
                <w:rFonts w:ascii="Times New Roman" w:hAnsi="Times New Roman" w:cs="Times New Roman"/>
                <w:spacing w:val="-12"/>
                <w:sz w:val="20"/>
                <w:szCs w:val="20"/>
              </w:rPr>
              <w:t xml:space="preserve"> </w:t>
            </w:r>
            <w:r w:rsidRPr="00266C93">
              <w:rPr>
                <w:rFonts w:ascii="Times New Roman" w:hAnsi="Times New Roman" w:cs="Times New Roman"/>
                <w:sz w:val="20"/>
                <w:szCs w:val="20"/>
              </w:rPr>
              <w:t xml:space="preserve">актов, </w:t>
            </w:r>
            <w:r w:rsidR="00896146">
              <w:rPr>
                <w:rFonts w:ascii="Times New Roman" w:hAnsi="Times New Roman" w:cs="Times New Roman"/>
                <w:spacing w:val="-2"/>
                <w:sz w:val="20"/>
                <w:szCs w:val="20"/>
              </w:rPr>
              <w:t>прошедших антикоррупцион</w:t>
            </w:r>
            <w:r w:rsidRPr="00266C93">
              <w:rPr>
                <w:rFonts w:ascii="Times New Roman" w:hAnsi="Times New Roman" w:cs="Times New Roman"/>
                <w:sz w:val="20"/>
                <w:szCs w:val="20"/>
              </w:rPr>
              <w:t>ную экспертизу</w:t>
            </w:r>
          </w:p>
        </w:tc>
        <w:tc>
          <w:tcPr>
            <w:tcW w:w="851" w:type="dxa"/>
          </w:tcPr>
          <w:p w:rsidR="00266C93" w:rsidRPr="005A2795" w:rsidRDefault="00266C93" w:rsidP="00266C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КПМ</w:t>
            </w:r>
          </w:p>
        </w:tc>
        <w:tc>
          <w:tcPr>
            <w:tcW w:w="992" w:type="dxa"/>
          </w:tcPr>
          <w:p w:rsidR="00266C93" w:rsidRPr="005A2795" w:rsidRDefault="00266C93" w:rsidP="00ED0601">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возрастание</w:t>
            </w:r>
          </w:p>
        </w:tc>
        <w:tc>
          <w:tcPr>
            <w:tcW w:w="1276" w:type="dxa"/>
          </w:tcPr>
          <w:p w:rsidR="00266C93" w:rsidRPr="005A2795" w:rsidRDefault="00266C93" w:rsidP="00ED0601">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проценты</w:t>
            </w:r>
          </w:p>
        </w:tc>
        <w:tc>
          <w:tcPr>
            <w:tcW w:w="1134" w:type="dxa"/>
          </w:tcPr>
          <w:p w:rsidR="00266C93" w:rsidRPr="005A2795" w:rsidRDefault="00896146" w:rsidP="00ED06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1134" w:type="dxa"/>
          </w:tcPr>
          <w:p w:rsidR="00266C93" w:rsidRPr="005A2795" w:rsidRDefault="00896146" w:rsidP="00ED06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Pr>
          <w:p w:rsidR="00266C93" w:rsidRPr="005A2795" w:rsidRDefault="00896146" w:rsidP="00ED06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1134" w:type="dxa"/>
          </w:tcPr>
          <w:p w:rsidR="00266C93" w:rsidRPr="005A2795" w:rsidRDefault="00896146" w:rsidP="00ED06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Pr>
          <w:p w:rsidR="00266C93" w:rsidRPr="005A2795" w:rsidRDefault="00896146" w:rsidP="00ED06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850" w:type="dxa"/>
          </w:tcPr>
          <w:p w:rsidR="00266C93" w:rsidRPr="005A2795" w:rsidRDefault="00896146" w:rsidP="00ED06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04" w:type="dxa"/>
          </w:tcPr>
          <w:p w:rsidR="00266C93" w:rsidRPr="005A2795" w:rsidRDefault="00266C93" w:rsidP="00ED0601">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c>
          <w:tcPr>
            <w:tcW w:w="1275" w:type="dxa"/>
          </w:tcPr>
          <w:p w:rsidR="00266C93" w:rsidRPr="005A2795" w:rsidRDefault="00266C93" w:rsidP="00ED0601">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r>
      <w:tr w:rsidR="00266C93" w:rsidRPr="00A319BA" w:rsidTr="006122F9">
        <w:trPr>
          <w:jc w:val="center"/>
        </w:trPr>
        <w:tc>
          <w:tcPr>
            <w:tcW w:w="709" w:type="dxa"/>
          </w:tcPr>
          <w:p w:rsidR="00266C93" w:rsidRPr="005A2795" w:rsidRDefault="00266C93" w:rsidP="009211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5308" w:type="dxa"/>
            <w:gridSpan w:val="13"/>
          </w:tcPr>
          <w:p w:rsidR="00266C93" w:rsidRPr="005A2795" w:rsidRDefault="00266C93" w:rsidP="0017726B">
            <w:pPr>
              <w:spacing w:after="0" w:line="240" w:lineRule="auto"/>
              <w:rPr>
                <w:rFonts w:ascii="Times New Roman" w:eastAsia="Times New Roman" w:hAnsi="Times New Roman" w:cs="Times New Roman"/>
                <w:lang w:eastAsia="ru-RU"/>
              </w:rPr>
            </w:pPr>
            <w:r w:rsidRPr="00EC2ACD">
              <w:rPr>
                <w:rFonts w:ascii="Times New Roman" w:hAnsi="Times New Roman" w:cs="Times New Roman"/>
                <w:i/>
                <w:lang w:eastAsia="ru-RU"/>
              </w:rPr>
              <w:t>Задача комплекса процессных мероприятий</w:t>
            </w:r>
            <w:r w:rsidRPr="00FE5B26">
              <w:t xml:space="preserve"> «</w:t>
            </w:r>
            <w:r w:rsidRPr="00266C93">
              <w:rPr>
                <w:rFonts w:ascii="Times New Roman" w:hAnsi="Times New Roman" w:cs="Times New Roman"/>
                <w:sz w:val="24"/>
                <w:szCs w:val="24"/>
              </w:rPr>
              <w:t>Усилено</w:t>
            </w:r>
            <w:r w:rsidRPr="00266C93">
              <w:rPr>
                <w:rFonts w:ascii="Times New Roman" w:hAnsi="Times New Roman" w:cs="Times New Roman"/>
                <w:spacing w:val="-2"/>
                <w:sz w:val="24"/>
                <w:szCs w:val="24"/>
              </w:rPr>
              <w:t xml:space="preserve"> </w:t>
            </w:r>
            <w:r w:rsidRPr="00266C93">
              <w:rPr>
                <w:rFonts w:ascii="Times New Roman" w:hAnsi="Times New Roman" w:cs="Times New Roman"/>
                <w:sz w:val="24"/>
                <w:szCs w:val="24"/>
              </w:rPr>
              <w:t>взаимодействие</w:t>
            </w:r>
            <w:r w:rsidRPr="00266C93">
              <w:rPr>
                <w:rFonts w:ascii="Times New Roman" w:hAnsi="Times New Roman" w:cs="Times New Roman"/>
                <w:spacing w:val="-3"/>
                <w:sz w:val="24"/>
                <w:szCs w:val="24"/>
              </w:rPr>
              <w:t xml:space="preserve"> </w:t>
            </w:r>
            <w:r w:rsidRPr="00266C93">
              <w:rPr>
                <w:rFonts w:ascii="Times New Roman" w:hAnsi="Times New Roman" w:cs="Times New Roman"/>
                <w:sz w:val="24"/>
                <w:szCs w:val="24"/>
              </w:rPr>
              <w:t>с</w:t>
            </w:r>
            <w:r w:rsidRPr="00266C93">
              <w:rPr>
                <w:rFonts w:ascii="Times New Roman" w:hAnsi="Times New Roman" w:cs="Times New Roman"/>
                <w:spacing w:val="-3"/>
                <w:sz w:val="24"/>
                <w:szCs w:val="24"/>
              </w:rPr>
              <w:t xml:space="preserve"> </w:t>
            </w:r>
            <w:r w:rsidRPr="00266C93">
              <w:rPr>
                <w:rFonts w:ascii="Times New Roman" w:hAnsi="Times New Roman" w:cs="Times New Roman"/>
                <w:sz w:val="24"/>
                <w:szCs w:val="24"/>
              </w:rPr>
              <w:t>институтами</w:t>
            </w:r>
            <w:r w:rsidRPr="00266C93">
              <w:rPr>
                <w:rFonts w:ascii="Times New Roman" w:hAnsi="Times New Roman" w:cs="Times New Roman"/>
                <w:spacing w:val="-3"/>
                <w:sz w:val="24"/>
                <w:szCs w:val="24"/>
              </w:rPr>
              <w:t xml:space="preserve"> </w:t>
            </w:r>
            <w:r w:rsidRPr="00266C93">
              <w:rPr>
                <w:rFonts w:ascii="Times New Roman" w:hAnsi="Times New Roman" w:cs="Times New Roman"/>
                <w:sz w:val="24"/>
                <w:szCs w:val="24"/>
              </w:rPr>
              <w:t>гражданского</w:t>
            </w:r>
            <w:r w:rsidRPr="00266C93">
              <w:rPr>
                <w:rFonts w:ascii="Times New Roman" w:hAnsi="Times New Roman" w:cs="Times New Roman"/>
                <w:spacing w:val="-2"/>
                <w:sz w:val="24"/>
                <w:szCs w:val="24"/>
              </w:rPr>
              <w:t xml:space="preserve"> </w:t>
            </w:r>
            <w:r w:rsidRPr="00266C93">
              <w:rPr>
                <w:rFonts w:ascii="Times New Roman" w:hAnsi="Times New Roman" w:cs="Times New Roman"/>
                <w:sz w:val="24"/>
                <w:szCs w:val="24"/>
              </w:rPr>
              <w:t>общества,</w:t>
            </w:r>
            <w:r w:rsidRPr="00266C93">
              <w:rPr>
                <w:rFonts w:ascii="Times New Roman" w:hAnsi="Times New Roman" w:cs="Times New Roman"/>
                <w:spacing w:val="-3"/>
                <w:sz w:val="24"/>
                <w:szCs w:val="24"/>
              </w:rPr>
              <w:t xml:space="preserve"> </w:t>
            </w:r>
            <w:r w:rsidRPr="00266C93">
              <w:rPr>
                <w:rFonts w:ascii="Times New Roman" w:hAnsi="Times New Roman" w:cs="Times New Roman"/>
                <w:sz w:val="24"/>
                <w:szCs w:val="24"/>
              </w:rPr>
              <w:t>гражданами</w:t>
            </w:r>
            <w:r w:rsidRPr="00266C93">
              <w:rPr>
                <w:rFonts w:ascii="Times New Roman" w:hAnsi="Times New Roman" w:cs="Times New Roman"/>
                <w:spacing w:val="-3"/>
                <w:sz w:val="24"/>
                <w:szCs w:val="24"/>
              </w:rPr>
              <w:t xml:space="preserve"> </w:t>
            </w:r>
            <w:r w:rsidRPr="00266C93">
              <w:rPr>
                <w:rFonts w:ascii="Times New Roman" w:hAnsi="Times New Roman" w:cs="Times New Roman"/>
                <w:sz w:val="24"/>
                <w:szCs w:val="24"/>
              </w:rPr>
              <w:t>по</w:t>
            </w:r>
            <w:r w:rsidRPr="00266C93">
              <w:rPr>
                <w:rFonts w:ascii="Times New Roman" w:hAnsi="Times New Roman" w:cs="Times New Roman"/>
                <w:spacing w:val="-3"/>
                <w:sz w:val="24"/>
                <w:szCs w:val="24"/>
              </w:rPr>
              <w:t xml:space="preserve"> </w:t>
            </w:r>
            <w:r w:rsidRPr="00266C93">
              <w:rPr>
                <w:rFonts w:ascii="Times New Roman" w:hAnsi="Times New Roman" w:cs="Times New Roman"/>
                <w:sz w:val="24"/>
                <w:szCs w:val="24"/>
              </w:rPr>
              <w:t>вопросам</w:t>
            </w:r>
            <w:r w:rsidRPr="00266C93">
              <w:rPr>
                <w:rFonts w:ascii="Times New Roman" w:hAnsi="Times New Roman" w:cs="Times New Roman"/>
                <w:spacing w:val="-2"/>
                <w:sz w:val="24"/>
                <w:szCs w:val="24"/>
              </w:rPr>
              <w:t xml:space="preserve"> </w:t>
            </w:r>
            <w:r w:rsidRPr="00266C93">
              <w:rPr>
                <w:rFonts w:ascii="Times New Roman" w:hAnsi="Times New Roman" w:cs="Times New Roman"/>
                <w:sz w:val="24"/>
                <w:szCs w:val="24"/>
              </w:rPr>
              <w:t>противодействия</w:t>
            </w:r>
            <w:r w:rsidRPr="00266C93">
              <w:rPr>
                <w:rFonts w:ascii="Times New Roman" w:hAnsi="Times New Roman" w:cs="Times New Roman"/>
                <w:spacing w:val="-2"/>
                <w:sz w:val="24"/>
                <w:szCs w:val="24"/>
              </w:rPr>
              <w:t xml:space="preserve"> коррупции</w:t>
            </w:r>
            <w:r w:rsidRPr="00FE5B26">
              <w:t>»</w:t>
            </w:r>
          </w:p>
        </w:tc>
      </w:tr>
      <w:tr w:rsidR="00266C93" w:rsidRPr="00A319BA" w:rsidTr="00A43550">
        <w:trPr>
          <w:jc w:val="center"/>
        </w:trPr>
        <w:tc>
          <w:tcPr>
            <w:tcW w:w="709" w:type="dxa"/>
          </w:tcPr>
          <w:p w:rsidR="00266C93" w:rsidRPr="005A2795" w:rsidRDefault="00266C93" w:rsidP="009211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921" w:type="dxa"/>
            <w:shd w:val="clear" w:color="auto" w:fill="92D050"/>
          </w:tcPr>
          <w:p w:rsidR="00266C93" w:rsidRPr="00996F66" w:rsidRDefault="00266C93" w:rsidP="00921147">
            <w:pPr>
              <w:spacing w:after="0" w:line="240" w:lineRule="auto"/>
              <w:jc w:val="center"/>
              <w:rPr>
                <w:rFonts w:ascii="Times New Roman" w:eastAsia="Times New Roman" w:hAnsi="Times New Roman" w:cs="Times New Roman"/>
                <w:highlight w:val="darkGreen"/>
                <w:lang w:eastAsia="zh-CN"/>
              </w:rPr>
            </w:pPr>
          </w:p>
        </w:tc>
        <w:tc>
          <w:tcPr>
            <w:tcW w:w="2269" w:type="dxa"/>
            <w:tcBorders>
              <w:top w:val="single" w:sz="4" w:space="0" w:color="000000"/>
              <w:left w:val="single" w:sz="4" w:space="0" w:color="000000"/>
              <w:bottom w:val="single" w:sz="4" w:space="0" w:color="000000"/>
              <w:right w:val="single" w:sz="4" w:space="0" w:color="000000"/>
            </w:tcBorders>
          </w:tcPr>
          <w:p w:rsidR="00266C93" w:rsidRPr="00266C93" w:rsidRDefault="00266C93" w:rsidP="00921147">
            <w:pPr>
              <w:jc w:val="both"/>
              <w:rPr>
                <w:rFonts w:ascii="Times New Roman" w:hAnsi="Times New Roman" w:cs="Times New Roman"/>
                <w:sz w:val="20"/>
                <w:szCs w:val="20"/>
              </w:rPr>
            </w:pPr>
            <w:r w:rsidRPr="00266C93">
              <w:rPr>
                <w:rFonts w:ascii="Times New Roman" w:hAnsi="Times New Roman" w:cs="Times New Roman"/>
                <w:sz w:val="20"/>
                <w:szCs w:val="20"/>
              </w:rPr>
              <w:t xml:space="preserve">Доля граждан, </w:t>
            </w:r>
            <w:r w:rsidRPr="00266C93">
              <w:rPr>
                <w:rFonts w:ascii="Times New Roman" w:hAnsi="Times New Roman" w:cs="Times New Roman"/>
                <w:spacing w:val="-2"/>
                <w:sz w:val="20"/>
                <w:szCs w:val="20"/>
              </w:rPr>
              <w:t xml:space="preserve">положительно оценивающих открытость деятельности органов </w:t>
            </w:r>
            <w:r w:rsidRPr="00266C93">
              <w:rPr>
                <w:rFonts w:ascii="Times New Roman" w:hAnsi="Times New Roman" w:cs="Times New Roman"/>
                <w:spacing w:val="-2"/>
                <w:sz w:val="20"/>
                <w:szCs w:val="20"/>
              </w:rPr>
              <w:lastRenderedPageBreak/>
              <w:t xml:space="preserve">Администрации </w:t>
            </w:r>
            <w:r w:rsidR="00ED0601">
              <w:rPr>
                <w:rFonts w:ascii="Times New Roman" w:hAnsi="Times New Roman" w:cs="Times New Roman"/>
                <w:color w:val="000000"/>
                <w:sz w:val="20"/>
                <w:szCs w:val="20"/>
              </w:rPr>
              <w:t>Денисовского</w:t>
            </w:r>
            <w:r w:rsidRPr="00266C93">
              <w:rPr>
                <w:rFonts w:ascii="Times New Roman" w:hAnsi="Times New Roman" w:cs="Times New Roman"/>
                <w:color w:val="000000"/>
                <w:sz w:val="20"/>
                <w:szCs w:val="20"/>
              </w:rPr>
              <w:t xml:space="preserve"> сельского поселения</w:t>
            </w:r>
          </w:p>
        </w:tc>
        <w:tc>
          <w:tcPr>
            <w:tcW w:w="851" w:type="dxa"/>
          </w:tcPr>
          <w:p w:rsidR="00266C93" w:rsidRPr="005A2795" w:rsidRDefault="00266C93" w:rsidP="00266C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КПМ</w:t>
            </w:r>
          </w:p>
        </w:tc>
        <w:tc>
          <w:tcPr>
            <w:tcW w:w="992" w:type="dxa"/>
          </w:tcPr>
          <w:p w:rsidR="00266C93" w:rsidRPr="005A2795" w:rsidRDefault="00266C93"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возрастание</w:t>
            </w:r>
          </w:p>
        </w:tc>
        <w:tc>
          <w:tcPr>
            <w:tcW w:w="1276" w:type="dxa"/>
          </w:tcPr>
          <w:p w:rsidR="00266C93" w:rsidRPr="005A2795" w:rsidRDefault="00266C93"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проценты</w:t>
            </w:r>
          </w:p>
        </w:tc>
        <w:tc>
          <w:tcPr>
            <w:tcW w:w="1134" w:type="dxa"/>
          </w:tcPr>
          <w:p w:rsidR="00266C93" w:rsidRPr="005A2795" w:rsidRDefault="00896146"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45,7</w:t>
            </w:r>
          </w:p>
        </w:tc>
        <w:tc>
          <w:tcPr>
            <w:tcW w:w="1134" w:type="dxa"/>
          </w:tcPr>
          <w:p w:rsidR="00266C93" w:rsidRPr="005A2795" w:rsidRDefault="00896146"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Pr>
          <w:p w:rsidR="00266C93" w:rsidRPr="005A2795" w:rsidRDefault="00896146"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45,7</w:t>
            </w:r>
          </w:p>
        </w:tc>
        <w:tc>
          <w:tcPr>
            <w:tcW w:w="1134" w:type="dxa"/>
          </w:tcPr>
          <w:p w:rsidR="00266C93" w:rsidRPr="005A2795" w:rsidRDefault="00896146"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Pr>
          <w:p w:rsidR="00266C93" w:rsidRPr="005A2795" w:rsidRDefault="00896146"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45,7</w:t>
            </w:r>
          </w:p>
        </w:tc>
        <w:tc>
          <w:tcPr>
            <w:tcW w:w="850" w:type="dxa"/>
          </w:tcPr>
          <w:p w:rsidR="00266C93" w:rsidRPr="005A2795" w:rsidRDefault="00896146"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04" w:type="dxa"/>
          </w:tcPr>
          <w:p w:rsidR="00266C93" w:rsidRPr="005A2795" w:rsidRDefault="00266C93"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c>
          <w:tcPr>
            <w:tcW w:w="1275" w:type="dxa"/>
          </w:tcPr>
          <w:p w:rsidR="00266C93" w:rsidRPr="005A2795" w:rsidRDefault="00266C93"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r>
      <w:tr w:rsidR="00266C93" w:rsidRPr="00A319BA" w:rsidTr="006122F9">
        <w:trPr>
          <w:jc w:val="center"/>
        </w:trPr>
        <w:tc>
          <w:tcPr>
            <w:tcW w:w="709" w:type="dxa"/>
          </w:tcPr>
          <w:p w:rsidR="00266C93" w:rsidRPr="005A2795" w:rsidRDefault="00266C93" w:rsidP="009211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15308" w:type="dxa"/>
            <w:gridSpan w:val="13"/>
          </w:tcPr>
          <w:p w:rsidR="00266C93" w:rsidRPr="005A2795" w:rsidRDefault="00266C93" w:rsidP="0017726B">
            <w:pPr>
              <w:spacing w:after="0" w:line="240" w:lineRule="auto"/>
              <w:rPr>
                <w:rFonts w:ascii="Times New Roman" w:eastAsia="Times New Roman" w:hAnsi="Times New Roman" w:cs="Times New Roman"/>
                <w:lang w:eastAsia="ru-RU"/>
              </w:rPr>
            </w:pPr>
            <w:r w:rsidRPr="00EC2ACD">
              <w:rPr>
                <w:rFonts w:ascii="Times New Roman" w:hAnsi="Times New Roman" w:cs="Times New Roman"/>
                <w:i/>
                <w:lang w:eastAsia="ru-RU"/>
              </w:rPr>
              <w:t>Задача комплекса процессных мероприятий</w:t>
            </w:r>
            <w:r w:rsidRPr="00FE5B26">
              <w:t xml:space="preserve"> </w:t>
            </w:r>
            <w:r>
              <w:t>«</w:t>
            </w:r>
            <w:r w:rsidRPr="00266C93">
              <w:rPr>
                <w:rFonts w:ascii="Times New Roman" w:hAnsi="Times New Roman" w:cs="Times New Roman"/>
                <w:sz w:val="24"/>
                <w:szCs w:val="24"/>
              </w:rPr>
              <w:t>Повышена</w:t>
            </w:r>
            <w:r w:rsidRPr="00266C93">
              <w:rPr>
                <w:rFonts w:ascii="Times New Roman" w:hAnsi="Times New Roman" w:cs="Times New Roman"/>
                <w:spacing w:val="-4"/>
                <w:sz w:val="24"/>
                <w:szCs w:val="24"/>
              </w:rPr>
              <w:t xml:space="preserve"> </w:t>
            </w:r>
            <w:r w:rsidRPr="00266C93">
              <w:rPr>
                <w:rFonts w:ascii="Times New Roman" w:hAnsi="Times New Roman" w:cs="Times New Roman"/>
                <w:sz w:val="24"/>
                <w:szCs w:val="24"/>
              </w:rPr>
              <w:t>эффективность</w:t>
            </w:r>
            <w:r w:rsidRPr="00266C93">
              <w:rPr>
                <w:rFonts w:ascii="Times New Roman" w:hAnsi="Times New Roman" w:cs="Times New Roman"/>
                <w:spacing w:val="-4"/>
                <w:sz w:val="24"/>
                <w:szCs w:val="24"/>
              </w:rPr>
              <w:t xml:space="preserve"> </w:t>
            </w:r>
            <w:r w:rsidRPr="00266C93">
              <w:rPr>
                <w:rFonts w:ascii="Times New Roman" w:hAnsi="Times New Roman" w:cs="Times New Roman"/>
                <w:sz w:val="24"/>
                <w:szCs w:val="24"/>
              </w:rPr>
              <w:t>просветительских,</w:t>
            </w:r>
            <w:r w:rsidRPr="00266C93">
              <w:rPr>
                <w:rFonts w:ascii="Times New Roman" w:hAnsi="Times New Roman" w:cs="Times New Roman"/>
                <w:spacing w:val="-4"/>
                <w:sz w:val="24"/>
                <w:szCs w:val="24"/>
              </w:rPr>
              <w:t xml:space="preserve"> </w:t>
            </w:r>
            <w:r w:rsidRPr="00266C93">
              <w:rPr>
                <w:rFonts w:ascii="Times New Roman" w:hAnsi="Times New Roman" w:cs="Times New Roman"/>
                <w:sz w:val="24"/>
                <w:szCs w:val="24"/>
              </w:rPr>
              <w:t>образовательных,</w:t>
            </w:r>
            <w:r w:rsidRPr="00266C93">
              <w:rPr>
                <w:rFonts w:ascii="Times New Roman" w:hAnsi="Times New Roman" w:cs="Times New Roman"/>
                <w:spacing w:val="-4"/>
                <w:sz w:val="24"/>
                <w:szCs w:val="24"/>
              </w:rPr>
              <w:t xml:space="preserve"> </w:t>
            </w:r>
            <w:r w:rsidRPr="00266C93">
              <w:rPr>
                <w:rFonts w:ascii="Times New Roman" w:hAnsi="Times New Roman" w:cs="Times New Roman"/>
                <w:sz w:val="24"/>
                <w:szCs w:val="24"/>
              </w:rPr>
              <w:t>пропагандистских</w:t>
            </w:r>
            <w:r w:rsidRPr="00266C93">
              <w:rPr>
                <w:rFonts w:ascii="Times New Roman" w:hAnsi="Times New Roman" w:cs="Times New Roman"/>
                <w:spacing w:val="-4"/>
                <w:sz w:val="24"/>
                <w:szCs w:val="24"/>
              </w:rPr>
              <w:t xml:space="preserve"> </w:t>
            </w:r>
            <w:r w:rsidRPr="00266C93">
              <w:rPr>
                <w:rFonts w:ascii="Times New Roman" w:hAnsi="Times New Roman" w:cs="Times New Roman"/>
                <w:sz w:val="24"/>
                <w:szCs w:val="24"/>
              </w:rPr>
              <w:t>и</w:t>
            </w:r>
            <w:r w:rsidRPr="00266C93">
              <w:rPr>
                <w:rFonts w:ascii="Times New Roman" w:hAnsi="Times New Roman" w:cs="Times New Roman"/>
                <w:spacing w:val="-5"/>
                <w:sz w:val="24"/>
                <w:szCs w:val="24"/>
              </w:rPr>
              <w:t xml:space="preserve"> </w:t>
            </w:r>
            <w:r w:rsidRPr="00266C93">
              <w:rPr>
                <w:rFonts w:ascii="Times New Roman" w:hAnsi="Times New Roman" w:cs="Times New Roman"/>
                <w:sz w:val="24"/>
                <w:szCs w:val="24"/>
              </w:rPr>
              <w:t>иных мероприятий по вопросам противодействия коррупции</w:t>
            </w:r>
            <w:r>
              <w:rPr>
                <w:rFonts w:ascii="Times New Roman" w:hAnsi="Times New Roman" w:cs="Times New Roman"/>
                <w:sz w:val="24"/>
                <w:szCs w:val="24"/>
              </w:rPr>
              <w:t>»</w:t>
            </w:r>
          </w:p>
        </w:tc>
      </w:tr>
      <w:tr w:rsidR="00266C93" w:rsidRPr="00A319BA" w:rsidTr="00A43550">
        <w:trPr>
          <w:jc w:val="center"/>
        </w:trPr>
        <w:tc>
          <w:tcPr>
            <w:tcW w:w="709" w:type="dxa"/>
          </w:tcPr>
          <w:p w:rsidR="00266C93" w:rsidRPr="005A2795" w:rsidRDefault="00266C93" w:rsidP="009211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921" w:type="dxa"/>
            <w:shd w:val="clear" w:color="auto" w:fill="92D050"/>
          </w:tcPr>
          <w:p w:rsidR="00266C93" w:rsidRPr="00996F66" w:rsidRDefault="00266C93" w:rsidP="00921147">
            <w:pPr>
              <w:spacing w:after="0" w:line="240" w:lineRule="auto"/>
              <w:jc w:val="center"/>
              <w:rPr>
                <w:rFonts w:ascii="Times New Roman" w:eastAsia="Times New Roman" w:hAnsi="Times New Roman" w:cs="Times New Roman"/>
                <w:highlight w:val="darkGreen"/>
                <w:lang w:eastAsia="zh-CN"/>
              </w:rPr>
            </w:pPr>
          </w:p>
        </w:tc>
        <w:tc>
          <w:tcPr>
            <w:tcW w:w="2269" w:type="dxa"/>
            <w:tcBorders>
              <w:top w:val="single" w:sz="4" w:space="0" w:color="000000"/>
              <w:left w:val="single" w:sz="4" w:space="0" w:color="000000"/>
              <w:bottom w:val="single" w:sz="4" w:space="0" w:color="000000"/>
              <w:right w:val="single" w:sz="4" w:space="0" w:color="000000"/>
            </w:tcBorders>
          </w:tcPr>
          <w:p w:rsidR="00266C93" w:rsidRPr="00266C93" w:rsidRDefault="00266C93" w:rsidP="00921147">
            <w:pPr>
              <w:jc w:val="both"/>
              <w:rPr>
                <w:rFonts w:ascii="Times New Roman" w:hAnsi="Times New Roman" w:cs="Times New Roman"/>
                <w:sz w:val="20"/>
                <w:szCs w:val="20"/>
              </w:rPr>
            </w:pPr>
            <w:r w:rsidRPr="00266C93">
              <w:rPr>
                <w:rFonts w:ascii="Times New Roman" w:hAnsi="Times New Roman" w:cs="Times New Roman"/>
                <w:spacing w:val="-2"/>
                <w:sz w:val="20"/>
                <w:szCs w:val="20"/>
              </w:rPr>
              <w:t xml:space="preserve">Количество муниципальных служащих, прошедших </w:t>
            </w:r>
            <w:r w:rsidRPr="00266C93">
              <w:rPr>
                <w:rFonts w:ascii="Times New Roman" w:hAnsi="Times New Roman" w:cs="Times New Roman"/>
                <w:sz w:val="20"/>
                <w:szCs w:val="20"/>
              </w:rPr>
              <w:t xml:space="preserve">обучение по </w:t>
            </w:r>
            <w:proofErr w:type="spellStart"/>
            <w:r w:rsidRPr="00266C93">
              <w:rPr>
                <w:rFonts w:ascii="Times New Roman" w:hAnsi="Times New Roman" w:cs="Times New Roman"/>
                <w:spacing w:val="-2"/>
                <w:sz w:val="20"/>
                <w:szCs w:val="20"/>
              </w:rPr>
              <w:t>образовательны</w:t>
            </w:r>
            <w:proofErr w:type="spellEnd"/>
            <w:r w:rsidRPr="00266C93">
              <w:rPr>
                <w:rFonts w:ascii="Times New Roman" w:hAnsi="Times New Roman" w:cs="Times New Roman"/>
                <w:spacing w:val="-2"/>
                <w:sz w:val="20"/>
                <w:szCs w:val="20"/>
              </w:rPr>
              <w:t xml:space="preserve"> </w:t>
            </w:r>
            <w:r w:rsidRPr="00266C93">
              <w:rPr>
                <w:rFonts w:ascii="Times New Roman" w:hAnsi="Times New Roman" w:cs="Times New Roman"/>
                <w:sz w:val="20"/>
                <w:szCs w:val="20"/>
              </w:rPr>
              <w:t>м</w:t>
            </w:r>
            <w:r w:rsidRPr="00266C93">
              <w:rPr>
                <w:rFonts w:ascii="Times New Roman" w:hAnsi="Times New Roman" w:cs="Times New Roman"/>
                <w:spacing w:val="-12"/>
                <w:sz w:val="20"/>
                <w:szCs w:val="20"/>
              </w:rPr>
              <w:t xml:space="preserve"> </w:t>
            </w:r>
            <w:r w:rsidRPr="00266C93">
              <w:rPr>
                <w:rFonts w:ascii="Times New Roman" w:hAnsi="Times New Roman" w:cs="Times New Roman"/>
                <w:sz w:val="20"/>
                <w:szCs w:val="20"/>
              </w:rPr>
              <w:t>программам</w:t>
            </w:r>
            <w:r w:rsidRPr="00266C93">
              <w:rPr>
                <w:rFonts w:ascii="Times New Roman" w:hAnsi="Times New Roman" w:cs="Times New Roman"/>
                <w:spacing w:val="-11"/>
                <w:sz w:val="20"/>
                <w:szCs w:val="20"/>
              </w:rPr>
              <w:t xml:space="preserve"> </w:t>
            </w:r>
            <w:r w:rsidRPr="00266C93">
              <w:rPr>
                <w:rFonts w:ascii="Times New Roman" w:hAnsi="Times New Roman" w:cs="Times New Roman"/>
                <w:sz w:val="20"/>
                <w:szCs w:val="20"/>
              </w:rPr>
              <w:t xml:space="preserve">в </w:t>
            </w:r>
            <w:r w:rsidRPr="00266C93">
              <w:rPr>
                <w:rFonts w:ascii="Times New Roman" w:hAnsi="Times New Roman" w:cs="Times New Roman"/>
                <w:spacing w:val="-2"/>
                <w:sz w:val="20"/>
                <w:szCs w:val="20"/>
              </w:rPr>
              <w:t xml:space="preserve">области </w:t>
            </w:r>
            <w:proofErr w:type="spellStart"/>
            <w:r w:rsidRPr="00266C93">
              <w:rPr>
                <w:rFonts w:ascii="Times New Roman" w:hAnsi="Times New Roman" w:cs="Times New Roman"/>
                <w:spacing w:val="-2"/>
                <w:sz w:val="20"/>
                <w:szCs w:val="20"/>
              </w:rPr>
              <w:t>противодействи</w:t>
            </w:r>
            <w:proofErr w:type="spellEnd"/>
            <w:r w:rsidRPr="00266C93">
              <w:rPr>
                <w:rFonts w:ascii="Times New Roman" w:hAnsi="Times New Roman" w:cs="Times New Roman"/>
                <w:spacing w:val="-2"/>
                <w:sz w:val="20"/>
                <w:szCs w:val="20"/>
              </w:rPr>
              <w:t xml:space="preserve"> </w:t>
            </w:r>
            <w:r w:rsidRPr="00266C93">
              <w:rPr>
                <w:rFonts w:ascii="Times New Roman" w:hAnsi="Times New Roman" w:cs="Times New Roman"/>
                <w:sz w:val="20"/>
                <w:szCs w:val="20"/>
              </w:rPr>
              <w:t>я коррупции</w:t>
            </w:r>
          </w:p>
        </w:tc>
        <w:tc>
          <w:tcPr>
            <w:tcW w:w="851" w:type="dxa"/>
          </w:tcPr>
          <w:p w:rsidR="00266C93" w:rsidRPr="005A2795" w:rsidRDefault="00266C93"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КПМ</w:t>
            </w:r>
          </w:p>
        </w:tc>
        <w:tc>
          <w:tcPr>
            <w:tcW w:w="992" w:type="dxa"/>
          </w:tcPr>
          <w:p w:rsidR="00266C93" w:rsidRPr="005A2795" w:rsidRDefault="00266C93"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возрастание</w:t>
            </w:r>
          </w:p>
        </w:tc>
        <w:tc>
          <w:tcPr>
            <w:tcW w:w="1276" w:type="dxa"/>
          </w:tcPr>
          <w:p w:rsidR="00266C93" w:rsidRPr="005A2795" w:rsidRDefault="00266C93"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проценты</w:t>
            </w:r>
          </w:p>
        </w:tc>
        <w:tc>
          <w:tcPr>
            <w:tcW w:w="1134" w:type="dxa"/>
          </w:tcPr>
          <w:p w:rsidR="00266C93" w:rsidRPr="005A2795" w:rsidRDefault="00896146"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Pr>
          <w:p w:rsidR="00266C93" w:rsidRPr="005A2795" w:rsidRDefault="00896146"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Pr>
          <w:p w:rsidR="00266C93" w:rsidRPr="005A2795" w:rsidRDefault="00896146"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Pr>
          <w:p w:rsidR="00266C93" w:rsidRPr="005A2795" w:rsidRDefault="00896146"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Pr>
          <w:p w:rsidR="00266C93" w:rsidRPr="005A2795" w:rsidRDefault="00896146"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tcPr>
          <w:p w:rsidR="00266C93" w:rsidRPr="005A2795" w:rsidRDefault="00896146"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04" w:type="dxa"/>
          </w:tcPr>
          <w:p w:rsidR="00266C93" w:rsidRPr="005A2795" w:rsidRDefault="00266C93"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c>
          <w:tcPr>
            <w:tcW w:w="1275" w:type="dxa"/>
          </w:tcPr>
          <w:p w:rsidR="00266C93" w:rsidRPr="005A2795" w:rsidRDefault="00266C93"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r>
    </w:tbl>
    <w:p w:rsidR="00EC2ACD" w:rsidRDefault="00EC2ACD" w:rsidP="00A319BA">
      <w:pPr>
        <w:spacing w:line="264" w:lineRule="auto"/>
        <w:ind w:left="360"/>
        <w:jc w:val="center"/>
        <w:rPr>
          <w:rFonts w:ascii="Times New Roman" w:eastAsia="Times New Roman" w:hAnsi="Times New Roman" w:cs="Times New Roman"/>
          <w:sz w:val="24"/>
          <w:szCs w:val="24"/>
          <w:lang w:eastAsia="ru-RU"/>
        </w:rPr>
      </w:pPr>
    </w:p>
    <w:p w:rsidR="00A319BA" w:rsidRPr="00A319BA" w:rsidRDefault="00A319BA" w:rsidP="00A319BA">
      <w:pPr>
        <w:spacing w:line="264" w:lineRule="auto"/>
        <w:ind w:left="360"/>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4. Сведения о выполнении (достижении) мероприятий (результатов) и контрольных точек комплекса процессных мероприятий</w: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3"/>
        <w:gridCol w:w="590"/>
        <w:gridCol w:w="58"/>
        <w:gridCol w:w="60"/>
        <w:gridCol w:w="729"/>
        <w:gridCol w:w="111"/>
        <w:gridCol w:w="11"/>
        <w:gridCol w:w="587"/>
        <w:gridCol w:w="111"/>
        <w:gridCol w:w="11"/>
        <w:gridCol w:w="811"/>
        <w:gridCol w:w="31"/>
        <w:gridCol w:w="8"/>
        <w:gridCol w:w="1028"/>
        <w:gridCol w:w="98"/>
        <w:gridCol w:w="8"/>
        <w:gridCol w:w="961"/>
        <w:gridCol w:w="165"/>
        <w:gridCol w:w="8"/>
        <w:gridCol w:w="761"/>
        <w:gridCol w:w="86"/>
        <w:gridCol w:w="981"/>
        <w:gridCol w:w="11"/>
        <w:gridCol w:w="31"/>
        <w:gridCol w:w="1025"/>
        <w:gridCol w:w="80"/>
        <w:gridCol w:w="1134"/>
        <w:gridCol w:w="29"/>
        <w:gridCol w:w="1419"/>
        <w:gridCol w:w="914"/>
        <w:gridCol w:w="50"/>
        <w:gridCol w:w="1588"/>
      </w:tblGrid>
      <w:tr w:rsidR="009714C3" w:rsidRPr="00A319BA" w:rsidTr="00DA5D8A">
        <w:trPr>
          <w:trHeight w:val="986"/>
        </w:trPr>
        <w:tc>
          <w:tcPr>
            <w:tcW w:w="568" w:type="dxa"/>
            <w:vAlign w:val="center"/>
          </w:tcPr>
          <w:p w:rsidR="00A319BA" w:rsidRPr="0027211F" w:rsidRDefault="00A319BA" w:rsidP="00A319BA">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 п/п</w:t>
            </w:r>
          </w:p>
        </w:tc>
        <w:tc>
          <w:tcPr>
            <w:tcW w:w="1843" w:type="dxa"/>
            <w:vAlign w:val="center"/>
          </w:tcPr>
          <w:p w:rsidR="00A319BA" w:rsidRPr="0027211F" w:rsidRDefault="00A319BA" w:rsidP="00A319BA">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Наименование мероприятия (результата) / контрольной точки</w:t>
            </w:r>
          </w:p>
        </w:tc>
        <w:tc>
          <w:tcPr>
            <w:tcW w:w="590" w:type="dxa"/>
            <w:vAlign w:val="center"/>
          </w:tcPr>
          <w:p w:rsidR="00A319BA" w:rsidRPr="0027211F" w:rsidRDefault="00A319BA" w:rsidP="00A319BA">
            <w:pPr>
              <w:spacing w:after="0" w:line="240" w:lineRule="auto"/>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 xml:space="preserve">Единица измерения </w:t>
            </w:r>
            <w:r w:rsidRPr="0027211F">
              <w:rPr>
                <w:rFonts w:ascii="Times New Roman" w:eastAsia="Times New Roman" w:hAnsi="Times New Roman" w:cs="Times New Roman"/>
                <w:lang w:eastAsia="ru-RU"/>
              </w:rPr>
              <w:br/>
              <w:t>(по ОКЕИ)</w:t>
            </w:r>
          </w:p>
        </w:tc>
        <w:tc>
          <w:tcPr>
            <w:tcW w:w="847" w:type="dxa"/>
            <w:gridSpan w:val="3"/>
            <w:vAlign w:val="center"/>
          </w:tcPr>
          <w:p w:rsidR="00A319BA" w:rsidRPr="0027211F" w:rsidRDefault="00A319BA" w:rsidP="00A319BA">
            <w:pPr>
              <w:spacing w:after="0" w:line="240" w:lineRule="auto"/>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Уровень соответствия</w:t>
            </w:r>
          </w:p>
          <w:p w:rsidR="00A319BA" w:rsidRPr="0027211F" w:rsidRDefault="00A319BA" w:rsidP="00A319BA">
            <w:pPr>
              <w:spacing w:after="0" w:line="240" w:lineRule="auto"/>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Декомпозированного мероприятия</w:t>
            </w:r>
          </w:p>
          <w:p w:rsidR="00A319BA" w:rsidRPr="0027211F" w:rsidRDefault="00A319BA" w:rsidP="00A319BA">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(результата)</w:t>
            </w:r>
          </w:p>
        </w:tc>
        <w:tc>
          <w:tcPr>
            <w:tcW w:w="709" w:type="dxa"/>
            <w:gridSpan w:val="3"/>
            <w:vAlign w:val="center"/>
          </w:tcPr>
          <w:p w:rsidR="00A319BA" w:rsidRPr="0027211F" w:rsidRDefault="00A319BA" w:rsidP="00A319BA">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Базовое значение</w:t>
            </w:r>
          </w:p>
        </w:tc>
        <w:tc>
          <w:tcPr>
            <w:tcW w:w="933" w:type="dxa"/>
            <w:gridSpan w:val="3"/>
            <w:vAlign w:val="center"/>
          </w:tcPr>
          <w:p w:rsidR="00A319BA" w:rsidRPr="0027211F" w:rsidRDefault="00A319BA" w:rsidP="00A319BA">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Плановое значение на конец отчетного периода</w:t>
            </w:r>
          </w:p>
        </w:tc>
        <w:tc>
          <w:tcPr>
            <w:tcW w:w="1067" w:type="dxa"/>
            <w:gridSpan w:val="3"/>
            <w:vAlign w:val="center"/>
          </w:tcPr>
          <w:p w:rsidR="00A319BA" w:rsidRPr="0027211F" w:rsidRDefault="00A319BA" w:rsidP="00A319BA">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Фактическое значение на конец отчетного периода</w:t>
            </w:r>
          </w:p>
        </w:tc>
        <w:tc>
          <w:tcPr>
            <w:tcW w:w="1067" w:type="dxa"/>
            <w:gridSpan w:val="3"/>
            <w:vAlign w:val="center"/>
          </w:tcPr>
          <w:p w:rsidR="00A319BA" w:rsidRPr="0027211F" w:rsidRDefault="00A319BA" w:rsidP="00A319BA">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Прогнозное значение на конец отчетного периода</w:t>
            </w:r>
          </w:p>
        </w:tc>
        <w:tc>
          <w:tcPr>
            <w:tcW w:w="934" w:type="dxa"/>
            <w:gridSpan w:val="3"/>
            <w:vAlign w:val="center"/>
          </w:tcPr>
          <w:p w:rsidR="00A319BA" w:rsidRPr="0027211F" w:rsidRDefault="00A319BA" w:rsidP="00A319BA">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Плановое значение на конец текущего года</w:t>
            </w:r>
            <w:r w:rsidRPr="0027211F">
              <w:rPr>
                <w:rFonts w:ascii="Times New Roman" w:eastAsia="Times New Roman" w:hAnsi="Times New Roman" w:cs="Times New Roman"/>
                <w:vertAlign w:val="superscript"/>
                <w:lang w:eastAsia="ru-RU"/>
              </w:rPr>
              <w:footnoteReference w:id="21"/>
            </w:r>
          </w:p>
        </w:tc>
        <w:tc>
          <w:tcPr>
            <w:tcW w:w="1067" w:type="dxa"/>
            <w:gridSpan w:val="2"/>
            <w:vAlign w:val="center"/>
          </w:tcPr>
          <w:p w:rsidR="00A319BA" w:rsidRPr="0027211F" w:rsidRDefault="00A319BA" w:rsidP="00A319BA">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Плановая дата наступления контрольной точки</w:t>
            </w:r>
          </w:p>
        </w:tc>
        <w:tc>
          <w:tcPr>
            <w:tcW w:w="1067" w:type="dxa"/>
            <w:gridSpan w:val="3"/>
            <w:vAlign w:val="center"/>
          </w:tcPr>
          <w:p w:rsidR="00A319BA" w:rsidRPr="0027211F" w:rsidRDefault="00A319BA" w:rsidP="00A319BA">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Фактическая дата наступления контрольной точки</w:t>
            </w:r>
            <w:r w:rsidRPr="0027211F">
              <w:rPr>
                <w:rFonts w:ascii="Times New Roman" w:eastAsia="Times New Roman" w:hAnsi="Times New Roman" w:cs="Times New Roman"/>
                <w:vertAlign w:val="superscript"/>
                <w:lang w:eastAsia="ru-RU"/>
              </w:rPr>
              <w:footnoteReference w:id="22"/>
            </w:r>
          </w:p>
        </w:tc>
        <w:tc>
          <w:tcPr>
            <w:tcW w:w="1243" w:type="dxa"/>
            <w:gridSpan w:val="3"/>
            <w:vAlign w:val="center"/>
          </w:tcPr>
          <w:p w:rsidR="00A319BA" w:rsidRPr="0027211F" w:rsidRDefault="00A319BA" w:rsidP="00A319BA">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Прогнозная дата наступления контрольной точки</w:t>
            </w:r>
            <w:r w:rsidRPr="0027211F">
              <w:rPr>
                <w:rFonts w:ascii="Times New Roman" w:eastAsia="Times New Roman" w:hAnsi="Times New Roman" w:cs="Times New Roman"/>
                <w:vertAlign w:val="superscript"/>
                <w:lang w:eastAsia="ru-RU"/>
              </w:rPr>
              <w:t>56</w:t>
            </w:r>
          </w:p>
        </w:tc>
        <w:tc>
          <w:tcPr>
            <w:tcW w:w="1419" w:type="dxa"/>
            <w:vAlign w:val="center"/>
          </w:tcPr>
          <w:p w:rsidR="00A319BA" w:rsidRPr="0027211F" w:rsidRDefault="00A319BA" w:rsidP="00A319BA">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Ответственный исполнитель (Фамилия И.О., должность)</w:t>
            </w:r>
          </w:p>
        </w:tc>
        <w:tc>
          <w:tcPr>
            <w:tcW w:w="964" w:type="dxa"/>
            <w:gridSpan w:val="2"/>
            <w:vAlign w:val="center"/>
          </w:tcPr>
          <w:p w:rsidR="00A319BA" w:rsidRPr="0027211F" w:rsidRDefault="0027211F" w:rsidP="00A319BA">
            <w:pPr>
              <w:spacing w:after="0" w:line="276" w:lineRule="auto"/>
              <w:contextualSpacing/>
              <w:jc w:val="center"/>
              <w:rPr>
                <w:rFonts w:ascii="Times New Roman" w:eastAsia="Times New Roman" w:hAnsi="Times New Roman" w:cs="Times New Roman"/>
                <w:lang w:eastAsia="ru-RU"/>
              </w:rPr>
            </w:pPr>
            <w:proofErr w:type="spellStart"/>
            <w:r w:rsidRPr="0027211F">
              <w:rPr>
                <w:rFonts w:ascii="Times New Roman" w:eastAsia="Times New Roman" w:hAnsi="Times New Roman" w:cs="Times New Roman"/>
                <w:lang w:eastAsia="ru-RU"/>
              </w:rPr>
              <w:t>Подтвер</w:t>
            </w:r>
            <w:r w:rsidR="00A319BA" w:rsidRPr="0027211F">
              <w:rPr>
                <w:rFonts w:ascii="Times New Roman" w:eastAsia="Times New Roman" w:hAnsi="Times New Roman" w:cs="Times New Roman"/>
                <w:lang w:eastAsia="ru-RU"/>
              </w:rPr>
              <w:t>ж</w:t>
            </w:r>
            <w:proofErr w:type="spellEnd"/>
            <w:r w:rsidR="00A319BA" w:rsidRPr="0027211F">
              <w:rPr>
                <w:rFonts w:ascii="Times New Roman" w:eastAsia="Times New Roman" w:hAnsi="Times New Roman" w:cs="Times New Roman"/>
                <w:lang w:eastAsia="ru-RU"/>
              </w:rPr>
              <w:t>-дающий документ</w:t>
            </w:r>
            <w:r w:rsidR="00A319BA" w:rsidRPr="0027211F">
              <w:rPr>
                <w:rFonts w:ascii="Times New Roman" w:eastAsia="Times New Roman" w:hAnsi="Times New Roman" w:cs="Times New Roman"/>
                <w:vertAlign w:val="superscript"/>
                <w:lang w:eastAsia="ru-RU"/>
              </w:rPr>
              <w:footnoteReference w:id="23"/>
            </w:r>
          </w:p>
        </w:tc>
        <w:tc>
          <w:tcPr>
            <w:tcW w:w="1588" w:type="dxa"/>
            <w:vAlign w:val="center"/>
          </w:tcPr>
          <w:p w:rsidR="00A319BA" w:rsidRPr="0027211F" w:rsidRDefault="00A319BA" w:rsidP="00A319BA">
            <w:pPr>
              <w:spacing w:after="200" w:line="276" w:lineRule="auto"/>
              <w:jc w:val="center"/>
              <w:rPr>
                <w:rFonts w:ascii="Calibri" w:eastAsia="Times New Roman" w:hAnsi="Calibri" w:cs="Times New Roman"/>
                <w:lang w:eastAsia="ru-RU"/>
              </w:rPr>
            </w:pPr>
            <w:r w:rsidRPr="0027211F">
              <w:rPr>
                <w:rFonts w:ascii="Times New Roman" w:eastAsia="Times New Roman" w:hAnsi="Times New Roman" w:cs="Times New Roman"/>
                <w:lang w:eastAsia="ru-RU"/>
              </w:rPr>
              <w:t>Комментарий</w:t>
            </w:r>
            <w:r w:rsidRPr="0027211F">
              <w:rPr>
                <w:rFonts w:ascii="Times New Roman" w:eastAsia="Times New Roman" w:hAnsi="Times New Roman" w:cs="Times New Roman"/>
                <w:vertAlign w:val="superscript"/>
                <w:lang w:eastAsia="ru-RU"/>
              </w:rPr>
              <w:footnoteReference w:id="24"/>
            </w:r>
          </w:p>
        </w:tc>
      </w:tr>
      <w:tr w:rsidR="009714C3" w:rsidRPr="00A319BA" w:rsidTr="00DA5D8A">
        <w:trPr>
          <w:trHeight w:val="181"/>
        </w:trPr>
        <w:tc>
          <w:tcPr>
            <w:tcW w:w="568" w:type="dxa"/>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w:t>
            </w:r>
          </w:p>
        </w:tc>
        <w:tc>
          <w:tcPr>
            <w:tcW w:w="1843" w:type="dxa"/>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2</w:t>
            </w:r>
          </w:p>
        </w:tc>
        <w:tc>
          <w:tcPr>
            <w:tcW w:w="590" w:type="dxa"/>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3</w:t>
            </w:r>
          </w:p>
        </w:tc>
        <w:tc>
          <w:tcPr>
            <w:tcW w:w="847" w:type="dxa"/>
            <w:gridSpan w:val="3"/>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4</w:t>
            </w:r>
          </w:p>
        </w:tc>
        <w:tc>
          <w:tcPr>
            <w:tcW w:w="709" w:type="dxa"/>
            <w:gridSpan w:val="3"/>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5</w:t>
            </w:r>
          </w:p>
        </w:tc>
        <w:tc>
          <w:tcPr>
            <w:tcW w:w="933" w:type="dxa"/>
            <w:gridSpan w:val="3"/>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6</w:t>
            </w:r>
          </w:p>
        </w:tc>
        <w:tc>
          <w:tcPr>
            <w:tcW w:w="1067" w:type="dxa"/>
            <w:gridSpan w:val="3"/>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7</w:t>
            </w:r>
          </w:p>
        </w:tc>
        <w:tc>
          <w:tcPr>
            <w:tcW w:w="1067" w:type="dxa"/>
            <w:gridSpan w:val="3"/>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8</w:t>
            </w:r>
          </w:p>
        </w:tc>
        <w:tc>
          <w:tcPr>
            <w:tcW w:w="934" w:type="dxa"/>
            <w:gridSpan w:val="3"/>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9</w:t>
            </w:r>
          </w:p>
        </w:tc>
        <w:tc>
          <w:tcPr>
            <w:tcW w:w="1067" w:type="dxa"/>
            <w:gridSpan w:val="2"/>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10</w:t>
            </w:r>
          </w:p>
        </w:tc>
        <w:tc>
          <w:tcPr>
            <w:tcW w:w="1067" w:type="dxa"/>
            <w:gridSpan w:val="3"/>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11</w:t>
            </w:r>
          </w:p>
        </w:tc>
        <w:tc>
          <w:tcPr>
            <w:tcW w:w="1243" w:type="dxa"/>
            <w:gridSpan w:val="3"/>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12</w:t>
            </w:r>
          </w:p>
        </w:tc>
        <w:tc>
          <w:tcPr>
            <w:tcW w:w="1419" w:type="dxa"/>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13</w:t>
            </w:r>
          </w:p>
        </w:tc>
        <w:tc>
          <w:tcPr>
            <w:tcW w:w="964" w:type="dxa"/>
            <w:gridSpan w:val="2"/>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14</w:t>
            </w:r>
          </w:p>
        </w:tc>
        <w:tc>
          <w:tcPr>
            <w:tcW w:w="1588" w:type="dxa"/>
          </w:tcPr>
          <w:p w:rsidR="00A319BA" w:rsidRPr="00A319BA" w:rsidRDefault="00A319BA" w:rsidP="00A319BA">
            <w:pPr>
              <w:spacing w:after="200" w:line="276" w:lineRule="auto"/>
              <w:rPr>
                <w:rFonts w:ascii="Calibri" w:eastAsia="Times New Roman" w:hAnsi="Calibri" w:cs="Times New Roman"/>
                <w:sz w:val="24"/>
                <w:szCs w:val="24"/>
                <w:lang w:eastAsia="ru-RU"/>
              </w:rPr>
            </w:pPr>
            <w:r w:rsidRPr="00A319BA">
              <w:rPr>
                <w:rFonts w:ascii="Times New Roman" w:eastAsia="Times New Roman" w:hAnsi="Times New Roman" w:cs="Times New Roman"/>
                <w:sz w:val="24"/>
                <w:szCs w:val="24"/>
                <w:lang w:eastAsia="ru-RU"/>
              </w:rPr>
              <w:t>15</w:t>
            </w:r>
          </w:p>
        </w:tc>
      </w:tr>
      <w:tr w:rsidR="00A319BA" w:rsidRPr="00A319BA" w:rsidTr="00DA5D8A">
        <w:trPr>
          <w:trHeight w:val="170"/>
        </w:trPr>
        <w:tc>
          <w:tcPr>
            <w:tcW w:w="568" w:type="dxa"/>
          </w:tcPr>
          <w:p w:rsidR="00A319BA" w:rsidRPr="00A319BA" w:rsidRDefault="00A319BA" w:rsidP="00A319BA">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lastRenderedPageBreak/>
              <w:t>1</w:t>
            </w:r>
          </w:p>
        </w:tc>
        <w:tc>
          <w:tcPr>
            <w:tcW w:w="15338" w:type="dxa"/>
            <w:gridSpan w:val="32"/>
          </w:tcPr>
          <w:p w:rsidR="00A319BA" w:rsidRPr="00E75B65" w:rsidRDefault="00A319BA" w:rsidP="00E75B65">
            <w:pPr>
              <w:pStyle w:val="a7"/>
              <w:jc w:val="both"/>
              <w:rPr>
                <w:rFonts w:ascii="Times New Roman" w:hAnsi="Times New Roman" w:cs="Times New Roman"/>
                <w:sz w:val="24"/>
                <w:szCs w:val="24"/>
                <w:lang w:eastAsia="ru-RU"/>
              </w:rPr>
            </w:pPr>
            <w:r w:rsidRPr="00E75B65">
              <w:rPr>
                <w:rFonts w:ascii="Times New Roman" w:hAnsi="Times New Roman" w:cs="Times New Roman"/>
                <w:sz w:val="24"/>
                <w:szCs w:val="24"/>
                <w:lang w:eastAsia="ru-RU"/>
              </w:rPr>
              <w:t>Задача комплекса процессных мероприятий «</w:t>
            </w:r>
            <w:r w:rsidR="00DA5D8A" w:rsidRPr="00266C93">
              <w:rPr>
                <w:rFonts w:ascii="Times New Roman" w:hAnsi="Times New Roman" w:cs="Times New Roman"/>
                <w:sz w:val="24"/>
                <w:szCs w:val="24"/>
              </w:rPr>
              <w:t>Усовершенствовано</w:t>
            </w:r>
            <w:r w:rsidR="00DA5D8A" w:rsidRPr="00266C93">
              <w:rPr>
                <w:rFonts w:ascii="Times New Roman" w:hAnsi="Times New Roman" w:cs="Times New Roman"/>
                <w:spacing w:val="-4"/>
                <w:sz w:val="24"/>
                <w:szCs w:val="24"/>
              </w:rPr>
              <w:t xml:space="preserve"> </w:t>
            </w:r>
            <w:r w:rsidR="00DA5D8A" w:rsidRPr="00266C93">
              <w:rPr>
                <w:rFonts w:ascii="Times New Roman" w:hAnsi="Times New Roman" w:cs="Times New Roman"/>
                <w:sz w:val="24"/>
                <w:szCs w:val="24"/>
              </w:rPr>
              <w:t>правовое</w:t>
            </w:r>
            <w:r w:rsidR="00DA5D8A" w:rsidRPr="00266C93">
              <w:rPr>
                <w:rFonts w:ascii="Times New Roman" w:hAnsi="Times New Roman" w:cs="Times New Roman"/>
                <w:spacing w:val="-3"/>
                <w:sz w:val="24"/>
                <w:szCs w:val="24"/>
              </w:rPr>
              <w:t xml:space="preserve"> </w:t>
            </w:r>
            <w:r w:rsidR="00DA5D8A" w:rsidRPr="00266C93">
              <w:rPr>
                <w:rFonts w:ascii="Times New Roman" w:hAnsi="Times New Roman" w:cs="Times New Roman"/>
                <w:sz w:val="24"/>
                <w:szCs w:val="24"/>
              </w:rPr>
              <w:t>и</w:t>
            </w:r>
            <w:r w:rsidR="00DA5D8A" w:rsidRPr="00266C93">
              <w:rPr>
                <w:rFonts w:ascii="Times New Roman" w:hAnsi="Times New Roman" w:cs="Times New Roman"/>
                <w:spacing w:val="-5"/>
                <w:sz w:val="24"/>
                <w:szCs w:val="24"/>
              </w:rPr>
              <w:t xml:space="preserve"> </w:t>
            </w:r>
            <w:r w:rsidR="00DA5D8A" w:rsidRPr="00266C93">
              <w:rPr>
                <w:rFonts w:ascii="Times New Roman" w:hAnsi="Times New Roman" w:cs="Times New Roman"/>
                <w:sz w:val="24"/>
                <w:szCs w:val="24"/>
              </w:rPr>
              <w:t>организационное</w:t>
            </w:r>
            <w:r w:rsidR="00DA5D8A" w:rsidRPr="00266C93">
              <w:rPr>
                <w:rFonts w:ascii="Times New Roman" w:hAnsi="Times New Roman" w:cs="Times New Roman"/>
                <w:spacing w:val="-4"/>
                <w:sz w:val="24"/>
                <w:szCs w:val="24"/>
              </w:rPr>
              <w:t xml:space="preserve"> </w:t>
            </w:r>
            <w:r w:rsidR="00DA5D8A" w:rsidRPr="00266C93">
              <w:rPr>
                <w:rFonts w:ascii="Times New Roman" w:hAnsi="Times New Roman" w:cs="Times New Roman"/>
                <w:sz w:val="24"/>
                <w:szCs w:val="24"/>
              </w:rPr>
              <w:t>обеспечения</w:t>
            </w:r>
            <w:r w:rsidR="00DA5D8A" w:rsidRPr="00266C93">
              <w:rPr>
                <w:rFonts w:ascii="Times New Roman" w:hAnsi="Times New Roman" w:cs="Times New Roman"/>
                <w:spacing w:val="-3"/>
                <w:sz w:val="24"/>
                <w:szCs w:val="24"/>
              </w:rPr>
              <w:t xml:space="preserve"> </w:t>
            </w:r>
            <w:r w:rsidR="00DA5D8A" w:rsidRPr="00266C93">
              <w:rPr>
                <w:rFonts w:ascii="Times New Roman" w:hAnsi="Times New Roman" w:cs="Times New Roman"/>
                <w:sz w:val="24"/>
                <w:szCs w:val="24"/>
              </w:rPr>
              <w:t>реализации</w:t>
            </w:r>
            <w:r w:rsidR="00DA5D8A" w:rsidRPr="00266C93">
              <w:rPr>
                <w:rFonts w:ascii="Times New Roman" w:hAnsi="Times New Roman" w:cs="Times New Roman"/>
                <w:spacing w:val="-5"/>
                <w:sz w:val="24"/>
                <w:szCs w:val="24"/>
              </w:rPr>
              <w:t xml:space="preserve"> </w:t>
            </w:r>
            <w:r w:rsidR="00DA5D8A" w:rsidRPr="00266C93">
              <w:rPr>
                <w:rFonts w:ascii="Times New Roman" w:hAnsi="Times New Roman" w:cs="Times New Roman"/>
                <w:sz w:val="24"/>
                <w:szCs w:val="24"/>
              </w:rPr>
              <w:t>антикоррупционных</w:t>
            </w:r>
            <w:r w:rsidR="00DA5D8A" w:rsidRPr="00266C93">
              <w:rPr>
                <w:rFonts w:ascii="Times New Roman" w:hAnsi="Times New Roman" w:cs="Times New Roman"/>
                <w:spacing w:val="-3"/>
                <w:sz w:val="24"/>
                <w:szCs w:val="24"/>
              </w:rPr>
              <w:t xml:space="preserve"> </w:t>
            </w:r>
            <w:r w:rsidR="00DA5D8A" w:rsidRPr="00266C93">
              <w:rPr>
                <w:rFonts w:ascii="Times New Roman" w:hAnsi="Times New Roman" w:cs="Times New Roman"/>
                <w:spacing w:val="-4"/>
                <w:sz w:val="24"/>
                <w:szCs w:val="24"/>
              </w:rPr>
              <w:t>мер</w:t>
            </w:r>
            <w:r w:rsidRPr="00E75B65">
              <w:rPr>
                <w:rFonts w:ascii="Times New Roman" w:hAnsi="Times New Roman" w:cs="Times New Roman"/>
                <w:sz w:val="24"/>
                <w:szCs w:val="24"/>
                <w:lang w:eastAsia="ru-RU"/>
              </w:rPr>
              <w:t>»</w:t>
            </w:r>
          </w:p>
        </w:tc>
      </w:tr>
      <w:tr w:rsidR="004704E8" w:rsidRPr="00A319BA" w:rsidTr="00DA5D8A">
        <w:trPr>
          <w:trHeight w:val="363"/>
        </w:trPr>
        <w:tc>
          <w:tcPr>
            <w:tcW w:w="568" w:type="dxa"/>
          </w:tcPr>
          <w:p w:rsidR="00A319BA" w:rsidRPr="00A72ADC" w:rsidRDefault="00A319BA" w:rsidP="00A319BA">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1.1</w:t>
            </w:r>
          </w:p>
        </w:tc>
        <w:tc>
          <w:tcPr>
            <w:tcW w:w="1843" w:type="dxa"/>
          </w:tcPr>
          <w:p w:rsidR="00DA5D8A" w:rsidRPr="00DA5D8A" w:rsidRDefault="00DA5D8A" w:rsidP="00DA5D8A">
            <w:pPr>
              <w:pStyle w:val="TableParagraph"/>
              <w:ind w:left="108"/>
            </w:pPr>
            <w:r w:rsidRPr="00DA5D8A">
              <w:t xml:space="preserve">Мероприятие </w:t>
            </w:r>
            <w:r w:rsidRPr="00DA5D8A">
              <w:rPr>
                <w:spacing w:val="-2"/>
              </w:rPr>
              <w:t>(результат)</w:t>
            </w:r>
          </w:p>
          <w:p w:rsidR="00A319BA" w:rsidRPr="00DA5D8A" w:rsidRDefault="00DA5D8A" w:rsidP="00DA5D8A">
            <w:pPr>
              <w:spacing w:after="0" w:line="276" w:lineRule="auto"/>
              <w:contextualSpacing/>
              <w:rPr>
                <w:rFonts w:ascii="Times New Roman" w:eastAsia="Times New Roman" w:hAnsi="Times New Roman" w:cs="Times New Roman"/>
                <w:lang w:eastAsia="ru-RU"/>
              </w:rPr>
            </w:pPr>
            <w:r w:rsidRPr="00DA5D8A">
              <w:rPr>
                <w:rFonts w:ascii="Times New Roman" w:hAnsi="Times New Roman" w:cs="Times New Roman"/>
              </w:rPr>
              <w:t>«Совершенствование</w:t>
            </w:r>
            <w:r w:rsidRPr="00DA5D8A">
              <w:rPr>
                <w:rFonts w:ascii="Times New Roman" w:hAnsi="Times New Roman" w:cs="Times New Roman"/>
                <w:spacing w:val="-15"/>
              </w:rPr>
              <w:t xml:space="preserve"> </w:t>
            </w:r>
            <w:r w:rsidRPr="00DA5D8A">
              <w:rPr>
                <w:rFonts w:ascii="Times New Roman" w:hAnsi="Times New Roman" w:cs="Times New Roman"/>
              </w:rPr>
              <w:t>нормативного правового регули</w:t>
            </w:r>
            <w:r>
              <w:rPr>
                <w:rFonts w:ascii="Times New Roman" w:hAnsi="Times New Roman" w:cs="Times New Roman"/>
              </w:rPr>
              <w:t xml:space="preserve">рования в сфере противодействия </w:t>
            </w:r>
            <w:r w:rsidRPr="00DA5D8A">
              <w:rPr>
                <w:rFonts w:ascii="Times New Roman" w:hAnsi="Times New Roman" w:cs="Times New Roman"/>
              </w:rPr>
              <w:t>коррупции»</w:t>
            </w:r>
          </w:p>
        </w:tc>
        <w:tc>
          <w:tcPr>
            <w:tcW w:w="648" w:type="dxa"/>
            <w:gridSpan w:val="2"/>
          </w:tcPr>
          <w:p w:rsidR="00A319BA" w:rsidRPr="00A72ADC" w:rsidRDefault="00134BCD" w:rsidP="00A319BA">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w:t>
            </w:r>
          </w:p>
        </w:tc>
        <w:tc>
          <w:tcPr>
            <w:tcW w:w="900" w:type="dxa"/>
            <w:gridSpan w:val="3"/>
          </w:tcPr>
          <w:p w:rsidR="00A319BA" w:rsidRPr="00A72ADC" w:rsidRDefault="00A319BA" w:rsidP="00A319BA">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A319BA" w:rsidRPr="00A72ADC" w:rsidRDefault="00134BCD" w:rsidP="00A319BA">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3" w:type="dxa"/>
            <w:gridSpan w:val="3"/>
          </w:tcPr>
          <w:p w:rsidR="00A319BA" w:rsidRPr="00A72ADC" w:rsidRDefault="00134BCD" w:rsidP="00A319BA">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A319BA" w:rsidRPr="00A72ADC" w:rsidRDefault="00134BCD" w:rsidP="00A319BA">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A319BA" w:rsidRPr="00A72ADC" w:rsidRDefault="00134BCD" w:rsidP="00A319BA">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5" w:type="dxa"/>
            <w:gridSpan w:val="3"/>
          </w:tcPr>
          <w:p w:rsidR="00A319BA" w:rsidRPr="00A72ADC" w:rsidRDefault="00134BCD" w:rsidP="00A319BA">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23" w:type="dxa"/>
            <w:gridSpan w:val="3"/>
          </w:tcPr>
          <w:p w:rsidR="00A72ADC" w:rsidRPr="00A72ADC" w:rsidRDefault="00DA5D8A" w:rsidP="00A319BA">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00A319BA" w:rsidRPr="00A72ADC">
              <w:rPr>
                <w:rFonts w:ascii="Times New Roman" w:eastAsia="Times New Roman" w:hAnsi="Times New Roman" w:cs="Times New Roman"/>
                <w:lang w:eastAsia="ru-RU"/>
              </w:rPr>
              <w:t>.12.</w:t>
            </w:r>
          </w:p>
          <w:p w:rsidR="00A319BA" w:rsidRPr="00A72ADC" w:rsidRDefault="00A319BA" w:rsidP="00A319BA">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A319BA" w:rsidRPr="00A72ADC" w:rsidRDefault="00A319BA" w:rsidP="00A319BA">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A72ADC" w:rsidRPr="00A72ADC" w:rsidRDefault="00DA5D8A" w:rsidP="00A319BA">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00A319BA" w:rsidRPr="00A72ADC">
              <w:rPr>
                <w:rFonts w:ascii="Times New Roman" w:eastAsia="Times New Roman" w:hAnsi="Times New Roman" w:cs="Times New Roman"/>
                <w:lang w:eastAsia="ru-RU"/>
              </w:rPr>
              <w:t>.12.</w:t>
            </w:r>
          </w:p>
          <w:p w:rsidR="00A319BA" w:rsidRPr="00A72ADC" w:rsidRDefault="00A319BA" w:rsidP="00A319BA">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A319BA" w:rsidRPr="00544630" w:rsidRDefault="00896146" w:rsidP="00DA5D8A">
            <w:pPr>
              <w:spacing w:after="0" w:line="240"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00DA5D8A" w:rsidRPr="00544630">
              <w:rPr>
                <w:rFonts w:ascii="Times New Roman" w:hAnsi="Times New Roman" w:cs="Times New Roman"/>
              </w:rPr>
              <w:t>специалист</w:t>
            </w:r>
            <w:proofErr w:type="spellEnd"/>
            <w:r w:rsidR="00DA5D8A"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14" w:type="dxa"/>
          </w:tcPr>
          <w:p w:rsidR="00A319BA" w:rsidRPr="00A72ADC" w:rsidRDefault="00A319BA" w:rsidP="00A319BA">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A319BA" w:rsidRPr="00A72ADC" w:rsidRDefault="00A319BA" w:rsidP="00A319BA">
            <w:pPr>
              <w:spacing w:after="200" w:line="276" w:lineRule="auto"/>
              <w:rPr>
                <w:rFonts w:ascii="Calibri" w:eastAsia="Times New Roman" w:hAnsi="Calibri" w:cs="Times New Roman"/>
                <w:lang w:eastAsia="ru-RU"/>
              </w:rPr>
            </w:pPr>
          </w:p>
        </w:tc>
      </w:tr>
      <w:tr w:rsidR="00134BCD" w:rsidRPr="00A319BA" w:rsidTr="00DA5D8A">
        <w:trPr>
          <w:trHeight w:val="363"/>
        </w:trPr>
        <w:tc>
          <w:tcPr>
            <w:tcW w:w="568"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1.1.1</w:t>
            </w:r>
          </w:p>
        </w:tc>
        <w:tc>
          <w:tcPr>
            <w:tcW w:w="1843" w:type="dxa"/>
          </w:tcPr>
          <w:p w:rsidR="00134BCD" w:rsidRDefault="00134BCD" w:rsidP="00134BCD">
            <w:pPr>
              <w:pStyle w:val="TableParagraph"/>
              <w:ind w:left="108"/>
              <w:rPr>
                <w:sz w:val="24"/>
              </w:rPr>
            </w:pPr>
            <w:r>
              <w:rPr>
                <w:sz w:val="24"/>
              </w:rPr>
              <w:t xml:space="preserve">Мероприятие </w:t>
            </w:r>
            <w:r>
              <w:rPr>
                <w:spacing w:val="-2"/>
                <w:sz w:val="24"/>
              </w:rPr>
              <w:t>(результат)</w:t>
            </w:r>
          </w:p>
          <w:p w:rsidR="00134BCD" w:rsidRDefault="00134BCD" w:rsidP="00134BCD">
            <w:pPr>
              <w:pStyle w:val="TableParagraph"/>
              <w:spacing w:line="270" w:lineRule="atLeast"/>
              <w:ind w:left="108"/>
              <w:rPr>
                <w:sz w:val="24"/>
              </w:rPr>
            </w:pPr>
            <w:r>
              <w:rPr>
                <w:sz w:val="24"/>
              </w:rPr>
              <w:t>«Внесение</w:t>
            </w:r>
            <w:r>
              <w:rPr>
                <w:spacing w:val="-9"/>
                <w:sz w:val="24"/>
              </w:rPr>
              <w:t xml:space="preserve"> </w:t>
            </w:r>
            <w:r>
              <w:rPr>
                <w:sz w:val="24"/>
              </w:rPr>
              <w:t>изменений</w:t>
            </w:r>
            <w:r>
              <w:rPr>
                <w:spacing w:val="-10"/>
                <w:sz w:val="24"/>
              </w:rPr>
              <w:t xml:space="preserve"> </w:t>
            </w:r>
            <w:r>
              <w:rPr>
                <w:sz w:val="24"/>
              </w:rPr>
              <w:t>в</w:t>
            </w:r>
            <w:r>
              <w:rPr>
                <w:spacing w:val="-10"/>
                <w:sz w:val="24"/>
              </w:rPr>
              <w:t xml:space="preserve"> </w:t>
            </w:r>
            <w:r>
              <w:rPr>
                <w:sz w:val="24"/>
              </w:rPr>
              <w:t>правовые</w:t>
            </w:r>
            <w:r>
              <w:rPr>
                <w:spacing w:val="-10"/>
                <w:sz w:val="24"/>
              </w:rPr>
              <w:t xml:space="preserve"> </w:t>
            </w:r>
            <w:r>
              <w:rPr>
                <w:sz w:val="24"/>
              </w:rPr>
              <w:t>акты, распорядительные, организационные документы Ростовской области, касающиеся совершенствования правового</w:t>
            </w:r>
            <w:r>
              <w:rPr>
                <w:spacing w:val="-15"/>
                <w:sz w:val="24"/>
              </w:rPr>
              <w:t xml:space="preserve"> </w:t>
            </w:r>
            <w:r>
              <w:rPr>
                <w:sz w:val="24"/>
              </w:rPr>
              <w:t>регулирования</w:t>
            </w:r>
            <w:r>
              <w:rPr>
                <w:spacing w:val="-15"/>
                <w:sz w:val="24"/>
              </w:rPr>
              <w:t xml:space="preserve"> </w:t>
            </w:r>
            <w:r>
              <w:rPr>
                <w:sz w:val="24"/>
              </w:rPr>
              <w:t xml:space="preserve">деятельности </w:t>
            </w:r>
            <w:r>
              <w:rPr>
                <w:spacing w:val="-2"/>
                <w:sz w:val="24"/>
              </w:rPr>
              <w:t>комиссии»</w:t>
            </w:r>
          </w:p>
        </w:tc>
        <w:tc>
          <w:tcPr>
            <w:tcW w:w="648"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w:t>
            </w:r>
          </w:p>
        </w:tc>
        <w:tc>
          <w:tcPr>
            <w:tcW w:w="900"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3"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5"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23"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134BCD" w:rsidRPr="00544630" w:rsidRDefault="00134BCD" w:rsidP="00134BCD">
            <w:pPr>
              <w:spacing w:after="0" w:line="240"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14"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134BCD" w:rsidRPr="00A72ADC" w:rsidRDefault="00134BCD" w:rsidP="00134BCD">
            <w:pPr>
              <w:spacing w:after="200" w:line="276" w:lineRule="auto"/>
              <w:rPr>
                <w:rFonts w:ascii="Calibri" w:eastAsia="Times New Roman" w:hAnsi="Calibri" w:cs="Times New Roman"/>
                <w:lang w:eastAsia="ru-RU"/>
              </w:rPr>
            </w:pPr>
          </w:p>
        </w:tc>
      </w:tr>
      <w:tr w:rsidR="00134BCD" w:rsidRPr="00A319BA" w:rsidTr="00DA5D8A">
        <w:trPr>
          <w:trHeight w:val="363"/>
        </w:trPr>
        <w:tc>
          <w:tcPr>
            <w:tcW w:w="568"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w:t>
            </w:r>
          </w:p>
        </w:tc>
        <w:tc>
          <w:tcPr>
            <w:tcW w:w="1843" w:type="dxa"/>
          </w:tcPr>
          <w:p w:rsidR="00134BCD" w:rsidRDefault="00134BCD" w:rsidP="00134BCD">
            <w:pPr>
              <w:pStyle w:val="TableParagraph"/>
              <w:ind w:left="108"/>
              <w:rPr>
                <w:sz w:val="24"/>
              </w:rPr>
            </w:pPr>
            <w:r>
              <w:rPr>
                <w:sz w:val="24"/>
              </w:rPr>
              <w:t xml:space="preserve">Мероприятие </w:t>
            </w:r>
            <w:r>
              <w:rPr>
                <w:spacing w:val="-2"/>
                <w:sz w:val="24"/>
              </w:rPr>
              <w:t>(результат)</w:t>
            </w:r>
          </w:p>
          <w:p w:rsidR="00134BCD" w:rsidRDefault="00134BCD" w:rsidP="00134BCD">
            <w:pPr>
              <w:pStyle w:val="TableParagraph"/>
              <w:ind w:left="108" w:right="488"/>
              <w:rPr>
                <w:sz w:val="24"/>
              </w:rPr>
            </w:pPr>
            <w:r>
              <w:rPr>
                <w:sz w:val="24"/>
              </w:rPr>
              <w:t xml:space="preserve">«Повышение </w:t>
            </w:r>
            <w:r>
              <w:rPr>
                <w:sz w:val="24"/>
              </w:rPr>
              <w:lastRenderedPageBreak/>
              <w:t>эффективности механизмов выявления, предотвращения</w:t>
            </w:r>
            <w:r>
              <w:rPr>
                <w:spacing w:val="-15"/>
                <w:sz w:val="24"/>
              </w:rPr>
              <w:t xml:space="preserve"> </w:t>
            </w:r>
            <w:r>
              <w:rPr>
                <w:sz w:val="24"/>
              </w:rPr>
              <w:t>и</w:t>
            </w:r>
            <w:r>
              <w:rPr>
                <w:spacing w:val="-15"/>
                <w:sz w:val="24"/>
              </w:rPr>
              <w:t xml:space="preserve"> </w:t>
            </w:r>
            <w:r>
              <w:rPr>
                <w:sz w:val="24"/>
              </w:rPr>
              <w:t>урегулирования конфликта интересов на муниципальной службе»</w:t>
            </w:r>
          </w:p>
        </w:tc>
        <w:tc>
          <w:tcPr>
            <w:tcW w:w="648"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Ед.</w:t>
            </w:r>
          </w:p>
        </w:tc>
        <w:tc>
          <w:tcPr>
            <w:tcW w:w="900"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3"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5"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23"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134BCD" w:rsidRPr="00544630" w:rsidRDefault="00134BCD" w:rsidP="00134BCD">
            <w:pPr>
              <w:spacing w:after="0" w:line="240"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w:t>
            </w:r>
            <w:r>
              <w:rPr>
                <w:rFonts w:ascii="Times New Roman" w:hAnsi="Times New Roman" w:cs="Times New Roman"/>
              </w:rPr>
              <w:lastRenderedPageBreak/>
              <w:t>Никитенко Г.И.</w:t>
            </w:r>
          </w:p>
        </w:tc>
        <w:tc>
          <w:tcPr>
            <w:tcW w:w="914"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134BCD" w:rsidRPr="00A72ADC" w:rsidRDefault="00134BCD" w:rsidP="00134BCD">
            <w:pPr>
              <w:spacing w:after="200" w:line="276" w:lineRule="auto"/>
              <w:rPr>
                <w:rFonts w:ascii="Calibri" w:eastAsia="Times New Roman" w:hAnsi="Calibri" w:cs="Times New Roman"/>
                <w:lang w:eastAsia="ru-RU"/>
              </w:rPr>
            </w:pPr>
          </w:p>
        </w:tc>
      </w:tr>
      <w:tr w:rsidR="00134BCD" w:rsidRPr="00A319BA" w:rsidTr="00DA5D8A">
        <w:trPr>
          <w:trHeight w:val="363"/>
        </w:trPr>
        <w:tc>
          <w:tcPr>
            <w:tcW w:w="568"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1.1.3</w:t>
            </w:r>
          </w:p>
        </w:tc>
        <w:tc>
          <w:tcPr>
            <w:tcW w:w="1843" w:type="dxa"/>
          </w:tcPr>
          <w:p w:rsidR="00134BCD" w:rsidRDefault="00134BCD" w:rsidP="00134BCD">
            <w:pPr>
              <w:pStyle w:val="TableParagraph"/>
              <w:ind w:left="108"/>
              <w:rPr>
                <w:sz w:val="24"/>
              </w:rPr>
            </w:pPr>
            <w:r>
              <w:rPr>
                <w:sz w:val="24"/>
              </w:rPr>
              <w:t xml:space="preserve">Мероприятие </w:t>
            </w:r>
            <w:r>
              <w:rPr>
                <w:spacing w:val="-2"/>
                <w:sz w:val="24"/>
              </w:rPr>
              <w:t>(результат)</w:t>
            </w:r>
          </w:p>
          <w:p w:rsidR="00134BCD" w:rsidRPr="00A72ADC" w:rsidRDefault="00134BCD" w:rsidP="00134BCD">
            <w:pPr>
              <w:spacing w:after="0" w:line="276" w:lineRule="auto"/>
              <w:contextualSpacing/>
              <w:rPr>
                <w:rFonts w:ascii="Times New Roman" w:eastAsia="Times New Roman" w:hAnsi="Times New Roman" w:cs="Times New Roman"/>
                <w:lang w:eastAsia="ru-RU"/>
              </w:rPr>
            </w:pPr>
            <w:r>
              <w:rPr>
                <w:sz w:val="24"/>
              </w:rPr>
              <w:t>«Повышение</w:t>
            </w:r>
            <w:r>
              <w:rPr>
                <w:spacing w:val="-15"/>
                <w:sz w:val="24"/>
              </w:rPr>
              <w:t xml:space="preserve"> </w:t>
            </w:r>
            <w:r>
              <w:rPr>
                <w:sz w:val="24"/>
              </w:rPr>
              <w:t>эффективности</w:t>
            </w:r>
            <w:r>
              <w:rPr>
                <w:spacing w:val="-15"/>
                <w:sz w:val="24"/>
              </w:rPr>
              <w:t xml:space="preserve"> </w:t>
            </w:r>
            <w:r>
              <w:rPr>
                <w:sz w:val="24"/>
              </w:rPr>
              <w:t>кадровой работы в части, касающейся ведения личных дел лиц, замещающих муниципальные должности»</w:t>
            </w:r>
          </w:p>
        </w:tc>
        <w:tc>
          <w:tcPr>
            <w:tcW w:w="648"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w:t>
            </w:r>
          </w:p>
        </w:tc>
        <w:tc>
          <w:tcPr>
            <w:tcW w:w="900"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3"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5"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23"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134BCD" w:rsidRPr="00544630" w:rsidRDefault="00134BCD" w:rsidP="00134BCD">
            <w:pPr>
              <w:spacing w:after="0" w:line="240"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14"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134BCD" w:rsidRPr="00A72ADC" w:rsidRDefault="00134BCD" w:rsidP="00134BCD">
            <w:pPr>
              <w:spacing w:after="200" w:line="276" w:lineRule="auto"/>
              <w:rPr>
                <w:rFonts w:ascii="Calibri" w:eastAsia="Times New Roman" w:hAnsi="Calibri" w:cs="Times New Roman"/>
                <w:lang w:eastAsia="ru-RU"/>
              </w:rPr>
            </w:pPr>
          </w:p>
        </w:tc>
      </w:tr>
      <w:tr w:rsidR="00134BCD" w:rsidRPr="00A319BA" w:rsidTr="00DA5D8A">
        <w:trPr>
          <w:trHeight w:val="363"/>
        </w:trPr>
        <w:tc>
          <w:tcPr>
            <w:tcW w:w="568"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1.1.4</w:t>
            </w:r>
          </w:p>
        </w:tc>
        <w:tc>
          <w:tcPr>
            <w:tcW w:w="1843" w:type="dxa"/>
          </w:tcPr>
          <w:p w:rsidR="00134BCD" w:rsidRDefault="00134BCD" w:rsidP="00134BCD">
            <w:pPr>
              <w:pStyle w:val="TableParagraph"/>
              <w:ind w:left="108"/>
              <w:rPr>
                <w:sz w:val="24"/>
              </w:rPr>
            </w:pPr>
            <w:r>
              <w:rPr>
                <w:sz w:val="24"/>
              </w:rPr>
              <w:t xml:space="preserve">Мероприятие </w:t>
            </w:r>
            <w:r>
              <w:rPr>
                <w:spacing w:val="-2"/>
                <w:sz w:val="24"/>
              </w:rPr>
              <w:t>(результат)</w:t>
            </w:r>
          </w:p>
          <w:p w:rsidR="00134BCD" w:rsidRPr="00A72ADC" w:rsidRDefault="00134BCD" w:rsidP="00134BCD">
            <w:pPr>
              <w:spacing w:after="0" w:line="276" w:lineRule="auto"/>
              <w:contextualSpacing/>
              <w:rPr>
                <w:rFonts w:ascii="Times New Roman" w:eastAsia="Times New Roman" w:hAnsi="Times New Roman" w:cs="Times New Roman"/>
                <w:lang w:eastAsia="ru-RU"/>
              </w:rPr>
            </w:pPr>
            <w:r>
              <w:rPr>
                <w:sz w:val="24"/>
              </w:rPr>
              <w:t>«Усиление</w:t>
            </w:r>
            <w:r>
              <w:rPr>
                <w:spacing w:val="-13"/>
                <w:sz w:val="24"/>
              </w:rPr>
              <w:t xml:space="preserve"> </w:t>
            </w:r>
            <w:r>
              <w:rPr>
                <w:sz w:val="24"/>
              </w:rPr>
              <w:t>контроля</w:t>
            </w:r>
            <w:r>
              <w:rPr>
                <w:spacing w:val="-13"/>
                <w:sz w:val="24"/>
              </w:rPr>
              <w:t xml:space="preserve"> </w:t>
            </w:r>
            <w:r>
              <w:rPr>
                <w:sz w:val="24"/>
              </w:rPr>
              <w:t>за</w:t>
            </w:r>
            <w:r>
              <w:rPr>
                <w:spacing w:val="-13"/>
                <w:sz w:val="24"/>
              </w:rPr>
              <w:t xml:space="preserve"> </w:t>
            </w:r>
            <w:r>
              <w:rPr>
                <w:sz w:val="24"/>
              </w:rPr>
              <w:lastRenderedPageBreak/>
              <w:t>соблюдением лицами, замещающими должности муниципальной службы (далее – должностные лица) антикоррупционных</w:t>
            </w:r>
            <w:r>
              <w:rPr>
                <w:spacing w:val="-15"/>
                <w:sz w:val="24"/>
              </w:rPr>
              <w:t xml:space="preserve"> </w:t>
            </w:r>
            <w:r>
              <w:rPr>
                <w:sz w:val="24"/>
              </w:rPr>
              <w:t>норм»</w:t>
            </w:r>
          </w:p>
        </w:tc>
        <w:tc>
          <w:tcPr>
            <w:tcW w:w="648"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Ед.</w:t>
            </w:r>
          </w:p>
        </w:tc>
        <w:tc>
          <w:tcPr>
            <w:tcW w:w="900"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3"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5"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23"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134BCD" w:rsidRPr="00544630" w:rsidRDefault="00134BCD" w:rsidP="00134BCD">
            <w:pPr>
              <w:spacing w:after="0" w:line="240"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w:t>
            </w:r>
            <w:r>
              <w:rPr>
                <w:rFonts w:ascii="Times New Roman" w:hAnsi="Times New Roman" w:cs="Times New Roman"/>
              </w:rPr>
              <w:lastRenderedPageBreak/>
              <w:t>Никитенко Г.И.</w:t>
            </w:r>
          </w:p>
        </w:tc>
        <w:tc>
          <w:tcPr>
            <w:tcW w:w="914"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134BCD" w:rsidRPr="00A72ADC" w:rsidRDefault="00134BCD" w:rsidP="00134BCD">
            <w:pPr>
              <w:spacing w:after="200" w:line="276" w:lineRule="auto"/>
              <w:rPr>
                <w:rFonts w:ascii="Calibri" w:eastAsia="Times New Roman" w:hAnsi="Calibri" w:cs="Times New Roman"/>
                <w:lang w:eastAsia="ru-RU"/>
              </w:rPr>
            </w:pPr>
          </w:p>
        </w:tc>
      </w:tr>
      <w:tr w:rsidR="00134BCD" w:rsidRPr="00A319BA" w:rsidTr="00DA5D8A">
        <w:trPr>
          <w:trHeight w:val="363"/>
        </w:trPr>
        <w:tc>
          <w:tcPr>
            <w:tcW w:w="568"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1.1.5</w:t>
            </w:r>
          </w:p>
        </w:tc>
        <w:tc>
          <w:tcPr>
            <w:tcW w:w="1843" w:type="dxa"/>
          </w:tcPr>
          <w:p w:rsidR="00134BCD" w:rsidRDefault="00134BCD" w:rsidP="00134BCD">
            <w:pPr>
              <w:pStyle w:val="TableParagraph"/>
              <w:ind w:left="108"/>
              <w:rPr>
                <w:sz w:val="24"/>
              </w:rPr>
            </w:pPr>
            <w:r>
              <w:rPr>
                <w:sz w:val="24"/>
              </w:rPr>
              <w:t xml:space="preserve">Мероприятие </w:t>
            </w:r>
            <w:r>
              <w:rPr>
                <w:spacing w:val="-2"/>
                <w:sz w:val="24"/>
              </w:rPr>
              <w:t>(результат)</w:t>
            </w:r>
          </w:p>
          <w:p w:rsidR="00134BCD" w:rsidRPr="00A72ADC" w:rsidRDefault="00134BCD" w:rsidP="00134BCD">
            <w:pPr>
              <w:spacing w:after="0" w:line="276" w:lineRule="auto"/>
              <w:contextualSpacing/>
              <w:rPr>
                <w:rFonts w:ascii="Times New Roman" w:eastAsia="Times New Roman" w:hAnsi="Times New Roman" w:cs="Times New Roman"/>
                <w:lang w:eastAsia="ru-RU"/>
              </w:rPr>
            </w:pPr>
            <w:r>
              <w:rPr>
                <w:sz w:val="24"/>
              </w:rPr>
              <w:t>«Осуществление</w:t>
            </w:r>
            <w:r>
              <w:rPr>
                <w:spacing w:val="-15"/>
                <w:sz w:val="24"/>
              </w:rPr>
              <w:t xml:space="preserve"> </w:t>
            </w:r>
            <w:r>
              <w:rPr>
                <w:sz w:val="24"/>
              </w:rPr>
              <w:t xml:space="preserve">антикоррупционной экспертизы нормативных правовых актов Денисовского сельского поселения и их проектов с учетом мониторинга </w:t>
            </w:r>
            <w:r>
              <w:rPr>
                <w:spacing w:val="-2"/>
                <w:sz w:val="24"/>
              </w:rPr>
              <w:t xml:space="preserve">соответствующей </w:t>
            </w:r>
            <w:r>
              <w:rPr>
                <w:sz w:val="24"/>
              </w:rPr>
              <w:t xml:space="preserve">правоприменительной </w:t>
            </w:r>
            <w:r>
              <w:rPr>
                <w:sz w:val="24"/>
              </w:rPr>
              <w:lastRenderedPageBreak/>
              <w:t>практики, практики участия в антикоррупционной экспертизе независимых экспертов,</w:t>
            </w:r>
          </w:p>
        </w:tc>
        <w:tc>
          <w:tcPr>
            <w:tcW w:w="648"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Ед.</w:t>
            </w:r>
          </w:p>
        </w:tc>
        <w:tc>
          <w:tcPr>
            <w:tcW w:w="900"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3"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5"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23"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134BCD" w:rsidRPr="00544630" w:rsidRDefault="00134BCD" w:rsidP="00134BCD">
            <w:pPr>
              <w:spacing w:after="0" w:line="240"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14"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134BCD" w:rsidRPr="00A72ADC" w:rsidRDefault="00134BCD" w:rsidP="00134BCD">
            <w:pPr>
              <w:spacing w:after="200" w:line="276" w:lineRule="auto"/>
              <w:rPr>
                <w:rFonts w:ascii="Calibri" w:eastAsia="Times New Roman" w:hAnsi="Calibri" w:cs="Times New Roman"/>
                <w:lang w:eastAsia="ru-RU"/>
              </w:rPr>
            </w:pPr>
          </w:p>
        </w:tc>
      </w:tr>
      <w:tr w:rsidR="00134BCD" w:rsidRPr="00A319BA" w:rsidTr="00DA5D8A">
        <w:trPr>
          <w:trHeight w:val="363"/>
        </w:trPr>
        <w:tc>
          <w:tcPr>
            <w:tcW w:w="568"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1.1.6</w:t>
            </w:r>
          </w:p>
        </w:tc>
        <w:tc>
          <w:tcPr>
            <w:tcW w:w="1843" w:type="dxa"/>
          </w:tcPr>
          <w:p w:rsidR="00134BCD" w:rsidRDefault="00134BCD" w:rsidP="00134BCD">
            <w:pPr>
              <w:pStyle w:val="TableParagraph"/>
              <w:ind w:left="108"/>
              <w:rPr>
                <w:sz w:val="24"/>
              </w:rPr>
            </w:pPr>
            <w:r>
              <w:rPr>
                <w:sz w:val="24"/>
              </w:rPr>
              <w:t xml:space="preserve">Мероприятие </w:t>
            </w:r>
            <w:r>
              <w:rPr>
                <w:spacing w:val="-2"/>
                <w:sz w:val="24"/>
              </w:rPr>
              <w:t>(результат)</w:t>
            </w:r>
          </w:p>
          <w:p w:rsidR="00134BCD" w:rsidRPr="00A72ADC" w:rsidRDefault="00134BCD" w:rsidP="00134BCD">
            <w:pPr>
              <w:spacing w:after="0" w:line="276" w:lineRule="auto"/>
              <w:contextualSpacing/>
              <w:rPr>
                <w:rFonts w:ascii="Times New Roman" w:eastAsia="Times New Roman" w:hAnsi="Times New Roman" w:cs="Times New Roman"/>
                <w:lang w:eastAsia="ru-RU"/>
              </w:rPr>
            </w:pPr>
            <w:r>
              <w:rPr>
                <w:sz w:val="24"/>
              </w:rPr>
              <w:t>«Организация мероприятий по противодействию коррупции муниципальных</w:t>
            </w:r>
            <w:r>
              <w:rPr>
                <w:spacing w:val="-15"/>
                <w:sz w:val="24"/>
              </w:rPr>
              <w:t xml:space="preserve"> </w:t>
            </w:r>
            <w:r>
              <w:rPr>
                <w:sz w:val="24"/>
              </w:rPr>
              <w:t>служащих,</w:t>
            </w:r>
            <w:r>
              <w:rPr>
                <w:spacing w:val="-15"/>
                <w:sz w:val="24"/>
              </w:rPr>
              <w:t xml:space="preserve"> </w:t>
            </w:r>
            <w:r>
              <w:rPr>
                <w:sz w:val="24"/>
              </w:rPr>
              <w:t>работников в должностные обязанности которых входит участие</w:t>
            </w:r>
            <w:r>
              <w:rPr>
                <w:spacing w:val="40"/>
                <w:sz w:val="24"/>
              </w:rPr>
              <w:t xml:space="preserve"> </w:t>
            </w:r>
            <w:r>
              <w:rPr>
                <w:sz w:val="24"/>
              </w:rPr>
              <w:t xml:space="preserve">в проведении закупок товаров, работ, услуг для обеспечений муниципальных нужд в том числе их </w:t>
            </w:r>
            <w:r>
              <w:rPr>
                <w:sz w:val="24"/>
              </w:rPr>
              <w:lastRenderedPageBreak/>
              <w:t>обучение по дополнительным профессиональным программам в области противодействия коррупции»</w:t>
            </w:r>
          </w:p>
        </w:tc>
        <w:tc>
          <w:tcPr>
            <w:tcW w:w="648"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Ед.</w:t>
            </w:r>
          </w:p>
        </w:tc>
        <w:tc>
          <w:tcPr>
            <w:tcW w:w="900"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3"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5"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23"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134BCD" w:rsidRPr="00544630" w:rsidRDefault="00134BCD" w:rsidP="00134BCD">
            <w:pPr>
              <w:spacing w:after="0" w:line="240"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14"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134BCD" w:rsidRPr="00A72ADC" w:rsidRDefault="00134BCD" w:rsidP="00134BCD">
            <w:pPr>
              <w:spacing w:after="200" w:line="276" w:lineRule="auto"/>
              <w:rPr>
                <w:rFonts w:ascii="Calibri" w:eastAsia="Times New Roman" w:hAnsi="Calibri" w:cs="Times New Roman"/>
                <w:lang w:eastAsia="ru-RU"/>
              </w:rPr>
            </w:pPr>
          </w:p>
        </w:tc>
      </w:tr>
      <w:tr w:rsidR="00DA5D8A" w:rsidRPr="00A319BA" w:rsidTr="00DA5D8A">
        <w:trPr>
          <w:trHeight w:val="628"/>
        </w:trPr>
        <w:tc>
          <w:tcPr>
            <w:tcW w:w="568" w:type="dxa"/>
          </w:tcPr>
          <w:p w:rsidR="00DA5D8A" w:rsidRPr="00A72ADC" w:rsidRDefault="00DA5D8A" w:rsidP="00A319BA">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15338" w:type="dxa"/>
            <w:gridSpan w:val="32"/>
          </w:tcPr>
          <w:p w:rsidR="00DA5D8A" w:rsidRPr="00544630" w:rsidRDefault="00DA5D8A" w:rsidP="00544630">
            <w:pPr>
              <w:spacing w:after="0" w:line="276" w:lineRule="auto"/>
              <w:rPr>
                <w:rFonts w:ascii="Times New Roman" w:eastAsia="Times New Roman" w:hAnsi="Times New Roman" w:cs="Times New Roman"/>
                <w:sz w:val="24"/>
                <w:szCs w:val="24"/>
                <w:lang w:eastAsia="ru-RU"/>
              </w:rPr>
            </w:pPr>
            <w:r w:rsidRPr="00E75B65">
              <w:rPr>
                <w:rFonts w:ascii="Times New Roman" w:hAnsi="Times New Roman" w:cs="Times New Roman"/>
                <w:sz w:val="24"/>
                <w:szCs w:val="24"/>
                <w:lang w:eastAsia="ru-RU"/>
              </w:rPr>
              <w:t xml:space="preserve">Задача комплекса процессных мероприятий </w:t>
            </w:r>
            <w:r w:rsidRPr="00544630">
              <w:rPr>
                <w:rFonts w:ascii="Times New Roman" w:hAnsi="Times New Roman" w:cs="Times New Roman"/>
                <w:sz w:val="24"/>
                <w:szCs w:val="24"/>
              </w:rPr>
              <w:t>«</w:t>
            </w:r>
            <w:r w:rsidR="001B54C1" w:rsidRPr="001B54C1">
              <w:rPr>
                <w:rFonts w:ascii="Times New Roman" w:hAnsi="Times New Roman" w:cs="Times New Roman"/>
                <w:sz w:val="24"/>
              </w:rPr>
              <w:t>Усилено</w:t>
            </w:r>
            <w:r w:rsidR="001B54C1" w:rsidRPr="001B54C1">
              <w:rPr>
                <w:rFonts w:ascii="Times New Roman" w:hAnsi="Times New Roman" w:cs="Times New Roman"/>
                <w:spacing w:val="-3"/>
                <w:sz w:val="24"/>
              </w:rPr>
              <w:t xml:space="preserve"> </w:t>
            </w:r>
            <w:r w:rsidR="001B54C1" w:rsidRPr="001B54C1">
              <w:rPr>
                <w:rFonts w:ascii="Times New Roman" w:hAnsi="Times New Roman" w:cs="Times New Roman"/>
                <w:sz w:val="24"/>
              </w:rPr>
              <w:t>взаимодействие</w:t>
            </w:r>
            <w:r w:rsidR="001B54C1" w:rsidRPr="001B54C1">
              <w:rPr>
                <w:rFonts w:ascii="Times New Roman" w:hAnsi="Times New Roman" w:cs="Times New Roman"/>
                <w:spacing w:val="-4"/>
                <w:sz w:val="24"/>
              </w:rPr>
              <w:t xml:space="preserve"> </w:t>
            </w:r>
            <w:r w:rsidR="001B54C1" w:rsidRPr="001B54C1">
              <w:rPr>
                <w:rFonts w:ascii="Times New Roman" w:hAnsi="Times New Roman" w:cs="Times New Roman"/>
                <w:sz w:val="24"/>
              </w:rPr>
              <w:t>с</w:t>
            </w:r>
            <w:r w:rsidR="001B54C1" w:rsidRPr="001B54C1">
              <w:rPr>
                <w:rFonts w:ascii="Times New Roman" w:hAnsi="Times New Roman" w:cs="Times New Roman"/>
                <w:spacing w:val="-3"/>
                <w:sz w:val="24"/>
              </w:rPr>
              <w:t xml:space="preserve"> </w:t>
            </w:r>
            <w:r w:rsidR="001B54C1" w:rsidRPr="001B54C1">
              <w:rPr>
                <w:rFonts w:ascii="Times New Roman" w:hAnsi="Times New Roman" w:cs="Times New Roman"/>
                <w:sz w:val="24"/>
              </w:rPr>
              <w:t>институтами</w:t>
            </w:r>
            <w:r w:rsidR="001B54C1" w:rsidRPr="001B54C1">
              <w:rPr>
                <w:rFonts w:ascii="Times New Roman" w:hAnsi="Times New Roman" w:cs="Times New Roman"/>
                <w:spacing w:val="-4"/>
                <w:sz w:val="24"/>
              </w:rPr>
              <w:t xml:space="preserve"> </w:t>
            </w:r>
            <w:r w:rsidR="001B54C1" w:rsidRPr="001B54C1">
              <w:rPr>
                <w:rFonts w:ascii="Times New Roman" w:hAnsi="Times New Roman" w:cs="Times New Roman"/>
                <w:sz w:val="24"/>
              </w:rPr>
              <w:t>гражданского</w:t>
            </w:r>
            <w:r w:rsidR="001B54C1" w:rsidRPr="001B54C1">
              <w:rPr>
                <w:rFonts w:ascii="Times New Roman" w:hAnsi="Times New Roman" w:cs="Times New Roman"/>
                <w:spacing w:val="-3"/>
                <w:sz w:val="24"/>
              </w:rPr>
              <w:t xml:space="preserve"> </w:t>
            </w:r>
            <w:r w:rsidR="001B54C1" w:rsidRPr="001B54C1">
              <w:rPr>
                <w:rFonts w:ascii="Times New Roman" w:hAnsi="Times New Roman" w:cs="Times New Roman"/>
                <w:sz w:val="24"/>
              </w:rPr>
              <w:t>общества,</w:t>
            </w:r>
            <w:r w:rsidR="001B54C1" w:rsidRPr="001B54C1">
              <w:rPr>
                <w:rFonts w:ascii="Times New Roman" w:hAnsi="Times New Roman" w:cs="Times New Roman"/>
                <w:spacing w:val="-3"/>
                <w:sz w:val="24"/>
              </w:rPr>
              <w:t xml:space="preserve"> </w:t>
            </w:r>
            <w:r w:rsidR="001B54C1" w:rsidRPr="001B54C1">
              <w:rPr>
                <w:rFonts w:ascii="Times New Roman" w:hAnsi="Times New Roman" w:cs="Times New Roman"/>
                <w:sz w:val="24"/>
              </w:rPr>
              <w:t>гражданами</w:t>
            </w:r>
            <w:r w:rsidR="001B54C1" w:rsidRPr="001B54C1">
              <w:rPr>
                <w:rFonts w:ascii="Times New Roman" w:hAnsi="Times New Roman" w:cs="Times New Roman"/>
                <w:spacing w:val="-4"/>
                <w:sz w:val="24"/>
              </w:rPr>
              <w:t xml:space="preserve"> </w:t>
            </w:r>
            <w:r w:rsidR="001B54C1" w:rsidRPr="001B54C1">
              <w:rPr>
                <w:rFonts w:ascii="Times New Roman" w:hAnsi="Times New Roman" w:cs="Times New Roman"/>
                <w:sz w:val="24"/>
              </w:rPr>
              <w:t>по</w:t>
            </w:r>
            <w:r w:rsidR="001B54C1" w:rsidRPr="001B54C1">
              <w:rPr>
                <w:rFonts w:ascii="Times New Roman" w:hAnsi="Times New Roman" w:cs="Times New Roman"/>
                <w:spacing w:val="-3"/>
                <w:sz w:val="24"/>
              </w:rPr>
              <w:t xml:space="preserve"> </w:t>
            </w:r>
            <w:r w:rsidR="001B54C1" w:rsidRPr="001B54C1">
              <w:rPr>
                <w:rFonts w:ascii="Times New Roman" w:hAnsi="Times New Roman" w:cs="Times New Roman"/>
                <w:sz w:val="24"/>
              </w:rPr>
              <w:t>вопросам противодействия коррупции</w:t>
            </w:r>
            <w:r w:rsidRPr="00544630">
              <w:rPr>
                <w:rFonts w:ascii="Times New Roman" w:hAnsi="Times New Roman" w:cs="Times New Roman"/>
                <w:sz w:val="24"/>
                <w:szCs w:val="24"/>
              </w:rPr>
              <w:t>»</w:t>
            </w:r>
          </w:p>
        </w:tc>
      </w:tr>
      <w:tr w:rsidR="00134BCD" w:rsidRPr="00A319BA" w:rsidTr="00DA5D8A">
        <w:trPr>
          <w:trHeight w:val="352"/>
        </w:trPr>
        <w:tc>
          <w:tcPr>
            <w:tcW w:w="568" w:type="dxa"/>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843" w:type="dxa"/>
          </w:tcPr>
          <w:p w:rsidR="00134BCD" w:rsidRPr="00544630" w:rsidRDefault="00134BCD" w:rsidP="00134BCD">
            <w:pPr>
              <w:widowControl w:val="0"/>
              <w:tabs>
                <w:tab w:val="left" w:pos="11057"/>
              </w:tabs>
              <w:spacing w:after="200" w:line="276" w:lineRule="auto"/>
              <w:contextualSpacing/>
              <w:rPr>
                <w:rFonts w:ascii="Times New Roman" w:eastAsia="Times New Roman" w:hAnsi="Times New Roman" w:cs="Times New Roman"/>
                <w:color w:val="000000"/>
                <w:lang w:eastAsia="ru-RU"/>
              </w:rPr>
            </w:pPr>
            <w:r>
              <w:rPr>
                <w:rFonts w:ascii="Times New Roman" w:hAnsi="Times New Roman"/>
              </w:rPr>
              <w:t xml:space="preserve">Мероприятие (результат) </w:t>
            </w:r>
            <w:r w:rsidRPr="001B54C1">
              <w:rPr>
                <w:rFonts w:ascii="Times New Roman" w:hAnsi="Times New Roman" w:cs="Times New Roman"/>
                <w:sz w:val="20"/>
                <w:szCs w:val="20"/>
              </w:rPr>
              <w:t>«Организация мероприятий по ознакомлению лиц, впервые поступивших на муниципальную службу на должности связанные с соблюдением антикоррупционных стандартов, а так же</w:t>
            </w:r>
            <w:r w:rsidRPr="001B54C1">
              <w:rPr>
                <w:rFonts w:ascii="Times New Roman" w:hAnsi="Times New Roman" w:cs="Times New Roman"/>
                <w:spacing w:val="40"/>
                <w:sz w:val="20"/>
                <w:szCs w:val="20"/>
              </w:rPr>
              <w:t xml:space="preserve"> </w:t>
            </w:r>
            <w:r w:rsidRPr="001B54C1">
              <w:rPr>
                <w:rFonts w:ascii="Times New Roman" w:hAnsi="Times New Roman" w:cs="Times New Roman"/>
                <w:sz w:val="20"/>
                <w:szCs w:val="20"/>
              </w:rPr>
              <w:t>их участие в мероприятиях</w:t>
            </w:r>
            <w:r w:rsidRPr="001B54C1">
              <w:rPr>
                <w:rFonts w:ascii="Times New Roman" w:hAnsi="Times New Roman" w:cs="Times New Roman"/>
                <w:spacing w:val="35"/>
                <w:sz w:val="20"/>
                <w:szCs w:val="20"/>
              </w:rPr>
              <w:t xml:space="preserve"> </w:t>
            </w:r>
            <w:r w:rsidRPr="001B54C1">
              <w:rPr>
                <w:rFonts w:ascii="Times New Roman" w:hAnsi="Times New Roman" w:cs="Times New Roman"/>
                <w:sz w:val="20"/>
                <w:szCs w:val="20"/>
              </w:rPr>
              <w:t>по</w:t>
            </w:r>
            <w:r w:rsidRPr="001B54C1">
              <w:rPr>
                <w:rFonts w:ascii="Times New Roman" w:hAnsi="Times New Roman" w:cs="Times New Roman"/>
                <w:spacing w:val="-13"/>
                <w:sz w:val="20"/>
                <w:szCs w:val="20"/>
              </w:rPr>
              <w:t xml:space="preserve"> </w:t>
            </w:r>
            <w:r w:rsidRPr="001B54C1">
              <w:rPr>
                <w:rFonts w:ascii="Times New Roman" w:hAnsi="Times New Roman" w:cs="Times New Roman"/>
                <w:sz w:val="20"/>
                <w:szCs w:val="20"/>
              </w:rPr>
              <w:t xml:space="preserve">профессиональному развитию в области противодействия </w:t>
            </w:r>
            <w:r w:rsidRPr="001B54C1">
              <w:rPr>
                <w:rFonts w:ascii="Times New Roman" w:hAnsi="Times New Roman" w:cs="Times New Roman"/>
                <w:spacing w:val="-2"/>
                <w:sz w:val="20"/>
                <w:szCs w:val="20"/>
              </w:rPr>
              <w:t>коррупции»</w:t>
            </w:r>
          </w:p>
        </w:tc>
        <w:tc>
          <w:tcPr>
            <w:tcW w:w="708"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w:t>
            </w:r>
          </w:p>
        </w:tc>
        <w:tc>
          <w:tcPr>
            <w:tcW w:w="851"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47"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36"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63"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19" w:type="dxa"/>
          </w:tcPr>
          <w:p w:rsidR="00134BCD" w:rsidRPr="00544630" w:rsidRDefault="00134BCD" w:rsidP="00134BCD">
            <w:pPr>
              <w:spacing w:after="0" w:line="240"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64"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1588" w:type="dxa"/>
          </w:tcPr>
          <w:p w:rsidR="00134BCD" w:rsidRPr="00A319BA" w:rsidRDefault="00134BCD" w:rsidP="00134BCD">
            <w:pPr>
              <w:spacing w:after="200" w:line="276" w:lineRule="auto"/>
              <w:rPr>
                <w:rFonts w:ascii="Calibri" w:eastAsia="Times New Roman" w:hAnsi="Calibri" w:cs="Times New Roman"/>
                <w:sz w:val="24"/>
                <w:szCs w:val="24"/>
                <w:lang w:eastAsia="ru-RU"/>
              </w:rPr>
            </w:pPr>
          </w:p>
        </w:tc>
      </w:tr>
      <w:tr w:rsidR="00134BCD" w:rsidRPr="00A319BA" w:rsidTr="00DA5D8A">
        <w:trPr>
          <w:trHeight w:val="352"/>
        </w:trPr>
        <w:tc>
          <w:tcPr>
            <w:tcW w:w="568" w:type="dxa"/>
          </w:tcPr>
          <w:p w:rsidR="00134BCD" w:rsidRPr="00544630" w:rsidRDefault="00134BCD" w:rsidP="00134BCD">
            <w:pPr>
              <w:jc w:val="center"/>
              <w:rPr>
                <w:rFonts w:ascii="Times New Roman" w:hAnsi="Times New Roman" w:cs="Times New Roman"/>
              </w:rPr>
            </w:pPr>
            <w:r w:rsidRPr="00544630">
              <w:rPr>
                <w:rFonts w:ascii="Times New Roman" w:hAnsi="Times New Roman" w:cs="Times New Roman"/>
              </w:rPr>
              <w:t>2.1.</w:t>
            </w:r>
            <w:r w:rsidRPr="00544630">
              <w:rPr>
                <w:rFonts w:ascii="Times New Roman" w:hAnsi="Times New Roman" w:cs="Times New Roman"/>
              </w:rPr>
              <w:lastRenderedPageBreak/>
              <w:t>1.</w:t>
            </w:r>
          </w:p>
        </w:tc>
        <w:tc>
          <w:tcPr>
            <w:tcW w:w="1843" w:type="dxa"/>
          </w:tcPr>
          <w:p w:rsidR="00134BCD" w:rsidRDefault="00134BCD" w:rsidP="00134BCD">
            <w:pPr>
              <w:pStyle w:val="TableParagraph"/>
              <w:ind w:left="108"/>
              <w:rPr>
                <w:sz w:val="24"/>
              </w:rPr>
            </w:pPr>
            <w:r>
              <w:rPr>
                <w:sz w:val="24"/>
              </w:rPr>
              <w:lastRenderedPageBreak/>
              <w:t xml:space="preserve">Мероприятие </w:t>
            </w:r>
            <w:r>
              <w:rPr>
                <w:spacing w:val="-2"/>
                <w:sz w:val="24"/>
              </w:rPr>
              <w:t>(результат)</w:t>
            </w:r>
          </w:p>
          <w:p w:rsidR="00134BCD" w:rsidRPr="00544630" w:rsidRDefault="00134BCD" w:rsidP="00134BCD">
            <w:pPr>
              <w:spacing w:line="228" w:lineRule="auto"/>
              <w:jc w:val="both"/>
              <w:rPr>
                <w:rFonts w:ascii="Times New Roman" w:hAnsi="Times New Roman" w:cs="Times New Roman"/>
              </w:rPr>
            </w:pPr>
            <w:r>
              <w:rPr>
                <w:sz w:val="24"/>
              </w:rPr>
              <w:lastRenderedPageBreak/>
              <w:t>«Повышение эффективности взаимодействия с институтами гражданского</w:t>
            </w:r>
            <w:r>
              <w:rPr>
                <w:spacing w:val="-13"/>
                <w:sz w:val="24"/>
              </w:rPr>
              <w:t xml:space="preserve"> </w:t>
            </w:r>
            <w:r>
              <w:rPr>
                <w:sz w:val="24"/>
              </w:rPr>
              <w:t>общества</w:t>
            </w:r>
            <w:r>
              <w:rPr>
                <w:spacing w:val="-13"/>
                <w:sz w:val="24"/>
              </w:rPr>
              <w:t xml:space="preserve"> </w:t>
            </w:r>
            <w:r>
              <w:rPr>
                <w:sz w:val="24"/>
              </w:rPr>
              <w:t>и</w:t>
            </w:r>
            <w:r>
              <w:rPr>
                <w:spacing w:val="-13"/>
                <w:sz w:val="24"/>
              </w:rPr>
              <w:t xml:space="preserve"> </w:t>
            </w:r>
            <w:r>
              <w:rPr>
                <w:sz w:val="24"/>
              </w:rPr>
              <w:t>гражданами, привлечение их к участию в противодействии коррупции»</w:t>
            </w:r>
          </w:p>
        </w:tc>
        <w:tc>
          <w:tcPr>
            <w:tcW w:w="708"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Ед.</w:t>
            </w:r>
          </w:p>
        </w:tc>
        <w:tc>
          <w:tcPr>
            <w:tcW w:w="851"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47"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36"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63"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19" w:type="dxa"/>
          </w:tcPr>
          <w:p w:rsidR="00134BCD" w:rsidRPr="00544630" w:rsidRDefault="00134BCD" w:rsidP="00134BCD">
            <w:pPr>
              <w:spacing w:after="0" w:line="240"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w:t>
            </w:r>
            <w:r w:rsidRPr="00544630">
              <w:rPr>
                <w:rFonts w:ascii="Times New Roman" w:hAnsi="Times New Roman" w:cs="Times New Roman"/>
              </w:rPr>
              <w:lastRenderedPageBreak/>
              <w:t>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64"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1588" w:type="dxa"/>
          </w:tcPr>
          <w:p w:rsidR="00134BCD" w:rsidRPr="00A319BA" w:rsidRDefault="00134BCD" w:rsidP="00134BCD">
            <w:pPr>
              <w:spacing w:after="200" w:line="276" w:lineRule="auto"/>
              <w:rPr>
                <w:rFonts w:ascii="Calibri" w:eastAsia="Times New Roman" w:hAnsi="Calibri" w:cs="Times New Roman"/>
                <w:sz w:val="24"/>
                <w:szCs w:val="24"/>
                <w:lang w:eastAsia="ru-RU"/>
              </w:rPr>
            </w:pPr>
          </w:p>
        </w:tc>
      </w:tr>
      <w:tr w:rsidR="00DA5D8A" w:rsidRPr="00A319BA" w:rsidTr="00DA5D8A">
        <w:trPr>
          <w:trHeight w:val="352"/>
        </w:trPr>
        <w:tc>
          <w:tcPr>
            <w:tcW w:w="568" w:type="dxa"/>
          </w:tcPr>
          <w:p w:rsidR="00DA5D8A" w:rsidRPr="00A72ADC" w:rsidRDefault="00DA5D8A" w:rsidP="00A319BA">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15338" w:type="dxa"/>
            <w:gridSpan w:val="32"/>
          </w:tcPr>
          <w:p w:rsidR="00DA5D8A" w:rsidRPr="00A319BA" w:rsidRDefault="00DA5D8A" w:rsidP="00544630">
            <w:pPr>
              <w:spacing w:after="0" w:line="276" w:lineRule="auto"/>
              <w:rPr>
                <w:rFonts w:ascii="Calibri" w:eastAsia="Times New Roman" w:hAnsi="Calibri" w:cs="Times New Roman"/>
                <w:sz w:val="24"/>
                <w:szCs w:val="24"/>
                <w:lang w:eastAsia="ru-RU"/>
              </w:rPr>
            </w:pPr>
            <w:r w:rsidRPr="00E75B65">
              <w:rPr>
                <w:rFonts w:ascii="Times New Roman" w:hAnsi="Times New Roman" w:cs="Times New Roman"/>
                <w:sz w:val="24"/>
                <w:szCs w:val="24"/>
                <w:lang w:eastAsia="ru-RU"/>
              </w:rPr>
              <w:t>Задача комплекса процессных мероприятий</w:t>
            </w:r>
            <w:r>
              <w:rPr>
                <w:rFonts w:ascii="Times New Roman" w:hAnsi="Times New Roman" w:cs="Times New Roman"/>
                <w:sz w:val="24"/>
                <w:szCs w:val="24"/>
                <w:lang w:eastAsia="ru-RU"/>
              </w:rPr>
              <w:t xml:space="preserve"> </w:t>
            </w:r>
            <w:r w:rsidRPr="00544630">
              <w:rPr>
                <w:rFonts w:ascii="Times New Roman" w:hAnsi="Times New Roman" w:cs="Times New Roman"/>
                <w:sz w:val="24"/>
                <w:szCs w:val="24"/>
              </w:rPr>
              <w:t>«</w:t>
            </w:r>
            <w:r w:rsidR="001B54C1" w:rsidRPr="001B54C1">
              <w:rPr>
                <w:rFonts w:ascii="Times New Roman" w:hAnsi="Times New Roman" w:cs="Times New Roman"/>
                <w:sz w:val="24"/>
              </w:rPr>
              <w:t>Повышена</w:t>
            </w:r>
            <w:r w:rsidR="001B54C1" w:rsidRPr="001B54C1">
              <w:rPr>
                <w:rFonts w:ascii="Times New Roman" w:hAnsi="Times New Roman" w:cs="Times New Roman"/>
                <w:spacing w:val="-3"/>
                <w:sz w:val="24"/>
              </w:rPr>
              <w:t xml:space="preserve"> </w:t>
            </w:r>
            <w:r w:rsidR="001B54C1" w:rsidRPr="001B54C1">
              <w:rPr>
                <w:rFonts w:ascii="Times New Roman" w:hAnsi="Times New Roman" w:cs="Times New Roman"/>
                <w:sz w:val="24"/>
              </w:rPr>
              <w:t>эффективность</w:t>
            </w:r>
            <w:r w:rsidR="001B54C1" w:rsidRPr="001B54C1">
              <w:rPr>
                <w:rFonts w:ascii="Times New Roman" w:hAnsi="Times New Roman" w:cs="Times New Roman"/>
                <w:spacing w:val="-4"/>
                <w:sz w:val="24"/>
              </w:rPr>
              <w:t xml:space="preserve"> </w:t>
            </w:r>
            <w:r w:rsidR="001B54C1" w:rsidRPr="001B54C1">
              <w:rPr>
                <w:rFonts w:ascii="Times New Roman" w:hAnsi="Times New Roman" w:cs="Times New Roman"/>
                <w:sz w:val="24"/>
              </w:rPr>
              <w:t>просветительских,</w:t>
            </w:r>
            <w:r w:rsidR="001B54C1" w:rsidRPr="001B54C1">
              <w:rPr>
                <w:rFonts w:ascii="Times New Roman" w:hAnsi="Times New Roman" w:cs="Times New Roman"/>
                <w:spacing w:val="-3"/>
                <w:sz w:val="24"/>
              </w:rPr>
              <w:t xml:space="preserve"> </w:t>
            </w:r>
            <w:r w:rsidR="001B54C1" w:rsidRPr="001B54C1">
              <w:rPr>
                <w:rFonts w:ascii="Times New Roman" w:hAnsi="Times New Roman" w:cs="Times New Roman"/>
                <w:sz w:val="24"/>
              </w:rPr>
              <w:t>образовательных,</w:t>
            </w:r>
            <w:r w:rsidR="001B54C1" w:rsidRPr="001B54C1">
              <w:rPr>
                <w:rFonts w:ascii="Times New Roman" w:hAnsi="Times New Roman" w:cs="Times New Roman"/>
                <w:spacing w:val="-3"/>
                <w:sz w:val="24"/>
              </w:rPr>
              <w:t xml:space="preserve"> </w:t>
            </w:r>
            <w:r w:rsidR="001B54C1" w:rsidRPr="001B54C1">
              <w:rPr>
                <w:rFonts w:ascii="Times New Roman" w:hAnsi="Times New Roman" w:cs="Times New Roman"/>
                <w:sz w:val="24"/>
              </w:rPr>
              <w:t>пропагандистских</w:t>
            </w:r>
            <w:r w:rsidR="001B54C1" w:rsidRPr="001B54C1">
              <w:rPr>
                <w:rFonts w:ascii="Times New Roman" w:hAnsi="Times New Roman" w:cs="Times New Roman"/>
                <w:spacing w:val="-3"/>
                <w:sz w:val="24"/>
              </w:rPr>
              <w:t xml:space="preserve"> </w:t>
            </w:r>
            <w:r w:rsidR="001B54C1" w:rsidRPr="001B54C1">
              <w:rPr>
                <w:rFonts w:ascii="Times New Roman" w:hAnsi="Times New Roman" w:cs="Times New Roman"/>
                <w:sz w:val="24"/>
              </w:rPr>
              <w:t>и</w:t>
            </w:r>
            <w:r w:rsidR="001B54C1" w:rsidRPr="001B54C1">
              <w:rPr>
                <w:rFonts w:ascii="Times New Roman" w:hAnsi="Times New Roman" w:cs="Times New Roman"/>
                <w:spacing w:val="-4"/>
                <w:sz w:val="24"/>
              </w:rPr>
              <w:t xml:space="preserve"> </w:t>
            </w:r>
            <w:r w:rsidR="001B54C1" w:rsidRPr="001B54C1">
              <w:rPr>
                <w:rFonts w:ascii="Times New Roman" w:hAnsi="Times New Roman" w:cs="Times New Roman"/>
                <w:sz w:val="24"/>
              </w:rPr>
              <w:t>иных мероприятий по вопросам противодействия коррупции</w:t>
            </w:r>
            <w:r w:rsidRPr="00544630">
              <w:rPr>
                <w:rFonts w:ascii="Times New Roman" w:hAnsi="Times New Roman" w:cs="Times New Roman"/>
                <w:sz w:val="24"/>
                <w:szCs w:val="24"/>
              </w:rPr>
              <w:t>»</w:t>
            </w:r>
          </w:p>
        </w:tc>
      </w:tr>
      <w:tr w:rsidR="00134BCD" w:rsidRPr="00A319BA" w:rsidTr="00DA5D8A">
        <w:trPr>
          <w:trHeight w:val="352"/>
        </w:trPr>
        <w:tc>
          <w:tcPr>
            <w:tcW w:w="568" w:type="dxa"/>
          </w:tcPr>
          <w:p w:rsidR="00134BCD" w:rsidRPr="00544630" w:rsidRDefault="00134BCD" w:rsidP="00134BCD">
            <w:pPr>
              <w:spacing w:after="0" w:line="228" w:lineRule="auto"/>
              <w:jc w:val="center"/>
              <w:rPr>
                <w:rFonts w:ascii="Times New Roman" w:hAnsi="Times New Roman" w:cs="Times New Roman"/>
              </w:rPr>
            </w:pPr>
            <w:r w:rsidRPr="00544630">
              <w:rPr>
                <w:rFonts w:ascii="Times New Roman" w:hAnsi="Times New Roman" w:cs="Times New Roman"/>
              </w:rPr>
              <w:t>3.1.</w:t>
            </w:r>
          </w:p>
        </w:tc>
        <w:tc>
          <w:tcPr>
            <w:tcW w:w="1843" w:type="dxa"/>
          </w:tcPr>
          <w:p w:rsidR="00134BCD" w:rsidRPr="00544630" w:rsidRDefault="00134BCD" w:rsidP="00134BCD">
            <w:pPr>
              <w:spacing w:after="0"/>
              <w:jc w:val="both"/>
              <w:rPr>
                <w:rFonts w:ascii="Times New Roman" w:hAnsi="Times New Roman" w:cs="Times New Roman"/>
              </w:rPr>
            </w:pPr>
            <w:r>
              <w:rPr>
                <w:rFonts w:ascii="Times New Roman" w:hAnsi="Times New Roman" w:cs="Times New Roman"/>
              </w:rPr>
              <w:t xml:space="preserve">Мероприятие (результат) </w:t>
            </w:r>
          </w:p>
          <w:p w:rsidR="00134BCD" w:rsidRPr="001B54C1" w:rsidRDefault="00134BCD" w:rsidP="00134BCD">
            <w:pPr>
              <w:autoSpaceDE w:val="0"/>
              <w:autoSpaceDN w:val="0"/>
              <w:adjustRightInd w:val="0"/>
              <w:spacing w:after="0"/>
              <w:jc w:val="both"/>
              <w:rPr>
                <w:rFonts w:ascii="Times New Roman" w:hAnsi="Times New Roman" w:cs="Times New Roman"/>
                <w:sz w:val="20"/>
                <w:szCs w:val="20"/>
              </w:rPr>
            </w:pPr>
            <w:r w:rsidRPr="001B54C1">
              <w:rPr>
                <w:rFonts w:ascii="Times New Roman" w:hAnsi="Times New Roman" w:cs="Times New Roman"/>
                <w:sz w:val="20"/>
                <w:szCs w:val="20"/>
              </w:rPr>
              <w:t>«Участие в обеспечении профессионального образования и дополнительного образования муниципальных служащих, в должностные обязанности входит участие</w:t>
            </w:r>
            <w:r w:rsidRPr="001B54C1">
              <w:rPr>
                <w:rFonts w:ascii="Times New Roman" w:hAnsi="Times New Roman" w:cs="Times New Roman"/>
                <w:spacing w:val="-13"/>
                <w:sz w:val="20"/>
                <w:szCs w:val="20"/>
              </w:rPr>
              <w:t xml:space="preserve"> </w:t>
            </w:r>
            <w:r w:rsidRPr="001B54C1">
              <w:rPr>
                <w:rFonts w:ascii="Times New Roman" w:hAnsi="Times New Roman" w:cs="Times New Roman"/>
                <w:sz w:val="20"/>
                <w:szCs w:val="20"/>
              </w:rPr>
              <w:t>в</w:t>
            </w:r>
            <w:r w:rsidRPr="001B54C1">
              <w:rPr>
                <w:rFonts w:ascii="Times New Roman" w:hAnsi="Times New Roman" w:cs="Times New Roman"/>
                <w:spacing w:val="-13"/>
                <w:sz w:val="20"/>
                <w:szCs w:val="20"/>
              </w:rPr>
              <w:t xml:space="preserve"> </w:t>
            </w:r>
            <w:r w:rsidRPr="001B54C1">
              <w:rPr>
                <w:rFonts w:ascii="Times New Roman" w:hAnsi="Times New Roman" w:cs="Times New Roman"/>
                <w:sz w:val="20"/>
                <w:szCs w:val="20"/>
              </w:rPr>
              <w:t>противодействии</w:t>
            </w:r>
            <w:r w:rsidRPr="001B54C1">
              <w:rPr>
                <w:rFonts w:ascii="Times New Roman" w:hAnsi="Times New Roman" w:cs="Times New Roman"/>
                <w:spacing w:val="-13"/>
                <w:sz w:val="20"/>
                <w:szCs w:val="20"/>
              </w:rPr>
              <w:t xml:space="preserve"> </w:t>
            </w:r>
            <w:r w:rsidRPr="001B54C1">
              <w:rPr>
                <w:rFonts w:ascii="Times New Roman" w:hAnsi="Times New Roman" w:cs="Times New Roman"/>
                <w:sz w:val="20"/>
                <w:szCs w:val="20"/>
              </w:rPr>
              <w:t>коррупции по образовательным</w:t>
            </w:r>
            <w:r w:rsidRPr="001B54C1">
              <w:rPr>
                <w:rFonts w:ascii="Times New Roman" w:hAnsi="Times New Roman" w:cs="Times New Roman"/>
                <w:spacing w:val="80"/>
                <w:sz w:val="20"/>
                <w:szCs w:val="20"/>
              </w:rPr>
              <w:t xml:space="preserve"> </w:t>
            </w:r>
            <w:r w:rsidRPr="001B54C1">
              <w:rPr>
                <w:rFonts w:ascii="Times New Roman" w:hAnsi="Times New Roman" w:cs="Times New Roman"/>
                <w:sz w:val="20"/>
                <w:szCs w:val="20"/>
              </w:rPr>
              <w:t>программам в области противодействия коррупции»</w:t>
            </w:r>
          </w:p>
        </w:tc>
        <w:tc>
          <w:tcPr>
            <w:tcW w:w="708"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w:t>
            </w:r>
          </w:p>
        </w:tc>
        <w:tc>
          <w:tcPr>
            <w:tcW w:w="851"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47"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36"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63"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19" w:type="dxa"/>
          </w:tcPr>
          <w:p w:rsidR="00134BCD" w:rsidRPr="00544630" w:rsidRDefault="00134BCD" w:rsidP="00134BCD">
            <w:pPr>
              <w:spacing w:after="0" w:line="240"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64"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1588" w:type="dxa"/>
          </w:tcPr>
          <w:p w:rsidR="00134BCD" w:rsidRPr="00A319BA" w:rsidRDefault="00134BCD" w:rsidP="00134BCD">
            <w:pPr>
              <w:spacing w:after="0" w:line="276" w:lineRule="auto"/>
              <w:rPr>
                <w:rFonts w:ascii="Calibri" w:eastAsia="Times New Roman" w:hAnsi="Calibri" w:cs="Times New Roman"/>
                <w:sz w:val="24"/>
                <w:szCs w:val="24"/>
                <w:lang w:eastAsia="ru-RU"/>
              </w:rPr>
            </w:pPr>
          </w:p>
        </w:tc>
      </w:tr>
      <w:tr w:rsidR="00134BCD" w:rsidRPr="00A319BA" w:rsidTr="00DA5D8A">
        <w:trPr>
          <w:trHeight w:val="352"/>
        </w:trPr>
        <w:tc>
          <w:tcPr>
            <w:tcW w:w="568" w:type="dxa"/>
          </w:tcPr>
          <w:p w:rsidR="00134BCD" w:rsidRPr="00544630" w:rsidRDefault="00134BCD" w:rsidP="00134BCD">
            <w:pPr>
              <w:spacing w:after="0" w:line="228" w:lineRule="auto"/>
              <w:jc w:val="center"/>
              <w:rPr>
                <w:rFonts w:ascii="Times New Roman" w:hAnsi="Times New Roman" w:cs="Times New Roman"/>
              </w:rPr>
            </w:pPr>
            <w:r>
              <w:rPr>
                <w:rFonts w:ascii="Times New Roman" w:hAnsi="Times New Roman" w:cs="Times New Roman"/>
              </w:rPr>
              <w:t>3.2</w:t>
            </w:r>
          </w:p>
        </w:tc>
        <w:tc>
          <w:tcPr>
            <w:tcW w:w="1843" w:type="dxa"/>
          </w:tcPr>
          <w:p w:rsidR="00134BCD" w:rsidRPr="001B54C1" w:rsidRDefault="00134BCD" w:rsidP="00134BCD">
            <w:pPr>
              <w:pStyle w:val="TableParagraph"/>
              <w:ind w:left="108"/>
              <w:rPr>
                <w:sz w:val="20"/>
                <w:szCs w:val="20"/>
              </w:rPr>
            </w:pPr>
            <w:r w:rsidRPr="001B54C1">
              <w:rPr>
                <w:sz w:val="20"/>
                <w:szCs w:val="20"/>
              </w:rPr>
              <w:t xml:space="preserve">Мероприятие </w:t>
            </w:r>
            <w:r w:rsidRPr="001B54C1">
              <w:rPr>
                <w:spacing w:val="-2"/>
                <w:sz w:val="20"/>
                <w:szCs w:val="20"/>
              </w:rPr>
              <w:t>(результат)</w:t>
            </w:r>
          </w:p>
          <w:p w:rsidR="00134BCD" w:rsidRDefault="00134BCD" w:rsidP="00134BCD">
            <w:pPr>
              <w:spacing w:after="0"/>
              <w:jc w:val="both"/>
              <w:rPr>
                <w:rFonts w:ascii="Times New Roman" w:hAnsi="Times New Roman" w:cs="Times New Roman"/>
              </w:rPr>
            </w:pPr>
            <w:r w:rsidRPr="001B54C1">
              <w:rPr>
                <w:rFonts w:ascii="Times New Roman" w:hAnsi="Times New Roman" w:cs="Times New Roman"/>
                <w:sz w:val="20"/>
                <w:szCs w:val="20"/>
              </w:rPr>
              <w:t>«Разработана</w:t>
            </w:r>
            <w:r w:rsidRPr="001B54C1">
              <w:rPr>
                <w:rFonts w:ascii="Times New Roman" w:hAnsi="Times New Roman" w:cs="Times New Roman"/>
                <w:spacing w:val="-13"/>
                <w:sz w:val="20"/>
                <w:szCs w:val="20"/>
              </w:rPr>
              <w:t xml:space="preserve"> </w:t>
            </w:r>
            <w:r w:rsidRPr="001B54C1">
              <w:rPr>
                <w:rFonts w:ascii="Times New Roman" w:hAnsi="Times New Roman" w:cs="Times New Roman"/>
                <w:sz w:val="20"/>
                <w:szCs w:val="20"/>
              </w:rPr>
              <w:t>и</w:t>
            </w:r>
            <w:r w:rsidRPr="001B54C1">
              <w:rPr>
                <w:rFonts w:ascii="Times New Roman" w:hAnsi="Times New Roman" w:cs="Times New Roman"/>
                <w:spacing w:val="-13"/>
                <w:sz w:val="20"/>
                <w:szCs w:val="20"/>
              </w:rPr>
              <w:t xml:space="preserve"> </w:t>
            </w:r>
            <w:r w:rsidRPr="001B54C1">
              <w:rPr>
                <w:rFonts w:ascii="Times New Roman" w:hAnsi="Times New Roman" w:cs="Times New Roman"/>
                <w:sz w:val="20"/>
                <w:szCs w:val="20"/>
              </w:rPr>
              <w:t>размещена</w:t>
            </w:r>
            <w:r>
              <w:rPr>
                <w:rFonts w:ascii="Times New Roman" w:hAnsi="Times New Roman" w:cs="Times New Roman"/>
                <w:spacing w:val="-13"/>
                <w:sz w:val="20"/>
                <w:szCs w:val="20"/>
              </w:rPr>
              <w:t xml:space="preserve"> </w:t>
            </w:r>
            <w:proofErr w:type="spellStart"/>
            <w:r w:rsidRPr="001B54C1">
              <w:rPr>
                <w:rFonts w:ascii="Times New Roman" w:hAnsi="Times New Roman" w:cs="Times New Roman"/>
                <w:sz w:val="20"/>
                <w:szCs w:val="20"/>
              </w:rPr>
              <w:t>социа</w:t>
            </w:r>
            <w:proofErr w:type="spellEnd"/>
            <w:r>
              <w:rPr>
                <w:rFonts w:ascii="Times New Roman" w:hAnsi="Times New Roman" w:cs="Times New Roman"/>
                <w:sz w:val="20"/>
                <w:szCs w:val="20"/>
              </w:rPr>
              <w:t xml:space="preserve"> </w:t>
            </w:r>
            <w:proofErr w:type="spellStart"/>
            <w:r w:rsidRPr="001B54C1">
              <w:rPr>
                <w:rFonts w:ascii="Times New Roman" w:hAnsi="Times New Roman" w:cs="Times New Roman"/>
                <w:sz w:val="20"/>
                <w:szCs w:val="20"/>
              </w:rPr>
              <w:t>льная</w:t>
            </w:r>
            <w:proofErr w:type="spellEnd"/>
            <w:r w:rsidRPr="001B54C1">
              <w:rPr>
                <w:rFonts w:ascii="Times New Roman" w:hAnsi="Times New Roman" w:cs="Times New Roman"/>
                <w:sz w:val="20"/>
                <w:szCs w:val="20"/>
              </w:rPr>
              <w:t xml:space="preserve"> рекламная </w:t>
            </w:r>
            <w:r w:rsidRPr="001B54C1">
              <w:rPr>
                <w:rFonts w:ascii="Times New Roman" w:hAnsi="Times New Roman" w:cs="Times New Roman"/>
                <w:sz w:val="20"/>
                <w:szCs w:val="20"/>
              </w:rPr>
              <w:lastRenderedPageBreak/>
              <w:t>продукция анти</w:t>
            </w:r>
            <w:r>
              <w:rPr>
                <w:rFonts w:ascii="Times New Roman" w:hAnsi="Times New Roman" w:cs="Times New Roman"/>
                <w:sz w:val="20"/>
                <w:szCs w:val="20"/>
              </w:rPr>
              <w:t xml:space="preserve"> </w:t>
            </w:r>
            <w:r w:rsidRPr="001B54C1">
              <w:rPr>
                <w:rFonts w:ascii="Times New Roman" w:hAnsi="Times New Roman" w:cs="Times New Roman"/>
                <w:sz w:val="20"/>
                <w:szCs w:val="20"/>
              </w:rPr>
              <w:t>коррупционной направленности»</w:t>
            </w:r>
          </w:p>
        </w:tc>
        <w:tc>
          <w:tcPr>
            <w:tcW w:w="708"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Ед.</w:t>
            </w:r>
          </w:p>
        </w:tc>
        <w:tc>
          <w:tcPr>
            <w:tcW w:w="851"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47"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36" w:type="dxa"/>
            <w:gridSpan w:val="3"/>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63"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Pr="00A72ADC">
              <w:rPr>
                <w:rFonts w:ascii="Times New Roman" w:eastAsia="Times New Roman" w:hAnsi="Times New Roman" w:cs="Times New Roman"/>
                <w:lang w:eastAsia="ru-RU"/>
              </w:rPr>
              <w:t>.12.</w:t>
            </w:r>
          </w:p>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19" w:type="dxa"/>
          </w:tcPr>
          <w:p w:rsidR="00134BCD" w:rsidRPr="00544630" w:rsidRDefault="00134BCD" w:rsidP="00134BCD">
            <w:pPr>
              <w:spacing w:after="0" w:line="240"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w:t>
            </w:r>
            <w:r>
              <w:rPr>
                <w:rFonts w:ascii="Times New Roman" w:hAnsi="Times New Roman" w:cs="Times New Roman"/>
              </w:rPr>
              <w:lastRenderedPageBreak/>
              <w:t>Никитенко Г.И.</w:t>
            </w:r>
          </w:p>
        </w:tc>
        <w:tc>
          <w:tcPr>
            <w:tcW w:w="964" w:type="dxa"/>
            <w:gridSpan w:val="2"/>
          </w:tcPr>
          <w:p w:rsidR="00134BCD" w:rsidRPr="00A72ADC" w:rsidRDefault="00134BCD" w:rsidP="00134BCD">
            <w:pPr>
              <w:spacing w:after="0" w:line="276" w:lineRule="auto"/>
              <w:contextualSpacing/>
              <w:jc w:val="center"/>
              <w:rPr>
                <w:rFonts w:ascii="Times New Roman" w:eastAsia="Times New Roman" w:hAnsi="Times New Roman" w:cs="Times New Roman"/>
                <w:lang w:eastAsia="ru-RU"/>
              </w:rPr>
            </w:pPr>
          </w:p>
        </w:tc>
        <w:tc>
          <w:tcPr>
            <w:tcW w:w="1588" w:type="dxa"/>
          </w:tcPr>
          <w:p w:rsidR="00134BCD" w:rsidRPr="00A319BA" w:rsidRDefault="00134BCD" w:rsidP="00134BCD">
            <w:pPr>
              <w:spacing w:after="0" w:line="276" w:lineRule="auto"/>
              <w:rPr>
                <w:rFonts w:ascii="Calibri" w:eastAsia="Times New Roman" w:hAnsi="Calibri" w:cs="Times New Roman"/>
                <w:sz w:val="24"/>
                <w:szCs w:val="24"/>
                <w:lang w:eastAsia="ru-RU"/>
              </w:rPr>
            </w:pPr>
          </w:p>
        </w:tc>
      </w:tr>
    </w:tbl>
    <w:p w:rsidR="00A319BA" w:rsidRPr="008F673E" w:rsidRDefault="00A319BA" w:rsidP="00544630">
      <w:pPr>
        <w:spacing w:after="0" w:line="264" w:lineRule="auto"/>
        <w:rPr>
          <w:rFonts w:ascii="Times New Roman" w:eastAsia="Times New Roman" w:hAnsi="Times New Roman" w:cs="Times New Roman"/>
          <w:lang w:eastAsia="ru-RU"/>
        </w:rPr>
      </w:pPr>
      <w:r w:rsidRPr="00A319BA">
        <w:rPr>
          <w:rFonts w:ascii="Times New Roman" w:eastAsia="Times New Roman" w:hAnsi="Times New Roman" w:cs="Times New Roman"/>
          <w:sz w:val="24"/>
          <w:szCs w:val="24"/>
          <w:lang w:eastAsia="ru-RU"/>
        </w:rPr>
        <w:lastRenderedPageBreak/>
        <w:br w:type="page"/>
      </w:r>
      <w:r w:rsidRPr="008F673E">
        <w:rPr>
          <w:rFonts w:ascii="Times New Roman" w:eastAsia="Times New Roman" w:hAnsi="Times New Roman" w:cs="Times New Roman"/>
          <w:lang w:eastAsia="ru-RU"/>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A319BA" w:rsidRPr="008F673E" w:rsidTr="0035448B">
        <w:trPr>
          <w:trHeight w:val="411"/>
          <w:jc w:val="center"/>
        </w:trPr>
        <w:tc>
          <w:tcPr>
            <w:tcW w:w="6358" w:type="dxa"/>
            <w:vMerge w:val="restart"/>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Наименование мероприятия (результата) и источника финансового обеспечения</w:t>
            </w:r>
          </w:p>
        </w:tc>
        <w:tc>
          <w:tcPr>
            <w:tcW w:w="3360" w:type="dxa"/>
            <w:gridSpan w:val="3"/>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 xml:space="preserve">Объем финансового обеспечения, </w:t>
            </w:r>
            <w:r w:rsidRPr="008F673E">
              <w:rPr>
                <w:rFonts w:ascii="Times New Roman" w:eastAsia="Times New Roman" w:hAnsi="Times New Roman" w:cs="Times New Roman"/>
                <w:lang w:eastAsia="ru-RU"/>
              </w:rPr>
              <w:br/>
              <w:t>тыс. рублей</w:t>
            </w:r>
          </w:p>
        </w:tc>
        <w:tc>
          <w:tcPr>
            <w:tcW w:w="2255" w:type="dxa"/>
            <w:gridSpan w:val="2"/>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 xml:space="preserve">Исполнение, </w:t>
            </w:r>
            <w:r w:rsidRPr="008F673E">
              <w:rPr>
                <w:rFonts w:ascii="Times New Roman" w:eastAsia="Times New Roman" w:hAnsi="Times New Roman" w:cs="Times New Roman"/>
                <w:lang w:eastAsia="ru-RU"/>
              </w:rPr>
              <w:br/>
              <w:t>тыс. рублей</w:t>
            </w:r>
          </w:p>
        </w:tc>
        <w:tc>
          <w:tcPr>
            <w:tcW w:w="1711" w:type="dxa"/>
            <w:vMerge w:val="restart"/>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Процент исполнения, (6)/(3)*100</w:t>
            </w:r>
            <w:bookmarkStart w:id="8" w:name="_Ref129274543"/>
            <w:r w:rsidRPr="008F673E">
              <w:rPr>
                <w:rFonts w:ascii="Times New Roman" w:eastAsia="Times New Roman" w:hAnsi="Times New Roman" w:cs="Times New Roman"/>
                <w:vertAlign w:val="superscript"/>
                <w:lang w:eastAsia="ru-RU"/>
              </w:rPr>
              <w:footnoteReference w:id="25"/>
            </w:r>
            <w:bookmarkEnd w:id="8"/>
          </w:p>
        </w:tc>
        <w:tc>
          <w:tcPr>
            <w:tcW w:w="1761" w:type="dxa"/>
            <w:vMerge w:val="restart"/>
            <w:vAlign w:val="center"/>
          </w:tcPr>
          <w:p w:rsidR="00A319BA" w:rsidRPr="008F673E" w:rsidRDefault="00A319BA" w:rsidP="00A319BA">
            <w:pPr>
              <w:spacing w:after="0" w:line="276"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Комментарий</w:t>
            </w:r>
          </w:p>
        </w:tc>
      </w:tr>
      <w:tr w:rsidR="00A319BA" w:rsidRPr="008F673E" w:rsidTr="0035448B">
        <w:trPr>
          <w:trHeight w:val="603"/>
          <w:jc w:val="center"/>
        </w:trPr>
        <w:tc>
          <w:tcPr>
            <w:tcW w:w="6358" w:type="dxa"/>
            <w:vMerge/>
            <w:vAlign w:val="center"/>
          </w:tcPr>
          <w:p w:rsidR="00A319BA" w:rsidRPr="008F673E" w:rsidRDefault="00A319BA" w:rsidP="00A319BA">
            <w:pPr>
              <w:spacing w:after="200" w:line="276" w:lineRule="auto"/>
              <w:rPr>
                <w:rFonts w:ascii="Calibri" w:eastAsia="Times New Roman" w:hAnsi="Calibri" w:cs="Times New Roman"/>
                <w:lang w:eastAsia="ru-RU"/>
              </w:rPr>
            </w:pPr>
          </w:p>
        </w:tc>
        <w:tc>
          <w:tcPr>
            <w:tcW w:w="1283" w:type="dxa"/>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Предусмотрено паспортом</w:t>
            </w:r>
          </w:p>
        </w:tc>
        <w:tc>
          <w:tcPr>
            <w:tcW w:w="981" w:type="dxa"/>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Сводная бюджетная роспись</w:t>
            </w:r>
          </w:p>
        </w:tc>
        <w:tc>
          <w:tcPr>
            <w:tcW w:w="1096" w:type="dxa"/>
            <w:vAlign w:val="center"/>
          </w:tcPr>
          <w:p w:rsidR="00A319BA" w:rsidRPr="008F673E" w:rsidRDefault="00A319BA" w:rsidP="00A319BA">
            <w:pPr>
              <w:spacing w:after="200" w:line="276" w:lineRule="auto"/>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Лимиты бюджетных обязательств</w:t>
            </w:r>
            <w:r w:rsidRPr="008F673E">
              <w:rPr>
                <w:rFonts w:ascii="Times New Roman" w:eastAsia="Times New Roman" w:hAnsi="Times New Roman" w:cs="Times New Roman"/>
                <w:lang w:eastAsia="ru-RU"/>
              </w:rPr>
              <w:footnoteReference w:id="26"/>
            </w:r>
          </w:p>
        </w:tc>
        <w:tc>
          <w:tcPr>
            <w:tcW w:w="1167" w:type="dxa"/>
            <w:vAlign w:val="center"/>
          </w:tcPr>
          <w:p w:rsidR="00A319BA" w:rsidRPr="008F673E" w:rsidRDefault="00A319BA" w:rsidP="00A319BA">
            <w:pPr>
              <w:spacing w:after="200" w:line="276" w:lineRule="auto"/>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Принятые бюджетные обязательства</w:t>
            </w:r>
            <w:r w:rsidRPr="008F673E">
              <w:rPr>
                <w:rFonts w:ascii="Times New Roman" w:eastAsia="Times New Roman" w:hAnsi="Times New Roman" w:cs="Times New Roman"/>
                <w:lang w:eastAsia="ru-RU"/>
              </w:rPr>
              <w:footnoteReference w:id="27"/>
            </w:r>
          </w:p>
        </w:tc>
        <w:tc>
          <w:tcPr>
            <w:tcW w:w="1088" w:type="dxa"/>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Кассовое исполнение</w:t>
            </w:r>
          </w:p>
        </w:tc>
        <w:tc>
          <w:tcPr>
            <w:tcW w:w="1711" w:type="dxa"/>
            <w:vMerge/>
            <w:vAlign w:val="center"/>
          </w:tcPr>
          <w:p w:rsidR="00A319BA" w:rsidRPr="008F673E" w:rsidRDefault="00A319BA" w:rsidP="00A319BA">
            <w:pPr>
              <w:spacing w:after="200" w:line="276" w:lineRule="auto"/>
              <w:rPr>
                <w:rFonts w:ascii="Calibri" w:eastAsia="Times New Roman" w:hAnsi="Calibri" w:cs="Times New Roman"/>
                <w:lang w:eastAsia="ru-RU"/>
              </w:rPr>
            </w:pPr>
          </w:p>
        </w:tc>
        <w:tc>
          <w:tcPr>
            <w:tcW w:w="1761" w:type="dxa"/>
            <w:vMerge/>
            <w:vAlign w:val="center"/>
          </w:tcPr>
          <w:p w:rsidR="00A319BA" w:rsidRPr="008F673E" w:rsidRDefault="00A319BA" w:rsidP="00A319BA">
            <w:pPr>
              <w:spacing w:after="200" w:line="276" w:lineRule="auto"/>
              <w:rPr>
                <w:rFonts w:ascii="Calibri" w:eastAsia="Times New Roman" w:hAnsi="Calibri" w:cs="Times New Roman"/>
                <w:lang w:eastAsia="ru-RU"/>
              </w:rPr>
            </w:pPr>
          </w:p>
        </w:tc>
      </w:tr>
      <w:tr w:rsidR="00A319BA" w:rsidRPr="008F673E" w:rsidTr="0035448B">
        <w:trPr>
          <w:trHeight w:val="218"/>
          <w:jc w:val="center"/>
        </w:trPr>
        <w:tc>
          <w:tcPr>
            <w:tcW w:w="6358" w:type="dxa"/>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1</w:t>
            </w:r>
          </w:p>
        </w:tc>
        <w:tc>
          <w:tcPr>
            <w:tcW w:w="1283" w:type="dxa"/>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2</w:t>
            </w:r>
          </w:p>
        </w:tc>
        <w:tc>
          <w:tcPr>
            <w:tcW w:w="981" w:type="dxa"/>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3</w:t>
            </w:r>
          </w:p>
        </w:tc>
        <w:tc>
          <w:tcPr>
            <w:tcW w:w="1096" w:type="dxa"/>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4</w:t>
            </w:r>
          </w:p>
        </w:tc>
        <w:tc>
          <w:tcPr>
            <w:tcW w:w="1167" w:type="dxa"/>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5</w:t>
            </w:r>
          </w:p>
        </w:tc>
        <w:tc>
          <w:tcPr>
            <w:tcW w:w="1088" w:type="dxa"/>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6</w:t>
            </w:r>
          </w:p>
        </w:tc>
        <w:tc>
          <w:tcPr>
            <w:tcW w:w="1711" w:type="dxa"/>
            <w:vAlign w:val="center"/>
          </w:tcPr>
          <w:p w:rsidR="00A319BA" w:rsidRPr="008F673E" w:rsidRDefault="00A319BA" w:rsidP="00A319BA">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7</w:t>
            </w:r>
          </w:p>
        </w:tc>
        <w:tc>
          <w:tcPr>
            <w:tcW w:w="1761" w:type="dxa"/>
            <w:vAlign w:val="center"/>
          </w:tcPr>
          <w:p w:rsidR="00A319BA" w:rsidRPr="008F673E" w:rsidRDefault="00A319BA" w:rsidP="00A319BA">
            <w:pPr>
              <w:spacing w:after="0" w:line="276"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8</w:t>
            </w:r>
          </w:p>
        </w:tc>
      </w:tr>
      <w:tr w:rsidR="006122F9" w:rsidRPr="008F673E" w:rsidTr="006122F9">
        <w:trPr>
          <w:trHeight w:val="292"/>
          <w:jc w:val="center"/>
        </w:trPr>
        <w:tc>
          <w:tcPr>
            <w:tcW w:w="6358" w:type="dxa"/>
          </w:tcPr>
          <w:p w:rsidR="006122F9" w:rsidRPr="00B24C7C" w:rsidRDefault="006122F9" w:rsidP="006122F9">
            <w:pPr>
              <w:jc w:val="both"/>
              <w:rPr>
                <w:rFonts w:ascii="Times New Roman" w:hAnsi="Times New Roman" w:cs="Times New Roman"/>
              </w:rPr>
            </w:pPr>
            <w:r w:rsidRPr="00B24C7C">
              <w:rPr>
                <w:rFonts w:ascii="Times New Roman" w:hAnsi="Times New Roman" w:cs="Times New Roman"/>
              </w:rPr>
              <w:t>Комплекс процессных мероприятий «</w:t>
            </w:r>
            <w:r w:rsidR="002224B3" w:rsidRPr="002224B3">
              <w:rPr>
                <w:rFonts w:ascii="Times New Roman" w:hAnsi="Times New Roman" w:cs="Times New Roman"/>
                <w:color w:val="000000"/>
              </w:rPr>
              <w:t xml:space="preserve">Противодействие коррупции в </w:t>
            </w:r>
            <w:r w:rsidR="00ED0601">
              <w:rPr>
                <w:rFonts w:ascii="Times New Roman" w:hAnsi="Times New Roman" w:cs="Times New Roman"/>
                <w:color w:val="000000"/>
              </w:rPr>
              <w:t>Денисовском</w:t>
            </w:r>
            <w:r w:rsidR="00134BCD">
              <w:rPr>
                <w:rFonts w:ascii="Times New Roman" w:hAnsi="Times New Roman" w:cs="Times New Roman"/>
                <w:color w:val="000000"/>
              </w:rPr>
              <w:t xml:space="preserve"> </w:t>
            </w:r>
            <w:r w:rsidR="002224B3" w:rsidRPr="002224B3">
              <w:rPr>
                <w:rFonts w:ascii="Times New Roman" w:hAnsi="Times New Roman" w:cs="Times New Roman"/>
                <w:color w:val="000000"/>
              </w:rPr>
              <w:t>сельском поселении</w:t>
            </w:r>
            <w:r w:rsidRPr="00B24C7C">
              <w:rPr>
                <w:rFonts w:ascii="Times New Roman" w:hAnsi="Times New Roman" w:cs="Times New Roman"/>
              </w:rPr>
              <w:t>» (всего), в том числе:</w:t>
            </w:r>
          </w:p>
        </w:tc>
        <w:tc>
          <w:tcPr>
            <w:tcW w:w="1283" w:type="dxa"/>
          </w:tcPr>
          <w:p w:rsidR="006122F9" w:rsidRPr="00B24C7C" w:rsidRDefault="00134BCD" w:rsidP="006122F9">
            <w:pPr>
              <w:jc w:val="center"/>
              <w:rPr>
                <w:rFonts w:ascii="Times New Roman" w:hAnsi="Times New Roman" w:cs="Times New Roman"/>
                <w:sz w:val="24"/>
                <w:szCs w:val="24"/>
              </w:rPr>
            </w:pPr>
            <w:r>
              <w:rPr>
                <w:rFonts w:ascii="Times New Roman" w:hAnsi="Times New Roman" w:cs="Times New Roman"/>
                <w:sz w:val="24"/>
                <w:szCs w:val="24"/>
              </w:rPr>
              <w:t>0,5</w:t>
            </w:r>
          </w:p>
        </w:tc>
        <w:tc>
          <w:tcPr>
            <w:tcW w:w="981" w:type="dxa"/>
          </w:tcPr>
          <w:p w:rsidR="006122F9" w:rsidRPr="00B24C7C" w:rsidRDefault="00134BCD" w:rsidP="006122F9">
            <w:pPr>
              <w:jc w:val="center"/>
              <w:rPr>
                <w:rFonts w:ascii="Times New Roman" w:hAnsi="Times New Roman" w:cs="Times New Roman"/>
                <w:sz w:val="24"/>
                <w:szCs w:val="24"/>
              </w:rPr>
            </w:pPr>
            <w:r>
              <w:rPr>
                <w:rFonts w:ascii="Times New Roman" w:hAnsi="Times New Roman" w:cs="Times New Roman"/>
                <w:sz w:val="24"/>
                <w:szCs w:val="24"/>
              </w:rPr>
              <w:t>0,5</w:t>
            </w:r>
          </w:p>
        </w:tc>
        <w:tc>
          <w:tcPr>
            <w:tcW w:w="1096" w:type="dxa"/>
          </w:tcPr>
          <w:p w:rsidR="006122F9" w:rsidRPr="006122F9" w:rsidRDefault="00134BCD" w:rsidP="006122F9">
            <w:pPr>
              <w:jc w:val="center"/>
              <w:rPr>
                <w:rFonts w:ascii="Times New Roman" w:hAnsi="Times New Roman" w:cs="Times New Roman"/>
                <w:sz w:val="24"/>
                <w:szCs w:val="24"/>
              </w:rPr>
            </w:pPr>
            <w:r>
              <w:rPr>
                <w:rFonts w:ascii="Times New Roman" w:hAnsi="Times New Roman" w:cs="Times New Roman"/>
                <w:sz w:val="24"/>
                <w:szCs w:val="24"/>
              </w:rPr>
              <w:t>0,5</w:t>
            </w:r>
          </w:p>
        </w:tc>
        <w:tc>
          <w:tcPr>
            <w:tcW w:w="1167" w:type="dxa"/>
          </w:tcPr>
          <w:p w:rsidR="006122F9" w:rsidRPr="006122F9" w:rsidRDefault="00134BCD" w:rsidP="006122F9">
            <w:pPr>
              <w:jc w:val="center"/>
              <w:rPr>
                <w:rFonts w:ascii="Times New Roman" w:hAnsi="Times New Roman" w:cs="Times New Roman"/>
                <w:sz w:val="24"/>
                <w:szCs w:val="24"/>
              </w:rPr>
            </w:pPr>
            <w:r>
              <w:rPr>
                <w:rFonts w:ascii="Times New Roman" w:hAnsi="Times New Roman" w:cs="Times New Roman"/>
                <w:sz w:val="24"/>
                <w:szCs w:val="24"/>
              </w:rPr>
              <w:t>0,0</w:t>
            </w:r>
          </w:p>
        </w:tc>
        <w:tc>
          <w:tcPr>
            <w:tcW w:w="1088" w:type="dxa"/>
          </w:tcPr>
          <w:p w:rsidR="006122F9" w:rsidRPr="00B24C7C" w:rsidRDefault="006122F9" w:rsidP="006122F9">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6122F9" w:rsidRPr="00B24C7C" w:rsidRDefault="006122F9" w:rsidP="006122F9">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6122F9" w:rsidRPr="008F673E" w:rsidRDefault="006122F9" w:rsidP="005D5E76">
            <w:pPr>
              <w:spacing w:after="200" w:line="240" w:lineRule="auto"/>
              <w:contextualSpacing/>
              <w:jc w:val="center"/>
              <w:rPr>
                <w:rFonts w:ascii="Times New Roman" w:eastAsia="Times New Roman" w:hAnsi="Times New Roman" w:cs="Times New Roman"/>
                <w:lang w:eastAsia="ru-RU"/>
              </w:rPr>
            </w:pPr>
          </w:p>
        </w:tc>
      </w:tr>
      <w:tr w:rsidR="00134BCD" w:rsidRPr="008F673E" w:rsidTr="006122F9">
        <w:trPr>
          <w:trHeight w:val="144"/>
          <w:jc w:val="center"/>
        </w:trPr>
        <w:tc>
          <w:tcPr>
            <w:tcW w:w="6358" w:type="dxa"/>
          </w:tcPr>
          <w:p w:rsidR="00134BCD" w:rsidRPr="00B24C7C" w:rsidRDefault="00134BCD" w:rsidP="00134BCD">
            <w:pPr>
              <w:jc w:val="both"/>
              <w:rPr>
                <w:rFonts w:ascii="Times New Roman" w:hAnsi="Times New Roman" w:cs="Times New Roman"/>
              </w:rPr>
            </w:pPr>
            <w:r w:rsidRPr="00B24C7C">
              <w:rPr>
                <w:rFonts w:ascii="Times New Roman" w:hAnsi="Times New Roman" w:cs="Times New Roman"/>
              </w:rPr>
              <w:t xml:space="preserve">местный бюджет </w:t>
            </w:r>
          </w:p>
        </w:tc>
        <w:tc>
          <w:tcPr>
            <w:tcW w:w="1283" w:type="dxa"/>
          </w:tcPr>
          <w:p w:rsidR="00134BCD" w:rsidRPr="00B24C7C" w:rsidRDefault="00134BCD" w:rsidP="00134BCD">
            <w:pPr>
              <w:jc w:val="center"/>
              <w:rPr>
                <w:rFonts w:ascii="Times New Roman" w:hAnsi="Times New Roman" w:cs="Times New Roman"/>
                <w:sz w:val="24"/>
                <w:szCs w:val="24"/>
              </w:rPr>
            </w:pPr>
            <w:r>
              <w:rPr>
                <w:rFonts w:ascii="Times New Roman" w:hAnsi="Times New Roman" w:cs="Times New Roman"/>
                <w:sz w:val="24"/>
                <w:szCs w:val="24"/>
              </w:rPr>
              <w:t>0,5</w:t>
            </w:r>
          </w:p>
        </w:tc>
        <w:tc>
          <w:tcPr>
            <w:tcW w:w="981" w:type="dxa"/>
          </w:tcPr>
          <w:p w:rsidR="00134BCD" w:rsidRPr="006122F9" w:rsidRDefault="00134BCD" w:rsidP="00134BCD">
            <w:pPr>
              <w:jc w:val="center"/>
              <w:rPr>
                <w:rFonts w:ascii="Times New Roman" w:hAnsi="Times New Roman" w:cs="Times New Roman"/>
                <w:sz w:val="24"/>
                <w:szCs w:val="24"/>
              </w:rPr>
            </w:pPr>
            <w:r>
              <w:rPr>
                <w:rFonts w:ascii="Times New Roman" w:hAnsi="Times New Roman" w:cs="Times New Roman"/>
                <w:sz w:val="24"/>
                <w:szCs w:val="24"/>
              </w:rPr>
              <w:t>0,5</w:t>
            </w:r>
          </w:p>
        </w:tc>
        <w:tc>
          <w:tcPr>
            <w:tcW w:w="1096" w:type="dxa"/>
          </w:tcPr>
          <w:p w:rsidR="00134BCD" w:rsidRPr="006122F9" w:rsidRDefault="00134BCD" w:rsidP="00134BCD">
            <w:pPr>
              <w:jc w:val="center"/>
              <w:rPr>
                <w:rFonts w:ascii="Times New Roman" w:hAnsi="Times New Roman" w:cs="Times New Roman"/>
                <w:sz w:val="24"/>
                <w:szCs w:val="24"/>
              </w:rPr>
            </w:pPr>
            <w:r>
              <w:rPr>
                <w:rFonts w:ascii="Times New Roman" w:hAnsi="Times New Roman" w:cs="Times New Roman"/>
                <w:sz w:val="24"/>
                <w:szCs w:val="24"/>
              </w:rPr>
              <w:t>0,0</w:t>
            </w:r>
          </w:p>
        </w:tc>
        <w:tc>
          <w:tcPr>
            <w:tcW w:w="1167"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088"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134BCD" w:rsidRPr="00B24C7C" w:rsidRDefault="00134BCD" w:rsidP="00134BCD">
            <w:pPr>
              <w:jc w:val="center"/>
              <w:rPr>
                <w:rFonts w:ascii="Times New Roman" w:hAnsi="Times New Roman" w:cs="Times New Roman"/>
                <w:sz w:val="24"/>
                <w:szCs w:val="24"/>
              </w:rPr>
            </w:pPr>
            <w:r>
              <w:rPr>
                <w:rFonts w:ascii="Times New Roman" w:hAnsi="Times New Roman" w:cs="Times New Roman"/>
                <w:sz w:val="24"/>
                <w:szCs w:val="24"/>
              </w:rPr>
              <w:t>0,5</w:t>
            </w:r>
          </w:p>
        </w:tc>
        <w:tc>
          <w:tcPr>
            <w:tcW w:w="1761" w:type="dxa"/>
            <w:vAlign w:val="center"/>
          </w:tcPr>
          <w:p w:rsidR="00134BCD" w:rsidRPr="008F673E" w:rsidRDefault="00134BCD" w:rsidP="00134BCD">
            <w:pPr>
              <w:spacing w:after="200" w:line="240" w:lineRule="auto"/>
              <w:contextualSpacing/>
              <w:jc w:val="center"/>
              <w:rPr>
                <w:rFonts w:ascii="Times New Roman" w:eastAsia="Times New Roman" w:hAnsi="Times New Roman" w:cs="Times New Roman"/>
                <w:lang w:eastAsia="ru-RU"/>
              </w:rPr>
            </w:pPr>
          </w:p>
        </w:tc>
      </w:tr>
      <w:tr w:rsidR="00134BCD" w:rsidRPr="008F673E" w:rsidTr="0035448B">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BCD" w:rsidRPr="00B24C7C" w:rsidRDefault="00134BCD" w:rsidP="00134BCD">
            <w:pPr>
              <w:jc w:val="both"/>
              <w:rPr>
                <w:rFonts w:ascii="Times New Roman" w:hAnsi="Times New Roman" w:cs="Times New Roman"/>
              </w:rPr>
            </w:pPr>
            <w:r w:rsidRPr="00B24C7C">
              <w:rPr>
                <w:rFonts w:ascii="Times New Roman" w:hAnsi="Times New Roman" w:cs="Times New Roman"/>
              </w:rPr>
              <w:t>областной бюджет</w:t>
            </w:r>
          </w:p>
        </w:tc>
        <w:tc>
          <w:tcPr>
            <w:tcW w:w="1283"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981"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096" w:type="dxa"/>
          </w:tcPr>
          <w:p w:rsidR="00134BCD" w:rsidRDefault="00134BCD" w:rsidP="00134BCD">
            <w:r w:rsidRPr="00AE416C">
              <w:rPr>
                <w:rFonts w:ascii="Times New Roman" w:hAnsi="Times New Roman" w:cs="Times New Roman"/>
                <w:sz w:val="24"/>
                <w:szCs w:val="24"/>
              </w:rPr>
              <w:t>0,0</w:t>
            </w:r>
          </w:p>
        </w:tc>
        <w:tc>
          <w:tcPr>
            <w:tcW w:w="1167" w:type="dxa"/>
          </w:tcPr>
          <w:p w:rsidR="00134BCD" w:rsidRDefault="00134BCD" w:rsidP="00134BCD">
            <w:r w:rsidRPr="00AE416C">
              <w:rPr>
                <w:rFonts w:ascii="Times New Roman" w:hAnsi="Times New Roman" w:cs="Times New Roman"/>
                <w:sz w:val="24"/>
                <w:szCs w:val="24"/>
              </w:rPr>
              <w:t>0,0</w:t>
            </w:r>
          </w:p>
        </w:tc>
        <w:tc>
          <w:tcPr>
            <w:tcW w:w="1088"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134BCD" w:rsidRPr="008F673E" w:rsidRDefault="00134BCD" w:rsidP="00134BCD">
            <w:pPr>
              <w:spacing w:after="200" w:line="240" w:lineRule="auto"/>
              <w:contextualSpacing/>
              <w:jc w:val="center"/>
              <w:rPr>
                <w:rFonts w:ascii="Times New Roman" w:eastAsia="Times New Roman" w:hAnsi="Times New Roman" w:cs="Times New Roman"/>
                <w:lang w:eastAsia="ru-RU"/>
              </w:rPr>
            </w:pPr>
          </w:p>
        </w:tc>
      </w:tr>
      <w:tr w:rsidR="00134BCD" w:rsidRPr="008F673E" w:rsidTr="006122F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BCD" w:rsidRPr="00B24C7C" w:rsidRDefault="00134BCD" w:rsidP="00134BCD">
            <w:pPr>
              <w:jc w:val="both"/>
              <w:rPr>
                <w:rFonts w:ascii="Times New Roman" w:hAnsi="Times New Roman" w:cs="Times New Roman"/>
              </w:rPr>
            </w:pPr>
            <w:r w:rsidRPr="00B24C7C">
              <w:rPr>
                <w:rFonts w:ascii="Times New Roman" w:hAnsi="Times New Roman" w:cs="Times New Roman"/>
              </w:rPr>
              <w:t>федеральный бюджет</w:t>
            </w:r>
          </w:p>
        </w:tc>
        <w:tc>
          <w:tcPr>
            <w:tcW w:w="1283"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981"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096" w:type="dxa"/>
          </w:tcPr>
          <w:p w:rsidR="00134BCD" w:rsidRDefault="00134BCD" w:rsidP="00134BCD">
            <w:r w:rsidRPr="00AE416C">
              <w:rPr>
                <w:rFonts w:ascii="Times New Roman" w:hAnsi="Times New Roman" w:cs="Times New Roman"/>
                <w:sz w:val="24"/>
                <w:szCs w:val="24"/>
              </w:rPr>
              <w:t>0,0</w:t>
            </w:r>
          </w:p>
        </w:tc>
        <w:tc>
          <w:tcPr>
            <w:tcW w:w="1167" w:type="dxa"/>
          </w:tcPr>
          <w:p w:rsidR="00134BCD" w:rsidRDefault="00134BCD" w:rsidP="00134BCD">
            <w:r w:rsidRPr="00AE416C">
              <w:rPr>
                <w:rFonts w:ascii="Times New Roman" w:hAnsi="Times New Roman" w:cs="Times New Roman"/>
                <w:sz w:val="24"/>
                <w:szCs w:val="24"/>
              </w:rPr>
              <w:t>0,0</w:t>
            </w:r>
          </w:p>
        </w:tc>
        <w:tc>
          <w:tcPr>
            <w:tcW w:w="1088"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134BCD" w:rsidRPr="008F673E" w:rsidRDefault="00134BCD" w:rsidP="00134BCD">
            <w:pPr>
              <w:spacing w:after="200" w:line="240" w:lineRule="auto"/>
              <w:contextualSpacing/>
              <w:jc w:val="center"/>
              <w:rPr>
                <w:rFonts w:ascii="Times New Roman" w:eastAsia="Times New Roman" w:hAnsi="Times New Roman" w:cs="Times New Roman"/>
                <w:lang w:eastAsia="ru-RU"/>
              </w:rPr>
            </w:pPr>
          </w:p>
        </w:tc>
      </w:tr>
      <w:tr w:rsidR="00134BCD" w:rsidRPr="008F673E" w:rsidTr="006122F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BCD" w:rsidRPr="00B24C7C" w:rsidRDefault="00134BCD" w:rsidP="00134BCD">
            <w:pPr>
              <w:jc w:val="both"/>
              <w:rPr>
                <w:rFonts w:ascii="Times New Roman" w:hAnsi="Times New Roman" w:cs="Times New Roman"/>
              </w:rPr>
            </w:pPr>
            <w:r w:rsidRPr="00B24C7C">
              <w:rPr>
                <w:rFonts w:ascii="Times New Roman" w:hAnsi="Times New Roman" w:cs="Times New Roman"/>
              </w:rPr>
              <w:t>внебюджетные источники</w:t>
            </w:r>
          </w:p>
        </w:tc>
        <w:tc>
          <w:tcPr>
            <w:tcW w:w="1283"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981"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096" w:type="dxa"/>
          </w:tcPr>
          <w:p w:rsidR="00134BCD" w:rsidRDefault="00134BCD" w:rsidP="00134BCD">
            <w:r w:rsidRPr="00AE416C">
              <w:rPr>
                <w:rFonts w:ascii="Times New Roman" w:hAnsi="Times New Roman" w:cs="Times New Roman"/>
                <w:sz w:val="24"/>
                <w:szCs w:val="24"/>
              </w:rPr>
              <w:t>0,0</w:t>
            </w:r>
          </w:p>
        </w:tc>
        <w:tc>
          <w:tcPr>
            <w:tcW w:w="1167" w:type="dxa"/>
          </w:tcPr>
          <w:p w:rsidR="00134BCD" w:rsidRDefault="00134BCD" w:rsidP="00134BCD">
            <w:r w:rsidRPr="00AE416C">
              <w:rPr>
                <w:rFonts w:ascii="Times New Roman" w:hAnsi="Times New Roman" w:cs="Times New Roman"/>
                <w:sz w:val="24"/>
                <w:szCs w:val="24"/>
              </w:rPr>
              <w:t>0,0</w:t>
            </w:r>
          </w:p>
        </w:tc>
        <w:tc>
          <w:tcPr>
            <w:tcW w:w="1088"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134BCD" w:rsidRPr="00B24C7C" w:rsidRDefault="00134BCD" w:rsidP="00134BCD">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134BCD" w:rsidRPr="008F673E" w:rsidRDefault="00134BCD" w:rsidP="00134BCD">
            <w:pPr>
              <w:spacing w:after="200" w:line="240" w:lineRule="auto"/>
              <w:contextualSpacing/>
              <w:jc w:val="center"/>
              <w:rPr>
                <w:rFonts w:ascii="Times New Roman" w:eastAsia="Times New Roman" w:hAnsi="Times New Roman" w:cs="Times New Roman"/>
                <w:lang w:eastAsia="ru-RU"/>
              </w:rPr>
            </w:pPr>
          </w:p>
        </w:tc>
      </w:tr>
      <w:tr w:rsidR="00CD5EF5" w:rsidRPr="008F673E" w:rsidTr="0035448B">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5EF5" w:rsidRDefault="00CD5EF5" w:rsidP="00CD5EF5">
            <w:pPr>
              <w:pStyle w:val="TableParagraph"/>
              <w:ind w:left="108"/>
              <w:rPr>
                <w:sz w:val="24"/>
              </w:rPr>
            </w:pPr>
            <w:r>
              <w:rPr>
                <w:sz w:val="24"/>
              </w:rPr>
              <w:t xml:space="preserve">Мероприятие </w:t>
            </w:r>
            <w:r>
              <w:rPr>
                <w:spacing w:val="-2"/>
                <w:sz w:val="24"/>
              </w:rPr>
              <w:t>(результат)</w:t>
            </w:r>
          </w:p>
          <w:p w:rsidR="00CD5EF5" w:rsidRPr="00B24C7C" w:rsidRDefault="00CD5EF5" w:rsidP="00CD5EF5">
            <w:pPr>
              <w:jc w:val="both"/>
              <w:rPr>
                <w:rFonts w:ascii="Times New Roman" w:hAnsi="Times New Roman" w:cs="Times New Roman"/>
              </w:rPr>
            </w:pPr>
            <w:r>
              <w:rPr>
                <w:sz w:val="24"/>
              </w:rPr>
              <w:t>«Разработана и размещена социальная</w:t>
            </w:r>
            <w:r>
              <w:rPr>
                <w:spacing w:val="-15"/>
                <w:sz w:val="24"/>
              </w:rPr>
              <w:t xml:space="preserve"> </w:t>
            </w:r>
            <w:r>
              <w:rPr>
                <w:sz w:val="24"/>
              </w:rPr>
              <w:t>рекламная</w:t>
            </w:r>
            <w:r>
              <w:rPr>
                <w:spacing w:val="-15"/>
                <w:sz w:val="24"/>
              </w:rPr>
              <w:t xml:space="preserve"> </w:t>
            </w:r>
            <w:r>
              <w:rPr>
                <w:sz w:val="24"/>
              </w:rPr>
              <w:t>продукция</w:t>
            </w:r>
            <w:r>
              <w:rPr>
                <w:spacing w:val="-2"/>
                <w:sz w:val="24"/>
              </w:rPr>
              <w:t xml:space="preserve"> антикоррупционной направленности»</w:t>
            </w:r>
            <w:r w:rsidRPr="00B24C7C">
              <w:rPr>
                <w:rFonts w:ascii="Times New Roman" w:hAnsi="Times New Roman" w:cs="Times New Roman"/>
              </w:rPr>
              <w:t xml:space="preserve"> (всего), в том числе</w:t>
            </w:r>
          </w:p>
        </w:tc>
        <w:tc>
          <w:tcPr>
            <w:tcW w:w="1283" w:type="dxa"/>
          </w:tcPr>
          <w:p w:rsidR="00CD5EF5" w:rsidRPr="00B24C7C" w:rsidRDefault="00CD5EF5" w:rsidP="00CD5EF5">
            <w:pPr>
              <w:jc w:val="center"/>
              <w:rPr>
                <w:rFonts w:ascii="Times New Roman" w:hAnsi="Times New Roman" w:cs="Times New Roman"/>
                <w:sz w:val="24"/>
                <w:szCs w:val="24"/>
              </w:rPr>
            </w:pPr>
            <w:r>
              <w:rPr>
                <w:rFonts w:ascii="Times New Roman" w:hAnsi="Times New Roman" w:cs="Times New Roman"/>
                <w:sz w:val="24"/>
                <w:szCs w:val="24"/>
              </w:rPr>
              <w:t>0,5</w:t>
            </w:r>
          </w:p>
        </w:tc>
        <w:tc>
          <w:tcPr>
            <w:tcW w:w="981" w:type="dxa"/>
          </w:tcPr>
          <w:p w:rsidR="00CD5EF5" w:rsidRPr="00B24C7C" w:rsidRDefault="00CD5EF5" w:rsidP="00CD5EF5">
            <w:pPr>
              <w:jc w:val="center"/>
              <w:rPr>
                <w:rFonts w:ascii="Times New Roman" w:hAnsi="Times New Roman" w:cs="Times New Roman"/>
                <w:sz w:val="24"/>
                <w:szCs w:val="24"/>
              </w:rPr>
            </w:pPr>
            <w:r>
              <w:rPr>
                <w:rFonts w:ascii="Times New Roman" w:hAnsi="Times New Roman" w:cs="Times New Roman"/>
                <w:sz w:val="24"/>
                <w:szCs w:val="24"/>
              </w:rPr>
              <w:t>0,5</w:t>
            </w:r>
          </w:p>
        </w:tc>
        <w:tc>
          <w:tcPr>
            <w:tcW w:w="1096" w:type="dxa"/>
          </w:tcPr>
          <w:p w:rsidR="00CD5EF5" w:rsidRPr="006122F9" w:rsidRDefault="00CD5EF5" w:rsidP="00CD5EF5">
            <w:pPr>
              <w:jc w:val="center"/>
              <w:rPr>
                <w:rFonts w:ascii="Times New Roman" w:hAnsi="Times New Roman" w:cs="Times New Roman"/>
                <w:sz w:val="24"/>
                <w:szCs w:val="24"/>
              </w:rPr>
            </w:pPr>
            <w:r>
              <w:rPr>
                <w:rFonts w:ascii="Times New Roman" w:hAnsi="Times New Roman" w:cs="Times New Roman"/>
                <w:sz w:val="24"/>
                <w:szCs w:val="24"/>
              </w:rPr>
              <w:t>0,5</w:t>
            </w:r>
          </w:p>
        </w:tc>
        <w:tc>
          <w:tcPr>
            <w:tcW w:w="1167" w:type="dxa"/>
          </w:tcPr>
          <w:p w:rsidR="00CD5EF5" w:rsidRPr="006122F9" w:rsidRDefault="00CD5EF5" w:rsidP="00CD5EF5">
            <w:pPr>
              <w:jc w:val="center"/>
              <w:rPr>
                <w:rFonts w:ascii="Times New Roman" w:hAnsi="Times New Roman" w:cs="Times New Roman"/>
                <w:sz w:val="24"/>
                <w:szCs w:val="24"/>
              </w:rPr>
            </w:pPr>
            <w:r>
              <w:rPr>
                <w:rFonts w:ascii="Times New Roman" w:hAnsi="Times New Roman" w:cs="Times New Roman"/>
                <w:sz w:val="24"/>
                <w:szCs w:val="24"/>
              </w:rPr>
              <w:t>0,0</w:t>
            </w:r>
          </w:p>
        </w:tc>
        <w:tc>
          <w:tcPr>
            <w:tcW w:w="1088"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CD5EF5" w:rsidRPr="008F673E" w:rsidRDefault="00CD5EF5" w:rsidP="00CD5EF5">
            <w:pPr>
              <w:spacing w:after="200" w:line="240" w:lineRule="auto"/>
              <w:contextualSpacing/>
              <w:jc w:val="center"/>
              <w:rPr>
                <w:rFonts w:ascii="Times New Roman" w:eastAsia="Times New Roman" w:hAnsi="Times New Roman" w:cs="Times New Roman"/>
                <w:lang w:eastAsia="ru-RU"/>
              </w:rPr>
            </w:pPr>
          </w:p>
        </w:tc>
      </w:tr>
      <w:tr w:rsidR="00CD5EF5" w:rsidRPr="008F673E" w:rsidTr="006122F9">
        <w:trPr>
          <w:trHeight w:val="260"/>
          <w:jc w:val="center"/>
        </w:trPr>
        <w:tc>
          <w:tcPr>
            <w:tcW w:w="6358" w:type="dxa"/>
          </w:tcPr>
          <w:p w:rsidR="00CD5EF5" w:rsidRPr="00B24C7C" w:rsidRDefault="00CD5EF5" w:rsidP="00CD5EF5">
            <w:pPr>
              <w:jc w:val="both"/>
              <w:rPr>
                <w:rFonts w:ascii="Times New Roman" w:hAnsi="Times New Roman" w:cs="Times New Roman"/>
              </w:rPr>
            </w:pPr>
            <w:r w:rsidRPr="00B24C7C">
              <w:rPr>
                <w:rFonts w:ascii="Times New Roman" w:hAnsi="Times New Roman" w:cs="Times New Roman"/>
              </w:rPr>
              <w:t xml:space="preserve">местный бюджет </w:t>
            </w:r>
          </w:p>
        </w:tc>
        <w:tc>
          <w:tcPr>
            <w:tcW w:w="1283" w:type="dxa"/>
          </w:tcPr>
          <w:p w:rsidR="00CD5EF5" w:rsidRPr="00B24C7C" w:rsidRDefault="00CD5EF5" w:rsidP="00CD5EF5">
            <w:pPr>
              <w:jc w:val="center"/>
              <w:rPr>
                <w:rFonts w:ascii="Times New Roman" w:hAnsi="Times New Roman" w:cs="Times New Roman"/>
                <w:sz w:val="24"/>
                <w:szCs w:val="24"/>
              </w:rPr>
            </w:pPr>
            <w:r>
              <w:rPr>
                <w:rFonts w:ascii="Times New Roman" w:hAnsi="Times New Roman" w:cs="Times New Roman"/>
                <w:sz w:val="24"/>
                <w:szCs w:val="24"/>
              </w:rPr>
              <w:t>0,5</w:t>
            </w:r>
          </w:p>
        </w:tc>
        <w:tc>
          <w:tcPr>
            <w:tcW w:w="981" w:type="dxa"/>
          </w:tcPr>
          <w:p w:rsidR="00CD5EF5" w:rsidRPr="00B24C7C" w:rsidRDefault="00CD5EF5" w:rsidP="00CD5EF5">
            <w:pPr>
              <w:jc w:val="center"/>
              <w:rPr>
                <w:rFonts w:ascii="Times New Roman" w:hAnsi="Times New Roman" w:cs="Times New Roman"/>
                <w:sz w:val="24"/>
                <w:szCs w:val="24"/>
              </w:rPr>
            </w:pPr>
            <w:r>
              <w:rPr>
                <w:rFonts w:ascii="Times New Roman" w:hAnsi="Times New Roman" w:cs="Times New Roman"/>
                <w:sz w:val="24"/>
                <w:szCs w:val="24"/>
              </w:rPr>
              <w:t>0,5</w:t>
            </w:r>
          </w:p>
        </w:tc>
        <w:tc>
          <w:tcPr>
            <w:tcW w:w="1096" w:type="dxa"/>
          </w:tcPr>
          <w:p w:rsidR="00CD5EF5" w:rsidRPr="006122F9" w:rsidRDefault="00CD5EF5" w:rsidP="00CD5EF5">
            <w:pPr>
              <w:jc w:val="center"/>
              <w:rPr>
                <w:rFonts w:ascii="Times New Roman" w:hAnsi="Times New Roman" w:cs="Times New Roman"/>
                <w:sz w:val="24"/>
                <w:szCs w:val="24"/>
              </w:rPr>
            </w:pPr>
            <w:r>
              <w:rPr>
                <w:rFonts w:ascii="Times New Roman" w:hAnsi="Times New Roman" w:cs="Times New Roman"/>
                <w:sz w:val="24"/>
                <w:szCs w:val="24"/>
              </w:rPr>
              <w:t>0,5</w:t>
            </w:r>
          </w:p>
        </w:tc>
        <w:tc>
          <w:tcPr>
            <w:tcW w:w="1167" w:type="dxa"/>
          </w:tcPr>
          <w:p w:rsidR="00CD5EF5" w:rsidRPr="006122F9" w:rsidRDefault="00CD5EF5" w:rsidP="00CD5EF5">
            <w:pPr>
              <w:jc w:val="center"/>
              <w:rPr>
                <w:rFonts w:ascii="Times New Roman" w:hAnsi="Times New Roman" w:cs="Times New Roman"/>
                <w:sz w:val="24"/>
                <w:szCs w:val="24"/>
              </w:rPr>
            </w:pPr>
            <w:r>
              <w:rPr>
                <w:rFonts w:ascii="Times New Roman" w:hAnsi="Times New Roman" w:cs="Times New Roman"/>
                <w:sz w:val="24"/>
                <w:szCs w:val="24"/>
              </w:rPr>
              <w:t>0,0</w:t>
            </w:r>
          </w:p>
        </w:tc>
        <w:tc>
          <w:tcPr>
            <w:tcW w:w="1088"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CD5EF5" w:rsidRPr="008F673E" w:rsidRDefault="00CD5EF5" w:rsidP="00CD5EF5">
            <w:pPr>
              <w:spacing w:after="200" w:line="240" w:lineRule="auto"/>
              <w:contextualSpacing/>
              <w:jc w:val="center"/>
              <w:rPr>
                <w:rFonts w:ascii="Times New Roman" w:eastAsia="Times New Roman" w:hAnsi="Times New Roman" w:cs="Times New Roman"/>
                <w:lang w:eastAsia="ru-RU"/>
              </w:rPr>
            </w:pPr>
          </w:p>
        </w:tc>
      </w:tr>
      <w:tr w:rsidR="00CD5EF5" w:rsidRPr="008F673E" w:rsidTr="006122F9">
        <w:trPr>
          <w:trHeight w:val="125"/>
          <w:jc w:val="center"/>
        </w:trPr>
        <w:tc>
          <w:tcPr>
            <w:tcW w:w="6358" w:type="dxa"/>
          </w:tcPr>
          <w:p w:rsidR="00CD5EF5" w:rsidRPr="00B24C7C" w:rsidRDefault="00CD5EF5" w:rsidP="00CD5EF5">
            <w:pPr>
              <w:jc w:val="both"/>
              <w:rPr>
                <w:rFonts w:ascii="Times New Roman" w:hAnsi="Times New Roman" w:cs="Times New Roman"/>
              </w:rPr>
            </w:pPr>
            <w:r w:rsidRPr="00B24C7C">
              <w:rPr>
                <w:rFonts w:ascii="Times New Roman" w:hAnsi="Times New Roman" w:cs="Times New Roman"/>
              </w:rPr>
              <w:t>областной бюджет</w:t>
            </w:r>
          </w:p>
        </w:tc>
        <w:tc>
          <w:tcPr>
            <w:tcW w:w="1283"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981"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096" w:type="dxa"/>
          </w:tcPr>
          <w:p w:rsidR="00CD5EF5" w:rsidRDefault="00CD5EF5" w:rsidP="00CD5EF5">
            <w:r w:rsidRPr="005D6531">
              <w:rPr>
                <w:rFonts w:ascii="Times New Roman" w:hAnsi="Times New Roman" w:cs="Times New Roman"/>
                <w:sz w:val="24"/>
                <w:szCs w:val="24"/>
              </w:rPr>
              <w:t>0,0</w:t>
            </w:r>
          </w:p>
        </w:tc>
        <w:tc>
          <w:tcPr>
            <w:tcW w:w="1167" w:type="dxa"/>
          </w:tcPr>
          <w:p w:rsidR="00CD5EF5" w:rsidRDefault="00CD5EF5" w:rsidP="00CD5EF5">
            <w:r w:rsidRPr="005D6531">
              <w:rPr>
                <w:rFonts w:ascii="Times New Roman" w:hAnsi="Times New Roman" w:cs="Times New Roman"/>
                <w:sz w:val="24"/>
                <w:szCs w:val="24"/>
              </w:rPr>
              <w:t>0,0</w:t>
            </w:r>
          </w:p>
        </w:tc>
        <w:tc>
          <w:tcPr>
            <w:tcW w:w="1088"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CD5EF5" w:rsidRPr="008F673E" w:rsidRDefault="00CD5EF5" w:rsidP="00CD5EF5">
            <w:pPr>
              <w:spacing w:after="200" w:line="276" w:lineRule="auto"/>
              <w:contextualSpacing/>
              <w:jc w:val="center"/>
              <w:rPr>
                <w:rFonts w:ascii="Times New Roman" w:eastAsia="Times New Roman" w:hAnsi="Times New Roman" w:cs="Times New Roman"/>
                <w:lang w:eastAsia="ru-RU"/>
              </w:rPr>
            </w:pPr>
          </w:p>
        </w:tc>
      </w:tr>
      <w:tr w:rsidR="00CD5EF5" w:rsidRPr="008F673E" w:rsidTr="006122F9">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5EF5" w:rsidRPr="00B24C7C" w:rsidRDefault="00CD5EF5" w:rsidP="00CD5EF5">
            <w:pPr>
              <w:jc w:val="both"/>
              <w:rPr>
                <w:rFonts w:ascii="Times New Roman" w:hAnsi="Times New Roman" w:cs="Times New Roman"/>
              </w:rPr>
            </w:pPr>
            <w:r w:rsidRPr="00B24C7C">
              <w:rPr>
                <w:rFonts w:ascii="Times New Roman" w:hAnsi="Times New Roman" w:cs="Times New Roman"/>
              </w:rPr>
              <w:t>федеральный бюджет</w:t>
            </w:r>
          </w:p>
        </w:tc>
        <w:tc>
          <w:tcPr>
            <w:tcW w:w="1283"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981"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096" w:type="dxa"/>
          </w:tcPr>
          <w:p w:rsidR="00CD5EF5" w:rsidRDefault="00CD5EF5" w:rsidP="00CD5EF5">
            <w:r w:rsidRPr="005D6531">
              <w:rPr>
                <w:rFonts w:ascii="Times New Roman" w:hAnsi="Times New Roman" w:cs="Times New Roman"/>
                <w:sz w:val="24"/>
                <w:szCs w:val="24"/>
              </w:rPr>
              <w:t>0,0</w:t>
            </w:r>
          </w:p>
        </w:tc>
        <w:tc>
          <w:tcPr>
            <w:tcW w:w="1167" w:type="dxa"/>
          </w:tcPr>
          <w:p w:rsidR="00CD5EF5" w:rsidRDefault="00CD5EF5" w:rsidP="00CD5EF5">
            <w:r w:rsidRPr="005D6531">
              <w:rPr>
                <w:rFonts w:ascii="Times New Roman" w:hAnsi="Times New Roman" w:cs="Times New Roman"/>
                <w:sz w:val="24"/>
                <w:szCs w:val="24"/>
              </w:rPr>
              <w:t>0,0</w:t>
            </w:r>
          </w:p>
        </w:tc>
        <w:tc>
          <w:tcPr>
            <w:tcW w:w="1088"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CD5EF5" w:rsidRPr="008F673E" w:rsidRDefault="00CD5EF5" w:rsidP="00CD5EF5">
            <w:pPr>
              <w:spacing w:after="200" w:line="276" w:lineRule="auto"/>
              <w:contextualSpacing/>
              <w:jc w:val="center"/>
              <w:rPr>
                <w:rFonts w:ascii="Times New Roman" w:eastAsia="Times New Roman" w:hAnsi="Times New Roman" w:cs="Times New Roman"/>
                <w:lang w:eastAsia="ru-RU"/>
              </w:rPr>
            </w:pPr>
          </w:p>
        </w:tc>
      </w:tr>
      <w:tr w:rsidR="00CD5EF5" w:rsidRPr="008F673E" w:rsidTr="0035448B">
        <w:trPr>
          <w:trHeight w:val="223"/>
          <w:jc w:val="center"/>
        </w:trPr>
        <w:tc>
          <w:tcPr>
            <w:tcW w:w="6358" w:type="dxa"/>
          </w:tcPr>
          <w:p w:rsidR="00CD5EF5" w:rsidRPr="00B24C7C" w:rsidRDefault="00CD5EF5" w:rsidP="00CD5EF5">
            <w:pPr>
              <w:jc w:val="both"/>
              <w:rPr>
                <w:rFonts w:ascii="Times New Roman" w:hAnsi="Times New Roman" w:cs="Times New Roman"/>
              </w:rPr>
            </w:pPr>
            <w:r w:rsidRPr="00B24C7C">
              <w:rPr>
                <w:rFonts w:ascii="Times New Roman" w:hAnsi="Times New Roman" w:cs="Times New Roman"/>
              </w:rPr>
              <w:t>внебюджетные источники</w:t>
            </w:r>
          </w:p>
        </w:tc>
        <w:tc>
          <w:tcPr>
            <w:tcW w:w="1283"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981"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096" w:type="dxa"/>
          </w:tcPr>
          <w:p w:rsidR="00CD5EF5" w:rsidRDefault="00CD5EF5" w:rsidP="00CD5EF5">
            <w:r w:rsidRPr="005D6531">
              <w:rPr>
                <w:rFonts w:ascii="Times New Roman" w:hAnsi="Times New Roman" w:cs="Times New Roman"/>
                <w:sz w:val="24"/>
                <w:szCs w:val="24"/>
              </w:rPr>
              <w:t>0,0</w:t>
            </w:r>
          </w:p>
        </w:tc>
        <w:tc>
          <w:tcPr>
            <w:tcW w:w="1167" w:type="dxa"/>
          </w:tcPr>
          <w:p w:rsidR="00CD5EF5" w:rsidRDefault="00CD5EF5" w:rsidP="00CD5EF5">
            <w:r w:rsidRPr="005D6531">
              <w:rPr>
                <w:rFonts w:ascii="Times New Roman" w:hAnsi="Times New Roman" w:cs="Times New Roman"/>
                <w:sz w:val="24"/>
                <w:szCs w:val="24"/>
              </w:rPr>
              <w:t>0,0</w:t>
            </w:r>
          </w:p>
        </w:tc>
        <w:tc>
          <w:tcPr>
            <w:tcW w:w="1088"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CD5EF5" w:rsidRPr="00B24C7C" w:rsidRDefault="00CD5EF5" w:rsidP="00CD5EF5">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CD5EF5" w:rsidRPr="008F673E" w:rsidRDefault="00CD5EF5" w:rsidP="00CD5EF5">
            <w:pPr>
              <w:spacing w:after="200" w:line="276" w:lineRule="auto"/>
              <w:contextualSpacing/>
              <w:jc w:val="center"/>
              <w:rPr>
                <w:rFonts w:ascii="Times New Roman" w:eastAsia="Times New Roman" w:hAnsi="Times New Roman" w:cs="Times New Roman"/>
                <w:lang w:eastAsia="ru-RU"/>
              </w:rPr>
            </w:pPr>
          </w:p>
        </w:tc>
      </w:tr>
    </w:tbl>
    <w:p w:rsidR="006122F9" w:rsidRDefault="006122F9" w:rsidP="00A319BA">
      <w:pPr>
        <w:spacing w:after="200" w:line="276" w:lineRule="auto"/>
        <w:rPr>
          <w:rFonts w:ascii="Calibri" w:eastAsia="Times New Roman" w:hAnsi="Calibri" w:cs="Times New Roman"/>
          <w:color w:val="000000"/>
          <w:lang w:eastAsia="ru-RU"/>
        </w:rPr>
      </w:pPr>
    </w:p>
    <w:p w:rsidR="006122F9" w:rsidRDefault="006122F9" w:rsidP="00A319BA">
      <w:pPr>
        <w:spacing w:after="200" w:line="276" w:lineRule="auto"/>
        <w:rPr>
          <w:rFonts w:ascii="Calibri" w:eastAsia="Times New Roman" w:hAnsi="Calibri" w:cs="Times New Roman"/>
          <w:color w:val="000000"/>
          <w:lang w:eastAsia="ru-RU"/>
        </w:rPr>
      </w:pPr>
    </w:p>
    <w:p w:rsidR="006122F9" w:rsidRDefault="006122F9" w:rsidP="00A319BA">
      <w:pPr>
        <w:spacing w:after="200" w:line="276" w:lineRule="auto"/>
        <w:rPr>
          <w:rFonts w:ascii="Calibri" w:eastAsia="Times New Roman" w:hAnsi="Calibri" w:cs="Times New Roman"/>
          <w:color w:val="000000"/>
          <w:lang w:eastAsia="ru-RU"/>
        </w:rPr>
      </w:pPr>
    </w:p>
    <w:tbl>
      <w:tblPr>
        <w:tblW w:w="15322" w:type="dxa"/>
        <w:tblBorders>
          <w:top w:val="nil"/>
          <w:left w:val="nil"/>
          <w:bottom w:val="nil"/>
          <w:right w:val="nil"/>
          <w:insideH w:val="nil"/>
          <w:insideV w:val="nil"/>
        </w:tblBorders>
        <w:tblLayout w:type="fixed"/>
        <w:tblLook w:val="04A0" w:firstRow="1" w:lastRow="0" w:firstColumn="1" w:lastColumn="0" w:noHBand="0" w:noVBand="1"/>
      </w:tblPr>
      <w:tblGrid>
        <w:gridCol w:w="10499"/>
        <w:gridCol w:w="4823"/>
      </w:tblGrid>
      <w:tr w:rsidR="00283F8A" w:rsidRPr="00A319BA" w:rsidTr="003300E9">
        <w:trPr>
          <w:trHeight w:val="1856"/>
        </w:trPr>
        <w:tc>
          <w:tcPr>
            <w:tcW w:w="10499" w:type="dxa"/>
            <w:tcBorders>
              <w:top w:val="nil"/>
              <w:left w:val="nil"/>
              <w:bottom w:val="nil"/>
              <w:right w:val="nil"/>
            </w:tcBorders>
          </w:tcPr>
          <w:p w:rsidR="00283F8A" w:rsidRPr="00A319BA" w:rsidRDefault="00283F8A" w:rsidP="003300E9">
            <w:pPr>
              <w:spacing w:after="0" w:line="240" w:lineRule="auto"/>
              <w:jc w:val="right"/>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 xml:space="preserve">     </w:t>
            </w:r>
          </w:p>
        </w:tc>
        <w:tc>
          <w:tcPr>
            <w:tcW w:w="4823" w:type="dxa"/>
            <w:tcBorders>
              <w:top w:val="nil"/>
              <w:left w:val="nil"/>
              <w:bottom w:val="nil"/>
              <w:right w:val="nil"/>
            </w:tcBorders>
          </w:tcPr>
          <w:p w:rsidR="00283F8A" w:rsidRDefault="00283F8A" w:rsidP="003300E9">
            <w:pPr>
              <w:spacing w:after="0" w:line="240" w:lineRule="auto"/>
              <w:jc w:val="center"/>
              <w:rPr>
                <w:rFonts w:ascii="Times New Roman" w:eastAsia="Times New Roman" w:hAnsi="Times New Roman" w:cs="Times New Roman"/>
                <w:sz w:val="24"/>
                <w:szCs w:val="24"/>
                <w:lang w:eastAsia="ru-RU"/>
              </w:rPr>
            </w:pPr>
          </w:p>
          <w:p w:rsidR="00283F8A" w:rsidRPr="00A319BA" w:rsidRDefault="00283F8A"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УТВЕРЖДЕН</w:t>
            </w:r>
          </w:p>
          <w:p w:rsidR="00283F8A" w:rsidRPr="00A319BA" w:rsidRDefault="00283F8A" w:rsidP="00330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roofErr w:type="gramStart"/>
            <w:r>
              <w:rPr>
                <w:rFonts w:ascii="Times New Roman" w:eastAsia="Times New Roman" w:hAnsi="Times New Roman" w:cs="Times New Roman"/>
                <w:sz w:val="24"/>
                <w:szCs w:val="24"/>
                <w:lang w:eastAsia="ru-RU"/>
              </w:rPr>
              <w:t xml:space="preserve">_ </w:t>
            </w:r>
            <w:r w:rsidR="00CD5EF5">
              <w:rPr>
                <w:rFonts w:ascii="Times New Roman" w:eastAsia="Times New Roman" w:hAnsi="Times New Roman" w:cs="Times New Roman"/>
                <w:sz w:val="24"/>
                <w:szCs w:val="24"/>
                <w:lang w:eastAsia="ru-RU"/>
              </w:rPr>
              <w:t xml:space="preserve"> Е.Е.</w:t>
            </w:r>
            <w:proofErr w:type="gramEnd"/>
            <w:r w:rsidR="00CD5EF5">
              <w:rPr>
                <w:rFonts w:ascii="Times New Roman" w:eastAsia="Times New Roman" w:hAnsi="Times New Roman" w:cs="Times New Roman"/>
                <w:sz w:val="24"/>
                <w:szCs w:val="24"/>
                <w:lang w:eastAsia="ru-RU"/>
              </w:rPr>
              <w:t xml:space="preserve"> Гайсановский</w:t>
            </w:r>
          </w:p>
          <w:p w:rsidR="00283F8A" w:rsidRPr="00A319BA" w:rsidRDefault="00283F8A"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Глава Администрации</w:t>
            </w:r>
          </w:p>
          <w:p w:rsidR="00283F8A" w:rsidRPr="00A319BA" w:rsidRDefault="00ED0601" w:rsidP="00330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Денисовского</w:t>
            </w:r>
            <w:r w:rsidR="00283F8A" w:rsidRPr="00A319BA">
              <w:rPr>
                <w:rFonts w:ascii="Times New Roman" w:eastAsia="Times New Roman" w:hAnsi="Times New Roman" w:cs="Times New Roman"/>
                <w:sz w:val="24"/>
                <w:szCs w:val="24"/>
                <w:lang w:eastAsia="ru-RU"/>
              </w:rPr>
              <w:t xml:space="preserve"> сельского поселения</w:t>
            </w:r>
          </w:p>
          <w:p w:rsidR="00283F8A" w:rsidRPr="00A319BA" w:rsidRDefault="00896146" w:rsidP="003300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июля 2025</w:t>
            </w:r>
          </w:p>
          <w:p w:rsidR="00283F8A" w:rsidRPr="00A319BA" w:rsidRDefault="00283F8A" w:rsidP="003300E9">
            <w:pPr>
              <w:spacing w:after="0" w:line="240" w:lineRule="auto"/>
              <w:rPr>
                <w:rFonts w:ascii="Times New Roman" w:eastAsia="Times New Roman" w:hAnsi="Times New Roman" w:cs="Times New Roman"/>
                <w:sz w:val="24"/>
                <w:szCs w:val="24"/>
                <w:lang w:eastAsia="ru-RU"/>
              </w:rPr>
            </w:pPr>
          </w:p>
        </w:tc>
      </w:tr>
    </w:tbl>
    <w:p w:rsidR="00283F8A" w:rsidRDefault="00283F8A" w:rsidP="00283F8A">
      <w:pPr>
        <w:spacing w:after="200" w:line="276" w:lineRule="auto"/>
        <w:contextualSpacing/>
        <w:rPr>
          <w:rFonts w:ascii="Times New Roman" w:eastAsia="Times New Roman" w:hAnsi="Times New Roman" w:cs="Times New Roman"/>
          <w:b/>
          <w:sz w:val="24"/>
          <w:szCs w:val="24"/>
          <w:lang w:eastAsia="ru-RU"/>
        </w:rPr>
      </w:pPr>
    </w:p>
    <w:p w:rsidR="006122F9" w:rsidRPr="00A319BA" w:rsidRDefault="006122F9" w:rsidP="006122F9">
      <w:pPr>
        <w:spacing w:after="200" w:line="276" w:lineRule="auto"/>
        <w:contextualSpacing/>
        <w:jc w:val="center"/>
        <w:rPr>
          <w:rFonts w:ascii="Times New Roman" w:eastAsia="Times New Roman" w:hAnsi="Times New Roman" w:cs="Times New Roman"/>
          <w:b/>
          <w:sz w:val="24"/>
          <w:szCs w:val="24"/>
          <w:lang w:eastAsia="ru-RU"/>
        </w:rPr>
      </w:pPr>
      <w:r w:rsidRPr="00A319BA">
        <w:rPr>
          <w:rFonts w:ascii="Times New Roman" w:eastAsia="Times New Roman" w:hAnsi="Times New Roman" w:cs="Times New Roman"/>
          <w:b/>
          <w:sz w:val="24"/>
          <w:szCs w:val="24"/>
          <w:lang w:eastAsia="ru-RU"/>
        </w:rPr>
        <w:t xml:space="preserve">ОТЧЕТ </w:t>
      </w:r>
    </w:p>
    <w:p w:rsidR="006122F9" w:rsidRPr="00A319BA" w:rsidRDefault="006122F9" w:rsidP="006122F9">
      <w:pPr>
        <w:spacing w:after="200" w:line="276" w:lineRule="auto"/>
        <w:contextualSpacing/>
        <w:jc w:val="center"/>
        <w:rPr>
          <w:rFonts w:ascii="Times New Roman" w:eastAsia="Times New Roman" w:hAnsi="Times New Roman" w:cs="Times New Roman"/>
          <w:b/>
          <w:sz w:val="24"/>
          <w:szCs w:val="24"/>
          <w:lang w:eastAsia="ru-RU"/>
        </w:rPr>
      </w:pPr>
      <w:r w:rsidRPr="00A319BA">
        <w:rPr>
          <w:rFonts w:ascii="Times New Roman" w:eastAsia="Times New Roman" w:hAnsi="Times New Roman" w:cs="Times New Roman"/>
          <w:b/>
          <w:sz w:val="24"/>
          <w:szCs w:val="24"/>
          <w:lang w:eastAsia="ru-RU"/>
        </w:rPr>
        <w:t xml:space="preserve">О ХОДЕ РЕАЛИЗАЦИИ </w:t>
      </w:r>
    </w:p>
    <w:p w:rsidR="006122F9" w:rsidRPr="00A319BA" w:rsidRDefault="006122F9" w:rsidP="006122F9">
      <w:pPr>
        <w:spacing w:after="200" w:line="276" w:lineRule="auto"/>
        <w:contextualSpacing/>
        <w:jc w:val="center"/>
        <w:rPr>
          <w:rFonts w:ascii="Times New Roman" w:eastAsia="Times New Roman" w:hAnsi="Times New Roman" w:cs="Times New Roman"/>
          <w:b/>
          <w:sz w:val="24"/>
          <w:szCs w:val="24"/>
          <w:lang w:eastAsia="ru-RU"/>
        </w:rPr>
      </w:pPr>
      <w:r w:rsidRPr="00A319BA">
        <w:rPr>
          <w:rFonts w:ascii="Times New Roman" w:eastAsia="Times New Roman" w:hAnsi="Times New Roman" w:cs="Times New Roman"/>
          <w:b/>
          <w:sz w:val="24"/>
          <w:szCs w:val="24"/>
          <w:lang w:eastAsia="ru-RU"/>
        </w:rPr>
        <w:t>КОМПЛЕКСА ПРОЦЕССНЫХ МЕРОПРИЯТИЙ</w:t>
      </w:r>
    </w:p>
    <w:p w:rsidR="006122F9" w:rsidRPr="003008E6" w:rsidRDefault="006122F9" w:rsidP="006122F9">
      <w:pPr>
        <w:spacing w:after="200" w:line="276" w:lineRule="auto"/>
        <w:contextualSpacing/>
        <w:jc w:val="center"/>
        <w:rPr>
          <w:rFonts w:ascii="Times New Roman" w:eastAsia="Times New Roman" w:hAnsi="Times New Roman" w:cs="Times New Roman"/>
          <w:b/>
          <w:sz w:val="24"/>
          <w:szCs w:val="24"/>
          <w:lang w:eastAsia="ru-RU"/>
        </w:rPr>
      </w:pPr>
      <w:r w:rsidRPr="003008E6">
        <w:rPr>
          <w:rFonts w:ascii="Times New Roman" w:eastAsia="Times New Roman" w:hAnsi="Times New Roman" w:cs="Times New Roman"/>
          <w:b/>
          <w:i/>
          <w:sz w:val="28"/>
          <w:szCs w:val="28"/>
          <w:lang w:eastAsia="ru-RU"/>
        </w:rPr>
        <w:t xml:space="preserve"> «</w:t>
      </w:r>
      <w:r w:rsidR="002224B3" w:rsidRPr="002224B3">
        <w:rPr>
          <w:rFonts w:ascii="Times New Roman" w:hAnsi="Times New Roman" w:cs="Times New Roman"/>
          <w:b/>
          <w:color w:val="000000"/>
          <w:sz w:val="28"/>
          <w:szCs w:val="28"/>
        </w:rPr>
        <w:t xml:space="preserve">Профилактика экстремизма и терроризма в </w:t>
      </w:r>
      <w:r w:rsidR="00ED0601">
        <w:rPr>
          <w:rFonts w:ascii="Times New Roman" w:hAnsi="Times New Roman" w:cs="Times New Roman"/>
          <w:b/>
          <w:color w:val="000000"/>
          <w:sz w:val="28"/>
          <w:szCs w:val="28"/>
        </w:rPr>
        <w:t>Денисовском</w:t>
      </w:r>
      <w:r w:rsidR="00CD5EF5">
        <w:rPr>
          <w:rFonts w:ascii="Times New Roman" w:hAnsi="Times New Roman" w:cs="Times New Roman"/>
          <w:b/>
          <w:color w:val="000000"/>
          <w:sz w:val="28"/>
          <w:szCs w:val="28"/>
        </w:rPr>
        <w:t xml:space="preserve"> </w:t>
      </w:r>
      <w:r w:rsidR="002224B3" w:rsidRPr="002224B3">
        <w:rPr>
          <w:rFonts w:ascii="Times New Roman" w:hAnsi="Times New Roman" w:cs="Times New Roman"/>
          <w:b/>
          <w:color w:val="000000"/>
          <w:sz w:val="28"/>
          <w:szCs w:val="28"/>
        </w:rPr>
        <w:t>сельском поселении</w:t>
      </w:r>
      <w:r w:rsidRPr="003008E6">
        <w:rPr>
          <w:rFonts w:ascii="Times New Roman" w:eastAsia="Times New Roman" w:hAnsi="Times New Roman" w:cs="Times New Roman"/>
          <w:b/>
          <w:sz w:val="28"/>
          <w:szCs w:val="28"/>
          <w:lang w:eastAsia="ru-RU"/>
        </w:rPr>
        <w:t>»</w:t>
      </w:r>
      <w:r w:rsidRPr="003008E6">
        <w:rPr>
          <w:rFonts w:ascii="Times New Roman" w:eastAsia="Times New Roman" w:hAnsi="Times New Roman" w:cs="Times New Roman"/>
          <w:b/>
          <w:sz w:val="24"/>
          <w:szCs w:val="24"/>
          <w:vertAlign w:val="superscript"/>
          <w:lang w:eastAsia="ru-RU"/>
        </w:rPr>
        <w:footnoteReference w:id="28"/>
      </w:r>
      <w:r w:rsidRPr="003008E6">
        <w:rPr>
          <w:rFonts w:ascii="Times New Roman" w:eastAsia="Times New Roman" w:hAnsi="Times New Roman" w:cs="Times New Roman"/>
          <w:b/>
          <w:sz w:val="24"/>
          <w:szCs w:val="24"/>
          <w:vertAlign w:val="superscript"/>
          <w:lang w:eastAsia="ru-RU"/>
        </w:rPr>
        <w:t>,</w:t>
      </w:r>
      <w:r w:rsidRPr="003008E6">
        <w:rPr>
          <w:rFonts w:ascii="Times New Roman" w:eastAsia="Times New Roman" w:hAnsi="Times New Roman" w:cs="Times New Roman"/>
          <w:b/>
          <w:sz w:val="24"/>
          <w:szCs w:val="24"/>
          <w:vertAlign w:val="superscript"/>
          <w:lang w:eastAsia="ru-RU"/>
        </w:rPr>
        <w:footnoteReference w:id="29"/>
      </w:r>
      <w:r w:rsidRPr="003008E6">
        <w:rPr>
          <w:rFonts w:ascii="Times New Roman" w:eastAsia="Times New Roman" w:hAnsi="Times New Roman" w:cs="Times New Roman"/>
          <w:b/>
          <w:sz w:val="24"/>
          <w:szCs w:val="24"/>
          <w:lang w:eastAsia="ru-RU"/>
        </w:rPr>
        <w:t xml:space="preserve"> </w:t>
      </w:r>
    </w:p>
    <w:p w:rsidR="006122F9" w:rsidRPr="00A319BA" w:rsidRDefault="00896146" w:rsidP="006122F9">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за 1 полугодие 2025г</w:t>
      </w:r>
    </w:p>
    <w:p w:rsidR="006122F9" w:rsidRPr="00A319BA" w:rsidRDefault="006122F9" w:rsidP="006122F9">
      <w:pPr>
        <w:spacing w:after="200" w:line="276" w:lineRule="auto"/>
        <w:ind w:right="536"/>
        <w:contextualSpacing/>
        <w:rPr>
          <w:rFonts w:ascii="Times New Roman" w:eastAsia="Times New Roman" w:hAnsi="Times New Roman" w:cs="Times New Roman"/>
          <w:sz w:val="24"/>
          <w:szCs w:val="24"/>
          <w:lang w:eastAsia="ru-RU"/>
        </w:rPr>
      </w:pPr>
    </w:p>
    <w:p w:rsidR="006122F9" w:rsidRPr="00A319BA" w:rsidRDefault="006122F9" w:rsidP="006122F9">
      <w:pPr>
        <w:spacing w:after="200" w:line="276" w:lineRule="auto"/>
        <w:ind w:right="536"/>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1.Сведения о достижении показателей комплекса процессных мероприятий</w:t>
      </w:r>
      <w:r w:rsidRPr="00A319BA">
        <w:rPr>
          <w:rFonts w:ascii="Times New Roman" w:eastAsia="Times New Roman" w:hAnsi="Times New Roman" w:cs="Times New Roman"/>
          <w:sz w:val="24"/>
          <w:szCs w:val="24"/>
          <w:vertAlign w:val="superscript"/>
          <w:lang w:eastAsia="ru-RU"/>
        </w:rPr>
        <w:footnoteReference w:id="30"/>
      </w:r>
    </w:p>
    <w:tbl>
      <w:tblPr>
        <w:tblW w:w="16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21"/>
        <w:gridCol w:w="1843"/>
        <w:gridCol w:w="638"/>
        <w:gridCol w:w="1134"/>
        <w:gridCol w:w="1275"/>
        <w:gridCol w:w="1276"/>
        <w:gridCol w:w="992"/>
        <w:gridCol w:w="1418"/>
        <w:gridCol w:w="992"/>
        <w:gridCol w:w="1134"/>
        <w:gridCol w:w="992"/>
        <w:gridCol w:w="1418"/>
        <w:gridCol w:w="1275"/>
      </w:tblGrid>
      <w:tr w:rsidR="006122F9" w:rsidRPr="00A319BA" w:rsidTr="006122F9">
        <w:trPr>
          <w:jc w:val="center"/>
        </w:trPr>
        <w:tc>
          <w:tcPr>
            <w:tcW w:w="709"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 п/п</w:t>
            </w:r>
          </w:p>
        </w:tc>
        <w:tc>
          <w:tcPr>
            <w:tcW w:w="921"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Статус фактического/ прогнозного значен</w:t>
            </w:r>
            <w:r w:rsidRPr="00EC2ACD">
              <w:rPr>
                <w:rFonts w:ascii="Times New Roman" w:eastAsia="Times New Roman" w:hAnsi="Times New Roman" w:cs="Times New Roman"/>
                <w:lang w:eastAsia="ru-RU"/>
              </w:rPr>
              <w:lastRenderedPageBreak/>
              <w:t>ия за отчетный период</w:t>
            </w:r>
          </w:p>
        </w:tc>
        <w:tc>
          <w:tcPr>
            <w:tcW w:w="1843"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lastRenderedPageBreak/>
              <w:t>Наименование показателя</w:t>
            </w:r>
            <w:r w:rsidRPr="00EC2ACD">
              <w:rPr>
                <w:rFonts w:ascii="Times New Roman" w:eastAsia="Times New Roman" w:hAnsi="Times New Roman" w:cs="Times New Roman"/>
                <w:vertAlign w:val="superscript"/>
                <w:lang w:eastAsia="ru-RU"/>
              </w:rPr>
              <w:footnoteReference w:id="31"/>
            </w:r>
          </w:p>
        </w:tc>
        <w:tc>
          <w:tcPr>
            <w:tcW w:w="638"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Уровень показателя</w:t>
            </w:r>
            <w:r w:rsidRPr="00EC2ACD">
              <w:rPr>
                <w:rFonts w:ascii="Times New Roman" w:eastAsia="Times New Roman" w:hAnsi="Times New Roman" w:cs="Times New Roman"/>
                <w:vertAlign w:val="superscript"/>
                <w:lang w:eastAsia="ru-RU"/>
              </w:rPr>
              <w:footnoteReference w:id="32"/>
            </w:r>
          </w:p>
        </w:tc>
        <w:tc>
          <w:tcPr>
            <w:tcW w:w="1134"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Признак возрастания/ убывания</w:t>
            </w:r>
            <w:r w:rsidRPr="00EC2ACD">
              <w:rPr>
                <w:rFonts w:ascii="Times New Roman" w:eastAsia="Times New Roman" w:hAnsi="Times New Roman" w:cs="Times New Roman"/>
                <w:vertAlign w:val="superscript"/>
                <w:lang w:eastAsia="ru-RU"/>
              </w:rPr>
              <w:footnoteReference w:id="33"/>
            </w:r>
          </w:p>
        </w:tc>
        <w:tc>
          <w:tcPr>
            <w:tcW w:w="1275"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Единица измерения (по ОКЕИ)</w:t>
            </w:r>
            <w:r w:rsidRPr="00EC2ACD">
              <w:rPr>
                <w:rFonts w:ascii="Times New Roman" w:eastAsia="Times New Roman" w:hAnsi="Times New Roman" w:cs="Times New Roman"/>
                <w:vertAlign w:val="superscript"/>
                <w:lang w:eastAsia="ru-RU"/>
              </w:rPr>
              <w:t>44</w:t>
            </w:r>
          </w:p>
        </w:tc>
        <w:tc>
          <w:tcPr>
            <w:tcW w:w="1276"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Плановое значение на конец отчетного периода</w:t>
            </w:r>
            <w:r w:rsidRPr="00EC2ACD">
              <w:rPr>
                <w:rFonts w:ascii="Times New Roman" w:eastAsia="Times New Roman" w:hAnsi="Times New Roman" w:cs="Times New Roman"/>
                <w:vertAlign w:val="superscript"/>
                <w:lang w:eastAsia="ru-RU"/>
              </w:rPr>
              <w:t>44</w:t>
            </w:r>
          </w:p>
        </w:tc>
        <w:tc>
          <w:tcPr>
            <w:tcW w:w="992"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Фактическое значение на конец отчетно</w:t>
            </w:r>
            <w:r w:rsidRPr="00EC2ACD">
              <w:rPr>
                <w:rFonts w:ascii="Times New Roman" w:eastAsia="Times New Roman" w:hAnsi="Times New Roman" w:cs="Times New Roman"/>
                <w:lang w:eastAsia="ru-RU"/>
              </w:rPr>
              <w:lastRenderedPageBreak/>
              <w:t>го периода</w:t>
            </w:r>
            <w:r w:rsidRPr="00EC2ACD">
              <w:rPr>
                <w:rFonts w:ascii="Times New Roman" w:eastAsia="Times New Roman" w:hAnsi="Times New Roman" w:cs="Times New Roman"/>
                <w:vertAlign w:val="superscript"/>
                <w:lang w:eastAsia="ru-RU"/>
              </w:rPr>
              <w:t>46</w:t>
            </w:r>
          </w:p>
        </w:tc>
        <w:tc>
          <w:tcPr>
            <w:tcW w:w="1418"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lastRenderedPageBreak/>
              <w:t>Прогнозное значение на конец отчетного периода</w:t>
            </w:r>
            <w:r w:rsidRPr="00EC2ACD">
              <w:rPr>
                <w:rFonts w:ascii="Times New Roman" w:eastAsia="Times New Roman" w:hAnsi="Times New Roman" w:cs="Times New Roman"/>
                <w:vertAlign w:val="superscript"/>
                <w:lang w:eastAsia="ru-RU"/>
              </w:rPr>
              <w:footnoteReference w:id="34"/>
            </w:r>
          </w:p>
        </w:tc>
        <w:tc>
          <w:tcPr>
            <w:tcW w:w="992"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Подтверждающий документ</w:t>
            </w:r>
          </w:p>
        </w:tc>
        <w:tc>
          <w:tcPr>
            <w:tcW w:w="1134"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Плановое значение на конец текущего года</w:t>
            </w:r>
            <w:r w:rsidRPr="00EC2ACD">
              <w:rPr>
                <w:rFonts w:ascii="Times New Roman" w:eastAsia="Times New Roman" w:hAnsi="Times New Roman" w:cs="Times New Roman"/>
                <w:vertAlign w:val="superscript"/>
                <w:lang w:eastAsia="ru-RU"/>
              </w:rPr>
              <w:footnoteReference w:id="35"/>
            </w:r>
          </w:p>
        </w:tc>
        <w:tc>
          <w:tcPr>
            <w:tcW w:w="992"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Информационная система</w:t>
            </w:r>
            <w:r w:rsidRPr="00EC2ACD">
              <w:rPr>
                <w:rFonts w:ascii="Times New Roman" w:eastAsia="Times New Roman" w:hAnsi="Times New Roman" w:cs="Times New Roman"/>
                <w:vertAlign w:val="superscript"/>
                <w:lang w:eastAsia="ru-RU"/>
              </w:rPr>
              <w:footnoteReference w:id="36"/>
            </w:r>
          </w:p>
        </w:tc>
        <w:tc>
          <w:tcPr>
            <w:tcW w:w="1418"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Прогнозное значение на конец текущего года</w:t>
            </w:r>
            <w:r w:rsidRPr="00EC2ACD">
              <w:rPr>
                <w:rFonts w:ascii="Times New Roman" w:eastAsia="Times New Roman" w:hAnsi="Times New Roman" w:cs="Times New Roman"/>
                <w:vertAlign w:val="superscript"/>
                <w:lang w:eastAsia="ru-RU"/>
              </w:rPr>
              <w:t>45</w:t>
            </w:r>
          </w:p>
        </w:tc>
        <w:tc>
          <w:tcPr>
            <w:tcW w:w="1275" w:type="dxa"/>
            <w:vAlign w:val="center"/>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Комментарий</w:t>
            </w:r>
            <w:r w:rsidRPr="00EC2ACD">
              <w:rPr>
                <w:rFonts w:ascii="Times New Roman" w:eastAsia="Times New Roman" w:hAnsi="Times New Roman" w:cs="Times New Roman"/>
                <w:vertAlign w:val="superscript"/>
                <w:lang w:eastAsia="ru-RU"/>
              </w:rPr>
              <w:footnoteReference w:id="37"/>
            </w:r>
          </w:p>
        </w:tc>
      </w:tr>
      <w:tr w:rsidR="006122F9" w:rsidRPr="00A319BA" w:rsidTr="006122F9">
        <w:trPr>
          <w:jc w:val="center"/>
        </w:trPr>
        <w:tc>
          <w:tcPr>
            <w:tcW w:w="709"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lastRenderedPageBreak/>
              <w:t>1</w:t>
            </w:r>
          </w:p>
        </w:tc>
        <w:tc>
          <w:tcPr>
            <w:tcW w:w="921"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2</w:t>
            </w:r>
          </w:p>
        </w:tc>
        <w:tc>
          <w:tcPr>
            <w:tcW w:w="1843"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3</w:t>
            </w:r>
          </w:p>
        </w:tc>
        <w:tc>
          <w:tcPr>
            <w:tcW w:w="638"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4</w:t>
            </w:r>
          </w:p>
        </w:tc>
        <w:tc>
          <w:tcPr>
            <w:tcW w:w="1134"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5</w:t>
            </w:r>
          </w:p>
        </w:tc>
        <w:tc>
          <w:tcPr>
            <w:tcW w:w="1275"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6</w:t>
            </w:r>
          </w:p>
        </w:tc>
        <w:tc>
          <w:tcPr>
            <w:tcW w:w="1276"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7</w:t>
            </w:r>
          </w:p>
        </w:tc>
        <w:tc>
          <w:tcPr>
            <w:tcW w:w="992"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8</w:t>
            </w:r>
          </w:p>
        </w:tc>
        <w:tc>
          <w:tcPr>
            <w:tcW w:w="1418"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9</w:t>
            </w:r>
          </w:p>
        </w:tc>
        <w:tc>
          <w:tcPr>
            <w:tcW w:w="992"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10</w:t>
            </w:r>
          </w:p>
        </w:tc>
        <w:tc>
          <w:tcPr>
            <w:tcW w:w="1134"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11</w:t>
            </w:r>
          </w:p>
        </w:tc>
        <w:tc>
          <w:tcPr>
            <w:tcW w:w="992"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12</w:t>
            </w:r>
          </w:p>
        </w:tc>
        <w:tc>
          <w:tcPr>
            <w:tcW w:w="1418"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13</w:t>
            </w:r>
          </w:p>
        </w:tc>
        <w:tc>
          <w:tcPr>
            <w:tcW w:w="1275" w:type="dxa"/>
          </w:tcPr>
          <w:p w:rsidR="006122F9" w:rsidRPr="00A319BA" w:rsidRDefault="006122F9" w:rsidP="006122F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14</w:t>
            </w:r>
          </w:p>
        </w:tc>
      </w:tr>
      <w:tr w:rsidR="006122F9" w:rsidRPr="00A319BA" w:rsidTr="006122F9">
        <w:trPr>
          <w:jc w:val="center"/>
        </w:trPr>
        <w:tc>
          <w:tcPr>
            <w:tcW w:w="709" w:type="dxa"/>
          </w:tcPr>
          <w:p w:rsidR="006122F9" w:rsidRPr="00EC2ACD" w:rsidRDefault="006122F9" w:rsidP="006122F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1.</w:t>
            </w:r>
          </w:p>
        </w:tc>
        <w:tc>
          <w:tcPr>
            <w:tcW w:w="15308" w:type="dxa"/>
            <w:gridSpan w:val="13"/>
          </w:tcPr>
          <w:p w:rsidR="006122F9" w:rsidRPr="00EC2ACD" w:rsidRDefault="006122F9" w:rsidP="006122F9">
            <w:pPr>
              <w:pStyle w:val="a7"/>
              <w:jc w:val="both"/>
              <w:rPr>
                <w:i/>
                <w:lang w:eastAsia="ru-RU"/>
              </w:rPr>
            </w:pPr>
            <w:r w:rsidRPr="00EC2ACD">
              <w:rPr>
                <w:rFonts w:ascii="Times New Roman" w:hAnsi="Times New Roman" w:cs="Times New Roman"/>
                <w:i/>
                <w:lang w:eastAsia="ru-RU"/>
              </w:rPr>
              <w:t xml:space="preserve">Задача комплекса процессных мероприятий </w:t>
            </w:r>
            <w:r w:rsidRPr="005C1CFC">
              <w:rPr>
                <w:rFonts w:ascii="Times New Roman" w:hAnsi="Times New Roman" w:cs="Times New Roman"/>
                <w:i/>
                <w:lang w:eastAsia="ru-RU"/>
              </w:rPr>
              <w:t>«</w:t>
            </w:r>
            <w:r w:rsidR="002224B3" w:rsidRPr="002224B3">
              <w:rPr>
                <w:rFonts w:ascii="Times New Roman" w:hAnsi="Times New Roman" w:cs="Times New Roman"/>
                <w:sz w:val="24"/>
                <w:szCs w:val="24"/>
              </w:rPr>
              <w:t>Проведение</w:t>
            </w:r>
            <w:r w:rsidR="002224B3" w:rsidRPr="002224B3">
              <w:rPr>
                <w:rFonts w:ascii="Times New Roman" w:hAnsi="Times New Roman" w:cs="Times New Roman"/>
                <w:spacing w:val="-3"/>
                <w:sz w:val="24"/>
                <w:szCs w:val="24"/>
              </w:rPr>
              <w:t xml:space="preserve"> </w:t>
            </w:r>
            <w:r w:rsidR="002224B3" w:rsidRPr="002224B3">
              <w:rPr>
                <w:rFonts w:ascii="Times New Roman" w:hAnsi="Times New Roman" w:cs="Times New Roman"/>
                <w:sz w:val="24"/>
                <w:szCs w:val="24"/>
              </w:rPr>
              <w:t>воспитательной,</w:t>
            </w:r>
            <w:r w:rsidR="002224B3" w:rsidRPr="002224B3">
              <w:rPr>
                <w:rFonts w:ascii="Times New Roman" w:hAnsi="Times New Roman" w:cs="Times New Roman"/>
                <w:spacing w:val="-3"/>
                <w:sz w:val="24"/>
                <w:szCs w:val="24"/>
              </w:rPr>
              <w:t xml:space="preserve"> </w:t>
            </w:r>
            <w:r w:rsidR="002224B3" w:rsidRPr="002224B3">
              <w:rPr>
                <w:rFonts w:ascii="Times New Roman" w:hAnsi="Times New Roman" w:cs="Times New Roman"/>
                <w:sz w:val="24"/>
                <w:szCs w:val="24"/>
              </w:rPr>
              <w:t>пропагандистской</w:t>
            </w:r>
            <w:r w:rsidR="002224B3" w:rsidRPr="002224B3">
              <w:rPr>
                <w:rFonts w:ascii="Times New Roman" w:hAnsi="Times New Roman" w:cs="Times New Roman"/>
                <w:spacing w:val="-4"/>
                <w:sz w:val="24"/>
                <w:szCs w:val="24"/>
              </w:rPr>
              <w:t xml:space="preserve"> </w:t>
            </w:r>
            <w:r w:rsidR="002224B3" w:rsidRPr="002224B3">
              <w:rPr>
                <w:rFonts w:ascii="Times New Roman" w:hAnsi="Times New Roman" w:cs="Times New Roman"/>
                <w:sz w:val="24"/>
                <w:szCs w:val="24"/>
              </w:rPr>
              <w:t>работы</w:t>
            </w:r>
            <w:r w:rsidR="002224B3" w:rsidRPr="002224B3">
              <w:rPr>
                <w:rFonts w:ascii="Times New Roman" w:hAnsi="Times New Roman" w:cs="Times New Roman"/>
                <w:spacing w:val="-3"/>
                <w:sz w:val="24"/>
                <w:szCs w:val="24"/>
              </w:rPr>
              <w:t xml:space="preserve"> </w:t>
            </w:r>
            <w:r w:rsidR="002224B3" w:rsidRPr="002224B3">
              <w:rPr>
                <w:rFonts w:ascii="Times New Roman" w:hAnsi="Times New Roman" w:cs="Times New Roman"/>
                <w:sz w:val="24"/>
                <w:szCs w:val="24"/>
              </w:rPr>
              <w:t>с</w:t>
            </w:r>
            <w:r w:rsidR="002224B3" w:rsidRPr="002224B3">
              <w:rPr>
                <w:rFonts w:ascii="Times New Roman" w:hAnsi="Times New Roman" w:cs="Times New Roman"/>
                <w:spacing w:val="-4"/>
                <w:sz w:val="24"/>
                <w:szCs w:val="24"/>
              </w:rPr>
              <w:t xml:space="preserve"> </w:t>
            </w:r>
            <w:r w:rsidR="002224B3" w:rsidRPr="002224B3">
              <w:rPr>
                <w:rFonts w:ascii="Times New Roman" w:hAnsi="Times New Roman" w:cs="Times New Roman"/>
                <w:sz w:val="24"/>
                <w:szCs w:val="24"/>
              </w:rPr>
              <w:t>населением</w:t>
            </w:r>
            <w:r w:rsidR="002224B3" w:rsidRPr="002224B3">
              <w:rPr>
                <w:rFonts w:ascii="Times New Roman" w:hAnsi="Times New Roman" w:cs="Times New Roman"/>
                <w:spacing w:val="-3"/>
                <w:sz w:val="24"/>
                <w:szCs w:val="24"/>
              </w:rPr>
              <w:t xml:space="preserve"> </w:t>
            </w:r>
            <w:r w:rsidR="00ED0601">
              <w:rPr>
                <w:rFonts w:ascii="Times New Roman" w:hAnsi="Times New Roman" w:cs="Times New Roman"/>
                <w:color w:val="000000"/>
                <w:sz w:val="24"/>
                <w:szCs w:val="24"/>
              </w:rPr>
              <w:t>Денисовского</w:t>
            </w:r>
            <w:r w:rsidR="002224B3" w:rsidRPr="002224B3">
              <w:rPr>
                <w:rFonts w:ascii="Times New Roman" w:hAnsi="Times New Roman" w:cs="Times New Roman"/>
                <w:color w:val="000000"/>
                <w:sz w:val="24"/>
                <w:szCs w:val="24"/>
              </w:rPr>
              <w:t xml:space="preserve"> сельского поселения</w:t>
            </w:r>
            <w:r w:rsidR="002224B3" w:rsidRPr="002224B3">
              <w:rPr>
                <w:rFonts w:ascii="Times New Roman" w:hAnsi="Times New Roman" w:cs="Times New Roman"/>
                <w:sz w:val="24"/>
                <w:szCs w:val="24"/>
              </w:rPr>
              <w:t>,</w:t>
            </w:r>
            <w:r w:rsidR="002224B3" w:rsidRPr="002224B3">
              <w:rPr>
                <w:rFonts w:ascii="Times New Roman" w:hAnsi="Times New Roman" w:cs="Times New Roman"/>
                <w:spacing w:val="-3"/>
                <w:sz w:val="24"/>
                <w:szCs w:val="24"/>
              </w:rPr>
              <w:t xml:space="preserve"> </w:t>
            </w:r>
            <w:r w:rsidR="002224B3" w:rsidRPr="002224B3">
              <w:rPr>
                <w:rFonts w:ascii="Times New Roman" w:hAnsi="Times New Roman" w:cs="Times New Roman"/>
                <w:sz w:val="24"/>
                <w:szCs w:val="24"/>
              </w:rPr>
              <w:t>направленной</w:t>
            </w:r>
            <w:r w:rsidR="002224B3" w:rsidRPr="002224B3">
              <w:rPr>
                <w:rFonts w:ascii="Times New Roman" w:hAnsi="Times New Roman" w:cs="Times New Roman"/>
                <w:spacing w:val="-3"/>
                <w:sz w:val="24"/>
                <w:szCs w:val="24"/>
              </w:rPr>
              <w:t xml:space="preserve"> </w:t>
            </w:r>
            <w:r w:rsidR="002224B3" w:rsidRPr="002224B3">
              <w:rPr>
                <w:rFonts w:ascii="Times New Roman" w:hAnsi="Times New Roman" w:cs="Times New Roman"/>
                <w:sz w:val="24"/>
                <w:szCs w:val="24"/>
              </w:rPr>
              <w:t>на</w:t>
            </w:r>
            <w:r w:rsidR="002224B3" w:rsidRPr="002224B3">
              <w:rPr>
                <w:rFonts w:ascii="Times New Roman" w:hAnsi="Times New Roman" w:cs="Times New Roman"/>
                <w:spacing w:val="-3"/>
                <w:sz w:val="24"/>
                <w:szCs w:val="24"/>
              </w:rPr>
              <w:t xml:space="preserve"> </w:t>
            </w:r>
            <w:r w:rsidR="002224B3" w:rsidRPr="002224B3">
              <w:rPr>
                <w:rFonts w:ascii="Times New Roman" w:hAnsi="Times New Roman" w:cs="Times New Roman"/>
                <w:sz w:val="24"/>
                <w:szCs w:val="24"/>
              </w:rPr>
              <w:t>предупреждение террористической и экстремистской деятельности, повышение бдительности</w:t>
            </w:r>
            <w:r w:rsidRPr="005C1CFC">
              <w:rPr>
                <w:rFonts w:ascii="Times New Roman" w:hAnsi="Times New Roman" w:cs="Times New Roman"/>
                <w:i/>
                <w:lang w:eastAsia="ru-RU"/>
              </w:rPr>
              <w:t>»</w:t>
            </w:r>
          </w:p>
        </w:tc>
      </w:tr>
      <w:tr w:rsidR="006122F9" w:rsidRPr="00A319BA" w:rsidTr="00A43550">
        <w:trPr>
          <w:jc w:val="center"/>
        </w:trPr>
        <w:tc>
          <w:tcPr>
            <w:tcW w:w="709" w:type="dxa"/>
          </w:tcPr>
          <w:p w:rsidR="006122F9" w:rsidRPr="005A2795" w:rsidRDefault="006122F9"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1.1</w:t>
            </w:r>
          </w:p>
        </w:tc>
        <w:tc>
          <w:tcPr>
            <w:tcW w:w="921" w:type="dxa"/>
            <w:shd w:val="clear" w:color="auto" w:fill="92D050"/>
          </w:tcPr>
          <w:p w:rsidR="006122F9" w:rsidRPr="00996F66" w:rsidRDefault="006122F9" w:rsidP="006122F9">
            <w:pPr>
              <w:spacing w:after="0" w:line="240" w:lineRule="auto"/>
              <w:jc w:val="center"/>
              <w:rPr>
                <w:rFonts w:ascii="Times New Roman" w:eastAsia="Times New Roman" w:hAnsi="Times New Roman" w:cs="Times New Roman"/>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6122F9" w:rsidRPr="005E1A4E" w:rsidRDefault="002224B3" w:rsidP="006122F9">
            <w:pPr>
              <w:pStyle w:val="a8"/>
              <w:jc w:val="both"/>
              <w:rPr>
                <w:sz w:val="20"/>
              </w:rPr>
            </w:pPr>
            <w:r>
              <w:rPr>
                <w:sz w:val="18"/>
              </w:rPr>
              <w:t xml:space="preserve">Доля граждан, опрошенных в </w:t>
            </w:r>
            <w:r>
              <w:rPr>
                <w:spacing w:val="-4"/>
                <w:sz w:val="18"/>
              </w:rPr>
              <w:t xml:space="preserve">ходе </w:t>
            </w:r>
            <w:r>
              <w:rPr>
                <w:spacing w:val="-2"/>
                <w:sz w:val="18"/>
              </w:rPr>
              <w:t xml:space="preserve">мониторинга общественного </w:t>
            </w:r>
            <w:r>
              <w:rPr>
                <w:sz w:val="18"/>
              </w:rPr>
              <w:t>мнения,</w:t>
            </w:r>
            <w:r>
              <w:rPr>
                <w:spacing w:val="-12"/>
                <w:sz w:val="18"/>
              </w:rPr>
              <w:t xml:space="preserve"> </w:t>
            </w:r>
            <w:r>
              <w:rPr>
                <w:sz w:val="18"/>
              </w:rPr>
              <w:t xml:space="preserve">которые </w:t>
            </w:r>
            <w:r>
              <w:rPr>
                <w:spacing w:val="-2"/>
                <w:sz w:val="18"/>
              </w:rPr>
              <w:t xml:space="preserve">лично </w:t>
            </w:r>
            <w:r>
              <w:rPr>
                <w:sz w:val="18"/>
              </w:rPr>
              <w:t xml:space="preserve">сталкивались с конфликтами на </w:t>
            </w:r>
            <w:proofErr w:type="spellStart"/>
            <w:r>
              <w:rPr>
                <w:spacing w:val="-2"/>
                <w:sz w:val="18"/>
              </w:rPr>
              <w:t>межнациональн</w:t>
            </w:r>
            <w:proofErr w:type="spellEnd"/>
            <w:r>
              <w:rPr>
                <w:spacing w:val="-2"/>
                <w:sz w:val="18"/>
              </w:rPr>
              <w:t xml:space="preserve"> </w:t>
            </w:r>
            <w:r>
              <w:rPr>
                <w:sz w:val="18"/>
              </w:rPr>
              <w:t>ой почве</w:t>
            </w:r>
          </w:p>
        </w:tc>
        <w:tc>
          <w:tcPr>
            <w:tcW w:w="638" w:type="dxa"/>
          </w:tcPr>
          <w:p w:rsidR="006122F9" w:rsidRPr="005A2795" w:rsidRDefault="002224B3"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006122F9">
              <w:rPr>
                <w:rFonts w:ascii="Times New Roman" w:eastAsia="Times New Roman" w:hAnsi="Times New Roman" w:cs="Times New Roman"/>
                <w:lang w:eastAsia="ru-RU"/>
              </w:rPr>
              <w:t>П</w:t>
            </w:r>
            <w:r>
              <w:rPr>
                <w:rFonts w:ascii="Times New Roman" w:eastAsia="Times New Roman" w:hAnsi="Times New Roman" w:cs="Times New Roman"/>
                <w:lang w:eastAsia="ru-RU"/>
              </w:rPr>
              <w:t>М</w:t>
            </w:r>
          </w:p>
        </w:tc>
        <w:tc>
          <w:tcPr>
            <w:tcW w:w="1134" w:type="dxa"/>
          </w:tcPr>
          <w:p w:rsidR="006122F9" w:rsidRPr="005A2795" w:rsidRDefault="002224B3"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убывание</w:t>
            </w:r>
          </w:p>
        </w:tc>
        <w:tc>
          <w:tcPr>
            <w:tcW w:w="1275" w:type="dxa"/>
          </w:tcPr>
          <w:p w:rsidR="006122F9" w:rsidRPr="005A2795" w:rsidRDefault="006122F9"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проценты</w:t>
            </w:r>
          </w:p>
        </w:tc>
        <w:tc>
          <w:tcPr>
            <w:tcW w:w="1276" w:type="dxa"/>
          </w:tcPr>
          <w:p w:rsidR="006122F9" w:rsidRPr="005A2795" w:rsidRDefault="00CD5EF5"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992" w:type="dxa"/>
          </w:tcPr>
          <w:p w:rsidR="006122F9" w:rsidRPr="005A2795" w:rsidRDefault="00CD5EF5"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8" w:type="dxa"/>
          </w:tcPr>
          <w:p w:rsidR="006122F9" w:rsidRPr="005A2795" w:rsidRDefault="00CD5EF5"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992" w:type="dxa"/>
          </w:tcPr>
          <w:p w:rsidR="006122F9" w:rsidRPr="005A2795" w:rsidRDefault="00CD5EF5"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Pr>
          <w:p w:rsidR="006122F9" w:rsidRPr="005A2795" w:rsidRDefault="00CD5EF5"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992" w:type="dxa"/>
          </w:tcPr>
          <w:p w:rsidR="006122F9" w:rsidRPr="005A2795" w:rsidRDefault="00CD5EF5"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8" w:type="dxa"/>
          </w:tcPr>
          <w:p w:rsidR="006122F9" w:rsidRPr="005A2795" w:rsidRDefault="006122F9"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c>
          <w:tcPr>
            <w:tcW w:w="1275" w:type="dxa"/>
          </w:tcPr>
          <w:p w:rsidR="006122F9" w:rsidRPr="005A2795" w:rsidRDefault="006122F9"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r>
      <w:tr w:rsidR="002224B3" w:rsidRPr="00A319BA" w:rsidTr="00ED0601">
        <w:trPr>
          <w:jc w:val="center"/>
        </w:trPr>
        <w:tc>
          <w:tcPr>
            <w:tcW w:w="709" w:type="dxa"/>
          </w:tcPr>
          <w:p w:rsidR="002224B3" w:rsidRPr="005A2795" w:rsidRDefault="00D94783"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5308" w:type="dxa"/>
            <w:gridSpan w:val="13"/>
          </w:tcPr>
          <w:p w:rsidR="002224B3" w:rsidRPr="005A2795" w:rsidRDefault="002224B3" w:rsidP="006122F9">
            <w:pPr>
              <w:spacing w:after="0" w:line="240" w:lineRule="auto"/>
              <w:jc w:val="center"/>
              <w:rPr>
                <w:rFonts w:ascii="Times New Roman" w:eastAsia="Times New Roman" w:hAnsi="Times New Roman" w:cs="Times New Roman"/>
                <w:lang w:eastAsia="ru-RU"/>
              </w:rPr>
            </w:pPr>
            <w:r w:rsidRPr="00EC2ACD">
              <w:rPr>
                <w:rFonts w:ascii="Times New Roman" w:hAnsi="Times New Roman" w:cs="Times New Roman"/>
                <w:i/>
                <w:lang w:eastAsia="ru-RU"/>
              </w:rPr>
              <w:t xml:space="preserve">Задача комплекса процессных мероприятий </w:t>
            </w:r>
            <w:r w:rsidRPr="005C1CFC">
              <w:rPr>
                <w:rFonts w:ascii="Times New Roman" w:hAnsi="Times New Roman" w:cs="Times New Roman"/>
                <w:i/>
                <w:lang w:eastAsia="ru-RU"/>
              </w:rPr>
              <w:t>«</w:t>
            </w:r>
            <w:r w:rsidR="00D94783" w:rsidRPr="00D94783">
              <w:rPr>
                <w:rFonts w:ascii="Times New Roman" w:hAnsi="Times New Roman" w:cs="Times New Roman"/>
                <w:sz w:val="24"/>
                <w:szCs w:val="24"/>
              </w:rPr>
              <w:t>Повышение</w:t>
            </w:r>
            <w:r w:rsidR="00D94783" w:rsidRPr="00D94783">
              <w:rPr>
                <w:rFonts w:ascii="Times New Roman" w:hAnsi="Times New Roman" w:cs="Times New Roman"/>
                <w:spacing w:val="-2"/>
                <w:sz w:val="24"/>
                <w:szCs w:val="24"/>
              </w:rPr>
              <w:t xml:space="preserve"> </w:t>
            </w:r>
            <w:r w:rsidR="00D94783" w:rsidRPr="00D94783">
              <w:rPr>
                <w:rFonts w:ascii="Times New Roman" w:hAnsi="Times New Roman" w:cs="Times New Roman"/>
                <w:sz w:val="24"/>
                <w:szCs w:val="24"/>
              </w:rPr>
              <w:t>уровня</w:t>
            </w:r>
            <w:r w:rsidR="00D94783" w:rsidRPr="00D94783">
              <w:rPr>
                <w:rFonts w:ascii="Times New Roman" w:hAnsi="Times New Roman" w:cs="Times New Roman"/>
                <w:spacing w:val="-2"/>
                <w:sz w:val="24"/>
                <w:szCs w:val="24"/>
              </w:rPr>
              <w:t xml:space="preserve"> </w:t>
            </w:r>
            <w:r w:rsidR="00D94783" w:rsidRPr="00D94783">
              <w:rPr>
                <w:rFonts w:ascii="Times New Roman" w:hAnsi="Times New Roman" w:cs="Times New Roman"/>
                <w:sz w:val="24"/>
                <w:szCs w:val="24"/>
              </w:rPr>
              <w:t>межведомственного</w:t>
            </w:r>
            <w:r w:rsidR="00D94783" w:rsidRPr="00D94783">
              <w:rPr>
                <w:rFonts w:ascii="Times New Roman" w:hAnsi="Times New Roman" w:cs="Times New Roman"/>
                <w:spacing w:val="-2"/>
                <w:sz w:val="24"/>
                <w:szCs w:val="24"/>
              </w:rPr>
              <w:t xml:space="preserve"> </w:t>
            </w:r>
            <w:r w:rsidR="00D94783" w:rsidRPr="00D94783">
              <w:rPr>
                <w:rFonts w:ascii="Times New Roman" w:hAnsi="Times New Roman" w:cs="Times New Roman"/>
                <w:sz w:val="24"/>
                <w:szCs w:val="24"/>
              </w:rPr>
              <w:t>взаимодействия</w:t>
            </w:r>
            <w:r w:rsidR="00D94783" w:rsidRPr="00D94783">
              <w:rPr>
                <w:rFonts w:ascii="Times New Roman" w:hAnsi="Times New Roman" w:cs="Times New Roman"/>
                <w:spacing w:val="-3"/>
                <w:sz w:val="24"/>
                <w:szCs w:val="24"/>
              </w:rPr>
              <w:t xml:space="preserve"> </w:t>
            </w:r>
            <w:r w:rsidR="00D94783" w:rsidRPr="00D94783">
              <w:rPr>
                <w:rFonts w:ascii="Times New Roman" w:hAnsi="Times New Roman" w:cs="Times New Roman"/>
                <w:sz w:val="24"/>
                <w:szCs w:val="24"/>
              </w:rPr>
              <w:t>по</w:t>
            </w:r>
            <w:r w:rsidR="00D94783" w:rsidRPr="00D94783">
              <w:rPr>
                <w:rFonts w:ascii="Times New Roman" w:hAnsi="Times New Roman" w:cs="Times New Roman"/>
                <w:spacing w:val="-2"/>
                <w:sz w:val="24"/>
                <w:szCs w:val="24"/>
              </w:rPr>
              <w:t xml:space="preserve"> </w:t>
            </w:r>
            <w:r w:rsidR="00D94783" w:rsidRPr="00D94783">
              <w:rPr>
                <w:rFonts w:ascii="Times New Roman" w:hAnsi="Times New Roman" w:cs="Times New Roman"/>
                <w:sz w:val="24"/>
                <w:szCs w:val="24"/>
              </w:rPr>
              <w:t>профилактике</w:t>
            </w:r>
            <w:r w:rsidR="00D94783" w:rsidRPr="00D94783">
              <w:rPr>
                <w:rFonts w:ascii="Times New Roman" w:hAnsi="Times New Roman" w:cs="Times New Roman"/>
                <w:spacing w:val="-3"/>
                <w:sz w:val="24"/>
                <w:szCs w:val="24"/>
              </w:rPr>
              <w:t xml:space="preserve"> </w:t>
            </w:r>
            <w:r w:rsidR="00D94783" w:rsidRPr="00D94783">
              <w:rPr>
                <w:rFonts w:ascii="Times New Roman" w:hAnsi="Times New Roman" w:cs="Times New Roman"/>
                <w:sz w:val="24"/>
                <w:szCs w:val="24"/>
              </w:rPr>
              <w:t>экстремизма</w:t>
            </w:r>
            <w:r w:rsidR="00D94783" w:rsidRPr="00D94783">
              <w:rPr>
                <w:rFonts w:ascii="Times New Roman" w:hAnsi="Times New Roman" w:cs="Times New Roman"/>
                <w:spacing w:val="-2"/>
                <w:sz w:val="24"/>
                <w:szCs w:val="24"/>
              </w:rPr>
              <w:t xml:space="preserve"> </w:t>
            </w:r>
            <w:r w:rsidR="00D94783" w:rsidRPr="00D94783">
              <w:rPr>
                <w:rFonts w:ascii="Times New Roman" w:hAnsi="Times New Roman" w:cs="Times New Roman"/>
                <w:sz w:val="24"/>
                <w:szCs w:val="24"/>
              </w:rPr>
              <w:t>и</w:t>
            </w:r>
            <w:r w:rsidR="00D94783" w:rsidRPr="00D94783">
              <w:rPr>
                <w:rFonts w:ascii="Times New Roman" w:hAnsi="Times New Roman" w:cs="Times New Roman"/>
                <w:spacing w:val="-3"/>
                <w:sz w:val="24"/>
                <w:szCs w:val="24"/>
              </w:rPr>
              <w:t xml:space="preserve"> </w:t>
            </w:r>
            <w:r w:rsidR="00D94783" w:rsidRPr="00D94783">
              <w:rPr>
                <w:rFonts w:ascii="Times New Roman" w:hAnsi="Times New Roman" w:cs="Times New Roman"/>
                <w:spacing w:val="-2"/>
                <w:sz w:val="24"/>
                <w:szCs w:val="24"/>
              </w:rPr>
              <w:t>терроризма</w:t>
            </w:r>
            <w:r w:rsidRPr="005C1CFC">
              <w:rPr>
                <w:rFonts w:ascii="Times New Roman" w:hAnsi="Times New Roman" w:cs="Times New Roman"/>
                <w:i/>
                <w:lang w:eastAsia="ru-RU"/>
              </w:rPr>
              <w:t>»</w:t>
            </w:r>
          </w:p>
        </w:tc>
      </w:tr>
      <w:tr w:rsidR="006122F9" w:rsidRPr="00A319BA" w:rsidTr="00A43550">
        <w:trPr>
          <w:jc w:val="center"/>
        </w:trPr>
        <w:tc>
          <w:tcPr>
            <w:tcW w:w="709" w:type="dxa"/>
          </w:tcPr>
          <w:p w:rsidR="006122F9" w:rsidRPr="005A2795" w:rsidRDefault="00D94783"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921" w:type="dxa"/>
            <w:shd w:val="clear" w:color="auto" w:fill="92D050"/>
          </w:tcPr>
          <w:p w:rsidR="006122F9" w:rsidRPr="00996F66" w:rsidRDefault="006122F9" w:rsidP="006122F9">
            <w:pPr>
              <w:spacing w:after="0" w:line="240" w:lineRule="auto"/>
              <w:jc w:val="center"/>
              <w:rPr>
                <w:rFonts w:ascii="Times New Roman" w:eastAsia="Times New Roman" w:hAnsi="Times New Roman" w:cs="Times New Roman"/>
                <w:highlight w:val="darkGreen"/>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6122F9" w:rsidRPr="00D94783" w:rsidRDefault="00D94783" w:rsidP="00CD5EF5">
            <w:pPr>
              <w:pStyle w:val="a8"/>
              <w:jc w:val="both"/>
              <w:rPr>
                <w:spacing w:val="-2"/>
                <w:sz w:val="18"/>
              </w:rPr>
            </w:pPr>
            <w:r>
              <w:rPr>
                <w:spacing w:val="-4"/>
                <w:sz w:val="18"/>
              </w:rPr>
              <w:t xml:space="preserve">Доля </w:t>
            </w:r>
            <w:r>
              <w:rPr>
                <w:spacing w:val="-2"/>
                <w:sz w:val="18"/>
              </w:rPr>
              <w:t xml:space="preserve">учреждений социальной сферы, </w:t>
            </w:r>
            <w:r>
              <w:rPr>
                <w:sz w:val="18"/>
              </w:rPr>
              <w:t xml:space="preserve">с </w:t>
            </w:r>
            <w:r>
              <w:rPr>
                <w:spacing w:val="-2"/>
                <w:sz w:val="18"/>
              </w:rPr>
              <w:t xml:space="preserve">наличием системы технической защиты </w:t>
            </w:r>
            <w:r>
              <w:rPr>
                <w:sz w:val="18"/>
              </w:rPr>
              <w:t xml:space="preserve">объектов, в том </w:t>
            </w:r>
            <w:r>
              <w:rPr>
                <w:spacing w:val="-2"/>
                <w:sz w:val="18"/>
              </w:rPr>
              <w:t xml:space="preserve">числе:      </w:t>
            </w:r>
            <w:r>
              <w:rPr>
                <w:sz w:val="18"/>
              </w:rPr>
              <w:t>МКУК «</w:t>
            </w:r>
            <w:proofErr w:type="spellStart"/>
            <w:r w:rsidR="00CD5EF5">
              <w:rPr>
                <w:sz w:val="18"/>
              </w:rPr>
              <w:t>Деисовский</w:t>
            </w:r>
            <w:r>
              <w:rPr>
                <w:sz w:val="18"/>
              </w:rPr>
              <w:t>й</w:t>
            </w:r>
            <w:proofErr w:type="spellEnd"/>
            <w:r>
              <w:rPr>
                <w:sz w:val="18"/>
              </w:rPr>
              <w:t xml:space="preserve"> СДК»</w:t>
            </w:r>
          </w:p>
        </w:tc>
        <w:tc>
          <w:tcPr>
            <w:tcW w:w="638" w:type="dxa"/>
          </w:tcPr>
          <w:p w:rsidR="006122F9" w:rsidRPr="005A2795" w:rsidRDefault="00D94783" w:rsidP="00D947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006122F9">
              <w:rPr>
                <w:rFonts w:ascii="Times New Roman" w:eastAsia="Times New Roman" w:hAnsi="Times New Roman" w:cs="Times New Roman"/>
                <w:lang w:eastAsia="ru-RU"/>
              </w:rPr>
              <w:t>П</w:t>
            </w:r>
            <w:r>
              <w:rPr>
                <w:rFonts w:ascii="Times New Roman" w:eastAsia="Times New Roman" w:hAnsi="Times New Roman" w:cs="Times New Roman"/>
                <w:lang w:eastAsia="ru-RU"/>
              </w:rPr>
              <w:t>М</w:t>
            </w:r>
          </w:p>
        </w:tc>
        <w:tc>
          <w:tcPr>
            <w:tcW w:w="1134" w:type="dxa"/>
          </w:tcPr>
          <w:p w:rsidR="006122F9" w:rsidRPr="005A2795" w:rsidRDefault="006122F9"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возрастание</w:t>
            </w:r>
          </w:p>
        </w:tc>
        <w:tc>
          <w:tcPr>
            <w:tcW w:w="1275" w:type="dxa"/>
          </w:tcPr>
          <w:p w:rsidR="006122F9" w:rsidRPr="005A2795" w:rsidRDefault="006122F9"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проценты</w:t>
            </w:r>
          </w:p>
        </w:tc>
        <w:tc>
          <w:tcPr>
            <w:tcW w:w="1276" w:type="dxa"/>
          </w:tcPr>
          <w:p w:rsidR="006122F9" w:rsidRPr="005A2795" w:rsidRDefault="00CD5EF5"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992" w:type="dxa"/>
          </w:tcPr>
          <w:p w:rsidR="006122F9" w:rsidRPr="005A2795" w:rsidRDefault="00CD5EF5"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8" w:type="dxa"/>
          </w:tcPr>
          <w:p w:rsidR="006122F9" w:rsidRPr="005A2795" w:rsidRDefault="00CD5EF5"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992" w:type="dxa"/>
          </w:tcPr>
          <w:p w:rsidR="006122F9" w:rsidRPr="005A2795" w:rsidRDefault="00CD5EF5"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Pr>
          <w:p w:rsidR="006122F9" w:rsidRPr="005A2795" w:rsidRDefault="00CD5EF5"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992" w:type="dxa"/>
          </w:tcPr>
          <w:p w:rsidR="006122F9" w:rsidRPr="005A2795" w:rsidRDefault="00CD5EF5"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8" w:type="dxa"/>
          </w:tcPr>
          <w:p w:rsidR="006122F9" w:rsidRPr="005A2795" w:rsidRDefault="006122F9"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c>
          <w:tcPr>
            <w:tcW w:w="1275" w:type="dxa"/>
          </w:tcPr>
          <w:p w:rsidR="006122F9" w:rsidRPr="005A2795" w:rsidRDefault="006122F9" w:rsidP="006122F9">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r>
      <w:tr w:rsidR="00D94783" w:rsidRPr="00A319BA" w:rsidTr="00ED0601">
        <w:trPr>
          <w:jc w:val="center"/>
        </w:trPr>
        <w:tc>
          <w:tcPr>
            <w:tcW w:w="709" w:type="dxa"/>
          </w:tcPr>
          <w:p w:rsidR="00D94783" w:rsidRDefault="00D94783" w:rsidP="006122F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5308" w:type="dxa"/>
            <w:gridSpan w:val="13"/>
          </w:tcPr>
          <w:p w:rsidR="00D94783" w:rsidRPr="005A2795" w:rsidRDefault="00D94783" w:rsidP="006122F9">
            <w:pPr>
              <w:spacing w:after="0" w:line="240" w:lineRule="auto"/>
              <w:jc w:val="center"/>
              <w:rPr>
                <w:rFonts w:ascii="Times New Roman" w:eastAsia="Times New Roman" w:hAnsi="Times New Roman" w:cs="Times New Roman"/>
                <w:lang w:eastAsia="ru-RU"/>
              </w:rPr>
            </w:pPr>
            <w:r w:rsidRPr="00EC2ACD">
              <w:rPr>
                <w:rFonts w:ascii="Times New Roman" w:hAnsi="Times New Roman" w:cs="Times New Roman"/>
                <w:i/>
                <w:lang w:eastAsia="ru-RU"/>
              </w:rPr>
              <w:t xml:space="preserve">Задача комплекса процессных мероприятий </w:t>
            </w:r>
            <w:r w:rsidRPr="005C1CFC">
              <w:rPr>
                <w:rFonts w:ascii="Times New Roman" w:hAnsi="Times New Roman" w:cs="Times New Roman"/>
                <w:i/>
                <w:lang w:eastAsia="ru-RU"/>
              </w:rPr>
              <w:t>«</w:t>
            </w:r>
            <w:r w:rsidRPr="00D94783">
              <w:rPr>
                <w:rFonts w:ascii="Times New Roman" w:hAnsi="Times New Roman" w:cs="Times New Roman"/>
                <w:sz w:val="24"/>
                <w:szCs w:val="24"/>
              </w:rPr>
              <w:t>Усиление</w:t>
            </w:r>
            <w:r w:rsidRPr="00D94783">
              <w:rPr>
                <w:rFonts w:ascii="Times New Roman" w:hAnsi="Times New Roman" w:cs="Times New Roman"/>
                <w:spacing w:val="-3"/>
                <w:sz w:val="24"/>
                <w:szCs w:val="24"/>
              </w:rPr>
              <w:t xml:space="preserve"> </w:t>
            </w:r>
            <w:r w:rsidRPr="00D94783">
              <w:rPr>
                <w:rFonts w:ascii="Times New Roman" w:hAnsi="Times New Roman" w:cs="Times New Roman"/>
                <w:sz w:val="24"/>
                <w:szCs w:val="24"/>
              </w:rPr>
              <w:t>антитеррористической</w:t>
            </w:r>
            <w:r w:rsidRPr="00D94783">
              <w:rPr>
                <w:rFonts w:ascii="Times New Roman" w:hAnsi="Times New Roman" w:cs="Times New Roman"/>
                <w:spacing w:val="-4"/>
                <w:sz w:val="24"/>
                <w:szCs w:val="24"/>
              </w:rPr>
              <w:t xml:space="preserve"> </w:t>
            </w:r>
            <w:r w:rsidRPr="00D94783">
              <w:rPr>
                <w:rFonts w:ascii="Times New Roman" w:hAnsi="Times New Roman" w:cs="Times New Roman"/>
                <w:sz w:val="24"/>
                <w:szCs w:val="24"/>
              </w:rPr>
              <w:t>защищенности</w:t>
            </w:r>
            <w:r w:rsidRPr="00D94783">
              <w:rPr>
                <w:rFonts w:ascii="Times New Roman" w:hAnsi="Times New Roman" w:cs="Times New Roman"/>
                <w:spacing w:val="-3"/>
                <w:sz w:val="24"/>
                <w:szCs w:val="24"/>
              </w:rPr>
              <w:t xml:space="preserve"> </w:t>
            </w:r>
            <w:r w:rsidRPr="00D94783">
              <w:rPr>
                <w:rFonts w:ascii="Times New Roman" w:hAnsi="Times New Roman" w:cs="Times New Roman"/>
                <w:sz w:val="24"/>
                <w:szCs w:val="24"/>
              </w:rPr>
              <w:t>объектов</w:t>
            </w:r>
            <w:r w:rsidRPr="00D94783">
              <w:rPr>
                <w:rFonts w:ascii="Times New Roman" w:hAnsi="Times New Roman" w:cs="Times New Roman"/>
                <w:spacing w:val="-4"/>
                <w:sz w:val="24"/>
                <w:szCs w:val="24"/>
              </w:rPr>
              <w:t xml:space="preserve"> </w:t>
            </w:r>
            <w:r w:rsidRPr="00D94783">
              <w:rPr>
                <w:rFonts w:ascii="Times New Roman" w:hAnsi="Times New Roman" w:cs="Times New Roman"/>
                <w:sz w:val="24"/>
                <w:szCs w:val="24"/>
              </w:rPr>
              <w:t>образовательных</w:t>
            </w:r>
            <w:r w:rsidRPr="00D94783">
              <w:rPr>
                <w:rFonts w:ascii="Times New Roman" w:hAnsi="Times New Roman" w:cs="Times New Roman"/>
                <w:spacing w:val="-3"/>
                <w:sz w:val="24"/>
                <w:szCs w:val="24"/>
              </w:rPr>
              <w:t xml:space="preserve"> </w:t>
            </w:r>
            <w:r w:rsidRPr="00D94783">
              <w:rPr>
                <w:rFonts w:ascii="Times New Roman" w:hAnsi="Times New Roman" w:cs="Times New Roman"/>
                <w:sz w:val="24"/>
                <w:szCs w:val="24"/>
              </w:rPr>
              <w:t>организаций,</w:t>
            </w:r>
            <w:r w:rsidRPr="00D94783">
              <w:rPr>
                <w:rFonts w:ascii="Times New Roman" w:hAnsi="Times New Roman" w:cs="Times New Roman"/>
                <w:spacing w:val="-3"/>
                <w:sz w:val="24"/>
                <w:szCs w:val="24"/>
              </w:rPr>
              <w:t xml:space="preserve"> </w:t>
            </w:r>
            <w:r w:rsidRPr="00D94783">
              <w:rPr>
                <w:rFonts w:ascii="Times New Roman" w:hAnsi="Times New Roman" w:cs="Times New Roman"/>
                <w:sz w:val="24"/>
                <w:szCs w:val="24"/>
              </w:rPr>
              <w:t>учреждений</w:t>
            </w:r>
            <w:r w:rsidRPr="00D94783">
              <w:rPr>
                <w:rFonts w:ascii="Times New Roman" w:hAnsi="Times New Roman" w:cs="Times New Roman"/>
                <w:spacing w:val="-4"/>
                <w:sz w:val="24"/>
                <w:szCs w:val="24"/>
              </w:rPr>
              <w:t xml:space="preserve"> </w:t>
            </w:r>
            <w:r w:rsidRPr="00D94783">
              <w:rPr>
                <w:rFonts w:ascii="Times New Roman" w:hAnsi="Times New Roman" w:cs="Times New Roman"/>
                <w:sz w:val="24"/>
                <w:szCs w:val="24"/>
              </w:rPr>
              <w:t>здравоохранения,</w:t>
            </w:r>
            <w:r w:rsidRPr="00D94783">
              <w:rPr>
                <w:rFonts w:ascii="Times New Roman" w:hAnsi="Times New Roman" w:cs="Times New Roman"/>
                <w:spacing w:val="-3"/>
                <w:sz w:val="24"/>
                <w:szCs w:val="24"/>
              </w:rPr>
              <w:t xml:space="preserve"> </w:t>
            </w:r>
            <w:r w:rsidRPr="00D94783">
              <w:rPr>
                <w:rFonts w:ascii="Times New Roman" w:hAnsi="Times New Roman" w:cs="Times New Roman"/>
                <w:sz w:val="24"/>
                <w:szCs w:val="24"/>
              </w:rPr>
              <w:t>культуры,</w:t>
            </w:r>
            <w:r w:rsidRPr="00D94783">
              <w:rPr>
                <w:rFonts w:ascii="Times New Roman" w:hAnsi="Times New Roman" w:cs="Times New Roman"/>
                <w:spacing w:val="-3"/>
                <w:sz w:val="24"/>
                <w:szCs w:val="24"/>
              </w:rPr>
              <w:t xml:space="preserve"> </w:t>
            </w:r>
            <w:r w:rsidRPr="00D94783">
              <w:rPr>
                <w:rFonts w:ascii="Times New Roman" w:hAnsi="Times New Roman" w:cs="Times New Roman"/>
                <w:sz w:val="24"/>
                <w:szCs w:val="24"/>
              </w:rPr>
              <w:t>спорта,</w:t>
            </w:r>
            <w:r w:rsidRPr="00D94783">
              <w:rPr>
                <w:rFonts w:ascii="Times New Roman" w:hAnsi="Times New Roman" w:cs="Times New Roman"/>
                <w:spacing w:val="-3"/>
                <w:sz w:val="24"/>
                <w:szCs w:val="24"/>
              </w:rPr>
              <w:t xml:space="preserve"> </w:t>
            </w:r>
            <w:r w:rsidRPr="00D94783">
              <w:rPr>
                <w:rFonts w:ascii="Times New Roman" w:hAnsi="Times New Roman" w:cs="Times New Roman"/>
                <w:sz w:val="24"/>
                <w:szCs w:val="24"/>
              </w:rPr>
              <w:t>судебных участков мировых судей и других объектов с массовым пребыванием граждан</w:t>
            </w:r>
            <w:r w:rsidRPr="005C1CFC">
              <w:rPr>
                <w:rFonts w:ascii="Times New Roman" w:hAnsi="Times New Roman" w:cs="Times New Roman"/>
                <w:i/>
                <w:lang w:eastAsia="ru-RU"/>
              </w:rPr>
              <w:t>»</w:t>
            </w:r>
          </w:p>
        </w:tc>
      </w:tr>
      <w:tr w:rsidR="00CD5EF5" w:rsidRPr="00A319BA" w:rsidTr="00A43550">
        <w:trPr>
          <w:jc w:val="center"/>
        </w:trPr>
        <w:tc>
          <w:tcPr>
            <w:tcW w:w="709" w:type="dxa"/>
          </w:tcPr>
          <w:p w:rsidR="00CD5EF5" w:rsidRDefault="00CD5EF5" w:rsidP="00CD5E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921" w:type="dxa"/>
            <w:shd w:val="clear" w:color="auto" w:fill="92D050"/>
          </w:tcPr>
          <w:p w:rsidR="00CD5EF5" w:rsidRPr="00996F66" w:rsidRDefault="00CD5EF5" w:rsidP="00CD5EF5">
            <w:pPr>
              <w:spacing w:after="0" w:line="240" w:lineRule="auto"/>
              <w:jc w:val="center"/>
              <w:rPr>
                <w:rFonts w:ascii="Times New Roman" w:eastAsia="Times New Roman" w:hAnsi="Times New Roman" w:cs="Times New Roman"/>
                <w:highlight w:val="darkGreen"/>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CD5EF5" w:rsidRPr="005E1A4E" w:rsidRDefault="00CD5EF5" w:rsidP="00CD5EF5">
            <w:pPr>
              <w:pStyle w:val="a8"/>
              <w:jc w:val="both"/>
              <w:rPr>
                <w:sz w:val="20"/>
              </w:rPr>
            </w:pPr>
            <w:r>
              <w:rPr>
                <w:spacing w:val="-4"/>
                <w:sz w:val="18"/>
              </w:rPr>
              <w:t xml:space="preserve">Доля </w:t>
            </w:r>
            <w:r>
              <w:rPr>
                <w:spacing w:val="-2"/>
                <w:sz w:val="18"/>
              </w:rPr>
              <w:t xml:space="preserve">муниципальных </w:t>
            </w:r>
            <w:proofErr w:type="spellStart"/>
            <w:r>
              <w:rPr>
                <w:spacing w:val="-2"/>
                <w:sz w:val="18"/>
              </w:rPr>
              <w:t>образовательны</w:t>
            </w:r>
            <w:proofErr w:type="spellEnd"/>
            <w:r>
              <w:rPr>
                <w:spacing w:val="-2"/>
                <w:sz w:val="18"/>
              </w:rPr>
              <w:t xml:space="preserve"> </w:t>
            </w:r>
            <w:r>
              <w:rPr>
                <w:sz w:val="18"/>
              </w:rPr>
              <w:t xml:space="preserve">х организаций, </w:t>
            </w:r>
            <w:r>
              <w:rPr>
                <w:spacing w:val="-2"/>
                <w:sz w:val="18"/>
              </w:rPr>
              <w:t xml:space="preserve">учреждений, имеющих </w:t>
            </w:r>
            <w:r>
              <w:rPr>
                <w:sz w:val="18"/>
              </w:rPr>
              <w:t xml:space="preserve">ограждение по </w:t>
            </w:r>
            <w:r>
              <w:rPr>
                <w:spacing w:val="-2"/>
                <w:sz w:val="18"/>
              </w:rPr>
              <w:t>периметру</w:t>
            </w:r>
          </w:p>
        </w:tc>
        <w:tc>
          <w:tcPr>
            <w:tcW w:w="638" w:type="dxa"/>
          </w:tcPr>
          <w:p w:rsidR="00CD5EF5" w:rsidRPr="005A2795" w:rsidRDefault="00CD5EF5" w:rsidP="00CD5E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КПМ</w:t>
            </w:r>
          </w:p>
        </w:tc>
        <w:tc>
          <w:tcPr>
            <w:tcW w:w="1134" w:type="dxa"/>
          </w:tcPr>
          <w:p w:rsidR="00CD5EF5" w:rsidRPr="005A2795" w:rsidRDefault="00CD5EF5" w:rsidP="00CD5EF5">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возрастание</w:t>
            </w:r>
          </w:p>
        </w:tc>
        <w:tc>
          <w:tcPr>
            <w:tcW w:w="1275" w:type="dxa"/>
          </w:tcPr>
          <w:p w:rsidR="00CD5EF5" w:rsidRPr="005A2795" w:rsidRDefault="00CD5EF5" w:rsidP="00CD5EF5">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проценты</w:t>
            </w:r>
          </w:p>
        </w:tc>
        <w:tc>
          <w:tcPr>
            <w:tcW w:w="1276" w:type="dxa"/>
          </w:tcPr>
          <w:p w:rsidR="00CD5EF5" w:rsidRPr="005A2795" w:rsidRDefault="00CD5EF5" w:rsidP="00CD5E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992" w:type="dxa"/>
          </w:tcPr>
          <w:p w:rsidR="00CD5EF5" w:rsidRPr="005A2795" w:rsidRDefault="00CD5EF5" w:rsidP="00CD5E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8" w:type="dxa"/>
          </w:tcPr>
          <w:p w:rsidR="00CD5EF5" w:rsidRPr="005A2795" w:rsidRDefault="00CD5EF5" w:rsidP="00CD5E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992" w:type="dxa"/>
          </w:tcPr>
          <w:p w:rsidR="00CD5EF5" w:rsidRPr="005A2795" w:rsidRDefault="00CD5EF5" w:rsidP="00CD5E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Pr>
          <w:p w:rsidR="00CD5EF5" w:rsidRPr="005A2795" w:rsidRDefault="00CD5EF5" w:rsidP="00CD5E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992" w:type="dxa"/>
          </w:tcPr>
          <w:p w:rsidR="00CD5EF5" w:rsidRPr="005A2795" w:rsidRDefault="00CD5EF5" w:rsidP="00CD5E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8" w:type="dxa"/>
          </w:tcPr>
          <w:p w:rsidR="00CD5EF5" w:rsidRPr="005A2795" w:rsidRDefault="00CD5EF5" w:rsidP="00CD5EF5">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c>
          <w:tcPr>
            <w:tcW w:w="1275" w:type="dxa"/>
          </w:tcPr>
          <w:p w:rsidR="00CD5EF5" w:rsidRPr="005A2795" w:rsidRDefault="00CD5EF5" w:rsidP="00CD5EF5">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r>
    </w:tbl>
    <w:p w:rsidR="006122F9" w:rsidRDefault="006122F9" w:rsidP="006122F9">
      <w:pPr>
        <w:spacing w:line="264" w:lineRule="auto"/>
        <w:ind w:left="360"/>
        <w:jc w:val="center"/>
        <w:rPr>
          <w:rFonts w:ascii="Times New Roman" w:eastAsia="Times New Roman" w:hAnsi="Times New Roman" w:cs="Times New Roman"/>
          <w:sz w:val="24"/>
          <w:szCs w:val="24"/>
          <w:lang w:eastAsia="ru-RU"/>
        </w:rPr>
      </w:pPr>
    </w:p>
    <w:p w:rsidR="00D94783" w:rsidRDefault="00D94783" w:rsidP="006122F9">
      <w:pPr>
        <w:spacing w:line="264" w:lineRule="auto"/>
        <w:ind w:left="360"/>
        <w:jc w:val="center"/>
        <w:rPr>
          <w:rFonts w:ascii="Times New Roman" w:eastAsia="Times New Roman" w:hAnsi="Times New Roman" w:cs="Times New Roman"/>
          <w:sz w:val="24"/>
          <w:szCs w:val="24"/>
          <w:lang w:eastAsia="ru-RU"/>
        </w:rPr>
      </w:pPr>
    </w:p>
    <w:p w:rsidR="00D94783" w:rsidRDefault="00D94783" w:rsidP="006122F9">
      <w:pPr>
        <w:spacing w:line="264" w:lineRule="auto"/>
        <w:ind w:left="360"/>
        <w:jc w:val="center"/>
        <w:rPr>
          <w:rFonts w:ascii="Times New Roman" w:eastAsia="Times New Roman" w:hAnsi="Times New Roman" w:cs="Times New Roman"/>
          <w:sz w:val="24"/>
          <w:szCs w:val="24"/>
          <w:lang w:eastAsia="ru-RU"/>
        </w:rPr>
      </w:pPr>
    </w:p>
    <w:p w:rsidR="00D94783" w:rsidRDefault="00D94783" w:rsidP="006122F9">
      <w:pPr>
        <w:spacing w:line="264" w:lineRule="auto"/>
        <w:ind w:left="360"/>
        <w:jc w:val="center"/>
        <w:rPr>
          <w:rFonts w:ascii="Times New Roman" w:eastAsia="Times New Roman" w:hAnsi="Times New Roman" w:cs="Times New Roman"/>
          <w:sz w:val="24"/>
          <w:szCs w:val="24"/>
          <w:lang w:eastAsia="ru-RU"/>
        </w:rPr>
      </w:pPr>
    </w:p>
    <w:p w:rsidR="00D94783" w:rsidRDefault="00D94783" w:rsidP="006122F9">
      <w:pPr>
        <w:spacing w:line="264" w:lineRule="auto"/>
        <w:ind w:left="360"/>
        <w:jc w:val="center"/>
        <w:rPr>
          <w:rFonts w:ascii="Times New Roman" w:eastAsia="Times New Roman" w:hAnsi="Times New Roman" w:cs="Times New Roman"/>
          <w:sz w:val="24"/>
          <w:szCs w:val="24"/>
          <w:lang w:eastAsia="ru-RU"/>
        </w:rPr>
      </w:pPr>
    </w:p>
    <w:p w:rsidR="006122F9" w:rsidRPr="00A319BA" w:rsidRDefault="006122F9" w:rsidP="006122F9">
      <w:pPr>
        <w:spacing w:line="264" w:lineRule="auto"/>
        <w:ind w:left="360"/>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lastRenderedPageBreak/>
        <w:t>4. Сведения о выполнении (достижении) мероприятий (результатов) и контрольных точек комплекса процессных мероприятий</w: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1558"/>
        <w:gridCol w:w="707"/>
        <w:gridCol w:w="58"/>
        <w:gridCol w:w="60"/>
        <w:gridCol w:w="729"/>
        <w:gridCol w:w="111"/>
        <w:gridCol w:w="11"/>
        <w:gridCol w:w="587"/>
        <w:gridCol w:w="111"/>
        <w:gridCol w:w="11"/>
        <w:gridCol w:w="811"/>
        <w:gridCol w:w="31"/>
        <w:gridCol w:w="8"/>
        <w:gridCol w:w="1028"/>
        <w:gridCol w:w="98"/>
        <w:gridCol w:w="8"/>
        <w:gridCol w:w="961"/>
        <w:gridCol w:w="165"/>
        <w:gridCol w:w="8"/>
        <w:gridCol w:w="761"/>
        <w:gridCol w:w="86"/>
        <w:gridCol w:w="981"/>
        <w:gridCol w:w="11"/>
        <w:gridCol w:w="31"/>
        <w:gridCol w:w="1025"/>
        <w:gridCol w:w="80"/>
        <w:gridCol w:w="1134"/>
        <w:gridCol w:w="29"/>
        <w:gridCol w:w="1419"/>
        <w:gridCol w:w="914"/>
        <w:gridCol w:w="50"/>
        <w:gridCol w:w="1588"/>
      </w:tblGrid>
      <w:tr w:rsidR="006122F9" w:rsidRPr="00A319BA" w:rsidTr="006122F9">
        <w:trPr>
          <w:trHeight w:val="986"/>
        </w:trPr>
        <w:tc>
          <w:tcPr>
            <w:tcW w:w="736" w:type="dxa"/>
            <w:vAlign w:val="center"/>
          </w:tcPr>
          <w:p w:rsidR="006122F9" w:rsidRPr="0027211F" w:rsidRDefault="006122F9" w:rsidP="006122F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 п/п</w:t>
            </w:r>
          </w:p>
        </w:tc>
        <w:tc>
          <w:tcPr>
            <w:tcW w:w="1558" w:type="dxa"/>
            <w:vAlign w:val="center"/>
          </w:tcPr>
          <w:p w:rsidR="006122F9" w:rsidRPr="0027211F" w:rsidRDefault="006122F9" w:rsidP="006122F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Наименование мероприятия (результата) / контрольной точки</w:t>
            </w:r>
          </w:p>
        </w:tc>
        <w:tc>
          <w:tcPr>
            <w:tcW w:w="707" w:type="dxa"/>
            <w:vAlign w:val="center"/>
          </w:tcPr>
          <w:p w:rsidR="006122F9" w:rsidRPr="0027211F" w:rsidRDefault="006122F9" w:rsidP="006122F9">
            <w:pPr>
              <w:spacing w:after="0" w:line="240" w:lineRule="auto"/>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 xml:space="preserve">Единица измерения </w:t>
            </w:r>
            <w:r w:rsidRPr="0027211F">
              <w:rPr>
                <w:rFonts w:ascii="Times New Roman" w:eastAsia="Times New Roman" w:hAnsi="Times New Roman" w:cs="Times New Roman"/>
                <w:lang w:eastAsia="ru-RU"/>
              </w:rPr>
              <w:br/>
              <w:t>(по ОКЕИ)</w:t>
            </w:r>
          </w:p>
        </w:tc>
        <w:tc>
          <w:tcPr>
            <w:tcW w:w="847" w:type="dxa"/>
            <w:gridSpan w:val="3"/>
            <w:vAlign w:val="center"/>
          </w:tcPr>
          <w:p w:rsidR="006122F9" w:rsidRPr="0027211F" w:rsidRDefault="006122F9" w:rsidP="006122F9">
            <w:pPr>
              <w:spacing w:after="0" w:line="240" w:lineRule="auto"/>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Уровень соответствия</w:t>
            </w:r>
          </w:p>
          <w:p w:rsidR="006122F9" w:rsidRPr="0027211F" w:rsidRDefault="006122F9" w:rsidP="006122F9">
            <w:pPr>
              <w:spacing w:after="0" w:line="240" w:lineRule="auto"/>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Декомпозированного мероприятия</w:t>
            </w:r>
          </w:p>
          <w:p w:rsidR="006122F9" w:rsidRPr="0027211F" w:rsidRDefault="006122F9" w:rsidP="006122F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(результата)</w:t>
            </w:r>
          </w:p>
        </w:tc>
        <w:tc>
          <w:tcPr>
            <w:tcW w:w="709" w:type="dxa"/>
            <w:gridSpan w:val="3"/>
            <w:vAlign w:val="center"/>
          </w:tcPr>
          <w:p w:rsidR="006122F9" w:rsidRPr="0027211F" w:rsidRDefault="006122F9" w:rsidP="006122F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Базовое значение</w:t>
            </w:r>
          </w:p>
        </w:tc>
        <w:tc>
          <w:tcPr>
            <w:tcW w:w="933" w:type="dxa"/>
            <w:gridSpan w:val="3"/>
            <w:vAlign w:val="center"/>
          </w:tcPr>
          <w:p w:rsidR="006122F9" w:rsidRPr="0027211F" w:rsidRDefault="006122F9" w:rsidP="006122F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Плановое значение на конец отчетного периода</w:t>
            </w:r>
          </w:p>
        </w:tc>
        <w:tc>
          <w:tcPr>
            <w:tcW w:w="1067" w:type="dxa"/>
            <w:gridSpan w:val="3"/>
            <w:vAlign w:val="center"/>
          </w:tcPr>
          <w:p w:rsidR="006122F9" w:rsidRPr="0027211F" w:rsidRDefault="006122F9" w:rsidP="006122F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Фактическое значение на конец отчетного периода</w:t>
            </w:r>
          </w:p>
        </w:tc>
        <w:tc>
          <w:tcPr>
            <w:tcW w:w="1067" w:type="dxa"/>
            <w:gridSpan w:val="3"/>
            <w:vAlign w:val="center"/>
          </w:tcPr>
          <w:p w:rsidR="006122F9" w:rsidRPr="0027211F" w:rsidRDefault="006122F9" w:rsidP="006122F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Прогнозное значение на конец отчетного периода</w:t>
            </w:r>
          </w:p>
        </w:tc>
        <w:tc>
          <w:tcPr>
            <w:tcW w:w="934" w:type="dxa"/>
            <w:gridSpan w:val="3"/>
            <w:vAlign w:val="center"/>
          </w:tcPr>
          <w:p w:rsidR="006122F9" w:rsidRPr="0027211F" w:rsidRDefault="006122F9" w:rsidP="006122F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Плановое значение на конец текущего года</w:t>
            </w:r>
            <w:r w:rsidRPr="0027211F">
              <w:rPr>
                <w:rFonts w:ascii="Times New Roman" w:eastAsia="Times New Roman" w:hAnsi="Times New Roman" w:cs="Times New Roman"/>
                <w:vertAlign w:val="superscript"/>
                <w:lang w:eastAsia="ru-RU"/>
              </w:rPr>
              <w:footnoteReference w:id="38"/>
            </w:r>
          </w:p>
        </w:tc>
        <w:tc>
          <w:tcPr>
            <w:tcW w:w="1067" w:type="dxa"/>
            <w:gridSpan w:val="2"/>
            <w:vAlign w:val="center"/>
          </w:tcPr>
          <w:p w:rsidR="006122F9" w:rsidRPr="0027211F" w:rsidRDefault="006122F9" w:rsidP="006122F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Плановая дата наступления контрольной точки</w:t>
            </w:r>
          </w:p>
        </w:tc>
        <w:tc>
          <w:tcPr>
            <w:tcW w:w="1067" w:type="dxa"/>
            <w:gridSpan w:val="3"/>
            <w:vAlign w:val="center"/>
          </w:tcPr>
          <w:p w:rsidR="006122F9" w:rsidRPr="0027211F" w:rsidRDefault="006122F9" w:rsidP="006122F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Фактическая дата наступления контрольной точки</w:t>
            </w:r>
            <w:r w:rsidRPr="0027211F">
              <w:rPr>
                <w:rFonts w:ascii="Times New Roman" w:eastAsia="Times New Roman" w:hAnsi="Times New Roman" w:cs="Times New Roman"/>
                <w:vertAlign w:val="superscript"/>
                <w:lang w:eastAsia="ru-RU"/>
              </w:rPr>
              <w:footnoteReference w:id="39"/>
            </w:r>
          </w:p>
        </w:tc>
        <w:tc>
          <w:tcPr>
            <w:tcW w:w="1243" w:type="dxa"/>
            <w:gridSpan w:val="3"/>
            <w:vAlign w:val="center"/>
          </w:tcPr>
          <w:p w:rsidR="006122F9" w:rsidRPr="0027211F" w:rsidRDefault="006122F9" w:rsidP="006122F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Прогнозная дата наступления контрольной точки</w:t>
            </w:r>
            <w:r w:rsidRPr="0027211F">
              <w:rPr>
                <w:rFonts w:ascii="Times New Roman" w:eastAsia="Times New Roman" w:hAnsi="Times New Roman" w:cs="Times New Roman"/>
                <w:vertAlign w:val="superscript"/>
                <w:lang w:eastAsia="ru-RU"/>
              </w:rPr>
              <w:t>56</w:t>
            </w:r>
          </w:p>
        </w:tc>
        <w:tc>
          <w:tcPr>
            <w:tcW w:w="1419" w:type="dxa"/>
            <w:vAlign w:val="center"/>
          </w:tcPr>
          <w:p w:rsidR="006122F9" w:rsidRPr="0027211F" w:rsidRDefault="006122F9" w:rsidP="006122F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Ответственный исполнитель (Фамилия И.О., должность)</w:t>
            </w:r>
          </w:p>
        </w:tc>
        <w:tc>
          <w:tcPr>
            <w:tcW w:w="964" w:type="dxa"/>
            <w:gridSpan w:val="2"/>
            <w:vAlign w:val="center"/>
          </w:tcPr>
          <w:p w:rsidR="006122F9" w:rsidRPr="0027211F" w:rsidRDefault="006122F9" w:rsidP="006122F9">
            <w:pPr>
              <w:spacing w:after="0" w:line="276" w:lineRule="auto"/>
              <w:contextualSpacing/>
              <w:jc w:val="center"/>
              <w:rPr>
                <w:rFonts w:ascii="Times New Roman" w:eastAsia="Times New Roman" w:hAnsi="Times New Roman" w:cs="Times New Roman"/>
                <w:lang w:eastAsia="ru-RU"/>
              </w:rPr>
            </w:pPr>
            <w:proofErr w:type="spellStart"/>
            <w:r w:rsidRPr="0027211F">
              <w:rPr>
                <w:rFonts w:ascii="Times New Roman" w:eastAsia="Times New Roman" w:hAnsi="Times New Roman" w:cs="Times New Roman"/>
                <w:lang w:eastAsia="ru-RU"/>
              </w:rPr>
              <w:t>Подтверж</w:t>
            </w:r>
            <w:proofErr w:type="spellEnd"/>
            <w:r w:rsidRPr="0027211F">
              <w:rPr>
                <w:rFonts w:ascii="Times New Roman" w:eastAsia="Times New Roman" w:hAnsi="Times New Roman" w:cs="Times New Roman"/>
                <w:lang w:eastAsia="ru-RU"/>
              </w:rPr>
              <w:t>-дающий документ</w:t>
            </w:r>
            <w:r w:rsidRPr="0027211F">
              <w:rPr>
                <w:rFonts w:ascii="Times New Roman" w:eastAsia="Times New Roman" w:hAnsi="Times New Roman" w:cs="Times New Roman"/>
                <w:vertAlign w:val="superscript"/>
                <w:lang w:eastAsia="ru-RU"/>
              </w:rPr>
              <w:footnoteReference w:id="40"/>
            </w:r>
          </w:p>
        </w:tc>
        <w:tc>
          <w:tcPr>
            <w:tcW w:w="1588" w:type="dxa"/>
            <w:vAlign w:val="center"/>
          </w:tcPr>
          <w:p w:rsidR="006122F9" w:rsidRPr="0027211F" w:rsidRDefault="006122F9" w:rsidP="006122F9">
            <w:pPr>
              <w:spacing w:after="200" w:line="276" w:lineRule="auto"/>
              <w:jc w:val="center"/>
              <w:rPr>
                <w:rFonts w:ascii="Calibri" w:eastAsia="Times New Roman" w:hAnsi="Calibri" w:cs="Times New Roman"/>
                <w:lang w:eastAsia="ru-RU"/>
              </w:rPr>
            </w:pPr>
            <w:r w:rsidRPr="0027211F">
              <w:rPr>
                <w:rFonts w:ascii="Times New Roman" w:eastAsia="Times New Roman" w:hAnsi="Times New Roman" w:cs="Times New Roman"/>
                <w:lang w:eastAsia="ru-RU"/>
              </w:rPr>
              <w:t>Комментарий</w:t>
            </w:r>
            <w:r w:rsidRPr="0027211F">
              <w:rPr>
                <w:rFonts w:ascii="Times New Roman" w:eastAsia="Times New Roman" w:hAnsi="Times New Roman" w:cs="Times New Roman"/>
                <w:vertAlign w:val="superscript"/>
                <w:lang w:eastAsia="ru-RU"/>
              </w:rPr>
              <w:footnoteReference w:id="41"/>
            </w:r>
          </w:p>
        </w:tc>
      </w:tr>
      <w:tr w:rsidR="006122F9" w:rsidRPr="00A319BA" w:rsidTr="006122F9">
        <w:trPr>
          <w:trHeight w:val="181"/>
        </w:trPr>
        <w:tc>
          <w:tcPr>
            <w:tcW w:w="736" w:type="dxa"/>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w:t>
            </w:r>
          </w:p>
        </w:tc>
        <w:tc>
          <w:tcPr>
            <w:tcW w:w="1558" w:type="dxa"/>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2</w:t>
            </w:r>
          </w:p>
        </w:tc>
        <w:tc>
          <w:tcPr>
            <w:tcW w:w="707" w:type="dxa"/>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3</w:t>
            </w:r>
          </w:p>
        </w:tc>
        <w:tc>
          <w:tcPr>
            <w:tcW w:w="847" w:type="dxa"/>
            <w:gridSpan w:val="3"/>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4</w:t>
            </w:r>
          </w:p>
        </w:tc>
        <w:tc>
          <w:tcPr>
            <w:tcW w:w="709" w:type="dxa"/>
            <w:gridSpan w:val="3"/>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5</w:t>
            </w:r>
          </w:p>
        </w:tc>
        <w:tc>
          <w:tcPr>
            <w:tcW w:w="933" w:type="dxa"/>
            <w:gridSpan w:val="3"/>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6</w:t>
            </w:r>
          </w:p>
        </w:tc>
        <w:tc>
          <w:tcPr>
            <w:tcW w:w="1067" w:type="dxa"/>
            <w:gridSpan w:val="3"/>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7</w:t>
            </w:r>
          </w:p>
        </w:tc>
        <w:tc>
          <w:tcPr>
            <w:tcW w:w="1067" w:type="dxa"/>
            <w:gridSpan w:val="3"/>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8</w:t>
            </w:r>
          </w:p>
        </w:tc>
        <w:tc>
          <w:tcPr>
            <w:tcW w:w="934" w:type="dxa"/>
            <w:gridSpan w:val="3"/>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9</w:t>
            </w:r>
          </w:p>
        </w:tc>
        <w:tc>
          <w:tcPr>
            <w:tcW w:w="1067" w:type="dxa"/>
            <w:gridSpan w:val="2"/>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10</w:t>
            </w:r>
          </w:p>
        </w:tc>
        <w:tc>
          <w:tcPr>
            <w:tcW w:w="1067" w:type="dxa"/>
            <w:gridSpan w:val="3"/>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11</w:t>
            </w:r>
          </w:p>
        </w:tc>
        <w:tc>
          <w:tcPr>
            <w:tcW w:w="1243" w:type="dxa"/>
            <w:gridSpan w:val="3"/>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12</w:t>
            </w:r>
          </w:p>
        </w:tc>
        <w:tc>
          <w:tcPr>
            <w:tcW w:w="1419" w:type="dxa"/>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13</w:t>
            </w:r>
          </w:p>
        </w:tc>
        <w:tc>
          <w:tcPr>
            <w:tcW w:w="964" w:type="dxa"/>
            <w:gridSpan w:val="2"/>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14</w:t>
            </w:r>
          </w:p>
        </w:tc>
        <w:tc>
          <w:tcPr>
            <w:tcW w:w="1588" w:type="dxa"/>
          </w:tcPr>
          <w:p w:rsidR="006122F9" w:rsidRPr="00A319BA" w:rsidRDefault="006122F9" w:rsidP="006122F9">
            <w:pPr>
              <w:spacing w:after="200" w:line="276" w:lineRule="auto"/>
              <w:rPr>
                <w:rFonts w:ascii="Calibri" w:eastAsia="Times New Roman" w:hAnsi="Calibri" w:cs="Times New Roman"/>
                <w:sz w:val="24"/>
                <w:szCs w:val="24"/>
                <w:lang w:eastAsia="ru-RU"/>
              </w:rPr>
            </w:pPr>
            <w:r w:rsidRPr="00A319BA">
              <w:rPr>
                <w:rFonts w:ascii="Times New Roman" w:eastAsia="Times New Roman" w:hAnsi="Times New Roman" w:cs="Times New Roman"/>
                <w:sz w:val="24"/>
                <w:szCs w:val="24"/>
                <w:lang w:eastAsia="ru-RU"/>
              </w:rPr>
              <w:t>15</w:t>
            </w:r>
          </w:p>
        </w:tc>
      </w:tr>
      <w:tr w:rsidR="006122F9" w:rsidRPr="00A319BA" w:rsidTr="006122F9">
        <w:trPr>
          <w:trHeight w:val="170"/>
        </w:trPr>
        <w:tc>
          <w:tcPr>
            <w:tcW w:w="736" w:type="dxa"/>
          </w:tcPr>
          <w:p w:rsidR="006122F9" w:rsidRPr="00A319BA" w:rsidRDefault="006122F9" w:rsidP="006122F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w:t>
            </w:r>
          </w:p>
        </w:tc>
        <w:tc>
          <w:tcPr>
            <w:tcW w:w="15170" w:type="dxa"/>
            <w:gridSpan w:val="32"/>
          </w:tcPr>
          <w:p w:rsidR="006122F9" w:rsidRPr="00E75B65" w:rsidRDefault="006122F9" w:rsidP="006122F9">
            <w:pPr>
              <w:pStyle w:val="a7"/>
              <w:jc w:val="both"/>
              <w:rPr>
                <w:rFonts w:ascii="Times New Roman" w:hAnsi="Times New Roman" w:cs="Times New Roman"/>
                <w:sz w:val="24"/>
                <w:szCs w:val="24"/>
                <w:lang w:eastAsia="ru-RU"/>
              </w:rPr>
            </w:pPr>
            <w:r w:rsidRPr="00E75B65">
              <w:rPr>
                <w:rFonts w:ascii="Times New Roman" w:hAnsi="Times New Roman" w:cs="Times New Roman"/>
                <w:sz w:val="24"/>
                <w:szCs w:val="24"/>
                <w:lang w:eastAsia="ru-RU"/>
              </w:rPr>
              <w:t>Задача комплекса процессных меропри</w:t>
            </w:r>
            <w:r w:rsidR="00CD5EF5">
              <w:rPr>
                <w:rFonts w:ascii="Times New Roman" w:hAnsi="Times New Roman" w:cs="Times New Roman"/>
                <w:sz w:val="24"/>
                <w:szCs w:val="24"/>
                <w:lang w:eastAsia="ru-RU"/>
              </w:rPr>
              <w:t xml:space="preserve">ятий </w:t>
            </w:r>
            <w:r w:rsidR="00CD5EF5">
              <w:rPr>
                <w:sz w:val="24"/>
              </w:rPr>
              <w:t>«Проведение</w:t>
            </w:r>
            <w:r w:rsidR="00CD5EF5">
              <w:rPr>
                <w:spacing w:val="-3"/>
                <w:sz w:val="24"/>
              </w:rPr>
              <w:t xml:space="preserve"> </w:t>
            </w:r>
            <w:r w:rsidR="00CD5EF5">
              <w:rPr>
                <w:sz w:val="24"/>
              </w:rPr>
              <w:t>воспитательной,</w:t>
            </w:r>
            <w:r w:rsidR="00CD5EF5">
              <w:rPr>
                <w:spacing w:val="-3"/>
                <w:sz w:val="24"/>
              </w:rPr>
              <w:t xml:space="preserve"> </w:t>
            </w:r>
            <w:r w:rsidR="00CD5EF5">
              <w:rPr>
                <w:sz w:val="24"/>
              </w:rPr>
              <w:t>пропагандистской</w:t>
            </w:r>
            <w:r w:rsidR="00CD5EF5">
              <w:rPr>
                <w:spacing w:val="-4"/>
                <w:sz w:val="24"/>
              </w:rPr>
              <w:t xml:space="preserve"> </w:t>
            </w:r>
            <w:r w:rsidR="00CD5EF5">
              <w:rPr>
                <w:sz w:val="24"/>
              </w:rPr>
              <w:t>работы</w:t>
            </w:r>
            <w:r w:rsidR="00CD5EF5">
              <w:rPr>
                <w:spacing w:val="-3"/>
                <w:sz w:val="24"/>
              </w:rPr>
              <w:t xml:space="preserve"> </w:t>
            </w:r>
            <w:r w:rsidR="00CD5EF5">
              <w:rPr>
                <w:sz w:val="24"/>
              </w:rPr>
              <w:t>с</w:t>
            </w:r>
            <w:r w:rsidR="00CD5EF5">
              <w:rPr>
                <w:spacing w:val="-4"/>
                <w:sz w:val="24"/>
              </w:rPr>
              <w:t xml:space="preserve"> </w:t>
            </w:r>
            <w:r w:rsidR="00CD5EF5">
              <w:rPr>
                <w:sz w:val="24"/>
              </w:rPr>
              <w:t>населением</w:t>
            </w:r>
            <w:r w:rsidR="00CD5EF5">
              <w:rPr>
                <w:spacing w:val="-3"/>
                <w:sz w:val="24"/>
              </w:rPr>
              <w:t xml:space="preserve"> </w:t>
            </w:r>
            <w:r w:rsidR="00CD5EF5">
              <w:rPr>
                <w:color w:val="000000"/>
                <w:sz w:val="24"/>
                <w:szCs w:val="24"/>
              </w:rPr>
              <w:t>Денисовского</w:t>
            </w:r>
            <w:r w:rsidR="00CD5EF5" w:rsidRPr="002A7A8A">
              <w:rPr>
                <w:color w:val="000000"/>
                <w:sz w:val="24"/>
                <w:szCs w:val="24"/>
              </w:rPr>
              <w:t xml:space="preserve"> сельского поселения</w:t>
            </w:r>
            <w:r w:rsidR="00CD5EF5">
              <w:rPr>
                <w:sz w:val="24"/>
              </w:rPr>
              <w:t>, направленной на предупреждение террористической и экстремистской деятельности, повышение бдительности»</w:t>
            </w:r>
            <w:r w:rsidRPr="00E75B65">
              <w:rPr>
                <w:rFonts w:ascii="Times New Roman" w:hAnsi="Times New Roman" w:cs="Times New Roman"/>
                <w:sz w:val="24"/>
                <w:szCs w:val="24"/>
                <w:lang w:eastAsia="ru-RU"/>
              </w:rPr>
              <w:t>»</w:t>
            </w:r>
          </w:p>
        </w:tc>
      </w:tr>
      <w:tr w:rsidR="006122F9" w:rsidRPr="00A319BA" w:rsidTr="006122F9">
        <w:trPr>
          <w:trHeight w:val="363"/>
        </w:trPr>
        <w:tc>
          <w:tcPr>
            <w:tcW w:w="736" w:type="dxa"/>
          </w:tcPr>
          <w:p w:rsidR="006122F9" w:rsidRPr="00A72ADC" w:rsidRDefault="006122F9" w:rsidP="006122F9">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1.1</w:t>
            </w:r>
          </w:p>
        </w:tc>
        <w:tc>
          <w:tcPr>
            <w:tcW w:w="1558" w:type="dxa"/>
          </w:tcPr>
          <w:p w:rsidR="006122F9" w:rsidRPr="006122F9" w:rsidRDefault="006122F9" w:rsidP="006122F9">
            <w:pPr>
              <w:autoSpaceDE w:val="0"/>
              <w:autoSpaceDN w:val="0"/>
              <w:adjustRightInd w:val="0"/>
              <w:spacing w:line="233" w:lineRule="auto"/>
              <w:jc w:val="both"/>
              <w:rPr>
                <w:rFonts w:ascii="Times New Roman" w:hAnsi="Times New Roman" w:cs="Times New Roman"/>
              </w:rPr>
            </w:pPr>
            <w:r>
              <w:rPr>
                <w:rFonts w:ascii="Times New Roman" w:hAnsi="Times New Roman" w:cs="Times New Roman"/>
              </w:rPr>
              <w:t xml:space="preserve">Мероприятие (результат) </w:t>
            </w:r>
            <w:r w:rsidRPr="006122F9">
              <w:rPr>
                <w:rFonts w:ascii="Times New Roman" w:hAnsi="Times New Roman" w:cs="Times New Roman"/>
              </w:rPr>
              <w:t xml:space="preserve"> «</w:t>
            </w:r>
            <w:r w:rsidR="00D94783" w:rsidRPr="00D94783">
              <w:rPr>
                <w:rFonts w:ascii="Times New Roman" w:hAnsi="Times New Roman" w:cs="Times New Roman"/>
                <w:spacing w:val="-2"/>
                <w:sz w:val="20"/>
                <w:szCs w:val="20"/>
              </w:rPr>
              <w:t>Информационно-пропагандистское</w:t>
            </w:r>
            <w:r w:rsidR="00D94783" w:rsidRPr="00D94783">
              <w:rPr>
                <w:rFonts w:ascii="Times New Roman" w:hAnsi="Times New Roman" w:cs="Times New Roman"/>
                <w:sz w:val="20"/>
                <w:szCs w:val="20"/>
              </w:rPr>
              <w:t xml:space="preserve"> противодействие</w:t>
            </w:r>
            <w:r w:rsidR="00D94783" w:rsidRPr="00D94783">
              <w:rPr>
                <w:rFonts w:ascii="Times New Roman" w:hAnsi="Times New Roman" w:cs="Times New Roman"/>
                <w:spacing w:val="-1"/>
                <w:sz w:val="20"/>
                <w:szCs w:val="20"/>
              </w:rPr>
              <w:t xml:space="preserve"> </w:t>
            </w:r>
            <w:r w:rsidR="00D94783" w:rsidRPr="00D94783">
              <w:rPr>
                <w:rFonts w:ascii="Times New Roman" w:hAnsi="Times New Roman" w:cs="Times New Roman"/>
                <w:sz w:val="20"/>
                <w:szCs w:val="20"/>
              </w:rPr>
              <w:t xml:space="preserve">экстремизму </w:t>
            </w:r>
            <w:r w:rsidR="00D94783" w:rsidRPr="00D94783">
              <w:rPr>
                <w:rFonts w:ascii="Times New Roman" w:hAnsi="Times New Roman" w:cs="Times New Roman"/>
                <w:spacing w:val="-10"/>
                <w:sz w:val="20"/>
                <w:szCs w:val="20"/>
              </w:rPr>
              <w:t>и</w:t>
            </w:r>
            <w:r w:rsidR="00D94783" w:rsidRPr="00D94783">
              <w:rPr>
                <w:rFonts w:ascii="Times New Roman" w:hAnsi="Times New Roman" w:cs="Times New Roman"/>
                <w:spacing w:val="-2"/>
                <w:sz w:val="20"/>
                <w:szCs w:val="20"/>
              </w:rPr>
              <w:t xml:space="preserve"> терроризму</w:t>
            </w:r>
            <w:r w:rsidRPr="006122F9">
              <w:rPr>
                <w:rFonts w:ascii="Times New Roman" w:hAnsi="Times New Roman" w:cs="Times New Roman"/>
              </w:rPr>
              <w:t>»</w:t>
            </w:r>
          </w:p>
        </w:tc>
        <w:tc>
          <w:tcPr>
            <w:tcW w:w="765" w:type="dxa"/>
            <w:gridSpan w:val="2"/>
          </w:tcPr>
          <w:p w:rsidR="006122F9" w:rsidRPr="00A72ADC" w:rsidRDefault="006122F9" w:rsidP="006122F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00" w:type="dxa"/>
            <w:gridSpan w:val="3"/>
          </w:tcPr>
          <w:p w:rsidR="006122F9" w:rsidRPr="00A72ADC" w:rsidRDefault="006122F9" w:rsidP="006122F9">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6122F9" w:rsidRPr="00A72ADC" w:rsidRDefault="00CD5EF5" w:rsidP="006122F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853" w:type="dxa"/>
            <w:gridSpan w:val="3"/>
          </w:tcPr>
          <w:p w:rsidR="006122F9" w:rsidRPr="00A72ADC" w:rsidRDefault="00CD5EF5" w:rsidP="006122F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1134" w:type="dxa"/>
            <w:gridSpan w:val="3"/>
          </w:tcPr>
          <w:p w:rsidR="006122F9" w:rsidRPr="00A72ADC" w:rsidRDefault="00CD5EF5" w:rsidP="006122F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1134" w:type="dxa"/>
            <w:gridSpan w:val="3"/>
          </w:tcPr>
          <w:p w:rsidR="006122F9" w:rsidRPr="00A72ADC" w:rsidRDefault="00CD5EF5" w:rsidP="006122F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855" w:type="dxa"/>
            <w:gridSpan w:val="3"/>
          </w:tcPr>
          <w:p w:rsidR="006122F9" w:rsidRPr="00A72ADC" w:rsidRDefault="00CD5EF5" w:rsidP="006122F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1023" w:type="dxa"/>
            <w:gridSpan w:val="3"/>
          </w:tcPr>
          <w:p w:rsidR="006122F9" w:rsidRPr="00A72ADC" w:rsidRDefault="006122F9" w:rsidP="006122F9">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6122F9" w:rsidRPr="00A72ADC" w:rsidRDefault="006122F9" w:rsidP="006122F9">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6122F9" w:rsidRPr="00A72ADC" w:rsidRDefault="006122F9" w:rsidP="006122F9">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6122F9" w:rsidRPr="00A72ADC" w:rsidRDefault="006122F9" w:rsidP="006122F9">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6122F9" w:rsidRPr="00A72ADC" w:rsidRDefault="006122F9" w:rsidP="006122F9">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6122F9" w:rsidRPr="00544630" w:rsidRDefault="00896146" w:rsidP="006122F9">
            <w:pPr>
              <w:spacing w:after="0" w:line="276"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006122F9" w:rsidRPr="00544630">
              <w:rPr>
                <w:rFonts w:ascii="Times New Roman" w:hAnsi="Times New Roman" w:cs="Times New Roman"/>
              </w:rPr>
              <w:t>специалист</w:t>
            </w:r>
            <w:proofErr w:type="spellEnd"/>
            <w:r w:rsidR="006122F9"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14" w:type="dxa"/>
          </w:tcPr>
          <w:p w:rsidR="006122F9" w:rsidRPr="00A72ADC" w:rsidRDefault="006122F9" w:rsidP="006122F9">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6122F9" w:rsidRPr="00A72ADC" w:rsidRDefault="006122F9" w:rsidP="006122F9">
            <w:pPr>
              <w:spacing w:after="200" w:line="276" w:lineRule="auto"/>
              <w:rPr>
                <w:rFonts w:ascii="Calibri" w:eastAsia="Times New Roman" w:hAnsi="Calibri" w:cs="Times New Roman"/>
                <w:lang w:eastAsia="ru-RU"/>
              </w:rPr>
            </w:pPr>
          </w:p>
        </w:tc>
      </w:tr>
      <w:tr w:rsidR="00D94783" w:rsidRPr="00A319BA" w:rsidTr="00ED0601">
        <w:trPr>
          <w:trHeight w:val="363"/>
        </w:trPr>
        <w:tc>
          <w:tcPr>
            <w:tcW w:w="736" w:type="dxa"/>
          </w:tcPr>
          <w:p w:rsidR="00D94783" w:rsidRPr="00A72ADC" w:rsidRDefault="00D94783" w:rsidP="006122F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5170" w:type="dxa"/>
            <w:gridSpan w:val="32"/>
          </w:tcPr>
          <w:p w:rsidR="00D94783" w:rsidRPr="00A72ADC" w:rsidRDefault="00D94783" w:rsidP="00503394">
            <w:pPr>
              <w:spacing w:after="0" w:line="276" w:lineRule="auto"/>
              <w:rPr>
                <w:rFonts w:ascii="Calibri" w:eastAsia="Times New Roman" w:hAnsi="Calibri" w:cs="Times New Roman"/>
                <w:lang w:eastAsia="ru-RU"/>
              </w:rPr>
            </w:pPr>
            <w:r w:rsidRPr="00E75B65">
              <w:rPr>
                <w:rFonts w:ascii="Times New Roman" w:hAnsi="Times New Roman" w:cs="Times New Roman"/>
                <w:sz w:val="24"/>
                <w:szCs w:val="24"/>
                <w:lang w:eastAsia="ru-RU"/>
              </w:rPr>
              <w:t>Задача комплекса процессных мероприятий «</w:t>
            </w:r>
            <w:r w:rsidR="00503394" w:rsidRPr="00503394">
              <w:rPr>
                <w:rFonts w:ascii="Times New Roman" w:hAnsi="Times New Roman" w:cs="Times New Roman"/>
                <w:sz w:val="24"/>
              </w:rPr>
              <w:t>Повышение</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уровня</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межведомственного</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взаимодействия</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по</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профилактике</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экстремизма</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 xml:space="preserve">и </w:t>
            </w:r>
            <w:r w:rsidR="00503394" w:rsidRPr="00503394">
              <w:rPr>
                <w:rFonts w:ascii="Times New Roman" w:hAnsi="Times New Roman" w:cs="Times New Roman"/>
                <w:spacing w:val="-2"/>
                <w:sz w:val="24"/>
              </w:rPr>
              <w:t>терроризма</w:t>
            </w:r>
            <w:r w:rsidRPr="00E75B65">
              <w:rPr>
                <w:rFonts w:ascii="Times New Roman" w:hAnsi="Times New Roman" w:cs="Times New Roman"/>
                <w:sz w:val="24"/>
                <w:szCs w:val="24"/>
                <w:lang w:eastAsia="ru-RU"/>
              </w:rPr>
              <w:t>»</w:t>
            </w:r>
          </w:p>
        </w:tc>
      </w:tr>
      <w:tr w:rsidR="00CD5EF5" w:rsidRPr="00A319BA" w:rsidTr="006122F9">
        <w:trPr>
          <w:trHeight w:val="352"/>
        </w:trPr>
        <w:tc>
          <w:tcPr>
            <w:tcW w:w="736" w:type="dxa"/>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558" w:type="dxa"/>
          </w:tcPr>
          <w:p w:rsidR="00CD5EF5" w:rsidRPr="00503394" w:rsidRDefault="00CD5EF5" w:rsidP="00CD5EF5">
            <w:pPr>
              <w:autoSpaceDE w:val="0"/>
              <w:autoSpaceDN w:val="0"/>
              <w:adjustRightInd w:val="0"/>
              <w:spacing w:line="233" w:lineRule="auto"/>
              <w:jc w:val="both"/>
              <w:rPr>
                <w:rFonts w:ascii="Times New Roman" w:hAnsi="Times New Roman" w:cs="Times New Roman"/>
                <w:sz w:val="20"/>
                <w:szCs w:val="20"/>
              </w:rPr>
            </w:pPr>
            <w:r>
              <w:rPr>
                <w:rFonts w:ascii="Times New Roman" w:hAnsi="Times New Roman" w:cs="Times New Roman"/>
                <w:i/>
                <w:sz w:val="20"/>
                <w:szCs w:val="20"/>
              </w:rPr>
              <w:t xml:space="preserve"> </w:t>
            </w:r>
            <w:proofErr w:type="spellStart"/>
            <w:r>
              <w:rPr>
                <w:rFonts w:ascii="Times New Roman" w:hAnsi="Times New Roman" w:cs="Times New Roman"/>
                <w:sz w:val="20"/>
                <w:szCs w:val="20"/>
              </w:rPr>
              <w:t>Осуществлен</w:t>
            </w:r>
            <w:r w:rsidRPr="00503394">
              <w:rPr>
                <w:rFonts w:ascii="Times New Roman" w:hAnsi="Times New Roman" w:cs="Times New Roman"/>
                <w:sz w:val="20"/>
                <w:szCs w:val="20"/>
              </w:rPr>
              <w:t>е</w:t>
            </w:r>
            <w:proofErr w:type="spellEnd"/>
            <w:r w:rsidRPr="00503394">
              <w:rPr>
                <w:rFonts w:ascii="Times New Roman" w:hAnsi="Times New Roman" w:cs="Times New Roman"/>
                <w:spacing w:val="-1"/>
                <w:sz w:val="20"/>
                <w:szCs w:val="20"/>
              </w:rPr>
              <w:t xml:space="preserve"> </w:t>
            </w:r>
            <w:r w:rsidRPr="00503394">
              <w:rPr>
                <w:rFonts w:ascii="Times New Roman" w:hAnsi="Times New Roman" w:cs="Times New Roman"/>
                <w:sz w:val="20"/>
                <w:szCs w:val="20"/>
              </w:rPr>
              <w:t xml:space="preserve">комплекса мер </w:t>
            </w:r>
            <w:r w:rsidRPr="00503394">
              <w:rPr>
                <w:rFonts w:ascii="Times New Roman" w:hAnsi="Times New Roman" w:cs="Times New Roman"/>
                <w:spacing w:val="-5"/>
                <w:sz w:val="20"/>
                <w:szCs w:val="20"/>
              </w:rPr>
              <w:lastRenderedPageBreak/>
              <w:t>по</w:t>
            </w:r>
            <w:r w:rsidRPr="00503394">
              <w:rPr>
                <w:rFonts w:ascii="Times New Roman" w:hAnsi="Times New Roman" w:cs="Times New Roman"/>
                <w:sz w:val="20"/>
                <w:szCs w:val="20"/>
              </w:rPr>
              <w:t xml:space="preserve"> предупреждению</w:t>
            </w:r>
            <w:r w:rsidRPr="00503394">
              <w:rPr>
                <w:rFonts w:ascii="Times New Roman" w:hAnsi="Times New Roman" w:cs="Times New Roman"/>
                <w:spacing w:val="-3"/>
                <w:sz w:val="20"/>
                <w:szCs w:val="20"/>
              </w:rPr>
              <w:t xml:space="preserve"> </w:t>
            </w:r>
            <w:r w:rsidRPr="00503394">
              <w:rPr>
                <w:rFonts w:ascii="Times New Roman" w:hAnsi="Times New Roman" w:cs="Times New Roman"/>
                <w:spacing w:val="-2"/>
                <w:sz w:val="20"/>
                <w:szCs w:val="20"/>
              </w:rPr>
              <w:t>террористических</w:t>
            </w:r>
            <w:r w:rsidRPr="00503394">
              <w:rPr>
                <w:rFonts w:ascii="Times New Roman" w:hAnsi="Times New Roman" w:cs="Times New Roman"/>
                <w:sz w:val="20"/>
                <w:szCs w:val="20"/>
              </w:rPr>
              <w:t xml:space="preserve"> актов</w:t>
            </w:r>
            <w:r w:rsidRPr="00503394">
              <w:rPr>
                <w:rFonts w:ascii="Times New Roman" w:hAnsi="Times New Roman" w:cs="Times New Roman"/>
                <w:spacing w:val="-3"/>
                <w:sz w:val="20"/>
                <w:szCs w:val="20"/>
              </w:rPr>
              <w:t xml:space="preserve"> </w:t>
            </w:r>
            <w:r w:rsidRPr="00503394">
              <w:rPr>
                <w:rFonts w:ascii="Times New Roman" w:hAnsi="Times New Roman" w:cs="Times New Roman"/>
                <w:sz w:val="20"/>
                <w:szCs w:val="20"/>
              </w:rPr>
              <w:t>и</w:t>
            </w:r>
            <w:r w:rsidRPr="00503394">
              <w:rPr>
                <w:rFonts w:ascii="Times New Roman" w:hAnsi="Times New Roman" w:cs="Times New Roman"/>
                <w:spacing w:val="-2"/>
                <w:sz w:val="20"/>
                <w:szCs w:val="20"/>
              </w:rPr>
              <w:t xml:space="preserve"> </w:t>
            </w:r>
            <w:r w:rsidRPr="00503394">
              <w:rPr>
                <w:rFonts w:ascii="Times New Roman" w:hAnsi="Times New Roman" w:cs="Times New Roman"/>
                <w:sz w:val="20"/>
                <w:szCs w:val="20"/>
              </w:rPr>
              <w:t>соблюдению</w:t>
            </w:r>
            <w:r w:rsidRPr="00503394">
              <w:rPr>
                <w:rFonts w:ascii="Times New Roman" w:hAnsi="Times New Roman" w:cs="Times New Roman"/>
                <w:spacing w:val="-3"/>
                <w:sz w:val="20"/>
                <w:szCs w:val="20"/>
              </w:rPr>
              <w:t xml:space="preserve"> </w:t>
            </w:r>
            <w:r w:rsidRPr="00503394">
              <w:rPr>
                <w:rFonts w:ascii="Times New Roman" w:hAnsi="Times New Roman" w:cs="Times New Roman"/>
                <w:sz w:val="20"/>
                <w:szCs w:val="20"/>
              </w:rPr>
              <w:t>правил</w:t>
            </w:r>
            <w:r w:rsidRPr="00503394">
              <w:rPr>
                <w:rFonts w:ascii="Times New Roman" w:hAnsi="Times New Roman" w:cs="Times New Roman"/>
                <w:spacing w:val="-1"/>
                <w:sz w:val="20"/>
                <w:szCs w:val="20"/>
              </w:rPr>
              <w:t xml:space="preserve"> </w:t>
            </w:r>
            <w:r w:rsidRPr="00503394">
              <w:rPr>
                <w:rFonts w:ascii="Times New Roman" w:hAnsi="Times New Roman" w:cs="Times New Roman"/>
                <w:spacing w:val="-2"/>
                <w:sz w:val="20"/>
                <w:szCs w:val="20"/>
              </w:rPr>
              <w:t>поведения</w:t>
            </w:r>
            <w:r w:rsidRPr="00503394">
              <w:rPr>
                <w:rFonts w:ascii="Times New Roman" w:hAnsi="Times New Roman" w:cs="Times New Roman"/>
                <w:sz w:val="20"/>
                <w:szCs w:val="20"/>
              </w:rPr>
              <w:t xml:space="preserve"> при</w:t>
            </w:r>
            <w:r w:rsidRPr="00503394">
              <w:rPr>
                <w:rFonts w:ascii="Times New Roman" w:hAnsi="Times New Roman" w:cs="Times New Roman"/>
                <w:spacing w:val="-4"/>
                <w:sz w:val="20"/>
                <w:szCs w:val="20"/>
              </w:rPr>
              <w:t xml:space="preserve"> </w:t>
            </w:r>
            <w:r w:rsidRPr="00503394">
              <w:rPr>
                <w:rFonts w:ascii="Times New Roman" w:hAnsi="Times New Roman" w:cs="Times New Roman"/>
                <w:sz w:val="20"/>
                <w:szCs w:val="20"/>
              </w:rPr>
              <w:t>их</w:t>
            </w:r>
            <w:r w:rsidRPr="00503394">
              <w:rPr>
                <w:rFonts w:ascii="Times New Roman" w:hAnsi="Times New Roman" w:cs="Times New Roman"/>
                <w:spacing w:val="-1"/>
                <w:sz w:val="20"/>
                <w:szCs w:val="20"/>
              </w:rPr>
              <w:t xml:space="preserve"> </w:t>
            </w:r>
            <w:proofErr w:type="spellStart"/>
            <w:r w:rsidRPr="00503394">
              <w:rPr>
                <w:rFonts w:ascii="Times New Roman" w:hAnsi="Times New Roman" w:cs="Times New Roman"/>
                <w:spacing w:val="-2"/>
                <w:sz w:val="20"/>
                <w:szCs w:val="20"/>
              </w:rPr>
              <w:t>возникно</w:t>
            </w:r>
            <w:proofErr w:type="spellEnd"/>
            <w:r>
              <w:rPr>
                <w:rFonts w:ascii="Times New Roman" w:hAnsi="Times New Roman" w:cs="Times New Roman"/>
                <w:spacing w:val="-2"/>
                <w:sz w:val="20"/>
                <w:szCs w:val="20"/>
              </w:rPr>
              <w:t xml:space="preserve"> </w:t>
            </w:r>
            <w:proofErr w:type="spellStart"/>
            <w:r w:rsidRPr="00503394">
              <w:rPr>
                <w:rFonts w:ascii="Times New Roman" w:hAnsi="Times New Roman" w:cs="Times New Roman"/>
                <w:spacing w:val="-2"/>
                <w:sz w:val="20"/>
                <w:szCs w:val="20"/>
              </w:rPr>
              <w:t>вении</w:t>
            </w:r>
            <w:proofErr w:type="spellEnd"/>
            <w:r w:rsidRPr="00503394">
              <w:rPr>
                <w:rFonts w:ascii="Times New Roman" w:hAnsi="Times New Roman" w:cs="Times New Roman"/>
                <w:spacing w:val="-2"/>
                <w:sz w:val="20"/>
                <w:szCs w:val="20"/>
              </w:rPr>
              <w:t>»</w:t>
            </w:r>
          </w:p>
        </w:tc>
        <w:tc>
          <w:tcPr>
            <w:tcW w:w="825"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851"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850"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1134"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1134"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847" w:type="dxa"/>
            <w:gridSpan w:val="2"/>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992" w:type="dxa"/>
            <w:gridSpan w:val="2"/>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36"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63" w:type="dxa"/>
            <w:gridSpan w:val="2"/>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19" w:type="dxa"/>
          </w:tcPr>
          <w:p w:rsidR="00CD5EF5" w:rsidRPr="00544630"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w:t>
            </w:r>
            <w:r w:rsidRPr="00544630">
              <w:rPr>
                <w:rFonts w:ascii="Times New Roman" w:hAnsi="Times New Roman" w:cs="Times New Roman"/>
              </w:rPr>
              <w:lastRenderedPageBreak/>
              <w:t>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64" w:type="dxa"/>
            <w:gridSpan w:val="2"/>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p>
        </w:tc>
        <w:tc>
          <w:tcPr>
            <w:tcW w:w="1588" w:type="dxa"/>
          </w:tcPr>
          <w:p w:rsidR="00CD5EF5" w:rsidRPr="00A319BA" w:rsidRDefault="00CD5EF5" w:rsidP="00CD5EF5">
            <w:pPr>
              <w:spacing w:after="200" w:line="276" w:lineRule="auto"/>
              <w:rPr>
                <w:rFonts w:ascii="Calibri" w:eastAsia="Times New Roman" w:hAnsi="Calibri" w:cs="Times New Roman"/>
                <w:sz w:val="24"/>
                <w:szCs w:val="24"/>
                <w:lang w:eastAsia="ru-RU"/>
              </w:rPr>
            </w:pPr>
          </w:p>
        </w:tc>
      </w:tr>
      <w:tr w:rsidR="00D94783" w:rsidRPr="00A319BA" w:rsidTr="00ED0601">
        <w:trPr>
          <w:trHeight w:val="352"/>
        </w:trPr>
        <w:tc>
          <w:tcPr>
            <w:tcW w:w="736" w:type="dxa"/>
          </w:tcPr>
          <w:p w:rsidR="00D94783" w:rsidRDefault="00D94783" w:rsidP="006122F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15170" w:type="dxa"/>
            <w:gridSpan w:val="32"/>
          </w:tcPr>
          <w:p w:rsidR="00D94783" w:rsidRPr="00A319BA" w:rsidRDefault="00D94783" w:rsidP="00503394">
            <w:pPr>
              <w:spacing w:after="0" w:line="240" w:lineRule="auto"/>
              <w:rPr>
                <w:rFonts w:ascii="Calibri" w:eastAsia="Times New Roman" w:hAnsi="Calibri" w:cs="Times New Roman"/>
                <w:sz w:val="24"/>
                <w:szCs w:val="24"/>
                <w:lang w:eastAsia="ru-RU"/>
              </w:rPr>
            </w:pPr>
            <w:r w:rsidRPr="00E75B65">
              <w:rPr>
                <w:rFonts w:ascii="Times New Roman" w:hAnsi="Times New Roman" w:cs="Times New Roman"/>
                <w:sz w:val="24"/>
                <w:szCs w:val="24"/>
                <w:lang w:eastAsia="ru-RU"/>
              </w:rPr>
              <w:t>Задача комплекса процессных мероприятий «</w:t>
            </w:r>
            <w:r w:rsidR="00503394" w:rsidRPr="00503394">
              <w:rPr>
                <w:rFonts w:ascii="Times New Roman" w:hAnsi="Times New Roman" w:cs="Times New Roman"/>
                <w:sz w:val="24"/>
              </w:rPr>
              <w:t>Усиление антитеррористической защищенности объектов образовательных организаций, учреждений</w:t>
            </w:r>
            <w:r w:rsidR="00503394" w:rsidRPr="00503394">
              <w:rPr>
                <w:rFonts w:ascii="Times New Roman" w:hAnsi="Times New Roman" w:cs="Times New Roman"/>
                <w:spacing w:val="-4"/>
                <w:sz w:val="24"/>
              </w:rPr>
              <w:t xml:space="preserve"> </w:t>
            </w:r>
            <w:r w:rsidR="00503394" w:rsidRPr="00503394">
              <w:rPr>
                <w:rFonts w:ascii="Times New Roman" w:hAnsi="Times New Roman" w:cs="Times New Roman"/>
                <w:sz w:val="24"/>
              </w:rPr>
              <w:t>здравоохранения,</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культуры,</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спорта,</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судебных</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участков</w:t>
            </w:r>
            <w:r w:rsidR="00503394" w:rsidRPr="00503394">
              <w:rPr>
                <w:rFonts w:ascii="Times New Roman" w:hAnsi="Times New Roman" w:cs="Times New Roman"/>
                <w:spacing w:val="-4"/>
                <w:sz w:val="24"/>
              </w:rPr>
              <w:t xml:space="preserve"> </w:t>
            </w:r>
            <w:r w:rsidR="00503394" w:rsidRPr="00503394">
              <w:rPr>
                <w:rFonts w:ascii="Times New Roman" w:hAnsi="Times New Roman" w:cs="Times New Roman"/>
                <w:sz w:val="24"/>
              </w:rPr>
              <w:t>мировых</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судей</w:t>
            </w:r>
            <w:r w:rsidR="00503394" w:rsidRPr="00503394">
              <w:rPr>
                <w:rFonts w:ascii="Times New Roman" w:hAnsi="Times New Roman" w:cs="Times New Roman"/>
                <w:spacing w:val="-4"/>
                <w:sz w:val="24"/>
              </w:rPr>
              <w:t xml:space="preserve"> </w:t>
            </w:r>
            <w:r w:rsidR="00503394" w:rsidRPr="00503394">
              <w:rPr>
                <w:rFonts w:ascii="Times New Roman" w:hAnsi="Times New Roman" w:cs="Times New Roman"/>
                <w:sz w:val="24"/>
              </w:rPr>
              <w:t>и</w:t>
            </w:r>
            <w:r w:rsidR="00503394" w:rsidRPr="00503394">
              <w:rPr>
                <w:rFonts w:ascii="Times New Roman" w:hAnsi="Times New Roman" w:cs="Times New Roman"/>
                <w:spacing w:val="-4"/>
                <w:sz w:val="24"/>
              </w:rPr>
              <w:t xml:space="preserve"> </w:t>
            </w:r>
            <w:r w:rsidR="00503394" w:rsidRPr="00503394">
              <w:rPr>
                <w:rFonts w:ascii="Times New Roman" w:hAnsi="Times New Roman" w:cs="Times New Roman"/>
                <w:sz w:val="24"/>
              </w:rPr>
              <w:t>других</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объектов</w:t>
            </w:r>
            <w:r w:rsidR="00503394" w:rsidRPr="00503394">
              <w:rPr>
                <w:rFonts w:ascii="Times New Roman" w:hAnsi="Times New Roman" w:cs="Times New Roman"/>
                <w:spacing w:val="-4"/>
                <w:sz w:val="24"/>
              </w:rPr>
              <w:t xml:space="preserve"> </w:t>
            </w:r>
            <w:r w:rsidR="00503394" w:rsidRPr="00503394">
              <w:rPr>
                <w:rFonts w:ascii="Times New Roman" w:hAnsi="Times New Roman" w:cs="Times New Roman"/>
                <w:sz w:val="24"/>
              </w:rPr>
              <w:t>с</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массовым</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пребыванием</w:t>
            </w:r>
            <w:r w:rsidR="00503394" w:rsidRPr="00503394">
              <w:rPr>
                <w:rFonts w:ascii="Times New Roman" w:hAnsi="Times New Roman" w:cs="Times New Roman"/>
                <w:spacing w:val="-3"/>
                <w:sz w:val="24"/>
              </w:rPr>
              <w:t xml:space="preserve"> </w:t>
            </w:r>
            <w:r w:rsidR="00503394" w:rsidRPr="00503394">
              <w:rPr>
                <w:rFonts w:ascii="Times New Roman" w:hAnsi="Times New Roman" w:cs="Times New Roman"/>
                <w:sz w:val="24"/>
              </w:rPr>
              <w:t>граждан</w:t>
            </w:r>
            <w:r w:rsidRPr="00E75B65">
              <w:rPr>
                <w:rFonts w:ascii="Times New Roman" w:hAnsi="Times New Roman" w:cs="Times New Roman"/>
                <w:sz w:val="24"/>
                <w:szCs w:val="24"/>
                <w:lang w:eastAsia="ru-RU"/>
              </w:rPr>
              <w:t>»</w:t>
            </w:r>
          </w:p>
        </w:tc>
      </w:tr>
      <w:tr w:rsidR="00CD5EF5" w:rsidRPr="00A319BA" w:rsidTr="006122F9">
        <w:trPr>
          <w:trHeight w:val="352"/>
        </w:trPr>
        <w:tc>
          <w:tcPr>
            <w:tcW w:w="736" w:type="dxa"/>
          </w:tcPr>
          <w:p w:rsidR="00CD5EF5" w:rsidRDefault="00CD5EF5" w:rsidP="00CD5EF5">
            <w:pPr>
              <w:spacing w:after="0" w:line="276" w:lineRule="auto"/>
              <w:contextualSpacing/>
              <w:jc w:val="center"/>
              <w:rPr>
                <w:rFonts w:ascii="Times New Roman" w:eastAsia="Times New Roman" w:hAnsi="Times New Roman" w:cs="Times New Roman"/>
                <w:lang w:eastAsia="ru-RU"/>
              </w:rPr>
            </w:pPr>
          </w:p>
        </w:tc>
        <w:tc>
          <w:tcPr>
            <w:tcW w:w="1558" w:type="dxa"/>
          </w:tcPr>
          <w:p w:rsidR="00CD5EF5" w:rsidRPr="006122F9" w:rsidRDefault="00CD5EF5" w:rsidP="00CD5EF5">
            <w:pPr>
              <w:autoSpaceDE w:val="0"/>
              <w:autoSpaceDN w:val="0"/>
              <w:adjustRightInd w:val="0"/>
              <w:spacing w:line="233" w:lineRule="auto"/>
              <w:jc w:val="both"/>
              <w:rPr>
                <w:rFonts w:ascii="Times New Roman" w:hAnsi="Times New Roman" w:cs="Times New Roman"/>
              </w:rPr>
            </w:pPr>
            <w:r w:rsidRPr="00503394">
              <w:rPr>
                <w:rFonts w:ascii="Times New Roman" w:hAnsi="Times New Roman" w:cs="Times New Roman"/>
                <w:sz w:val="20"/>
                <w:szCs w:val="20"/>
              </w:rPr>
              <w:t>Обеспечение</w:t>
            </w:r>
            <w:r w:rsidRPr="00503394">
              <w:rPr>
                <w:rFonts w:ascii="Times New Roman" w:hAnsi="Times New Roman" w:cs="Times New Roman"/>
                <w:spacing w:val="-1"/>
                <w:sz w:val="20"/>
                <w:szCs w:val="20"/>
              </w:rPr>
              <w:t xml:space="preserve"> </w:t>
            </w:r>
            <w:r w:rsidRPr="00503394">
              <w:rPr>
                <w:rFonts w:ascii="Times New Roman" w:hAnsi="Times New Roman" w:cs="Times New Roman"/>
                <w:sz w:val="20"/>
                <w:szCs w:val="20"/>
              </w:rPr>
              <w:t xml:space="preserve">выполнения </w:t>
            </w:r>
            <w:r w:rsidRPr="00503394">
              <w:rPr>
                <w:rFonts w:ascii="Times New Roman" w:hAnsi="Times New Roman" w:cs="Times New Roman"/>
                <w:spacing w:val="-2"/>
                <w:sz w:val="20"/>
                <w:szCs w:val="20"/>
              </w:rPr>
              <w:t>функций</w:t>
            </w:r>
            <w:r w:rsidRPr="00503394">
              <w:rPr>
                <w:rFonts w:ascii="Times New Roman" w:hAnsi="Times New Roman" w:cs="Times New Roman"/>
                <w:sz w:val="20"/>
                <w:szCs w:val="20"/>
              </w:rPr>
              <w:t xml:space="preserve"> муниципальными</w:t>
            </w:r>
            <w:r w:rsidRPr="00503394">
              <w:rPr>
                <w:rFonts w:ascii="Times New Roman" w:hAnsi="Times New Roman" w:cs="Times New Roman"/>
                <w:spacing w:val="-8"/>
                <w:sz w:val="20"/>
                <w:szCs w:val="20"/>
              </w:rPr>
              <w:t xml:space="preserve"> </w:t>
            </w:r>
            <w:r w:rsidRPr="00503394">
              <w:rPr>
                <w:rFonts w:ascii="Times New Roman" w:hAnsi="Times New Roman" w:cs="Times New Roman"/>
                <w:spacing w:val="-2"/>
                <w:sz w:val="20"/>
                <w:szCs w:val="20"/>
              </w:rPr>
              <w:t>учреждениями</w:t>
            </w:r>
            <w:r>
              <w:rPr>
                <w:rFonts w:ascii="Times New Roman" w:hAnsi="Times New Roman" w:cs="Times New Roman"/>
                <w:spacing w:val="-2"/>
                <w:sz w:val="20"/>
                <w:szCs w:val="20"/>
              </w:rPr>
              <w:t xml:space="preserve"> </w:t>
            </w:r>
            <w:r w:rsidRPr="00503394">
              <w:rPr>
                <w:rFonts w:ascii="Times New Roman" w:hAnsi="Times New Roman" w:cs="Times New Roman"/>
                <w:sz w:val="20"/>
                <w:szCs w:val="20"/>
              </w:rPr>
              <w:t>(в</w:t>
            </w:r>
            <w:r w:rsidRPr="00503394">
              <w:rPr>
                <w:rFonts w:ascii="Times New Roman" w:hAnsi="Times New Roman" w:cs="Times New Roman"/>
                <w:spacing w:val="-2"/>
                <w:sz w:val="20"/>
                <w:szCs w:val="20"/>
              </w:rPr>
              <w:t xml:space="preserve"> </w:t>
            </w:r>
            <w:r>
              <w:rPr>
                <w:rFonts w:ascii="Times New Roman" w:hAnsi="Times New Roman" w:cs="Times New Roman"/>
                <w:sz w:val="20"/>
                <w:szCs w:val="20"/>
              </w:rPr>
              <w:t>т.ч.</w:t>
            </w:r>
            <w:r w:rsidRPr="00503394">
              <w:rPr>
                <w:rFonts w:ascii="Times New Roman" w:hAnsi="Times New Roman" w:cs="Times New Roman"/>
                <w:spacing w:val="-1"/>
                <w:sz w:val="20"/>
                <w:szCs w:val="20"/>
              </w:rPr>
              <w:t xml:space="preserve"> </w:t>
            </w:r>
            <w:r w:rsidRPr="00503394">
              <w:rPr>
                <w:rFonts w:ascii="Times New Roman" w:hAnsi="Times New Roman" w:cs="Times New Roman"/>
                <w:sz w:val="20"/>
                <w:szCs w:val="20"/>
              </w:rPr>
              <w:t>в</w:t>
            </w:r>
            <w:r w:rsidRPr="00503394">
              <w:rPr>
                <w:rFonts w:ascii="Times New Roman" w:hAnsi="Times New Roman" w:cs="Times New Roman"/>
                <w:spacing w:val="-1"/>
                <w:sz w:val="20"/>
                <w:szCs w:val="20"/>
              </w:rPr>
              <w:t xml:space="preserve"> </w:t>
            </w:r>
            <w:r w:rsidRPr="00503394">
              <w:rPr>
                <w:rFonts w:ascii="Times New Roman" w:hAnsi="Times New Roman" w:cs="Times New Roman"/>
                <w:sz w:val="20"/>
                <w:szCs w:val="20"/>
              </w:rPr>
              <w:t xml:space="preserve">рамках </w:t>
            </w:r>
            <w:r w:rsidRPr="00503394">
              <w:rPr>
                <w:rFonts w:ascii="Times New Roman" w:hAnsi="Times New Roman" w:cs="Times New Roman"/>
                <w:spacing w:val="-2"/>
                <w:sz w:val="20"/>
                <w:szCs w:val="20"/>
              </w:rPr>
              <w:t>выполнения</w:t>
            </w:r>
            <w:r w:rsidRPr="00503394">
              <w:rPr>
                <w:rFonts w:ascii="Times New Roman" w:hAnsi="Times New Roman" w:cs="Times New Roman"/>
                <w:sz w:val="20"/>
                <w:szCs w:val="20"/>
              </w:rPr>
              <w:t xml:space="preserve"> муниципального</w:t>
            </w:r>
            <w:r w:rsidRPr="00503394">
              <w:rPr>
                <w:rFonts w:ascii="Times New Roman" w:hAnsi="Times New Roman" w:cs="Times New Roman"/>
                <w:spacing w:val="-1"/>
                <w:sz w:val="20"/>
                <w:szCs w:val="20"/>
              </w:rPr>
              <w:t xml:space="preserve"> </w:t>
            </w:r>
            <w:r w:rsidRPr="00503394">
              <w:rPr>
                <w:rFonts w:ascii="Times New Roman" w:hAnsi="Times New Roman" w:cs="Times New Roman"/>
                <w:sz w:val="20"/>
                <w:szCs w:val="20"/>
              </w:rPr>
              <w:t>задания) в</w:t>
            </w:r>
            <w:r w:rsidRPr="00503394">
              <w:rPr>
                <w:rFonts w:ascii="Times New Roman" w:hAnsi="Times New Roman" w:cs="Times New Roman"/>
                <w:spacing w:val="-1"/>
                <w:sz w:val="20"/>
                <w:szCs w:val="20"/>
              </w:rPr>
              <w:t xml:space="preserve"> </w:t>
            </w:r>
            <w:r w:rsidRPr="00503394">
              <w:rPr>
                <w:rFonts w:ascii="Times New Roman" w:hAnsi="Times New Roman" w:cs="Times New Roman"/>
                <w:spacing w:val="-2"/>
                <w:sz w:val="20"/>
                <w:szCs w:val="20"/>
              </w:rPr>
              <w:t>части</w:t>
            </w:r>
            <w:r>
              <w:rPr>
                <w:rFonts w:ascii="Times New Roman" w:hAnsi="Times New Roman" w:cs="Times New Roman"/>
                <w:sz w:val="20"/>
                <w:szCs w:val="20"/>
              </w:rPr>
              <w:t xml:space="preserve"> </w:t>
            </w:r>
            <w:proofErr w:type="spellStart"/>
            <w:r w:rsidRPr="00503394">
              <w:rPr>
                <w:rFonts w:ascii="Times New Roman" w:hAnsi="Times New Roman" w:cs="Times New Roman"/>
                <w:sz w:val="20"/>
                <w:szCs w:val="20"/>
              </w:rPr>
              <w:t>реализа</w:t>
            </w:r>
            <w:proofErr w:type="spellEnd"/>
            <w:r>
              <w:rPr>
                <w:rFonts w:ascii="Times New Roman" w:hAnsi="Times New Roman" w:cs="Times New Roman"/>
                <w:sz w:val="20"/>
                <w:szCs w:val="20"/>
              </w:rPr>
              <w:t xml:space="preserve"> </w:t>
            </w:r>
            <w:proofErr w:type="spellStart"/>
            <w:r w:rsidRPr="00503394">
              <w:rPr>
                <w:rFonts w:ascii="Times New Roman" w:hAnsi="Times New Roman" w:cs="Times New Roman"/>
                <w:sz w:val="20"/>
                <w:szCs w:val="20"/>
              </w:rPr>
              <w:t>ции</w:t>
            </w:r>
            <w:proofErr w:type="spellEnd"/>
            <w:r w:rsidRPr="00503394">
              <w:rPr>
                <w:rFonts w:ascii="Times New Roman" w:hAnsi="Times New Roman" w:cs="Times New Roman"/>
                <w:spacing w:val="-10"/>
                <w:sz w:val="20"/>
                <w:szCs w:val="20"/>
              </w:rPr>
              <w:t xml:space="preserve"> </w:t>
            </w:r>
            <w:r w:rsidRPr="00503394">
              <w:rPr>
                <w:rFonts w:ascii="Times New Roman" w:hAnsi="Times New Roman" w:cs="Times New Roman"/>
                <w:spacing w:val="-2"/>
                <w:sz w:val="20"/>
                <w:szCs w:val="20"/>
              </w:rPr>
              <w:t>комплекса</w:t>
            </w:r>
            <w:r w:rsidRPr="00503394">
              <w:rPr>
                <w:rFonts w:ascii="Times New Roman" w:hAnsi="Times New Roman" w:cs="Times New Roman"/>
                <w:sz w:val="20"/>
                <w:szCs w:val="20"/>
              </w:rPr>
              <w:t xml:space="preserve"> антитеррористических </w:t>
            </w:r>
            <w:r w:rsidRPr="00503394">
              <w:rPr>
                <w:rFonts w:ascii="Times New Roman" w:hAnsi="Times New Roman" w:cs="Times New Roman"/>
                <w:spacing w:val="-2"/>
                <w:sz w:val="20"/>
                <w:szCs w:val="20"/>
              </w:rPr>
              <w:t>операций»</w:t>
            </w:r>
          </w:p>
        </w:tc>
        <w:tc>
          <w:tcPr>
            <w:tcW w:w="825"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51"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850"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1134"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1134"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847" w:type="dxa"/>
            <w:gridSpan w:val="2"/>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992" w:type="dxa"/>
            <w:gridSpan w:val="2"/>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36" w:type="dxa"/>
            <w:gridSpan w:val="3"/>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63" w:type="dxa"/>
            <w:gridSpan w:val="2"/>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19" w:type="dxa"/>
          </w:tcPr>
          <w:p w:rsidR="00CD5EF5" w:rsidRPr="00544630" w:rsidRDefault="00CD5EF5" w:rsidP="00CD5EF5">
            <w:pPr>
              <w:spacing w:after="0" w:line="276"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64" w:type="dxa"/>
            <w:gridSpan w:val="2"/>
          </w:tcPr>
          <w:p w:rsidR="00CD5EF5" w:rsidRPr="00A72ADC" w:rsidRDefault="00CD5EF5" w:rsidP="00CD5EF5">
            <w:pPr>
              <w:spacing w:after="0" w:line="276" w:lineRule="auto"/>
              <w:contextualSpacing/>
              <w:jc w:val="center"/>
              <w:rPr>
                <w:rFonts w:ascii="Times New Roman" w:eastAsia="Times New Roman" w:hAnsi="Times New Roman" w:cs="Times New Roman"/>
                <w:lang w:eastAsia="ru-RU"/>
              </w:rPr>
            </w:pPr>
          </w:p>
        </w:tc>
        <w:tc>
          <w:tcPr>
            <w:tcW w:w="1588" w:type="dxa"/>
          </w:tcPr>
          <w:p w:rsidR="00CD5EF5" w:rsidRPr="00A319BA" w:rsidRDefault="00CD5EF5" w:rsidP="00CD5EF5">
            <w:pPr>
              <w:spacing w:after="200" w:line="276" w:lineRule="auto"/>
              <w:rPr>
                <w:rFonts w:ascii="Calibri" w:eastAsia="Times New Roman" w:hAnsi="Calibri" w:cs="Times New Roman"/>
                <w:sz w:val="24"/>
                <w:szCs w:val="24"/>
                <w:lang w:eastAsia="ru-RU"/>
              </w:rPr>
            </w:pPr>
          </w:p>
        </w:tc>
      </w:tr>
      <w:tr w:rsidR="00503394" w:rsidRPr="00A319BA" w:rsidTr="006122F9">
        <w:trPr>
          <w:trHeight w:val="352"/>
        </w:trPr>
        <w:tc>
          <w:tcPr>
            <w:tcW w:w="736" w:type="dxa"/>
          </w:tcPr>
          <w:p w:rsidR="00503394" w:rsidRDefault="00503394" w:rsidP="006122F9">
            <w:pPr>
              <w:spacing w:after="0" w:line="276" w:lineRule="auto"/>
              <w:contextualSpacing/>
              <w:jc w:val="center"/>
              <w:rPr>
                <w:rFonts w:ascii="Times New Roman" w:eastAsia="Times New Roman" w:hAnsi="Times New Roman" w:cs="Times New Roman"/>
                <w:lang w:eastAsia="ru-RU"/>
              </w:rPr>
            </w:pPr>
          </w:p>
        </w:tc>
        <w:tc>
          <w:tcPr>
            <w:tcW w:w="1558" w:type="dxa"/>
          </w:tcPr>
          <w:p w:rsidR="00503394" w:rsidRPr="00503394" w:rsidRDefault="00503394" w:rsidP="00503394">
            <w:pPr>
              <w:pStyle w:val="TableParagraph"/>
              <w:spacing w:line="256" w:lineRule="exact"/>
              <w:ind w:left="108"/>
              <w:rPr>
                <w:sz w:val="20"/>
                <w:szCs w:val="20"/>
              </w:rPr>
            </w:pPr>
            <w:r w:rsidRPr="00503394">
              <w:rPr>
                <w:sz w:val="20"/>
                <w:szCs w:val="20"/>
              </w:rPr>
              <w:t>Осуществление</w:t>
            </w:r>
            <w:r>
              <w:rPr>
                <w:sz w:val="20"/>
                <w:szCs w:val="20"/>
              </w:rPr>
              <w:t xml:space="preserve"> </w:t>
            </w:r>
            <w:proofErr w:type="spellStart"/>
            <w:r w:rsidRPr="00503394">
              <w:rPr>
                <w:spacing w:val="-2"/>
                <w:sz w:val="20"/>
                <w:szCs w:val="20"/>
              </w:rPr>
              <w:t>софинан</w:t>
            </w:r>
            <w:proofErr w:type="spellEnd"/>
            <w:r>
              <w:rPr>
                <w:spacing w:val="-2"/>
                <w:sz w:val="20"/>
                <w:szCs w:val="20"/>
              </w:rPr>
              <w:t xml:space="preserve"> </w:t>
            </w:r>
            <w:proofErr w:type="spellStart"/>
            <w:r w:rsidRPr="00503394">
              <w:rPr>
                <w:spacing w:val="-2"/>
                <w:sz w:val="20"/>
                <w:szCs w:val="20"/>
              </w:rPr>
              <w:t>сирования</w:t>
            </w:r>
            <w:proofErr w:type="spellEnd"/>
          </w:p>
          <w:p w:rsidR="00503394" w:rsidRPr="00503394" w:rsidRDefault="00503394" w:rsidP="00503394">
            <w:pPr>
              <w:pStyle w:val="TableParagraph"/>
              <w:spacing w:line="256" w:lineRule="exact"/>
              <w:ind w:left="108"/>
              <w:rPr>
                <w:sz w:val="20"/>
                <w:szCs w:val="20"/>
              </w:rPr>
            </w:pPr>
            <w:r w:rsidRPr="00503394">
              <w:rPr>
                <w:sz w:val="20"/>
                <w:szCs w:val="20"/>
              </w:rPr>
              <w:t>расходов</w:t>
            </w:r>
            <w:r w:rsidRPr="00503394">
              <w:rPr>
                <w:spacing w:val="-3"/>
                <w:sz w:val="20"/>
                <w:szCs w:val="20"/>
              </w:rPr>
              <w:t xml:space="preserve"> </w:t>
            </w:r>
            <w:r w:rsidRPr="00503394">
              <w:rPr>
                <w:sz w:val="20"/>
                <w:szCs w:val="20"/>
              </w:rPr>
              <w:t>на</w:t>
            </w:r>
            <w:r w:rsidRPr="00503394">
              <w:rPr>
                <w:spacing w:val="-3"/>
                <w:sz w:val="20"/>
                <w:szCs w:val="20"/>
              </w:rPr>
              <w:t xml:space="preserve"> </w:t>
            </w:r>
            <w:r w:rsidRPr="00503394">
              <w:rPr>
                <w:sz w:val="20"/>
                <w:szCs w:val="20"/>
              </w:rPr>
              <w:t>мероприятия</w:t>
            </w:r>
            <w:r w:rsidRPr="00503394">
              <w:rPr>
                <w:spacing w:val="-2"/>
                <w:sz w:val="20"/>
                <w:szCs w:val="20"/>
              </w:rPr>
              <w:t xml:space="preserve"> </w:t>
            </w:r>
            <w:r w:rsidRPr="00503394">
              <w:rPr>
                <w:spacing w:val="-5"/>
                <w:sz w:val="20"/>
                <w:szCs w:val="20"/>
              </w:rPr>
              <w:t>по</w:t>
            </w:r>
            <w:r>
              <w:rPr>
                <w:sz w:val="20"/>
                <w:szCs w:val="20"/>
              </w:rPr>
              <w:t xml:space="preserve"> </w:t>
            </w:r>
            <w:r w:rsidRPr="00503394">
              <w:rPr>
                <w:sz w:val="20"/>
                <w:szCs w:val="20"/>
              </w:rPr>
              <w:t>устройству</w:t>
            </w:r>
            <w:r w:rsidRPr="00503394">
              <w:rPr>
                <w:spacing w:val="-5"/>
                <w:sz w:val="20"/>
                <w:szCs w:val="20"/>
              </w:rPr>
              <w:t xml:space="preserve"> </w:t>
            </w:r>
            <w:r w:rsidRPr="00503394">
              <w:rPr>
                <w:sz w:val="20"/>
                <w:szCs w:val="20"/>
              </w:rPr>
              <w:t>ограждений</w:t>
            </w:r>
            <w:r w:rsidRPr="00503394">
              <w:rPr>
                <w:spacing w:val="-5"/>
                <w:sz w:val="20"/>
                <w:szCs w:val="20"/>
              </w:rPr>
              <w:t xml:space="preserve"> </w:t>
            </w:r>
            <w:r w:rsidRPr="00503394">
              <w:rPr>
                <w:spacing w:val="-2"/>
                <w:sz w:val="20"/>
                <w:szCs w:val="20"/>
              </w:rPr>
              <w:t>территорий</w:t>
            </w:r>
          </w:p>
          <w:p w:rsidR="00503394" w:rsidRPr="006122F9" w:rsidRDefault="00503394" w:rsidP="00503394">
            <w:pPr>
              <w:autoSpaceDE w:val="0"/>
              <w:autoSpaceDN w:val="0"/>
              <w:adjustRightInd w:val="0"/>
              <w:spacing w:line="233" w:lineRule="auto"/>
              <w:jc w:val="both"/>
              <w:rPr>
                <w:rFonts w:ascii="Times New Roman" w:hAnsi="Times New Roman" w:cs="Times New Roman"/>
              </w:rPr>
            </w:pPr>
            <w:r w:rsidRPr="00503394">
              <w:rPr>
                <w:rFonts w:ascii="Times New Roman" w:hAnsi="Times New Roman" w:cs="Times New Roman"/>
                <w:sz w:val="20"/>
                <w:szCs w:val="20"/>
              </w:rPr>
              <w:t>муниципальных</w:t>
            </w:r>
            <w:r w:rsidRPr="00503394">
              <w:rPr>
                <w:rFonts w:ascii="Times New Roman" w:hAnsi="Times New Roman" w:cs="Times New Roman"/>
                <w:spacing w:val="-8"/>
                <w:sz w:val="20"/>
                <w:szCs w:val="20"/>
              </w:rPr>
              <w:t xml:space="preserve"> </w:t>
            </w:r>
            <w:r w:rsidRPr="00503394">
              <w:rPr>
                <w:rFonts w:ascii="Times New Roman" w:hAnsi="Times New Roman" w:cs="Times New Roman"/>
                <w:spacing w:val="-2"/>
                <w:sz w:val="20"/>
                <w:szCs w:val="20"/>
              </w:rPr>
              <w:t>учреждений»</w:t>
            </w:r>
          </w:p>
        </w:tc>
        <w:tc>
          <w:tcPr>
            <w:tcW w:w="825" w:type="dxa"/>
            <w:gridSpan w:val="3"/>
          </w:tcPr>
          <w:p w:rsidR="00503394" w:rsidRPr="00A72ADC" w:rsidRDefault="00503394" w:rsidP="00ED0601">
            <w:pPr>
              <w:spacing w:after="0" w:line="276" w:lineRule="auto"/>
              <w:contextualSpacing/>
              <w:jc w:val="center"/>
              <w:rPr>
                <w:rFonts w:ascii="Times New Roman" w:eastAsia="Times New Roman" w:hAnsi="Times New Roman" w:cs="Times New Roman"/>
                <w:lang w:eastAsia="ru-RU"/>
              </w:rPr>
            </w:pPr>
          </w:p>
        </w:tc>
        <w:tc>
          <w:tcPr>
            <w:tcW w:w="851" w:type="dxa"/>
            <w:gridSpan w:val="3"/>
          </w:tcPr>
          <w:p w:rsidR="00503394" w:rsidRPr="00A72ADC" w:rsidRDefault="00503394" w:rsidP="00ED0601">
            <w:pPr>
              <w:spacing w:after="0" w:line="276" w:lineRule="auto"/>
              <w:contextualSpacing/>
              <w:jc w:val="center"/>
              <w:rPr>
                <w:rFonts w:ascii="Times New Roman" w:eastAsia="Times New Roman" w:hAnsi="Times New Roman" w:cs="Times New Roman"/>
                <w:lang w:eastAsia="ru-RU"/>
              </w:rPr>
            </w:pPr>
          </w:p>
        </w:tc>
        <w:tc>
          <w:tcPr>
            <w:tcW w:w="709" w:type="dxa"/>
            <w:gridSpan w:val="3"/>
          </w:tcPr>
          <w:p w:rsidR="00503394" w:rsidRPr="00A72ADC" w:rsidRDefault="00503394" w:rsidP="00ED0601">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50" w:type="dxa"/>
            <w:gridSpan w:val="3"/>
          </w:tcPr>
          <w:p w:rsidR="00503394" w:rsidRPr="00A72ADC" w:rsidRDefault="00503394" w:rsidP="00ED0601">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gridSpan w:val="3"/>
          </w:tcPr>
          <w:p w:rsidR="00503394" w:rsidRPr="00A72ADC" w:rsidRDefault="00503394" w:rsidP="00ED0601">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gridSpan w:val="3"/>
          </w:tcPr>
          <w:p w:rsidR="00503394" w:rsidRPr="00A72ADC" w:rsidRDefault="00503394" w:rsidP="00ED0601">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47" w:type="dxa"/>
            <w:gridSpan w:val="2"/>
          </w:tcPr>
          <w:p w:rsidR="00503394" w:rsidRPr="00A72ADC" w:rsidRDefault="00503394" w:rsidP="00ED0601">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92" w:type="dxa"/>
            <w:gridSpan w:val="2"/>
          </w:tcPr>
          <w:p w:rsidR="00503394" w:rsidRPr="00A72ADC" w:rsidRDefault="00503394" w:rsidP="00ED0601">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503394" w:rsidRPr="00A72ADC" w:rsidRDefault="00503394" w:rsidP="00ED0601">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36" w:type="dxa"/>
            <w:gridSpan w:val="3"/>
          </w:tcPr>
          <w:p w:rsidR="00503394" w:rsidRPr="00A72ADC" w:rsidRDefault="00503394" w:rsidP="00ED0601">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63" w:type="dxa"/>
            <w:gridSpan w:val="2"/>
          </w:tcPr>
          <w:p w:rsidR="00503394" w:rsidRPr="00A72ADC" w:rsidRDefault="00503394" w:rsidP="00ED0601">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503394" w:rsidRPr="00A72ADC" w:rsidRDefault="00503394" w:rsidP="00ED0601">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19" w:type="dxa"/>
          </w:tcPr>
          <w:p w:rsidR="00503394" w:rsidRPr="00544630" w:rsidRDefault="00896146" w:rsidP="00ED0601">
            <w:pPr>
              <w:spacing w:after="0" w:line="276"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00503394" w:rsidRPr="00544630">
              <w:rPr>
                <w:rFonts w:ascii="Times New Roman" w:hAnsi="Times New Roman" w:cs="Times New Roman"/>
              </w:rPr>
              <w:t>специалист</w:t>
            </w:r>
            <w:proofErr w:type="spellEnd"/>
            <w:r w:rsidR="00503394"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64" w:type="dxa"/>
            <w:gridSpan w:val="2"/>
          </w:tcPr>
          <w:p w:rsidR="00503394" w:rsidRPr="00A72ADC" w:rsidRDefault="00503394" w:rsidP="006122F9">
            <w:pPr>
              <w:spacing w:after="0" w:line="276" w:lineRule="auto"/>
              <w:contextualSpacing/>
              <w:jc w:val="center"/>
              <w:rPr>
                <w:rFonts w:ascii="Times New Roman" w:eastAsia="Times New Roman" w:hAnsi="Times New Roman" w:cs="Times New Roman"/>
                <w:lang w:eastAsia="ru-RU"/>
              </w:rPr>
            </w:pPr>
          </w:p>
        </w:tc>
        <w:tc>
          <w:tcPr>
            <w:tcW w:w="1588" w:type="dxa"/>
          </w:tcPr>
          <w:p w:rsidR="00503394" w:rsidRPr="00A319BA" w:rsidRDefault="00503394" w:rsidP="006122F9">
            <w:pPr>
              <w:spacing w:after="200" w:line="276" w:lineRule="auto"/>
              <w:rPr>
                <w:rFonts w:ascii="Calibri" w:eastAsia="Times New Roman" w:hAnsi="Calibri" w:cs="Times New Roman"/>
                <w:sz w:val="24"/>
                <w:szCs w:val="24"/>
                <w:lang w:eastAsia="ru-RU"/>
              </w:rPr>
            </w:pPr>
          </w:p>
        </w:tc>
      </w:tr>
    </w:tbl>
    <w:p w:rsidR="006122F9" w:rsidRPr="008F673E" w:rsidRDefault="006122F9" w:rsidP="006122F9">
      <w:pPr>
        <w:spacing w:after="0" w:line="264" w:lineRule="auto"/>
        <w:rPr>
          <w:rFonts w:ascii="Times New Roman" w:eastAsia="Times New Roman" w:hAnsi="Times New Roman" w:cs="Times New Roman"/>
          <w:lang w:eastAsia="ru-RU"/>
        </w:rPr>
      </w:pPr>
      <w:r w:rsidRPr="00A319BA">
        <w:rPr>
          <w:rFonts w:ascii="Times New Roman" w:eastAsia="Times New Roman" w:hAnsi="Times New Roman" w:cs="Times New Roman"/>
          <w:sz w:val="24"/>
          <w:szCs w:val="24"/>
          <w:lang w:eastAsia="ru-RU"/>
        </w:rPr>
        <w:br w:type="page"/>
      </w:r>
      <w:r w:rsidRPr="008F673E">
        <w:rPr>
          <w:rFonts w:ascii="Times New Roman" w:eastAsia="Times New Roman" w:hAnsi="Times New Roman" w:cs="Times New Roman"/>
          <w:lang w:eastAsia="ru-RU"/>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6122F9" w:rsidRPr="008F673E" w:rsidTr="006122F9">
        <w:trPr>
          <w:trHeight w:val="411"/>
          <w:jc w:val="center"/>
        </w:trPr>
        <w:tc>
          <w:tcPr>
            <w:tcW w:w="6358" w:type="dxa"/>
            <w:vMerge w:val="restart"/>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Наименование мероприятия (результата) и источника финансового обеспечения</w:t>
            </w:r>
          </w:p>
        </w:tc>
        <w:tc>
          <w:tcPr>
            <w:tcW w:w="3360" w:type="dxa"/>
            <w:gridSpan w:val="3"/>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 xml:space="preserve">Объем финансового обеспечения, </w:t>
            </w:r>
            <w:r w:rsidRPr="008F673E">
              <w:rPr>
                <w:rFonts w:ascii="Times New Roman" w:eastAsia="Times New Roman" w:hAnsi="Times New Roman" w:cs="Times New Roman"/>
                <w:lang w:eastAsia="ru-RU"/>
              </w:rPr>
              <w:br/>
              <w:t>тыс. рублей</w:t>
            </w:r>
          </w:p>
        </w:tc>
        <w:tc>
          <w:tcPr>
            <w:tcW w:w="2255" w:type="dxa"/>
            <w:gridSpan w:val="2"/>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 xml:space="preserve">Исполнение, </w:t>
            </w:r>
            <w:r w:rsidRPr="008F673E">
              <w:rPr>
                <w:rFonts w:ascii="Times New Roman" w:eastAsia="Times New Roman" w:hAnsi="Times New Roman" w:cs="Times New Roman"/>
                <w:lang w:eastAsia="ru-RU"/>
              </w:rPr>
              <w:br/>
              <w:t>тыс. рублей</w:t>
            </w:r>
          </w:p>
        </w:tc>
        <w:tc>
          <w:tcPr>
            <w:tcW w:w="1711" w:type="dxa"/>
            <w:vMerge w:val="restart"/>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Процент исполнения, (6)/(3)*100</w:t>
            </w:r>
            <w:r w:rsidRPr="008F673E">
              <w:rPr>
                <w:rFonts w:ascii="Times New Roman" w:eastAsia="Times New Roman" w:hAnsi="Times New Roman" w:cs="Times New Roman"/>
                <w:vertAlign w:val="superscript"/>
                <w:lang w:eastAsia="ru-RU"/>
              </w:rPr>
              <w:footnoteReference w:id="42"/>
            </w:r>
          </w:p>
        </w:tc>
        <w:tc>
          <w:tcPr>
            <w:tcW w:w="1761" w:type="dxa"/>
            <w:vMerge w:val="restart"/>
            <w:vAlign w:val="center"/>
          </w:tcPr>
          <w:p w:rsidR="006122F9" w:rsidRPr="008F673E" w:rsidRDefault="006122F9" w:rsidP="006122F9">
            <w:pPr>
              <w:spacing w:after="0" w:line="276"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Комментарий</w:t>
            </w:r>
          </w:p>
        </w:tc>
      </w:tr>
      <w:tr w:rsidR="006122F9" w:rsidRPr="008F673E" w:rsidTr="006122F9">
        <w:trPr>
          <w:trHeight w:val="603"/>
          <w:jc w:val="center"/>
        </w:trPr>
        <w:tc>
          <w:tcPr>
            <w:tcW w:w="6358" w:type="dxa"/>
            <w:vMerge/>
            <w:vAlign w:val="center"/>
          </w:tcPr>
          <w:p w:rsidR="006122F9" w:rsidRPr="008F673E" w:rsidRDefault="006122F9" w:rsidP="006122F9">
            <w:pPr>
              <w:spacing w:after="200" w:line="276" w:lineRule="auto"/>
              <w:rPr>
                <w:rFonts w:ascii="Calibri" w:eastAsia="Times New Roman" w:hAnsi="Calibri" w:cs="Times New Roman"/>
                <w:lang w:eastAsia="ru-RU"/>
              </w:rPr>
            </w:pPr>
          </w:p>
        </w:tc>
        <w:tc>
          <w:tcPr>
            <w:tcW w:w="1283" w:type="dxa"/>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Предусмотрено паспортом</w:t>
            </w:r>
          </w:p>
        </w:tc>
        <w:tc>
          <w:tcPr>
            <w:tcW w:w="981" w:type="dxa"/>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Сводная бюджетная роспись</w:t>
            </w:r>
          </w:p>
        </w:tc>
        <w:tc>
          <w:tcPr>
            <w:tcW w:w="1096" w:type="dxa"/>
            <w:vAlign w:val="center"/>
          </w:tcPr>
          <w:p w:rsidR="006122F9" w:rsidRPr="008F673E" w:rsidRDefault="006122F9" w:rsidP="006122F9">
            <w:pPr>
              <w:spacing w:after="200" w:line="276" w:lineRule="auto"/>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Лимиты бюджетных обязательств</w:t>
            </w:r>
            <w:r w:rsidRPr="008F673E">
              <w:rPr>
                <w:rFonts w:ascii="Times New Roman" w:eastAsia="Times New Roman" w:hAnsi="Times New Roman" w:cs="Times New Roman"/>
                <w:lang w:eastAsia="ru-RU"/>
              </w:rPr>
              <w:footnoteReference w:id="43"/>
            </w:r>
          </w:p>
        </w:tc>
        <w:tc>
          <w:tcPr>
            <w:tcW w:w="1167" w:type="dxa"/>
            <w:vAlign w:val="center"/>
          </w:tcPr>
          <w:p w:rsidR="006122F9" w:rsidRPr="008F673E" w:rsidRDefault="006122F9" w:rsidP="006122F9">
            <w:pPr>
              <w:spacing w:after="200" w:line="276" w:lineRule="auto"/>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Принятые бюджетные обязательства</w:t>
            </w:r>
            <w:r w:rsidRPr="008F673E">
              <w:rPr>
                <w:rFonts w:ascii="Times New Roman" w:eastAsia="Times New Roman" w:hAnsi="Times New Roman" w:cs="Times New Roman"/>
                <w:lang w:eastAsia="ru-RU"/>
              </w:rPr>
              <w:footnoteReference w:id="44"/>
            </w:r>
          </w:p>
        </w:tc>
        <w:tc>
          <w:tcPr>
            <w:tcW w:w="1088" w:type="dxa"/>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Кассовое исполнение</w:t>
            </w:r>
          </w:p>
        </w:tc>
        <w:tc>
          <w:tcPr>
            <w:tcW w:w="1711" w:type="dxa"/>
            <w:vMerge/>
            <w:vAlign w:val="center"/>
          </w:tcPr>
          <w:p w:rsidR="006122F9" w:rsidRPr="008F673E" w:rsidRDefault="006122F9" w:rsidP="006122F9">
            <w:pPr>
              <w:spacing w:after="200" w:line="276" w:lineRule="auto"/>
              <w:rPr>
                <w:rFonts w:ascii="Calibri" w:eastAsia="Times New Roman" w:hAnsi="Calibri" w:cs="Times New Roman"/>
                <w:lang w:eastAsia="ru-RU"/>
              </w:rPr>
            </w:pPr>
          </w:p>
        </w:tc>
        <w:tc>
          <w:tcPr>
            <w:tcW w:w="1761" w:type="dxa"/>
            <w:vMerge/>
            <w:vAlign w:val="center"/>
          </w:tcPr>
          <w:p w:rsidR="006122F9" w:rsidRPr="008F673E" w:rsidRDefault="006122F9" w:rsidP="006122F9">
            <w:pPr>
              <w:spacing w:after="200" w:line="276" w:lineRule="auto"/>
              <w:rPr>
                <w:rFonts w:ascii="Calibri" w:eastAsia="Times New Roman" w:hAnsi="Calibri" w:cs="Times New Roman"/>
                <w:lang w:eastAsia="ru-RU"/>
              </w:rPr>
            </w:pPr>
          </w:p>
        </w:tc>
      </w:tr>
      <w:tr w:rsidR="006122F9" w:rsidRPr="008F673E" w:rsidTr="006122F9">
        <w:trPr>
          <w:trHeight w:val="218"/>
          <w:jc w:val="center"/>
        </w:trPr>
        <w:tc>
          <w:tcPr>
            <w:tcW w:w="6358" w:type="dxa"/>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1</w:t>
            </w:r>
          </w:p>
        </w:tc>
        <w:tc>
          <w:tcPr>
            <w:tcW w:w="1283" w:type="dxa"/>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2</w:t>
            </w:r>
          </w:p>
        </w:tc>
        <w:tc>
          <w:tcPr>
            <w:tcW w:w="981" w:type="dxa"/>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3</w:t>
            </w:r>
          </w:p>
        </w:tc>
        <w:tc>
          <w:tcPr>
            <w:tcW w:w="1096" w:type="dxa"/>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4</w:t>
            </w:r>
          </w:p>
        </w:tc>
        <w:tc>
          <w:tcPr>
            <w:tcW w:w="1167" w:type="dxa"/>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5</w:t>
            </w:r>
          </w:p>
        </w:tc>
        <w:tc>
          <w:tcPr>
            <w:tcW w:w="1088" w:type="dxa"/>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6</w:t>
            </w:r>
          </w:p>
        </w:tc>
        <w:tc>
          <w:tcPr>
            <w:tcW w:w="1711" w:type="dxa"/>
            <w:vAlign w:val="center"/>
          </w:tcPr>
          <w:p w:rsidR="006122F9" w:rsidRPr="008F673E" w:rsidRDefault="006122F9" w:rsidP="006122F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7</w:t>
            </w:r>
          </w:p>
        </w:tc>
        <w:tc>
          <w:tcPr>
            <w:tcW w:w="1761" w:type="dxa"/>
            <w:vAlign w:val="center"/>
          </w:tcPr>
          <w:p w:rsidR="006122F9" w:rsidRPr="008F673E" w:rsidRDefault="006122F9" w:rsidP="006122F9">
            <w:pPr>
              <w:spacing w:after="0" w:line="276"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8</w:t>
            </w:r>
          </w:p>
        </w:tc>
      </w:tr>
      <w:tr w:rsidR="00A12994" w:rsidRPr="008F673E" w:rsidTr="006122F9">
        <w:trPr>
          <w:trHeight w:val="292"/>
          <w:jc w:val="center"/>
        </w:trPr>
        <w:tc>
          <w:tcPr>
            <w:tcW w:w="6358" w:type="dxa"/>
          </w:tcPr>
          <w:p w:rsidR="00A12994" w:rsidRPr="00C45C1D" w:rsidRDefault="00A12994" w:rsidP="00A12994">
            <w:pPr>
              <w:jc w:val="both"/>
              <w:rPr>
                <w:rFonts w:ascii="Times New Roman" w:hAnsi="Times New Roman" w:cs="Times New Roman"/>
              </w:rPr>
            </w:pPr>
            <w:r w:rsidRPr="00C45C1D">
              <w:rPr>
                <w:rFonts w:ascii="Times New Roman" w:hAnsi="Times New Roman" w:cs="Times New Roman"/>
              </w:rPr>
              <w:t>Комплекс процессных мероприятий «</w:t>
            </w:r>
            <w:r w:rsidRPr="00503394">
              <w:rPr>
                <w:rFonts w:ascii="Times New Roman" w:hAnsi="Times New Roman" w:cs="Times New Roman"/>
                <w:color w:val="000000"/>
              </w:rPr>
              <w:t xml:space="preserve">Профилактика экстремизма и терроризма в </w:t>
            </w:r>
            <w:proofErr w:type="spellStart"/>
            <w:r>
              <w:rPr>
                <w:rFonts w:ascii="Times New Roman" w:hAnsi="Times New Roman" w:cs="Times New Roman"/>
                <w:color w:val="000000"/>
              </w:rPr>
              <w:t>Денисовском</w:t>
            </w:r>
            <w:r w:rsidRPr="00503394">
              <w:rPr>
                <w:rFonts w:ascii="Times New Roman" w:hAnsi="Times New Roman" w:cs="Times New Roman"/>
                <w:color w:val="000000"/>
              </w:rPr>
              <w:t>сельском</w:t>
            </w:r>
            <w:proofErr w:type="spellEnd"/>
            <w:r w:rsidRPr="00503394">
              <w:rPr>
                <w:rFonts w:ascii="Times New Roman" w:hAnsi="Times New Roman" w:cs="Times New Roman"/>
                <w:color w:val="000000"/>
              </w:rPr>
              <w:t xml:space="preserve"> поселении</w:t>
            </w:r>
            <w:r w:rsidRPr="00C45C1D">
              <w:rPr>
                <w:rFonts w:ascii="Times New Roman" w:hAnsi="Times New Roman" w:cs="Times New Roman"/>
              </w:rPr>
              <w:t>» (всего), в том числе:</w:t>
            </w:r>
          </w:p>
        </w:tc>
        <w:tc>
          <w:tcPr>
            <w:tcW w:w="1283" w:type="dxa"/>
          </w:tcPr>
          <w:p w:rsidR="00A12994" w:rsidRPr="00B24C7C" w:rsidRDefault="00A12994" w:rsidP="00A12994">
            <w:pPr>
              <w:jc w:val="center"/>
              <w:rPr>
                <w:rFonts w:ascii="Times New Roman" w:hAnsi="Times New Roman" w:cs="Times New Roman"/>
                <w:sz w:val="24"/>
                <w:szCs w:val="24"/>
              </w:rPr>
            </w:pPr>
            <w:r>
              <w:rPr>
                <w:rFonts w:ascii="Times New Roman" w:hAnsi="Times New Roman" w:cs="Times New Roman"/>
                <w:sz w:val="24"/>
                <w:szCs w:val="24"/>
              </w:rPr>
              <w:t>0,5</w:t>
            </w:r>
          </w:p>
        </w:tc>
        <w:tc>
          <w:tcPr>
            <w:tcW w:w="981" w:type="dxa"/>
          </w:tcPr>
          <w:p w:rsidR="00A12994" w:rsidRDefault="00A12994" w:rsidP="00A12994">
            <w:pPr>
              <w:jc w:val="center"/>
            </w:pPr>
            <w:r w:rsidRPr="00B26223">
              <w:rPr>
                <w:rFonts w:ascii="Times New Roman" w:hAnsi="Times New Roman" w:cs="Times New Roman"/>
                <w:sz w:val="24"/>
                <w:szCs w:val="24"/>
              </w:rPr>
              <w:t>0,5</w:t>
            </w:r>
          </w:p>
        </w:tc>
        <w:tc>
          <w:tcPr>
            <w:tcW w:w="1096" w:type="dxa"/>
          </w:tcPr>
          <w:p w:rsidR="00A12994" w:rsidRDefault="00A12994" w:rsidP="00A12994">
            <w:pPr>
              <w:jc w:val="center"/>
            </w:pPr>
            <w:r w:rsidRPr="00B26223">
              <w:rPr>
                <w:rFonts w:ascii="Times New Roman" w:hAnsi="Times New Roman" w:cs="Times New Roman"/>
                <w:sz w:val="24"/>
                <w:szCs w:val="24"/>
              </w:rPr>
              <w:t>0,5</w:t>
            </w:r>
          </w:p>
        </w:tc>
        <w:tc>
          <w:tcPr>
            <w:tcW w:w="1167" w:type="dxa"/>
          </w:tcPr>
          <w:p w:rsidR="00A12994" w:rsidRDefault="00A12994" w:rsidP="00A12994">
            <w:pPr>
              <w:jc w:val="center"/>
            </w:pPr>
            <w:r w:rsidRPr="00FC656E">
              <w:rPr>
                <w:rFonts w:ascii="Times New Roman" w:hAnsi="Times New Roman" w:cs="Times New Roman"/>
                <w:sz w:val="24"/>
                <w:szCs w:val="24"/>
              </w:rPr>
              <w:t>0,0</w:t>
            </w:r>
          </w:p>
        </w:tc>
        <w:tc>
          <w:tcPr>
            <w:tcW w:w="1088"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A12994" w:rsidRPr="008F673E" w:rsidRDefault="00A12994" w:rsidP="00A12994">
            <w:pPr>
              <w:spacing w:after="200" w:line="240" w:lineRule="auto"/>
              <w:contextualSpacing/>
              <w:jc w:val="center"/>
              <w:rPr>
                <w:rFonts w:ascii="Times New Roman" w:eastAsia="Times New Roman" w:hAnsi="Times New Roman" w:cs="Times New Roman"/>
                <w:lang w:eastAsia="ru-RU"/>
              </w:rPr>
            </w:pPr>
          </w:p>
        </w:tc>
      </w:tr>
      <w:tr w:rsidR="00A12994" w:rsidRPr="008F673E" w:rsidTr="006122F9">
        <w:trPr>
          <w:trHeight w:val="144"/>
          <w:jc w:val="center"/>
        </w:trPr>
        <w:tc>
          <w:tcPr>
            <w:tcW w:w="6358" w:type="dxa"/>
          </w:tcPr>
          <w:p w:rsidR="00A12994" w:rsidRPr="00C45C1D" w:rsidRDefault="00A12994" w:rsidP="00A12994">
            <w:pPr>
              <w:jc w:val="both"/>
              <w:rPr>
                <w:rFonts w:ascii="Times New Roman" w:hAnsi="Times New Roman" w:cs="Times New Roman"/>
              </w:rPr>
            </w:pPr>
            <w:r w:rsidRPr="00C45C1D">
              <w:rPr>
                <w:rFonts w:ascii="Times New Roman" w:hAnsi="Times New Roman" w:cs="Times New Roman"/>
              </w:rPr>
              <w:t xml:space="preserve">местный бюджет </w:t>
            </w:r>
          </w:p>
        </w:tc>
        <w:tc>
          <w:tcPr>
            <w:tcW w:w="1283" w:type="dxa"/>
          </w:tcPr>
          <w:p w:rsidR="00A12994" w:rsidRDefault="00A12994" w:rsidP="00A12994">
            <w:pPr>
              <w:jc w:val="center"/>
            </w:pPr>
            <w:r w:rsidRPr="00EC74F5">
              <w:rPr>
                <w:rFonts w:ascii="Times New Roman" w:hAnsi="Times New Roman" w:cs="Times New Roman"/>
                <w:sz w:val="24"/>
                <w:szCs w:val="24"/>
              </w:rPr>
              <w:t>0,5</w:t>
            </w:r>
          </w:p>
        </w:tc>
        <w:tc>
          <w:tcPr>
            <w:tcW w:w="981" w:type="dxa"/>
          </w:tcPr>
          <w:p w:rsidR="00A12994" w:rsidRDefault="00A12994" w:rsidP="00A12994">
            <w:pPr>
              <w:jc w:val="center"/>
            </w:pPr>
            <w:r w:rsidRPr="00EC74F5">
              <w:rPr>
                <w:rFonts w:ascii="Times New Roman" w:hAnsi="Times New Roman" w:cs="Times New Roman"/>
                <w:sz w:val="24"/>
                <w:szCs w:val="24"/>
              </w:rPr>
              <w:t>0,5</w:t>
            </w:r>
          </w:p>
        </w:tc>
        <w:tc>
          <w:tcPr>
            <w:tcW w:w="1096" w:type="dxa"/>
          </w:tcPr>
          <w:p w:rsidR="00A12994" w:rsidRDefault="00A12994" w:rsidP="00A12994">
            <w:pPr>
              <w:jc w:val="center"/>
            </w:pPr>
            <w:r w:rsidRPr="00EC74F5">
              <w:rPr>
                <w:rFonts w:ascii="Times New Roman" w:hAnsi="Times New Roman" w:cs="Times New Roman"/>
                <w:sz w:val="24"/>
                <w:szCs w:val="24"/>
              </w:rPr>
              <w:t>0,5</w:t>
            </w:r>
          </w:p>
        </w:tc>
        <w:tc>
          <w:tcPr>
            <w:tcW w:w="1167" w:type="dxa"/>
          </w:tcPr>
          <w:p w:rsidR="00A12994" w:rsidRDefault="00A12994" w:rsidP="00A12994">
            <w:pPr>
              <w:jc w:val="center"/>
            </w:pPr>
            <w:r w:rsidRPr="00FC656E">
              <w:rPr>
                <w:rFonts w:ascii="Times New Roman" w:hAnsi="Times New Roman" w:cs="Times New Roman"/>
                <w:sz w:val="24"/>
                <w:szCs w:val="24"/>
              </w:rPr>
              <w:t>0,0</w:t>
            </w:r>
          </w:p>
        </w:tc>
        <w:tc>
          <w:tcPr>
            <w:tcW w:w="1088"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A12994" w:rsidRPr="008F673E" w:rsidRDefault="00A12994" w:rsidP="00A12994">
            <w:pPr>
              <w:spacing w:after="200" w:line="240" w:lineRule="auto"/>
              <w:contextualSpacing/>
              <w:jc w:val="center"/>
              <w:rPr>
                <w:rFonts w:ascii="Times New Roman" w:eastAsia="Times New Roman" w:hAnsi="Times New Roman" w:cs="Times New Roman"/>
                <w:lang w:eastAsia="ru-RU"/>
              </w:rPr>
            </w:pPr>
          </w:p>
        </w:tc>
      </w:tr>
      <w:tr w:rsidR="00A12994" w:rsidRPr="008F673E" w:rsidTr="006122F9">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2994" w:rsidRPr="00C45C1D" w:rsidRDefault="00A12994" w:rsidP="00A12994">
            <w:pPr>
              <w:jc w:val="both"/>
              <w:rPr>
                <w:rFonts w:ascii="Times New Roman" w:hAnsi="Times New Roman" w:cs="Times New Roman"/>
              </w:rPr>
            </w:pPr>
            <w:r w:rsidRPr="00C45C1D">
              <w:rPr>
                <w:rFonts w:ascii="Times New Roman" w:hAnsi="Times New Roman" w:cs="Times New Roman"/>
              </w:rPr>
              <w:t>областной бюджет</w:t>
            </w:r>
          </w:p>
        </w:tc>
        <w:tc>
          <w:tcPr>
            <w:tcW w:w="1283"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98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096" w:type="dxa"/>
          </w:tcPr>
          <w:p w:rsidR="00A12994" w:rsidRDefault="00A12994" w:rsidP="00A12994">
            <w:pPr>
              <w:jc w:val="center"/>
            </w:pPr>
            <w:r w:rsidRPr="006C3399">
              <w:rPr>
                <w:rFonts w:ascii="Times New Roman" w:hAnsi="Times New Roman" w:cs="Times New Roman"/>
                <w:sz w:val="24"/>
                <w:szCs w:val="24"/>
              </w:rPr>
              <w:t>0,0</w:t>
            </w:r>
          </w:p>
        </w:tc>
        <w:tc>
          <w:tcPr>
            <w:tcW w:w="1167" w:type="dxa"/>
          </w:tcPr>
          <w:p w:rsidR="00A12994" w:rsidRDefault="00A12994" w:rsidP="00A12994">
            <w:pPr>
              <w:jc w:val="center"/>
            </w:pPr>
            <w:r w:rsidRPr="00FC656E">
              <w:rPr>
                <w:rFonts w:ascii="Times New Roman" w:hAnsi="Times New Roman" w:cs="Times New Roman"/>
                <w:sz w:val="24"/>
                <w:szCs w:val="24"/>
              </w:rPr>
              <w:t>0,0</w:t>
            </w:r>
          </w:p>
        </w:tc>
        <w:tc>
          <w:tcPr>
            <w:tcW w:w="1088"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A12994" w:rsidRPr="008F673E" w:rsidRDefault="00A12994" w:rsidP="00A12994">
            <w:pPr>
              <w:spacing w:after="200" w:line="240" w:lineRule="auto"/>
              <w:contextualSpacing/>
              <w:jc w:val="center"/>
              <w:rPr>
                <w:rFonts w:ascii="Times New Roman" w:eastAsia="Times New Roman" w:hAnsi="Times New Roman" w:cs="Times New Roman"/>
                <w:lang w:eastAsia="ru-RU"/>
              </w:rPr>
            </w:pPr>
          </w:p>
        </w:tc>
      </w:tr>
      <w:tr w:rsidR="00A12994" w:rsidRPr="008F673E" w:rsidTr="006122F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2994" w:rsidRPr="00C45C1D" w:rsidRDefault="00A12994" w:rsidP="00A12994">
            <w:pPr>
              <w:jc w:val="both"/>
              <w:rPr>
                <w:rFonts w:ascii="Times New Roman" w:hAnsi="Times New Roman" w:cs="Times New Roman"/>
              </w:rPr>
            </w:pPr>
            <w:r w:rsidRPr="00C45C1D">
              <w:rPr>
                <w:rFonts w:ascii="Times New Roman" w:hAnsi="Times New Roman" w:cs="Times New Roman"/>
              </w:rPr>
              <w:t>федеральный бюджет</w:t>
            </w:r>
          </w:p>
        </w:tc>
        <w:tc>
          <w:tcPr>
            <w:tcW w:w="1283"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98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096" w:type="dxa"/>
          </w:tcPr>
          <w:p w:rsidR="00A12994" w:rsidRDefault="00A12994" w:rsidP="00A12994">
            <w:pPr>
              <w:jc w:val="center"/>
            </w:pPr>
            <w:r w:rsidRPr="006C3399">
              <w:rPr>
                <w:rFonts w:ascii="Times New Roman" w:hAnsi="Times New Roman" w:cs="Times New Roman"/>
                <w:sz w:val="24"/>
                <w:szCs w:val="24"/>
              </w:rPr>
              <w:t>0,0</w:t>
            </w:r>
          </w:p>
        </w:tc>
        <w:tc>
          <w:tcPr>
            <w:tcW w:w="1167" w:type="dxa"/>
          </w:tcPr>
          <w:p w:rsidR="00A12994" w:rsidRDefault="00A12994" w:rsidP="00A12994">
            <w:pPr>
              <w:jc w:val="center"/>
            </w:pPr>
            <w:r w:rsidRPr="00FC656E">
              <w:rPr>
                <w:rFonts w:ascii="Times New Roman" w:hAnsi="Times New Roman" w:cs="Times New Roman"/>
                <w:sz w:val="24"/>
                <w:szCs w:val="24"/>
              </w:rPr>
              <w:t>0,0</w:t>
            </w:r>
          </w:p>
        </w:tc>
        <w:tc>
          <w:tcPr>
            <w:tcW w:w="1088"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A12994" w:rsidRPr="008F673E" w:rsidRDefault="00A12994" w:rsidP="00A12994">
            <w:pPr>
              <w:spacing w:after="200" w:line="240" w:lineRule="auto"/>
              <w:contextualSpacing/>
              <w:jc w:val="center"/>
              <w:rPr>
                <w:rFonts w:ascii="Times New Roman" w:eastAsia="Times New Roman" w:hAnsi="Times New Roman" w:cs="Times New Roman"/>
                <w:lang w:eastAsia="ru-RU"/>
              </w:rPr>
            </w:pPr>
          </w:p>
        </w:tc>
      </w:tr>
      <w:tr w:rsidR="00A12994" w:rsidRPr="008F673E" w:rsidTr="006122F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2994" w:rsidRPr="00C45C1D" w:rsidRDefault="00A12994" w:rsidP="00A12994">
            <w:pPr>
              <w:jc w:val="both"/>
              <w:rPr>
                <w:rFonts w:ascii="Times New Roman" w:hAnsi="Times New Roman" w:cs="Times New Roman"/>
              </w:rPr>
            </w:pPr>
            <w:r w:rsidRPr="00C45C1D">
              <w:rPr>
                <w:rFonts w:ascii="Times New Roman" w:hAnsi="Times New Roman" w:cs="Times New Roman"/>
              </w:rPr>
              <w:t>внебюджетные источники</w:t>
            </w:r>
          </w:p>
        </w:tc>
        <w:tc>
          <w:tcPr>
            <w:tcW w:w="1283"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98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096" w:type="dxa"/>
          </w:tcPr>
          <w:p w:rsidR="00A12994" w:rsidRDefault="00A12994" w:rsidP="00A12994">
            <w:pPr>
              <w:jc w:val="center"/>
            </w:pPr>
            <w:r w:rsidRPr="006C3399">
              <w:rPr>
                <w:rFonts w:ascii="Times New Roman" w:hAnsi="Times New Roman" w:cs="Times New Roman"/>
                <w:sz w:val="24"/>
                <w:szCs w:val="24"/>
              </w:rPr>
              <w:t>0,0</w:t>
            </w:r>
          </w:p>
        </w:tc>
        <w:tc>
          <w:tcPr>
            <w:tcW w:w="1167" w:type="dxa"/>
          </w:tcPr>
          <w:p w:rsidR="00A12994" w:rsidRDefault="00A12994" w:rsidP="00A12994">
            <w:pPr>
              <w:jc w:val="center"/>
            </w:pPr>
            <w:r w:rsidRPr="00FC656E">
              <w:rPr>
                <w:rFonts w:ascii="Times New Roman" w:hAnsi="Times New Roman" w:cs="Times New Roman"/>
                <w:sz w:val="24"/>
                <w:szCs w:val="24"/>
              </w:rPr>
              <w:t>0,0</w:t>
            </w:r>
          </w:p>
        </w:tc>
        <w:tc>
          <w:tcPr>
            <w:tcW w:w="1088"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A12994" w:rsidRPr="008F673E" w:rsidRDefault="00A12994" w:rsidP="00A12994">
            <w:pPr>
              <w:spacing w:after="200" w:line="240" w:lineRule="auto"/>
              <w:contextualSpacing/>
              <w:jc w:val="center"/>
              <w:rPr>
                <w:rFonts w:ascii="Times New Roman" w:eastAsia="Times New Roman" w:hAnsi="Times New Roman" w:cs="Times New Roman"/>
                <w:lang w:eastAsia="ru-RU"/>
              </w:rPr>
            </w:pPr>
          </w:p>
        </w:tc>
      </w:tr>
      <w:tr w:rsidR="00A12994" w:rsidRPr="008F673E" w:rsidTr="006122F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2994" w:rsidRPr="00C45C1D" w:rsidRDefault="00A12994" w:rsidP="00A12994">
            <w:pPr>
              <w:jc w:val="both"/>
              <w:rPr>
                <w:rFonts w:ascii="Times New Roman" w:hAnsi="Times New Roman" w:cs="Times New Roman"/>
              </w:rPr>
            </w:pPr>
            <w:r w:rsidRPr="00C45C1D">
              <w:rPr>
                <w:rFonts w:ascii="Times New Roman" w:hAnsi="Times New Roman" w:cs="Times New Roman"/>
              </w:rPr>
              <w:t>Мероприятие (результат) 1 «</w:t>
            </w:r>
            <w:r w:rsidRPr="00D94783">
              <w:rPr>
                <w:rFonts w:ascii="Times New Roman" w:hAnsi="Times New Roman" w:cs="Times New Roman"/>
                <w:spacing w:val="-2"/>
                <w:sz w:val="20"/>
                <w:szCs w:val="20"/>
              </w:rPr>
              <w:t>Информационно-пропагандистское</w:t>
            </w:r>
            <w:r w:rsidRPr="00D94783">
              <w:rPr>
                <w:rFonts w:ascii="Times New Roman" w:hAnsi="Times New Roman" w:cs="Times New Roman"/>
                <w:sz w:val="20"/>
                <w:szCs w:val="20"/>
              </w:rPr>
              <w:t xml:space="preserve"> противодействие</w:t>
            </w:r>
            <w:r w:rsidRPr="00D94783">
              <w:rPr>
                <w:rFonts w:ascii="Times New Roman" w:hAnsi="Times New Roman" w:cs="Times New Roman"/>
                <w:spacing w:val="-1"/>
                <w:sz w:val="20"/>
                <w:szCs w:val="20"/>
              </w:rPr>
              <w:t xml:space="preserve"> </w:t>
            </w:r>
            <w:r w:rsidRPr="00D94783">
              <w:rPr>
                <w:rFonts w:ascii="Times New Roman" w:hAnsi="Times New Roman" w:cs="Times New Roman"/>
                <w:sz w:val="20"/>
                <w:szCs w:val="20"/>
              </w:rPr>
              <w:t xml:space="preserve">экстремизму </w:t>
            </w:r>
            <w:r w:rsidRPr="00D94783">
              <w:rPr>
                <w:rFonts w:ascii="Times New Roman" w:hAnsi="Times New Roman" w:cs="Times New Roman"/>
                <w:spacing w:val="-10"/>
                <w:sz w:val="20"/>
                <w:szCs w:val="20"/>
              </w:rPr>
              <w:t>и</w:t>
            </w:r>
            <w:r w:rsidRPr="00D94783">
              <w:rPr>
                <w:rFonts w:ascii="Times New Roman" w:hAnsi="Times New Roman" w:cs="Times New Roman"/>
                <w:spacing w:val="-2"/>
                <w:sz w:val="20"/>
                <w:szCs w:val="20"/>
              </w:rPr>
              <w:t xml:space="preserve"> терроризму</w:t>
            </w:r>
            <w:r w:rsidRPr="00C45C1D">
              <w:rPr>
                <w:rFonts w:ascii="Times New Roman" w:hAnsi="Times New Roman" w:cs="Times New Roman"/>
              </w:rPr>
              <w:t>» (всего), в том числе</w:t>
            </w:r>
          </w:p>
        </w:tc>
        <w:tc>
          <w:tcPr>
            <w:tcW w:w="1283" w:type="dxa"/>
          </w:tcPr>
          <w:p w:rsidR="00A12994" w:rsidRDefault="00A12994" w:rsidP="00A12994">
            <w:pPr>
              <w:jc w:val="center"/>
            </w:pPr>
            <w:r w:rsidRPr="001141C9">
              <w:rPr>
                <w:rFonts w:ascii="Times New Roman" w:hAnsi="Times New Roman" w:cs="Times New Roman"/>
                <w:sz w:val="24"/>
                <w:szCs w:val="24"/>
              </w:rPr>
              <w:t>0,5</w:t>
            </w:r>
          </w:p>
        </w:tc>
        <w:tc>
          <w:tcPr>
            <w:tcW w:w="981" w:type="dxa"/>
          </w:tcPr>
          <w:p w:rsidR="00A12994" w:rsidRDefault="00A12994" w:rsidP="00A12994">
            <w:pPr>
              <w:jc w:val="center"/>
            </w:pPr>
            <w:r w:rsidRPr="001141C9">
              <w:rPr>
                <w:rFonts w:ascii="Times New Roman" w:hAnsi="Times New Roman" w:cs="Times New Roman"/>
                <w:sz w:val="24"/>
                <w:szCs w:val="24"/>
              </w:rPr>
              <w:t>0,5</w:t>
            </w:r>
          </w:p>
        </w:tc>
        <w:tc>
          <w:tcPr>
            <w:tcW w:w="1096" w:type="dxa"/>
          </w:tcPr>
          <w:p w:rsidR="00A12994" w:rsidRDefault="00A12994" w:rsidP="00A12994">
            <w:pPr>
              <w:jc w:val="center"/>
            </w:pPr>
            <w:r w:rsidRPr="001141C9">
              <w:rPr>
                <w:rFonts w:ascii="Times New Roman" w:hAnsi="Times New Roman" w:cs="Times New Roman"/>
                <w:sz w:val="24"/>
                <w:szCs w:val="24"/>
              </w:rPr>
              <w:t>0,5</w:t>
            </w:r>
          </w:p>
        </w:tc>
        <w:tc>
          <w:tcPr>
            <w:tcW w:w="1167" w:type="dxa"/>
          </w:tcPr>
          <w:p w:rsidR="00A12994" w:rsidRDefault="00A12994" w:rsidP="00A12994">
            <w:pPr>
              <w:jc w:val="center"/>
            </w:pPr>
            <w:r w:rsidRPr="00FC656E">
              <w:rPr>
                <w:rFonts w:ascii="Times New Roman" w:hAnsi="Times New Roman" w:cs="Times New Roman"/>
                <w:sz w:val="24"/>
                <w:szCs w:val="24"/>
              </w:rPr>
              <w:t>0,0</w:t>
            </w:r>
          </w:p>
        </w:tc>
        <w:tc>
          <w:tcPr>
            <w:tcW w:w="1088"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A12994" w:rsidRPr="008F673E" w:rsidRDefault="00A12994" w:rsidP="00A12994">
            <w:pPr>
              <w:spacing w:after="200" w:line="240" w:lineRule="auto"/>
              <w:contextualSpacing/>
              <w:jc w:val="center"/>
              <w:rPr>
                <w:rFonts w:ascii="Times New Roman" w:eastAsia="Times New Roman" w:hAnsi="Times New Roman" w:cs="Times New Roman"/>
                <w:lang w:eastAsia="ru-RU"/>
              </w:rPr>
            </w:pPr>
          </w:p>
        </w:tc>
      </w:tr>
      <w:tr w:rsidR="00A12994" w:rsidRPr="008F673E" w:rsidTr="006122F9">
        <w:trPr>
          <w:trHeight w:val="260"/>
          <w:jc w:val="center"/>
        </w:trPr>
        <w:tc>
          <w:tcPr>
            <w:tcW w:w="6358" w:type="dxa"/>
          </w:tcPr>
          <w:p w:rsidR="00A12994" w:rsidRPr="00C45C1D" w:rsidRDefault="00A12994" w:rsidP="00A12994">
            <w:pPr>
              <w:jc w:val="both"/>
              <w:rPr>
                <w:rFonts w:ascii="Times New Roman" w:hAnsi="Times New Roman" w:cs="Times New Roman"/>
              </w:rPr>
            </w:pPr>
            <w:r w:rsidRPr="00C45C1D">
              <w:rPr>
                <w:rFonts w:ascii="Times New Roman" w:hAnsi="Times New Roman" w:cs="Times New Roman"/>
              </w:rPr>
              <w:t xml:space="preserve">местный бюджет </w:t>
            </w:r>
          </w:p>
        </w:tc>
        <w:tc>
          <w:tcPr>
            <w:tcW w:w="1283" w:type="dxa"/>
          </w:tcPr>
          <w:p w:rsidR="00A12994" w:rsidRDefault="00A12994" w:rsidP="00A12994">
            <w:pPr>
              <w:jc w:val="center"/>
            </w:pPr>
            <w:r w:rsidRPr="001141C9">
              <w:rPr>
                <w:rFonts w:ascii="Times New Roman" w:hAnsi="Times New Roman" w:cs="Times New Roman"/>
                <w:sz w:val="24"/>
                <w:szCs w:val="24"/>
              </w:rPr>
              <w:t>0,5</w:t>
            </w:r>
          </w:p>
        </w:tc>
        <w:tc>
          <w:tcPr>
            <w:tcW w:w="981" w:type="dxa"/>
          </w:tcPr>
          <w:p w:rsidR="00A12994" w:rsidRDefault="00A12994" w:rsidP="00A12994">
            <w:pPr>
              <w:jc w:val="center"/>
            </w:pPr>
            <w:r w:rsidRPr="001141C9">
              <w:rPr>
                <w:rFonts w:ascii="Times New Roman" w:hAnsi="Times New Roman" w:cs="Times New Roman"/>
                <w:sz w:val="24"/>
                <w:szCs w:val="24"/>
              </w:rPr>
              <w:t>0,5</w:t>
            </w:r>
          </w:p>
        </w:tc>
        <w:tc>
          <w:tcPr>
            <w:tcW w:w="1096" w:type="dxa"/>
          </w:tcPr>
          <w:p w:rsidR="00A12994" w:rsidRDefault="00A12994" w:rsidP="00A12994">
            <w:pPr>
              <w:jc w:val="center"/>
            </w:pPr>
            <w:r w:rsidRPr="001141C9">
              <w:rPr>
                <w:rFonts w:ascii="Times New Roman" w:hAnsi="Times New Roman" w:cs="Times New Roman"/>
                <w:sz w:val="24"/>
                <w:szCs w:val="24"/>
              </w:rPr>
              <w:t>0,5</w:t>
            </w:r>
          </w:p>
        </w:tc>
        <w:tc>
          <w:tcPr>
            <w:tcW w:w="1167" w:type="dxa"/>
          </w:tcPr>
          <w:p w:rsidR="00A12994" w:rsidRDefault="00A12994" w:rsidP="00A12994">
            <w:pPr>
              <w:jc w:val="center"/>
            </w:pPr>
            <w:r w:rsidRPr="00FC656E">
              <w:rPr>
                <w:rFonts w:ascii="Times New Roman" w:hAnsi="Times New Roman" w:cs="Times New Roman"/>
                <w:sz w:val="24"/>
                <w:szCs w:val="24"/>
              </w:rPr>
              <w:t>0,0</w:t>
            </w:r>
          </w:p>
        </w:tc>
        <w:tc>
          <w:tcPr>
            <w:tcW w:w="1088"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A12994" w:rsidRPr="008F673E" w:rsidRDefault="00A12994" w:rsidP="00A12994">
            <w:pPr>
              <w:spacing w:after="200" w:line="240" w:lineRule="auto"/>
              <w:contextualSpacing/>
              <w:jc w:val="center"/>
              <w:rPr>
                <w:rFonts w:ascii="Times New Roman" w:eastAsia="Times New Roman" w:hAnsi="Times New Roman" w:cs="Times New Roman"/>
                <w:lang w:eastAsia="ru-RU"/>
              </w:rPr>
            </w:pPr>
          </w:p>
        </w:tc>
      </w:tr>
      <w:tr w:rsidR="00A12994" w:rsidRPr="008F673E" w:rsidTr="006122F9">
        <w:trPr>
          <w:trHeight w:val="125"/>
          <w:jc w:val="center"/>
        </w:trPr>
        <w:tc>
          <w:tcPr>
            <w:tcW w:w="6358" w:type="dxa"/>
          </w:tcPr>
          <w:p w:rsidR="00A12994" w:rsidRPr="00C45C1D" w:rsidRDefault="00A12994" w:rsidP="00A12994">
            <w:pPr>
              <w:jc w:val="both"/>
              <w:rPr>
                <w:rFonts w:ascii="Times New Roman" w:hAnsi="Times New Roman" w:cs="Times New Roman"/>
              </w:rPr>
            </w:pPr>
            <w:r w:rsidRPr="00C45C1D">
              <w:rPr>
                <w:rFonts w:ascii="Times New Roman" w:hAnsi="Times New Roman" w:cs="Times New Roman"/>
              </w:rPr>
              <w:t>областной бюджет</w:t>
            </w:r>
          </w:p>
        </w:tc>
        <w:tc>
          <w:tcPr>
            <w:tcW w:w="1283"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98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096" w:type="dxa"/>
          </w:tcPr>
          <w:p w:rsidR="00A12994" w:rsidRDefault="00A12994" w:rsidP="00A12994">
            <w:pPr>
              <w:jc w:val="center"/>
            </w:pPr>
            <w:r w:rsidRPr="00293527">
              <w:rPr>
                <w:rFonts w:ascii="Times New Roman" w:hAnsi="Times New Roman" w:cs="Times New Roman"/>
                <w:sz w:val="24"/>
                <w:szCs w:val="24"/>
              </w:rPr>
              <w:t>0,0</w:t>
            </w:r>
          </w:p>
        </w:tc>
        <w:tc>
          <w:tcPr>
            <w:tcW w:w="1167" w:type="dxa"/>
          </w:tcPr>
          <w:p w:rsidR="00A12994" w:rsidRDefault="00A12994" w:rsidP="00A12994">
            <w:pPr>
              <w:jc w:val="center"/>
            </w:pPr>
            <w:r w:rsidRPr="00FC656E">
              <w:rPr>
                <w:rFonts w:ascii="Times New Roman" w:hAnsi="Times New Roman" w:cs="Times New Roman"/>
                <w:sz w:val="24"/>
                <w:szCs w:val="24"/>
              </w:rPr>
              <w:t>0,0</w:t>
            </w:r>
          </w:p>
        </w:tc>
        <w:tc>
          <w:tcPr>
            <w:tcW w:w="1088"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A12994" w:rsidRPr="008F673E" w:rsidRDefault="00A12994" w:rsidP="00A12994">
            <w:pPr>
              <w:spacing w:after="200" w:line="276" w:lineRule="auto"/>
              <w:contextualSpacing/>
              <w:jc w:val="center"/>
              <w:rPr>
                <w:rFonts w:ascii="Times New Roman" w:eastAsia="Times New Roman" w:hAnsi="Times New Roman" w:cs="Times New Roman"/>
                <w:lang w:eastAsia="ru-RU"/>
              </w:rPr>
            </w:pPr>
          </w:p>
        </w:tc>
      </w:tr>
      <w:tr w:rsidR="00A12994" w:rsidRPr="008F673E" w:rsidTr="006122F9">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2994" w:rsidRPr="00C45C1D" w:rsidRDefault="00A12994" w:rsidP="00A12994">
            <w:pPr>
              <w:jc w:val="both"/>
              <w:rPr>
                <w:rFonts w:ascii="Times New Roman" w:hAnsi="Times New Roman" w:cs="Times New Roman"/>
              </w:rPr>
            </w:pPr>
            <w:r w:rsidRPr="00C45C1D">
              <w:rPr>
                <w:rFonts w:ascii="Times New Roman" w:hAnsi="Times New Roman" w:cs="Times New Roman"/>
              </w:rPr>
              <w:t>федеральный бюджет</w:t>
            </w:r>
          </w:p>
        </w:tc>
        <w:tc>
          <w:tcPr>
            <w:tcW w:w="1283"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98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096" w:type="dxa"/>
          </w:tcPr>
          <w:p w:rsidR="00A12994" w:rsidRDefault="00A12994" w:rsidP="00A12994">
            <w:pPr>
              <w:jc w:val="center"/>
            </w:pPr>
            <w:r w:rsidRPr="00293527">
              <w:rPr>
                <w:rFonts w:ascii="Times New Roman" w:hAnsi="Times New Roman" w:cs="Times New Roman"/>
                <w:sz w:val="24"/>
                <w:szCs w:val="24"/>
              </w:rPr>
              <w:t>0,0</w:t>
            </w:r>
          </w:p>
        </w:tc>
        <w:tc>
          <w:tcPr>
            <w:tcW w:w="1167" w:type="dxa"/>
          </w:tcPr>
          <w:p w:rsidR="00A12994" w:rsidRDefault="00A12994" w:rsidP="00A12994">
            <w:pPr>
              <w:jc w:val="center"/>
            </w:pPr>
            <w:r w:rsidRPr="00FC656E">
              <w:rPr>
                <w:rFonts w:ascii="Times New Roman" w:hAnsi="Times New Roman" w:cs="Times New Roman"/>
                <w:sz w:val="24"/>
                <w:szCs w:val="24"/>
              </w:rPr>
              <w:t>0,0</w:t>
            </w:r>
          </w:p>
        </w:tc>
        <w:tc>
          <w:tcPr>
            <w:tcW w:w="1088"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A12994" w:rsidRPr="008F673E" w:rsidRDefault="00A12994" w:rsidP="00A12994">
            <w:pPr>
              <w:spacing w:after="200" w:line="276" w:lineRule="auto"/>
              <w:contextualSpacing/>
              <w:jc w:val="center"/>
              <w:rPr>
                <w:rFonts w:ascii="Times New Roman" w:eastAsia="Times New Roman" w:hAnsi="Times New Roman" w:cs="Times New Roman"/>
                <w:lang w:eastAsia="ru-RU"/>
              </w:rPr>
            </w:pPr>
          </w:p>
        </w:tc>
      </w:tr>
      <w:tr w:rsidR="00A12994" w:rsidRPr="008F673E" w:rsidTr="006122F9">
        <w:trPr>
          <w:trHeight w:val="223"/>
          <w:jc w:val="center"/>
        </w:trPr>
        <w:tc>
          <w:tcPr>
            <w:tcW w:w="6358" w:type="dxa"/>
          </w:tcPr>
          <w:p w:rsidR="00A12994" w:rsidRPr="00C45C1D" w:rsidRDefault="00A12994" w:rsidP="00A12994">
            <w:pPr>
              <w:jc w:val="both"/>
              <w:rPr>
                <w:rFonts w:ascii="Times New Roman" w:hAnsi="Times New Roman" w:cs="Times New Roman"/>
              </w:rPr>
            </w:pPr>
            <w:r w:rsidRPr="00C45C1D">
              <w:rPr>
                <w:rFonts w:ascii="Times New Roman" w:hAnsi="Times New Roman" w:cs="Times New Roman"/>
              </w:rPr>
              <w:t>внебюджетные источники</w:t>
            </w:r>
          </w:p>
        </w:tc>
        <w:tc>
          <w:tcPr>
            <w:tcW w:w="1283"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98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096" w:type="dxa"/>
          </w:tcPr>
          <w:p w:rsidR="00A12994" w:rsidRDefault="00A12994" w:rsidP="00A12994">
            <w:r w:rsidRPr="00293527">
              <w:rPr>
                <w:rFonts w:ascii="Times New Roman" w:hAnsi="Times New Roman" w:cs="Times New Roman"/>
                <w:sz w:val="24"/>
                <w:szCs w:val="24"/>
              </w:rPr>
              <w:t>0,0</w:t>
            </w:r>
          </w:p>
        </w:tc>
        <w:tc>
          <w:tcPr>
            <w:tcW w:w="1167" w:type="dxa"/>
          </w:tcPr>
          <w:p w:rsidR="00A12994" w:rsidRDefault="00A12994" w:rsidP="00A12994">
            <w:r w:rsidRPr="00FC656E">
              <w:rPr>
                <w:rFonts w:ascii="Times New Roman" w:hAnsi="Times New Roman" w:cs="Times New Roman"/>
                <w:sz w:val="24"/>
                <w:szCs w:val="24"/>
              </w:rPr>
              <w:t>0,0</w:t>
            </w:r>
          </w:p>
        </w:tc>
        <w:tc>
          <w:tcPr>
            <w:tcW w:w="1088"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A12994" w:rsidRPr="00B24C7C" w:rsidRDefault="00A12994" w:rsidP="00A12994">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A12994" w:rsidRPr="008F673E" w:rsidRDefault="00A12994" w:rsidP="00A12994">
            <w:pPr>
              <w:spacing w:after="200" w:line="276" w:lineRule="auto"/>
              <w:contextualSpacing/>
              <w:jc w:val="center"/>
              <w:rPr>
                <w:rFonts w:ascii="Times New Roman" w:eastAsia="Times New Roman" w:hAnsi="Times New Roman" w:cs="Times New Roman"/>
                <w:lang w:eastAsia="ru-RU"/>
              </w:rPr>
            </w:pPr>
          </w:p>
        </w:tc>
      </w:tr>
    </w:tbl>
    <w:p w:rsidR="006122F9" w:rsidRDefault="006122F9" w:rsidP="00A319BA">
      <w:pPr>
        <w:spacing w:after="200" w:line="276" w:lineRule="auto"/>
        <w:rPr>
          <w:rFonts w:ascii="Calibri" w:eastAsia="Times New Roman" w:hAnsi="Calibri" w:cs="Times New Roman"/>
          <w:color w:val="000000"/>
          <w:lang w:eastAsia="ru-RU"/>
        </w:rPr>
      </w:pPr>
    </w:p>
    <w:p w:rsidR="00827ED0" w:rsidRDefault="00827ED0" w:rsidP="00A319BA">
      <w:pPr>
        <w:spacing w:after="200" w:line="276" w:lineRule="auto"/>
        <w:rPr>
          <w:rFonts w:ascii="Calibri" w:eastAsia="Times New Roman" w:hAnsi="Calibri" w:cs="Times New Roman"/>
          <w:color w:val="000000"/>
          <w:lang w:eastAsia="ru-RU"/>
        </w:rPr>
      </w:pPr>
    </w:p>
    <w:p w:rsidR="00283F8A" w:rsidRPr="00A319BA" w:rsidRDefault="00283F8A" w:rsidP="00283F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tbl>
      <w:tblPr>
        <w:tblW w:w="15322" w:type="dxa"/>
        <w:tblBorders>
          <w:top w:val="nil"/>
          <w:left w:val="nil"/>
          <w:bottom w:val="nil"/>
          <w:right w:val="nil"/>
          <w:insideH w:val="nil"/>
          <w:insideV w:val="nil"/>
        </w:tblBorders>
        <w:tblLayout w:type="fixed"/>
        <w:tblLook w:val="04A0" w:firstRow="1" w:lastRow="0" w:firstColumn="1" w:lastColumn="0" w:noHBand="0" w:noVBand="1"/>
      </w:tblPr>
      <w:tblGrid>
        <w:gridCol w:w="10499"/>
        <w:gridCol w:w="4823"/>
      </w:tblGrid>
      <w:tr w:rsidR="00283F8A" w:rsidRPr="00A319BA" w:rsidTr="003300E9">
        <w:trPr>
          <w:trHeight w:val="1856"/>
        </w:trPr>
        <w:tc>
          <w:tcPr>
            <w:tcW w:w="10499" w:type="dxa"/>
            <w:tcBorders>
              <w:top w:val="nil"/>
              <w:left w:val="nil"/>
              <w:bottom w:val="nil"/>
              <w:right w:val="nil"/>
            </w:tcBorders>
          </w:tcPr>
          <w:p w:rsidR="00283F8A" w:rsidRPr="00A319BA" w:rsidRDefault="00283F8A" w:rsidP="003300E9">
            <w:pPr>
              <w:spacing w:after="0" w:line="240" w:lineRule="auto"/>
              <w:jc w:val="right"/>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 xml:space="preserve">     </w:t>
            </w:r>
          </w:p>
        </w:tc>
        <w:tc>
          <w:tcPr>
            <w:tcW w:w="4823" w:type="dxa"/>
            <w:tcBorders>
              <w:top w:val="nil"/>
              <w:left w:val="nil"/>
              <w:bottom w:val="nil"/>
              <w:right w:val="nil"/>
            </w:tcBorders>
          </w:tcPr>
          <w:p w:rsidR="00283F8A" w:rsidRDefault="00283F8A" w:rsidP="003300E9">
            <w:pPr>
              <w:spacing w:after="0" w:line="240" w:lineRule="auto"/>
              <w:jc w:val="center"/>
              <w:rPr>
                <w:rFonts w:ascii="Times New Roman" w:eastAsia="Times New Roman" w:hAnsi="Times New Roman" w:cs="Times New Roman"/>
                <w:sz w:val="24"/>
                <w:szCs w:val="24"/>
                <w:lang w:eastAsia="ru-RU"/>
              </w:rPr>
            </w:pPr>
          </w:p>
          <w:p w:rsidR="00283F8A" w:rsidRPr="00A319BA" w:rsidRDefault="00283F8A"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УТВЕРЖДЕН</w:t>
            </w:r>
          </w:p>
          <w:p w:rsidR="00283F8A" w:rsidRPr="00A319BA" w:rsidRDefault="00283F8A" w:rsidP="00330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roofErr w:type="gramStart"/>
            <w:r>
              <w:rPr>
                <w:rFonts w:ascii="Times New Roman" w:eastAsia="Times New Roman" w:hAnsi="Times New Roman" w:cs="Times New Roman"/>
                <w:sz w:val="24"/>
                <w:szCs w:val="24"/>
                <w:lang w:eastAsia="ru-RU"/>
              </w:rPr>
              <w:t xml:space="preserve">_ </w:t>
            </w:r>
            <w:r w:rsidR="00CD5EF5">
              <w:rPr>
                <w:rFonts w:ascii="Times New Roman" w:eastAsia="Times New Roman" w:hAnsi="Times New Roman" w:cs="Times New Roman"/>
                <w:sz w:val="24"/>
                <w:szCs w:val="24"/>
                <w:lang w:eastAsia="ru-RU"/>
              </w:rPr>
              <w:t xml:space="preserve"> Е.Е.</w:t>
            </w:r>
            <w:proofErr w:type="gramEnd"/>
            <w:r w:rsidR="00CD5EF5">
              <w:rPr>
                <w:rFonts w:ascii="Times New Roman" w:eastAsia="Times New Roman" w:hAnsi="Times New Roman" w:cs="Times New Roman"/>
                <w:sz w:val="24"/>
                <w:szCs w:val="24"/>
                <w:lang w:eastAsia="ru-RU"/>
              </w:rPr>
              <w:t xml:space="preserve"> Гайсановский</w:t>
            </w:r>
          </w:p>
          <w:p w:rsidR="00283F8A" w:rsidRPr="00A319BA" w:rsidRDefault="00283F8A"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Глава Администрации</w:t>
            </w:r>
          </w:p>
          <w:p w:rsidR="00283F8A" w:rsidRPr="00A319BA" w:rsidRDefault="00ED0601" w:rsidP="003300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Денисовского</w:t>
            </w:r>
            <w:r w:rsidR="00283F8A" w:rsidRPr="00A319BA">
              <w:rPr>
                <w:rFonts w:ascii="Times New Roman" w:eastAsia="Times New Roman" w:hAnsi="Times New Roman" w:cs="Times New Roman"/>
                <w:sz w:val="24"/>
                <w:szCs w:val="24"/>
                <w:lang w:eastAsia="ru-RU"/>
              </w:rPr>
              <w:t xml:space="preserve"> сельского поселения</w:t>
            </w:r>
          </w:p>
          <w:p w:rsidR="00283F8A" w:rsidRPr="00A319BA" w:rsidRDefault="00896146" w:rsidP="003300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июля 2025</w:t>
            </w:r>
          </w:p>
          <w:p w:rsidR="00283F8A" w:rsidRPr="00A319BA" w:rsidRDefault="00283F8A" w:rsidP="003300E9">
            <w:pPr>
              <w:spacing w:after="0" w:line="240" w:lineRule="auto"/>
              <w:rPr>
                <w:rFonts w:ascii="Times New Roman" w:eastAsia="Times New Roman" w:hAnsi="Times New Roman" w:cs="Times New Roman"/>
                <w:sz w:val="24"/>
                <w:szCs w:val="24"/>
                <w:lang w:eastAsia="ru-RU"/>
              </w:rPr>
            </w:pPr>
          </w:p>
        </w:tc>
      </w:tr>
    </w:tbl>
    <w:p w:rsidR="00827ED0" w:rsidRDefault="00827ED0" w:rsidP="00A319BA">
      <w:pPr>
        <w:spacing w:after="200" w:line="276" w:lineRule="auto"/>
        <w:rPr>
          <w:rFonts w:ascii="Calibri" w:eastAsia="Times New Roman" w:hAnsi="Calibri" w:cs="Times New Roman"/>
          <w:color w:val="000000"/>
          <w:lang w:eastAsia="ru-RU"/>
        </w:rPr>
      </w:pPr>
    </w:p>
    <w:p w:rsidR="00825434" w:rsidRPr="00A319BA" w:rsidRDefault="00825434" w:rsidP="00825434">
      <w:pPr>
        <w:spacing w:after="200" w:line="276" w:lineRule="auto"/>
        <w:contextualSpacing/>
        <w:jc w:val="center"/>
        <w:rPr>
          <w:rFonts w:ascii="Times New Roman" w:eastAsia="Times New Roman" w:hAnsi="Times New Roman" w:cs="Times New Roman"/>
          <w:b/>
          <w:sz w:val="24"/>
          <w:szCs w:val="24"/>
          <w:lang w:eastAsia="ru-RU"/>
        </w:rPr>
      </w:pPr>
      <w:r w:rsidRPr="00A319BA">
        <w:rPr>
          <w:rFonts w:ascii="Times New Roman" w:eastAsia="Times New Roman" w:hAnsi="Times New Roman" w:cs="Times New Roman"/>
          <w:b/>
          <w:sz w:val="24"/>
          <w:szCs w:val="24"/>
          <w:lang w:eastAsia="ru-RU"/>
        </w:rPr>
        <w:t xml:space="preserve">ОТЧЕТ </w:t>
      </w:r>
    </w:p>
    <w:p w:rsidR="00825434" w:rsidRPr="00A319BA" w:rsidRDefault="00825434" w:rsidP="00825434">
      <w:pPr>
        <w:spacing w:after="200" w:line="276" w:lineRule="auto"/>
        <w:contextualSpacing/>
        <w:jc w:val="center"/>
        <w:rPr>
          <w:rFonts w:ascii="Times New Roman" w:eastAsia="Times New Roman" w:hAnsi="Times New Roman" w:cs="Times New Roman"/>
          <w:b/>
          <w:sz w:val="24"/>
          <w:szCs w:val="24"/>
          <w:lang w:eastAsia="ru-RU"/>
        </w:rPr>
      </w:pPr>
      <w:r w:rsidRPr="00A319BA">
        <w:rPr>
          <w:rFonts w:ascii="Times New Roman" w:eastAsia="Times New Roman" w:hAnsi="Times New Roman" w:cs="Times New Roman"/>
          <w:b/>
          <w:sz w:val="24"/>
          <w:szCs w:val="24"/>
          <w:lang w:eastAsia="ru-RU"/>
        </w:rPr>
        <w:t xml:space="preserve">О ХОДЕ РЕАЛИЗАЦИИ </w:t>
      </w:r>
    </w:p>
    <w:p w:rsidR="00825434" w:rsidRPr="00A319BA" w:rsidRDefault="00825434" w:rsidP="00825434">
      <w:pPr>
        <w:spacing w:after="200" w:line="276" w:lineRule="auto"/>
        <w:contextualSpacing/>
        <w:jc w:val="center"/>
        <w:rPr>
          <w:rFonts w:ascii="Times New Roman" w:eastAsia="Times New Roman" w:hAnsi="Times New Roman" w:cs="Times New Roman"/>
          <w:b/>
          <w:sz w:val="24"/>
          <w:szCs w:val="24"/>
          <w:lang w:eastAsia="ru-RU"/>
        </w:rPr>
      </w:pPr>
      <w:r w:rsidRPr="00A319BA">
        <w:rPr>
          <w:rFonts w:ascii="Times New Roman" w:eastAsia="Times New Roman" w:hAnsi="Times New Roman" w:cs="Times New Roman"/>
          <w:b/>
          <w:sz w:val="24"/>
          <w:szCs w:val="24"/>
          <w:lang w:eastAsia="ru-RU"/>
        </w:rPr>
        <w:t>КОМПЛЕКСА ПРОЦЕССНЫХ МЕРОПРИЯТИЙ</w:t>
      </w:r>
    </w:p>
    <w:p w:rsidR="00825434" w:rsidRPr="003008E6" w:rsidRDefault="00825434" w:rsidP="00825434">
      <w:pPr>
        <w:spacing w:after="200" w:line="276" w:lineRule="auto"/>
        <w:contextualSpacing/>
        <w:jc w:val="center"/>
        <w:rPr>
          <w:rFonts w:ascii="Times New Roman" w:eastAsia="Times New Roman" w:hAnsi="Times New Roman" w:cs="Times New Roman"/>
          <w:b/>
          <w:sz w:val="24"/>
          <w:szCs w:val="24"/>
          <w:lang w:eastAsia="ru-RU"/>
        </w:rPr>
      </w:pPr>
      <w:r w:rsidRPr="003008E6">
        <w:rPr>
          <w:rFonts w:ascii="Times New Roman" w:eastAsia="Times New Roman" w:hAnsi="Times New Roman" w:cs="Times New Roman"/>
          <w:b/>
          <w:i/>
          <w:sz w:val="28"/>
          <w:szCs w:val="28"/>
          <w:lang w:eastAsia="ru-RU"/>
        </w:rPr>
        <w:t xml:space="preserve"> «</w:t>
      </w:r>
      <w:r w:rsidR="00B35B7A" w:rsidRPr="00B35B7A">
        <w:rPr>
          <w:rFonts w:ascii="Times New Roman" w:hAnsi="Times New Roman" w:cs="Times New Roman"/>
          <w:b/>
          <w:sz w:val="28"/>
          <w:szCs w:val="28"/>
        </w:rPr>
        <w:t>Комплексные меры противодействия</w:t>
      </w:r>
      <w:r w:rsidR="00B35B7A" w:rsidRPr="00B35B7A">
        <w:rPr>
          <w:rFonts w:ascii="Times New Roman" w:hAnsi="Times New Roman" w:cs="Times New Roman"/>
          <w:b/>
          <w:spacing w:val="-6"/>
          <w:sz w:val="28"/>
          <w:szCs w:val="28"/>
        </w:rPr>
        <w:t xml:space="preserve"> </w:t>
      </w:r>
      <w:r w:rsidR="00B35B7A" w:rsidRPr="00B35B7A">
        <w:rPr>
          <w:rFonts w:ascii="Times New Roman" w:hAnsi="Times New Roman" w:cs="Times New Roman"/>
          <w:b/>
          <w:sz w:val="28"/>
          <w:szCs w:val="28"/>
        </w:rPr>
        <w:t>злоупотреблению</w:t>
      </w:r>
      <w:r w:rsidR="00B35B7A" w:rsidRPr="00B35B7A">
        <w:rPr>
          <w:rFonts w:ascii="Times New Roman" w:hAnsi="Times New Roman" w:cs="Times New Roman"/>
          <w:b/>
          <w:spacing w:val="-7"/>
          <w:sz w:val="28"/>
          <w:szCs w:val="28"/>
        </w:rPr>
        <w:t xml:space="preserve"> </w:t>
      </w:r>
      <w:r w:rsidR="00B35B7A" w:rsidRPr="00B35B7A">
        <w:rPr>
          <w:rFonts w:ascii="Times New Roman" w:hAnsi="Times New Roman" w:cs="Times New Roman"/>
          <w:b/>
          <w:sz w:val="28"/>
          <w:szCs w:val="28"/>
        </w:rPr>
        <w:t>наркотиками</w:t>
      </w:r>
      <w:r w:rsidR="00B35B7A" w:rsidRPr="00B35B7A">
        <w:rPr>
          <w:rFonts w:ascii="Times New Roman" w:hAnsi="Times New Roman" w:cs="Times New Roman"/>
          <w:b/>
          <w:spacing w:val="-7"/>
          <w:sz w:val="28"/>
          <w:szCs w:val="28"/>
        </w:rPr>
        <w:t xml:space="preserve"> </w:t>
      </w:r>
      <w:r w:rsidR="00B35B7A" w:rsidRPr="00B35B7A">
        <w:rPr>
          <w:rFonts w:ascii="Times New Roman" w:hAnsi="Times New Roman" w:cs="Times New Roman"/>
          <w:b/>
          <w:sz w:val="28"/>
          <w:szCs w:val="28"/>
        </w:rPr>
        <w:t>и</w:t>
      </w:r>
      <w:r w:rsidR="00B35B7A" w:rsidRPr="00B35B7A">
        <w:rPr>
          <w:rFonts w:ascii="Times New Roman" w:hAnsi="Times New Roman" w:cs="Times New Roman"/>
          <w:b/>
          <w:spacing w:val="-7"/>
          <w:sz w:val="28"/>
          <w:szCs w:val="28"/>
        </w:rPr>
        <w:t xml:space="preserve"> </w:t>
      </w:r>
      <w:r w:rsidR="00B35B7A" w:rsidRPr="00B35B7A">
        <w:rPr>
          <w:rFonts w:ascii="Times New Roman" w:hAnsi="Times New Roman" w:cs="Times New Roman"/>
          <w:b/>
          <w:sz w:val="28"/>
          <w:szCs w:val="28"/>
        </w:rPr>
        <w:t>их</w:t>
      </w:r>
      <w:r w:rsidR="00B35B7A" w:rsidRPr="00B35B7A">
        <w:rPr>
          <w:rFonts w:ascii="Times New Roman" w:hAnsi="Times New Roman" w:cs="Times New Roman"/>
          <w:b/>
          <w:spacing w:val="-6"/>
          <w:sz w:val="28"/>
          <w:szCs w:val="28"/>
        </w:rPr>
        <w:t xml:space="preserve"> </w:t>
      </w:r>
      <w:r w:rsidR="00B35B7A" w:rsidRPr="00B35B7A">
        <w:rPr>
          <w:rFonts w:ascii="Times New Roman" w:hAnsi="Times New Roman" w:cs="Times New Roman"/>
          <w:b/>
          <w:sz w:val="28"/>
          <w:szCs w:val="28"/>
        </w:rPr>
        <w:t>незаконному</w:t>
      </w:r>
      <w:r w:rsidR="00B35B7A" w:rsidRPr="00B35B7A">
        <w:rPr>
          <w:rFonts w:ascii="Times New Roman" w:hAnsi="Times New Roman" w:cs="Times New Roman"/>
          <w:b/>
          <w:spacing w:val="-6"/>
          <w:sz w:val="28"/>
          <w:szCs w:val="28"/>
        </w:rPr>
        <w:t xml:space="preserve"> </w:t>
      </w:r>
      <w:r w:rsidR="00B35B7A" w:rsidRPr="00B35B7A">
        <w:rPr>
          <w:rFonts w:ascii="Times New Roman" w:hAnsi="Times New Roman" w:cs="Times New Roman"/>
          <w:b/>
          <w:sz w:val="28"/>
          <w:szCs w:val="28"/>
        </w:rPr>
        <w:t>обороту</w:t>
      </w:r>
      <w:r w:rsidRPr="00825434">
        <w:rPr>
          <w:rFonts w:ascii="Times New Roman" w:eastAsia="Times New Roman" w:hAnsi="Times New Roman" w:cs="Times New Roman"/>
          <w:b/>
          <w:sz w:val="24"/>
          <w:szCs w:val="24"/>
          <w:lang w:eastAsia="ru-RU"/>
        </w:rPr>
        <w:t>»</w:t>
      </w:r>
      <w:r w:rsidRPr="00825434">
        <w:rPr>
          <w:rFonts w:ascii="Times New Roman" w:eastAsia="Times New Roman" w:hAnsi="Times New Roman" w:cs="Times New Roman"/>
          <w:b/>
          <w:sz w:val="24"/>
          <w:szCs w:val="24"/>
          <w:vertAlign w:val="superscript"/>
          <w:lang w:eastAsia="ru-RU"/>
        </w:rPr>
        <w:footnoteReference w:id="45"/>
      </w:r>
      <w:r w:rsidRPr="00825434">
        <w:rPr>
          <w:rFonts w:ascii="Times New Roman" w:eastAsia="Times New Roman" w:hAnsi="Times New Roman" w:cs="Times New Roman"/>
          <w:b/>
          <w:sz w:val="24"/>
          <w:szCs w:val="24"/>
          <w:vertAlign w:val="superscript"/>
          <w:lang w:eastAsia="ru-RU"/>
        </w:rPr>
        <w:t>,</w:t>
      </w:r>
      <w:r w:rsidRPr="00825434">
        <w:rPr>
          <w:rFonts w:ascii="Times New Roman" w:eastAsia="Times New Roman" w:hAnsi="Times New Roman" w:cs="Times New Roman"/>
          <w:b/>
          <w:sz w:val="24"/>
          <w:szCs w:val="24"/>
          <w:vertAlign w:val="superscript"/>
          <w:lang w:eastAsia="ru-RU"/>
        </w:rPr>
        <w:footnoteReference w:id="46"/>
      </w:r>
      <w:r w:rsidRPr="003008E6">
        <w:rPr>
          <w:rFonts w:ascii="Times New Roman" w:eastAsia="Times New Roman" w:hAnsi="Times New Roman" w:cs="Times New Roman"/>
          <w:b/>
          <w:sz w:val="24"/>
          <w:szCs w:val="24"/>
          <w:lang w:eastAsia="ru-RU"/>
        </w:rPr>
        <w:t xml:space="preserve"> </w:t>
      </w:r>
    </w:p>
    <w:p w:rsidR="00825434" w:rsidRPr="00A319BA" w:rsidRDefault="00896146" w:rsidP="00825434">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за 1 полугодие 2025г</w:t>
      </w:r>
    </w:p>
    <w:p w:rsidR="00825434" w:rsidRPr="00A319BA" w:rsidRDefault="00825434" w:rsidP="00825434">
      <w:pPr>
        <w:spacing w:after="200" w:line="276" w:lineRule="auto"/>
        <w:ind w:right="536"/>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1.Сведения о достижении показателей комплекса процессных мероприятий</w:t>
      </w:r>
      <w:r w:rsidRPr="00A319BA">
        <w:rPr>
          <w:rFonts w:ascii="Times New Roman" w:eastAsia="Times New Roman" w:hAnsi="Times New Roman" w:cs="Times New Roman"/>
          <w:sz w:val="24"/>
          <w:szCs w:val="24"/>
          <w:vertAlign w:val="superscript"/>
          <w:lang w:eastAsia="ru-RU"/>
        </w:rPr>
        <w:footnoteReference w:id="47"/>
      </w:r>
    </w:p>
    <w:tbl>
      <w:tblPr>
        <w:tblW w:w="16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76"/>
        <w:gridCol w:w="45"/>
        <w:gridCol w:w="1815"/>
        <w:gridCol w:w="28"/>
        <w:gridCol w:w="620"/>
        <w:gridCol w:w="18"/>
        <w:gridCol w:w="1134"/>
        <w:gridCol w:w="12"/>
        <w:gridCol w:w="1248"/>
        <w:gridCol w:w="15"/>
        <w:gridCol w:w="1269"/>
        <w:gridCol w:w="7"/>
        <w:gridCol w:w="992"/>
        <w:gridCol w:w="9"/>
        <w:gridCol w:w="1392"/>
        <w:gridCol w:w="17"/>
        <w:gridCol w:w="992"/>
        <w:gridCol w:w="11"/>
        <w:gridCol w:w="1092"/>
        <w:gridCol w:w="31"/>
        <w:gridCol w:w="977"/>
        <w:gridCol w:w="15"/>
        <w:gridCol w:w="1401"/>
        <w:gridCol w:w="17"/>
        <w:gridCol w:w="1275"/>
      </w:tblGrid>
      <w:tr w:rsidR="00825434" w:rsidRPr="00A319BA" w:rsidTr="003300E9">
        <w:trPr>
          <w:jc w:val="center"/>
        </w:trPr>
        <w:tc>
          <w:tcPr>
            <w:tcW w:w="709" w:type="dxa"/>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 п/п</w:t>
            </w:r>
          </w:p>
        </w:tc>
        <w:tc>
          <w:tcPr>
            <w:tcW w:w="921" w:type="dxa"/>
            <w:gridSpan w:val="2"/>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 xml:space="preserve">Статус фактического/ прогнозного значения за отчетный </w:t>
            </w:r>
            <w:r w:rsidRPr="00EC2ACD">
              <w:rPr>
                <w:rFonts w:ascii="Times New Roman" w:eastAsia="Times New Roman" w:hAnsi="Times New Roman" w:cs="Times New Roman"/>
                <w:lang w:eastAsia="ru-RU"/>
              </w:rPr>
              <w:lastRenderedPageBreak/>
              <w:t>период</w:t>
            </w:r>
          </w:p>
        </w:tc>
        <w:tc>
          <w:tcPr>
            <w:tcW w:w="1843" w:type="dxa"/>
            <w:gridSpan w:val="2"/>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lastRenderedPageBreak/>
              <w:t>Наименование показателя</w:t>
            </w:r>
            <w:r w:rsidRPr="00EC2ACD">
              <w:rPr>
                <w:rFonts w:ascii="Times New Roman" w:eastAsia="Times New Roman" w:hAnsi="Times New Roman" w:cs="Times New Roman"/>
                <w:vertAlign w:val="superscript"/>
                <w:lang w:eastAsia="ru-RU"/>
              </w:rPr>
              <w:footnoteReference w:id="48"/>
            </w:r>
          </w:p>
        </w:tc>
        <w:tc>
          <w:tcPr>
            <w:tcW w:w="638" w:type="dxa"/>
            <w:gridSpan w:val="2"/>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Уровень показателя</w:t>
            </w:r>
            <w:r w:rsidRPr="00EC2ACD">
              <w:rPr>
                <w:rFonts w:ascii="Times New Roman" w:eastAsia="Times New Roman" w:hAnsi="Times New Roman" w:cs="Times New Roman"/>
                <w:vertAlign w:val="superscript"/>
                <w:lang w:eastAsia="ru-RU"/>
              </w:rPr>
              <w:footnoteReference w:id="49"/>
            </w:r>
          </w:p>
        </w:tc>
        <w:tc>
          <w:tcPr>
            <w:tcW w:w="1134" w:type="dxa"/>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Признак возрастания/ убывания</w:t>
            </w:r>
            <w:r w:rsidRPr="00EC2ACD">
              <w:rPr>
                <w:rFonts w:ascii="Times New Roman" w:eastAsia="Times New Roman" w:hAnsi="Times New Roman" w:cs="Times New Roman"/>
                <w:vertAlign w:val="superscript"/>
                <w:lang w:eastAsia="ru-RU"/>
              </w:rPr>
              <w:footnoteReference w:id="50"/>
            </w:r>
          </w:p>
        </w:tc>
        <w:tc>
          <w:tcPr>
            <w:tcW w:w="1275" w:type="dxa"/>
            <w:gridSpan w:val="3"/>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Единица измерения (по ОКЕИ)</w:t>
            </w:r>
            <w:r w:rsidRPr="00EC2ACD">
              <w:rPr>
                <w:rFonts w:ascii="Times New Roman" w:eastAsia="Times New Roman" w:hAnsi="Times New Roman" w:cs="Times New Roman"/>
                <w:vertAlign w:val="superscript"/>
                <w:lang w:eastAsia="ru-RU"/>
              </w:rPr>
              <w:t>44</w:t>
            </w:r>
          </w:p>
        </w:tc>
        <w:tc>
          <w:tcPr>
            <w:tcW w:w="1276" w:type="dxa"/>
            <w:gridSpan w:val="2"/>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Плановое значение на конец отчетного периода</w:t>
            </w:r>
            <w:r w:rsidRPr="00EC2ACD">
              <w:rPr>
                <w:rFonts w:ascii="Times New Roman" w:eastAsia="Times New Roman" w:hAnsi="Times New Roman" w:cs="Times New Roman"/>
                <w:vertAlign w:val="superscript"/>
                <w:lang w:eastAsia="ru-RU"/>
              </w:rPr>
              <w:t>44</w:t>
            </w:r>
          </w:p>
        </w:tc>
        <w:tc>
          <w:tcPr>
            <w:tcW w:w="992" w:type="dxa"/>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Фактическое значение на конец отчетного периода</w:t>
            </w:r>
            <w:r w:rsidRPr="00EC2ACD">
              <w:rPr>
                <w:rFonts w:ascii="Times New Roman" w:eastAsia="Times New Roman" w:hAnsi="Times New Roman" w:cs="Times New Roman"/>
                <w:vertAlign w:val="superscript"/>
                <w:lang w:eastAsia="ru-RU"/>
              </w:rPr>
              <w:t>46</w:t>
            </w:r>
          </w:p>
        </w:tc>
        <w:tc>
          <w:tcPr>
            <w:tcW w:w="1418" w:type="dxa"/>
            <w:gridSpan w:val="3"/>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Прогнозное значение на конец отчетного периода</w:t>
            </w:r>
            <w:r w:rsidRPr="00EC2ACD">
              <w:rPr>
                <w:rFonts w:ascii="Times New Roman" w:eastAsia="Times New Roman" w:hAnsi="Times New Roman" w:cs="Times New Roman"/>
                <w:vertAlign w:val="superscript"/>
                <w:lang w:eastAsia="ru-RU"/>
              </w:rPr>
              <w:footnoteReference w:id="51"/>
            </w:r>
          </w:p>
        </w:tc>
        <w:tc>
          <w:tcPr>
            <w:tcW w:w="992" w:type="dxa"/>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Подтверждающий документ</w:t>
            </w:r>
          </w:p>
        </w:tc>
        <w:tc>
          <w:tcPr>
            <w:tcW w:w="1134" w:type="dxa"/>
            <w:gridSpan w:val="3"/>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Плановое значение на конец текущего года</w:t>
            </w:r>
            <w:r w:rsidRPr="00EC2ACD">
              <w:rPr>
                <w:rFonts w:ascii="Times New Roman" w:eastAsia="Times New Roman" w:hAnsi="Times New Roman" w:cs="Times New Roman"/>
                <w:vertAlign w:val="superscript"/>
                <w:lang w:eastAsia="ru-RU"/>
              </w:rPr>
              <w:footnoteReference w:id="52"/>
            </w:r>
          </w:p>
        </w:tc>
        <w:tc>
          <w:tcPr>
            <w:tcW w:w="992" w:type="dxa"/>
            <w:gridSpan w:val="2"/>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Информационная система</w:t>
            </w:r>
            <w:r w:rsidRPr="00EC2ACD">
              <w:rPr>
                <w:rFonts w:ascii="Times New Roman" w:eastAsia="Times New Roman" w:hAnsi="Times New Roman" w:cs="Times New Roman"/>
                <w:vertAlign w:val="superscript"/>
                <w:lang w:eastAsia="ru-RU"/>
              </w:rPr>
              <w:footnoteReference w:id="53"/>
            </w:r>
          </w:p>
        </w:tc>
        <w:tc>
          <w:tcPr>
            <w:tcW w:w="1418" w:type="dxa"/>
            <w:gridSpan w:val="2"/>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Прогнозное значение на конец текущего года</w:t>
            </w:r>
            <w:r w:rsidRPr="00EC2ACD">
              <w:rPr>
                <w:rFonts w:ascii="Times New Roman" w:eastAsia="Times New Roman" w:hAnsi="Times New Roman" w:cs="Times New Roman"/>
                <w:vertAlign w:val="superscript"/>
                <w:lang w:eastAsia="ru-RU"/>
              </w:rPr>
              <w:t>45</w:t>
            </w:r>
          </w:p>
        </w:tc>
        <w:tc>
          <w:tcPr>
            <w:tcW w:w="1275" w:type="dxa"/>
            <w:vAlign w:val="center"/>
          </w:tcPr>
          <w:p w:rsidR="00825434" w:rsidRPr="00EC2ACD" w:rsidRDefault="00825434" w:rsidP="003300E9">
            <w:pPr>
              <w:spacing w:after="0" w:line="240" w:lineRule="auto"/>
              <w:jc w:val="center"/>
              <w:rPr>
                <w:rFonts w:ascii="Times New Roman" w:eastAsia="Times New Roman" w:hAnsi="Times New Roman" w:cs="Times New Roman"/>
                <w:lang w:eastAsia="ru-RU"/>
              </w:rPr>
            </w:pPr>
            <w:r w:rsidRPr="00EC2ACD">
              <w:rPr>
                <w:rFonts w:ascii="Times New Roman" w:eastAsia="Times New Roman" w:hAnsi="Times New Roman" w:cs="Times New Roman"/>
                <w:lang w:eastAsia="ru-RU"/>
              </w:rPr>
              <w:t>Комментарий</w:t>
            </w:r>
            <w:r w:rsidRPr="00EC2ACD">
              <w:rPr>
                <w:rFonts w:ascii="Times New Roman" w:eastAsia="Times New Roman" w:hAnsi="Times New Roman" w:cs="Times New Roman"/>
                <w:vertAlign w:val="superscript"/>
                <w:lang w:eastAsia="ru-RU"/>
              </w:rPr>
              <w:footnoteReference w:id="54"/>
            </w:r>
          </w:p>
        </w:tc>
      </w:tr>
      <w:tr w:rsidR="00825434" w:rsidRPr="00A319BA" w:rsidTr="003300E9">
        <w:trPr>
          <w:jc w:val="center"/>
        </w:trPr>
        <w:tc>
          <w:tcPr>
            <w:tcW w:w="709" w:type="dxa"/>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lastRenderedPageBreak/>
              <w:t>1</w:t>
            </w:r>
          </w:p>
        </w:tc>
        <w:tc>
          <w:tcPr>
            <w:tcW w:w="921" w:type="dxa"/>
            <w:gridSpan w:val="2"/>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2</w:t>
            </w:r>
          </w:p>
        </w:tc>
        <w:tc>
          <w:tcPr>
            <w:tcW w:w="1843" w:type="dxa"/>
            <w:gridSpan w:val="2"/>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3</w:t>
            </w:r>
          </w:p>
        </w:tc>
        <w:tc>
          <w:tcPr>
            <w:tcW w:w="638" w:type="dxa"/>
            <w:gridSpan w:val="2"/>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4</w:t>
            </w:r>
          </w:p>
        </w:tc>
        <w:tc>
          <w:tcPr>
            <w:tcW w:w="1134" w:type="dxa"/>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5</w:t>
            </w:r>
          </w:p>
        </w:tc>
        <w:tc>
          <w:tcPr>
            <w:tcW w:w="1275" w:type="dxa"/>
            <w:gridSpan w:val="3"/>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6</w:t>
            </w:r>
          </w:p>
        </w:tc>
        <w:tc>
          <w:tcPr>
            <w:tcW w:w="1276" w:type="dxa"/>
            <w:gridSpan w:val="2"/>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7</w:t>
            </w:r>
          </w:p>
        </w:tc>
        <w:tc>
          <w:tcPr>
            <w:tcW w:w="992" w:type="dxa"/>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8</w:t>
            </w:r>
          </w:p>
        </w:tc>
        <w:tc>
          <w:tcPr>
            <w:tcW w:w="1418" w:type="dxa"/>
            <w:gridSpan w:val="3"/>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9</w:t>
            </w:r>
          </w:p>
        </w:tc>
        <w:tc>
          <w:tcPr>
            <w:tcW w:w="992" w:type="dxa"/>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10</w:t>
            </w:r>
          </w:p>
        </w:tc>
        <w:tc>
          <w:tcPr>
            <w:tcW w:w="1134" w:type="dxa"/>
            <w:gridSpan w:val="3"/>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11</w:t>
            </w:r>
          </w:p>
        </w:tc>
        <w:tc>
          <w:tcPr>
            <w:tcW w:w="992" w:type="dxa"/>
            <w:gridSpan w:val="2"/>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12</w:t>
            </w:r>
          </w:p>
        </w:tc>
        <w:tc>
          <w:tcPr>
            <w:tcW w:w="1418" w:type="dxa"/>
            <w:gridSpan w:val="2"/>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13</w:t>
            </w:r>
          </w:p>
        </w:tc>
        <w:tc>
          <w:tcPr>
            <w:tcW w:w="1275" w:type="dxa"/>
          </w:tcPr>
          <w:p w:rsidR="00825434" w:rsidRPr="00A319BA" w:rsidRDefault="00825434" w:rsidP="003300E9">
            <w:pPr>
              <w:spacing w:after="0" w:line="240" w:lineRule="auto"/>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14</w:t>
            </w:r>
          </w:p>
        </w:tc>
      </w:tr>
      <w:tr w:rsidR="00A12994" w:rsidRPr="00A319BA" w:rsidTr="003300E9">
        <w:trPr>
          <w:jc w:val="center"/>
        </w:trPr>
        <w:tc>
          <w:tcPr>
            <w:tcW w:w="709" w:type="dxa"/>
          </w:tcPr>
          <w:p w:rsidR="00A12994" w:rsidRPr="00EC2ACD" w:rsidRDefault="00A12994" w:rsidP="00A1299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5308" w:type="dxa"/>
            <w:gridSpan w:val="25"/>
          </w:tcPr>
          <w:p w:rsidR="00A12994" w:rsidRDefault="00A12994" w:rsidP="00A12994">
            <w:pPr>
              <w:pStyle w:val="TableParagraph"/>
              <w:ind w:left="2844"/>
              <w:rPr>
                <w:sz w:val="18"/>
              </w:rPr>
            </w:pPr>
            <w:r>
              <w:rPr>
                <w:sz w:val="18"/>
              </w:rPr>
              <w:t>1.</w:t>
            </w:r>
            <w:r>
              <w:rPr>
                <w:spacing w:val="-3"/>
                <w:sz w:val="18"/>
              </w:rPr>
              <w:t xml:space="preserve"> </w:t>
            </w:r>
            <w:r>
              <w:rPr>
                <w:sz w:val="18"/>
              </w:rPr>
              <w:t>Задача</w:t>
            </w:r>
            <w:r>
              <w:rPr>
                <w:spacing w:val="-3"/>
                <w:sz w:val="18"/>
              </w:rPr>
              <w:t xml:space="preserve"> </w:t>
            </w:r>
            <w:r>
              <w:rPr>
                <w:sz w:val="18"/>
              </w:rPr>
              <w:t>комплекса</w:t>
            </w:r>
            <w:r>
              <w:rPr>
                <w:spacing w:val="-3"/>
                <w:sz w:val="18"/>
              </w:rPr>
              <w:t xml:space="preserve"> </w:t>
            </w:r>
            <w:r>
              <w:rPr>
                <w:sz w:val="18"/>
              </w:rPr>
              <w:t>процессных</w:t>
            </w:r>
            <w:r>
              <w:rPr>
                <w:spacing w:val="-3"/>
                <w:sz w:val="18"/>
              </w:rPr>
              <w:t xml:space="preserve"> </w:t>
            </w:r>
            <w:r>
              <w:rPr>
                <w:sz w:val="18"/>
              </w:rPr>
              <w:t>мероприятий</w:t>
            </w:r>
            <w:r>
              <w:rPr>
                <w:spacing w:val="-2"/>
                <w:sz w:val="18"/>
              </w:rPr>
              <w:t xml:space="preserve"> </w:t>
            </w:r>
            <w:r>
              <w:rPr>
                <w:sz w:val="18"/>
              </w:rPr>
              <w:t>«Обеспечено</w:t>
            </w:r>
            <w:r>
              <w:rPr>
                <w:spacing w:val="-3"/>
                <w:sz w:val="18"/>
              </w:rPr>
              <w:t xml:space="preserve"> </w:t>
            </w:r>
            <w:r>
              <w:rPr>
                <w:sz w:val="18"/>
              </w:rPr>
              <w:t>раннее</w:t>
            </w:r>
            <w:r>
              <w:rPr>
                <w:spacing w:val="-2"/>
                <w:sz w:val="18"/>
              </w:rPr>
              <w:t xml:space="preserve"> </w:t>
            </w:r>
            <w:r>
              <w:rPr>
                <w:sz w:val="18"/>
              </w:rPr>
              <w:t>выявление</w:t>
            </w:r>
            <w:r>
              <w:rPr>
                <w:spacing w:val="-3"/>
                <w:sz w:val="18"/>
              </w:rPr>
              <w:t xml:space="preserve"> </w:t>
            </w:r>
            <w:r>
              <w:rPr>
                <w:sz w:val="18"/>
              </w:rPr>
              <w:t>потребителей</w:t>
            </w:r>
            <w:r>
              <w:rPr>
                <w:spacing w:val="-3"/>
                <w:sz w:val="18"/>
              </w:rPr>
              <w:t xml:space="preserve"> </w:t>
            </w:r>
            <w:r>
              <w:rPr>
                <w:sz w:val="18"/>
              </w:rPr>
              <w:t>наркотиков,</w:t>
            </w:r>
            <w:r>
              <w:rPr>
                <w:spacing w:val="-3"/>
                <w:sz w:val="18"/>
              </w:rPr>
              <w:t xml:space="preserve"> </w:t>
            </w:r>
            <w:r>
              <w:rPr>
                <w:sz w:val="18"/>
              </w:rPr>
              <w:t>мотивирование</w:t>
            </w:r>
            <w:r>
              <w:rPr>
                <w:spacing w:val="-2"/>
                <w:sz w:val="18"/>
              </w:rPr>
              <w:t xml:space="preserve"> </w:t>
            </w:r>
            <w:r>
              <w:rPr>
                <w:sz w:val="18"/>
              </w:rPr>
              <w:t>их</w:t>
            </w:r>
            <w:r>
              <w:rPr>
                <w:spacing w:val="-3"/>
                <w:sz w:val="18"/>
              </w:rPr>
              <w:t xml:space="preserve"> </w:t>
            </w:r>
            <w:r>
              <w:rPr>
                <w:sz w:val="18"/>
              </w:rPr>
              <w:t>на</w:t>
            </w:r>
            <w:r>
              <w:rPr>
                <w:spacing w:val="-2"/>
                <w:sz w:val="18"/>
              </w:rPr>
              <w:t xml:space="preserve"> участие</w:t>
            </w:r>
          </w:p>
          <w:p w:rsidR="00A12994" w:rsidRDefault="00A12994" w:rsidP="00A12994">
            <w:pPr>
              <w:pStyle w:val="TableParagraph"/>
              <w:spacing w:line="187" w:lineRule="exact"/>
              <w:ind w:left="2567"/>
              <w:rPr>
                <w:sz w:val="18"/>
              </w:rPr>
            </w:pPr>
            <w:r>
              <w:rPr>
                <w:sz w:val="18"/>
              </w:rPr>
              <w:t>в</w:t>
            </w:r>
            <w:r>
              <w:rPr>
                <w:spacing w:val="-5"/>
                <w:sz w:val="18"/>
              </w:rPr>
              <w:t xml:space="preserve"> </w:t>
            </w:r>
            <w:r>
              <w:rPr>
                <w:sz w:val="18"/>
              </w:rPr>
              <w:t>программах</w:t>
            </w:r>
            <w:r>
              <w:rPr>
                <w:spacing w:val="-4"/>
                <w:sz w:val="18"/>
              </w:rPr>
              <w:t xml:space="preserve"> </w:t>
            </w:r>
            <w:r>
              <w:rPr>
                <w:sz w:val="18"/>
              </w:rPr>
              <w:t>комплексной</w:t>
            </w:r>
            <w:r>
              <w:rPr>
                <w:spacing w:val="-3"/>
                <w:sz w:val="18"/>
              </w:rPr>
              <w:t xml:space="preserve"> </w:t>
            </w:r>
            <w:r>
              <w:rPr>
                <w:sz w:val="18"/>
              </w:rPr>
              <w:t>реабилитации</w:t>
            </w:r>
            <w:r>
              <w:rPr>
                <w:spacing w:val="-5"/>
                <w:sz w:val="18"/>
              </w:rPr>
              <w:t xml:space="preserve"> </w:t>
            </w:r>
            <w:r>
              <w:rPr>
                <w:sz w:val="18"/>
              </w:rPr>
              <w:t>и</w:t>
            </w:r>
            <w:r>
              <w:rPr>
                <w:spacing w:val="-5"/>
                <w:sz w:val="18"/>
              </w:rPr>
              <w:t xml:space="preserve"> </w:t>
            </w:r>
            <w:r>
              <w:rPr>
                <w:sz w:val="18"/>
              </w:rPr>
              <w:t>развита</w:t>
            </w:r>
            <w:r>
              <w:rPr>
                <w:spacing w:val="-3"/>
                <w:sz w:val="18"/>
              </w:rPr>
              <w:t xml:space="preserve"> </w:t>
            </w:r>
            <w:r>
              <w:rPr>
                <w:sz w:val="18"/>
              </w:rPr>
              <w:t>система</w:t>
            </w:r>
            <w:r>
              <w:rPr>
                <w:spacing w:val="-4"/>
                <w:sz w:val="18"/>
              </w:rPr>
              <w:t xml:space="preserve"> </w:t>
            </w:r>
            <w:r>
              <w:rPr>
                <w:sz w:val="18"/>
              </w:rPr>
              <w:t>наркологической</w:t>
            </w:r>
            <w:r>
              <w:rPr>
                <w:spacing w:val="-5"/>
                <w:sz w:val="18"/>
              </w:rPr>
              <w:t xml:space="preserve"> </w:t>
            </w:r>
            <w:r>
              <w:rPr>
                <w:sz w:val="18"/>
              </w:rPr>
              <w:t>помощи</w:t>
            </w:r>
            <w:r>
              <w:rPr>
                <w:spacing w:val="-4"/>
                <w:sz w:val="18"/>
              </w:rPr>
              <w:t xml:space="preserve"> </w:t>
            </w:r>
            <w:r>
              <w:rPr>
                <w:sz w:val="18"/>
              </w:rPr>
              <w:t>больным</w:t>
            </w:r>
            <w:r>
              <w:rPr>
                <w:spacing w:val="-4"/>
                <w:sz w:val="18"/>
              </w:rPr>
              <w:t xml:space="preserve"> </w:t>
            </w:r>
            <w:r>
              <w:rPr>
                <w:sz w:val="18"/>
              </w:rPr>
              <w:t>наркоманией</w:t>
            </w:r>
            <w:r>
              <w:rPr>
                <w:spacing w:val="-5"/>
                <w:sz w:val="18"/>
              </w:rPr>
              <w:t xml:space="preserve"> </w:t>
            </w:r>
            <w:r>
              <w:rPr>
                <w:sz w:val="18"/>
              </w:rPr>
              <w:t>и</w:t>
            </w:r>
            <w:r>
              <w:rPr>
                <w:spacing w:val="-3"/>
                <w:sz w:val="18"/>
              </w:rPr>
              <w:t xml:space="preserve"> </w:t>
            </w:r>
            <w:r>
              <w:rPr>
                <w:sz w:val="18"/>
              </w:rPr>
              <w:t>их</w:t>
            </w:r>
            <w:r>
              <w:rPr>
                <w:spacing w:val="-4"/>
                <w:sz w:val="18"/>
              </w:rPr>
              <w:t xml:space="preserve"> </w:t>
            </w:r>
            <w:r>
              <w:rPr>
                <w:sz w:val="18"/>
              </w:rPr>
              <w:t>социальной</w:t>
            </w:r>
            <w:r>
              <w:rPr>
                <w:spacing w:val="-4"/>
                <w:sz w:val="18"/>
              </w:rPr>
              <w:t xml:space="preserve"> </w:t>
            </w:r>
            <w:r>
              <w:rPr>
                <w:spacing w:val="-2"/>
                <w:sz w:val="18"/>
              </w:rPr>
              <w:t>реабилитации»</w:t>
            </w:r>
          </w:p>
        </w:tc>
      </w:tr>
      <w:tr w:rsidR="00B83DC7" w:rsidRPr="00A319BA" w:rsidTr="00A43550">
        <w:trPr>
          <w:jc w:val="center"/>
        </w:trPr>
        <w:tc>
          <w:tcPr>
            <w:tcW w:w="709" w:type="dxa"/>
          </w:tcPr>
          <w:p w:rsidR="00B83DC7" w:rsidRPr="00EC2ACD" w:rsidRDefault="00B83DC7" w:rsidP="003300E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876" w:type="dxa"/>
            <w:tcBorders>
              <w:right w:val="single" w:sz="4" w:space="0" w:color="auto"/>
            </w:tcBorders>
            <w:shd w:val="clear" w:color="auto" w:fill="92D050"/>
          </w:tcPr>
          <w:p w:rsidR="00B83DC7" w:rsidRPr="00B35B7A" w:rsidRDefault="00B83DC7" w:rsidP="00B35B7A">
            <w:pPr>
              <w:pStyle w:val="TableParagraph"/>
              <w:rPr>
                <w:lang w:eastAsia="ru-RU"/>
              </w:rPr>
            </w:pPr>
          </w:p>
        </w:tc>
        <w:tc>
          <w:tcPr>
            <w:tcW w:w="1860" w:type="dxa"/>
            <w:gridSpan w:val="2"/>
            <w:tcBorders>
              <w:left w:val="single" w:sz="4" w:space="0" w:color="auto"/>
              <w:right w:val="single" w:sz="4" w:space="0" w:color="auto"/>
            </w:tcBorders>
          </w:tcPr>
          <w:p w:rsidR="005376EE" w:rsidRPr="00B35B7A" w:rsidRDefault="005376EE" w:rsidP="005376EE">
            <w:pPr>
              <w:pStyle w:val="TableParagraph"/>
              <w:ind w:left="108" w:right="121"/>
              <w:rPr>
                <w:sz w:val="20"/>
                <w:szCs w:val="20"/>
              </w:rPr>
            </w:pPr>
            <w:r w:rsidRPr="00B35B7A">
              <w:rPr>
                <w:spacing w:val="-4"/>
                <w:sz w:val="20"/>
                <w:szCs w:val="20"/>
              </w:rPr>
              <w:t xml:space="preserve">Доля </w:t>
            </w:r>
            <w:r w:rsidRPr="00B35B7A">
              <w:rPr>
                <w:spacing w:val="-2"/>
                <w:sz w:val="20"/>
                <w:szCs w:val="20"/>
              </w:rPr>
              <w:t>обучающихся</w:t>
            </w:r>
          </w:p>
          <w:p w:rsidR="005376EE" w:rsidRPr="00B35B7A" w:rsidRDefault="005376EE" w:rsidP="005376EE">
            <w:pPr>
              <w:pStyle w:val="TableParagraph"/>
              <w:ind w:left="108"/>
              <w:rPr>
                <w:sz w:val="20"/>
                <w:szCs w:val="20"/>
              </w:rPr>
            </w:pPr>
            <w:r w:rsidRPr="00B35B7A">
              <w:rPr>
                <w:sz w:val="20"/>
                <w:szCs w:val="20"/>
              </w:rPr>
              <w:t>и</w:t>
            </w:r>
            <w:r w:rsidRPr="00B35B7A">
              <w:rPr>
                <w:spacing w:val="-1"/>
                <w:sz w:val="20"/>
                <w:szCs w:val="20"/>
              </w:rPr>
              <w:t xml:space="preserve"> </w:t>
            </w:r>
            <w:r w:rsidRPr="00B35B7A">
              <w:rPr>
                <w:spacing w:val="-2"/>
                <w:sz w:val="20"/>
                <w:szCs w:val="20"/>
              </w:rPr>
              <w:t>воспитанников</w:t>
            </w:r>
          </w:p>
          <w:p w:rsidR="005376EE" w:rsidRPr="00B35B7A" w:rsidRDefault="005376EE" w:rsidP="005376EE">
            <w:pPr>
              <w:pStyle w:val="TableParagraph"/>
              <w:ind w:left="108" w:right="121"/>
              <w:rPr>
                <w:sz w:val="20"/>
                <w:szCs w:val="20"/>
              </w:rPr>
            </w:pPr>
            <w:r w:rsidRPr="00B35B7A">
              <w:rPr>
                <w:sz w:val="20"/>
                <w:szCs w:val="20"/>
              </w:rPr>
              <w:t xml:space="preserve">, прошедших </w:t>
            </w:r>
            <w:r w:rsidRPr="00B35B7A">
              <w:rPr>
                <w:spacing w:val="-2"/>
                <w:sz w:val="20"/>
                <w:szCs w:val="20"/>
              </w:rPr>
              <w:t xml:space="preserve">социально- </w:t>
            </w:r>
            <w:proofErr w:type="spellStart"/>
            <w:r w:rsidRPr="00B35B7A">
              <w:rPr>
                <w:spacing w:val="-2"/>
                <w:sz w:val="20"/>
                <w:szCs w:val="20"/>
              </w:rPr>
              <w:t>психологическо</w:t>
            </w:r>
            <w:proofErr w:type="spellEnd"/>
            <w:r w:rsidRPr="00B35B7A">
              <w:rPr>
                <w:spacing w:val="-2"/>
                <w:sz w:val="20"/>
                <w:szCs w:val="20"/>
              </w:rPr>
              <w:t xml:space="preserve"> </w:t>
            </w:r>
            <w:r w:rsidRPr="00B35B7A">
              <w:rPr>
                <w:sz w:val="20"/>
                <w:szCs w:val="20"/>
              </w:rPr>
              <w:t>е</w:t>
            </w:r>
            <w:r w:rsidRPr="00B35B7A">
              <w:rPr>
                <w:spacing w:val="-12"/>
                <w:sz w:val="20"/>
                <w:szCs w:val="20"/>
              </w:rPr>
              <w:t xml:space="preserve"> </w:t>
            </w:r>
            <w:r w:rsidRPr="00B35B7A">
              <w:rPr>
                <w:sz w:val="20"/>
                <w:szCs w:val="20"/>
              </w:rPr>
              <w:t>тестирование</w:t>
            </w:r>
            <w:r w:rsidRPr="00B35B7A">
              <w:rPr>
                <w:spacing w:val="-11"/>
                <w:sz w:val="20"/>
                <w:szCs w:val="20"/>
              </w:rPr>
              <w:t xml:space="preserve"> </w:t>
            </w:r>
            <w:r>
              <w:rPr>
                <w:sz w:val="20"/>
                <w:szCs w:val="20"/>
              </w:rPr>
              <w:t xml:space="preserve">с целью </w:t>
            </w:r>
            <w:r w:rsidRPr="00B35B7A">
              <w:rPr>
                <w:sz w:val="20"/>
                <w:szCs w:val="20"/>
              </w:rPr>
              <w:t xml:space="preserve">раннего </w:t>
            </w:r>
            <w:r w:rsidRPr="00B35B7A">
              <w:rPr>
                <w:spacing w:val="-2"/>
                <w:sz w:val="20"/>
                <w:szCs w:val="20"/>
              </w:rPr>
              <w:t>выявления незаконного потребления наркотических средств</w:t>
            </w:r>
          </w:p>
          <w:p w:rsidR="00B83DC7" w:rsidRPr="00B35B7A" w:rsidRDefault="005376EE" w:rsidP="005376EE">
            <w:pPr>
              <w:pStyle w:val="TableParagraph"/>
              <w:rPr>
                <w:lang w:eastAsia="ru-RU"/>
              </w:rPr>
            </w:pPr>
            <w:r w:rsidRPr="00B35B7A">
              <w:rPr>
                <w:sz w:val="20"/>
                <w:szCs w:val="20"/>
              </w:rPr>
              <w:t>и</w:t>
            </w:r>
            <w:r w:rsidRPr="00B35B7A">
              <w:rPr>
                <w:spacing w:val="-12"/>
                <w:sz w:val="20"/>
                <w:szCs w:val="20"/>
              </w:rPr>
              <w:t xml:space="preserve"> </w:t>
            </w:r>
            <w:r w:rsidRPr="00B35B7A">
              <w:rPr>
                <w:sz w:val="20"/>
                <w:szCs w:val="20"/>
              </w:rPr>
              <w:t xml:space="preserve">психотропных веществ, от </w:t>
            </w:r>
            <w:r w:rsidRPr="00B35B7A">
              <w:rPr>
                <w:spacing w:val="-2"/>
                <w:sz w:val="20"/>
                <w:szCs w:val="20"/>
              </w:rPr>
              <w:t>числа подлежащих тестированию</w:t>
            </w:r>
          </w:p>
        </w:tc>
        <w:tc>
          <w:tcPr>
            <w:tcW w:w="648" w:type="dxa"/>
            <w:gridSpan w:val="2"/>
            <w:tcBorders>
              <w:left w:val="single" w:sz="4" w:space="0" w:color="auto"/>
              <w:right w:val="single" w:sz="4" w:space="0" w:color="auto"/>
            </w:tcBorders>
          </w:tcPr>
          <w:p w:rsidR="00B83DC7" w:rsidRPr="00B35B7A" w:rsidRDefault="00B83DC7" w:rsidP="00B35B7A">
            <w:pPr>
              <w:pStyle w:val="TableParagraph"/>
              <w:rPr>
                <w:lang w:eastAsia="ru-RU"/>
              </w:rPr>
            </w:pPr>
            <w:r>
              <w:rPr>
                <w:lang w:eastAsia="ru-RU"/>
              </w:rPr>
              <w:t>КПМ</w:t>
            </w:r>
          </w:p>
        </w:tc>
        <w:tc>
          <w:tcPr>
            <w:tcW w:w="1164" w:type="dxa"/>
            <w:gridSpan w:val="3"/>
            <w:tcBorders>
              <w:left w:val="single" w:sz="4" w:space="0" w:color="auto"/>
              <w:right w:val="single" w:sz="4" w:space="0" w:color="auto"/>
            </w:tcBorders>
          </w:tcPr>
          <w:p w:rsidR="00B83DC7" w:rsidRPr="00B35B7A" w:rsidRDefault="00B83DC7" w:rsidP="00B35B7A">
            <w:pPr>
              <w:pStyle w:val="TableParagraph"/>
              <w:rPr>
                <w:lang w:eastAsia="ru-RU"/>
              </w:rPr>
            </w:pPr>
            <w:r w:rsidRPr="005A2795">
              <w:rPr>
                <w:lang w:eastAsia="ru-RU"/>
              </w:rPr>
              <w:t>возрастание</w:t>
            </w:r>
          </w:p>
        </w:tc>
        <w:tc>
          <w:tcPr>
            <w:tcW w:w="1248" w:type="dxa"/>
            <w:tcBorders>
              <w:left w:val="single" w:sz="4" w:space="0" w:color="auto"/>
              <w:right w:val="single" w:sz="4" w:space="0" w:color="auto"/>
            </w:tcBorders>
          </w:tcPr>
          <w:p w:rsidR="00B83DC7" w:rsidRPr="00B35B7A" w:rsidRDefault="00B83DC7" w:rsidP="00B35B7A">
            <w:pPr>
              <w:pStyle w:val="TableParagraph"/>
              <w:rPr>
                <w:lang w:eastAsia="ru-RU"/>
              </w:rPr>
            </w:pPr>
            <w:r w:rsidRPr="005A2795">
              <w:rPr>
                <w:lang w:eastAsia="ru-RU"/>
              </w:rPr>
              <w:t>проценты</w:t>
            </w:r>
          </w:p>
        </w:tc>
        <w:tc>
          <w:tcPr>
            <w:tcW w:w="1284" w:type="dxa"/>
            <w:gridSpan w:val="2"/>
            <w:tcBorders>
              <w:left w:val="single" w:sz="4" w:space="0" w:color="auto"/>
              <w:right w:val="single" w:sz="4" w:space="0" w:color="auto"/>
            </w:tcBorders>
          </w:tcPr>
          <w:p w:rsidR="00B83DC7" w:rsidRPr="00B35B7A" w:rsidRDefault="00A12994" w:rsidP="005376EE">
            <w:pPr>
              <w:pStyle w:val="TableParagraph"/>
              <w:jc w:val="center"/>
              <w:rPr>
                <w:lang w:eastAsia="ru-RU"/>
              </w:rPr>
            </w:pPr>
            <w:r>
              <w:rPr>
                <w:lang w:eastAsia="ru-RU"/>
              </w:rPr>
              <w:t>94,0</w:t>
            </w:r>
          </w:p>
        </w:tc>
        <w:tc>
          <w:tcPr>
            <w:tcW w:w="1008" w:type="dxa"/>
            <w:gridSpan w:val="3"/>
            <w:tcBorders>
              <w:left w:val="single" w:sz="4" w:space="0" w:color="auto"/>
              <w:right w:val="single" w:sz="4" w:space="0" w:color="auto"/>
            </w:tcBorders>
          </w:tcPr>
          <w:p w:rsidR="00B83DC7" w:rsidRPr="005A2795" w:rsidRDefault="00A12994" w:rsidP="00ED06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392" w:type="dxa"/>
            <w:tcBorders>
              <w:left w:val="single" w:sz="4" w:space="0" w:color="auto"/>
              <w:right w:val="single" w:sz="4" w:space="0" w:color="auto"/>
            </w:tcBorders>
          </w:tcPr>
          <w:p w:rsidR="00B83DC7" w:rsidRPr="005A2795" w:rsidRDefault="00A12994" w:rsidP="00ED06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94,0</w:t>
            </w:r>
          </w:p>
        </w:tc>
        <w:tc>
          <w:tcPr>
            <w:tcW w:w="1020" w:type="dxa"/>
            <w:gridSpan w:val="3"/>
            <w:tcBorders>
              <w:left w:val="single" w:sz="4" w:space="0" w:color="auto"/>
              <w:right w:val="single" w:sz="4" w:space="0" w:color="auto"/>
            </w:tcBorders>
          </w:tcPr>
          <w:p w:rsidR="00B83DC7" w:rsidRPr="005A2795" w:rsidRDefault="00A12994" w:rsidP="00ED06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092" w:type="dxa"/>
            <w:tcBorders>
              <w:left w:val="single" w:sz="4" w:space="0" w:color="auto"/>
              <w:right w:val="single" w:sz="4" w:space="0" w:color="auto"/>
            </w:tcBorders>
          </w:tcPr>
          <w:p w:rsidR="00B83DC7" w:rsidRPr="005A2795" w:rsidRDefault="00A12994" w:rsidP="00ED06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94,0</w:t>
            </w:r>
          </w:p>
        </w:tc>
        <w:tc>
          <w:tcPr>
            <w:tcW w:w="1008" w:type="dxa"/>
            <w:gridSpan w:val="2"/>
            <w:tcBorders>
              <w:left w:val="single" w:sz="4" w:space="0" w:color="auto"/>
              <w:right w:val="single" w:sz="4" w:space="0" w:color="auto"/>
            </w:tcBorders>
          </w:tcPr>
          <w:p w:rsidR="00B83DC7" w:rsidRPr="005A2795" w:rsidRDefault="00A12994" w:rsidP="00ED060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6" w:type="dxa"/>
            <w:gridSpan w:val="2"/>
            <w:tcBorders>
              <w:left w:val="single" w:sz="4" w:space="0" w:color="auto"/>
              <w:right w:val="single" w:sz="4" w:space="0" w:color="auto"/>
            </w:tcBorders>
          </w:tcPr>
          <w:p w:rsidR="00B83DC7" w:rsidRPr="005A2795" w:rsidRDefault="00B83DC7" w:rsidP="00ED0601">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c>
          <w:tcPr>
            <w:tcW w:w="1292" w:type="dxa"/>
            <w:gridSpan w:val="2"/>
            <w:tcBorders>
              <w:left w:val="single" w:sz="4" w:space="0" w:color="auto"/>
            </w:tcBorders>
          </w:tcPr>
          <w:p w:rsidR="00B83DC7" w:rsidRPr="005A2795" w:rsidRDefault="00B83DC7" w:rsidP="00ED0601">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r>
      <w:tr w:rsidR="00A12994" w:rsidRPr="00A319BA" w:rsidTr="003300E9">
        <w:trPr>
          <w:jc w:val="center"/>
        </w:trPr>
        <w:tc>
          <w:tcPr>
            <w:tcW w:w="709" w:type="dxa"/>
          </w:tcPr>
          <w:p w:rsidR="00A12994" w:rsidRPr="00EC2ACD" w:rsidRDefault="00A12994" w:rsidP="00A1299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EC2ACD">
              <w:rPr>
                <w:rFonts w:ascii="Times New Roman" w:eastAsia="Times New Roman" w:hAnsi="Times New Roman" w:cs="Times New Roman"/>
                <w:lang w:eastAsia="ru-RU"/>
              </w:rPr>
              <w:t>.</w:t>
            </w:r>
          </w:p>
        </w:tc>
        <w:tc>
          <w:tcPr>
            <w:tcW w:w="15308" w:type="dxa"/>
            <w:gridSpan w:val="25"/>
          </w:tcPr>
          <w:p w:rsidR="00A12994" w:rsidRDefault="00A12994" w:rsidP="00A12994">
            <w:pPr>
              <w:pStyle w:val="TableParagraph"/>
              <w:spacing w:line="187" w:lineRule="exact"/>
              <w:ind w:left="309"/>
              <w:rPr>
                <w:sz w:val="18"/>
              </w:rPr>
            </w:pPr>
            <w:r>
              <w:rPr>
                <w:sz w:val="18"/>
              </w:rPr>
              <w:t>2.</w:t>
            </w:r>
            <w:r>
              <w:rPr>
                <w:spacing w:val="-5"/>
                <w:sz w:val="18"/>
              </w:rPr>
              <w:t xml:space="preserve"> </w:t>
            </w:r>
            <w:r>
              <w:rPr>
                <w:sz w:val="18"/>
              </w:rPr>
              <w:t>Задача</w:t>
            </w:r>
            <w:r>
              <w:rPr>
                <w:spacing w:val="-2"/>
                <w:sz w:val="18"/>
              </w:rPr>
              <w:t xml:space="preserve"> </w:t>
            </w:r>
            <w:r>
              <w:rPr>
                <w:sz w:val="18"/>
              </w:rPr>
              <w:t>комплекса</w:t>
            </w:r>
            <w:r>
              <w:rPr>
                <w:spacing w:val="-2"/>
                <w:sz w:val="18"/>
              </w:rPr>
              <w:t xml:space="preserve"> </w:t>
            </w:r>
            <w:r>
              <w:rPr>
                <w:sz w:val="18"/>
              </w:rPr>
              <w:t>процессных</w:t>
            </w:r>
            <w:r>
              <w:rPr>
                <w:spacing w:val="-3"/>
                <w:sz w:val="18"/>
              </w:rPr>
              <w:t xml:space="preserve"> </w:t>
            </w:r>
            <w:r>
              <w:rPr>
                <w:sz w:val="18"/>
              </w:rPr>
              <w:t>мероприятий</w:t>
            </w:r>
            <w:r>
              <w:rPr>
                <w:spacing w:val="-2"/>
                <w:sz w:val="18"/>
              </w:rPr>
              <w:t xml:space="preserve"> </w:t>
            </w:r>
            <w:r>
              <w:rPr>
                <w:sz w:val="18"/>
              </w:rPr>
              <w:t>«Приняты</w:t>
            </w:r>
            <w:r>
              <w:rPr>
                <w:spacing w:val="-2"/>
                <w:sz w:val="18"/>
              </w:rPr>
              <w:t xml:space="preserve"> </w:t>
            </w:r>
            <w:r>
              <w:rPr>
                <w:sz w:val="18"/>
              </w:rPr>
              <w:t>меры</w:t>
            </w:r>
            <w:r>
              <w:rPr>
                <w:spacing w:val="-3"/>
                <w:sz w:val="18"/>
              </w:rPr>
              <w:t xml:space="preserve"> </w:t>
            </w:r>
            <w:r>
              <w:rPr>
                <w:sz w:val="18"/>
              </w:rPr>
              <w:t>по</w:t>
            </w:r>
            <w:r>
              <w:rPr>
                <w:spacing w:val="-2"/>
                <w:sz w:val="18"/>
              </w:rPr>
              <w:t xml:space="preserve"> </w:t>
            </w:r>
            <w:r>
              <w:rPr>
                <w:sz w:val="18"/>
              </w:rPr>
              <w:t>устранению</w:t>
            </w:r>
            <w:r>
              <w:rPr>
                <w:spacing w:val="-2"/>
                <w:sz w:val="18"/>
              </w:rPr>
              <w:t xml:space="preserve"> </w:t>
            </w:r>
            <w:r>
              <w:rPr>
                <w:sz w:val="18"/>
              </w:rPr>
              <w:t>условий,</w:t>
            </w:r>
            <w:r>
              <w:rPr>
                <w:spacing w:val="-3"/>
                <w:sz w:val="18"/>
              </w:rPr>
              <w:t xml:space="preserve"> </w:t>
            </w:r>
            <w:r>
              <w:rPr>
                <w:sz w:val="18"/>
              </w:rPr>
              <w:t>способствующих</w:t>
            </w:r>
            <w:r>
              <w:rPr>
                <w:spacing w:val="-2"/>
                <w:sz w:val="18"/>
              </w:rPr>
              <w:t xml:space="preserve"> </w:t>
            </w:r>
            <w:r>
              <w:rPr>
                <w:sz w:val="18"/>
              </w:rPr>
              <w:t>распространению</w:t>
            </w:r>
            <w:r>
              <w:rPr>
                <w:spacing w:val="-2"/>
                <w:sz w:val="18"/>
              </w:rPr>
              <w:t xml:space="preserve"> наркомании»</w:t>
            </w:r>
          </w:p>
        </w:tc>
      </w:tr>
      <w:tr w:rsidR="00A12994" w:rsidRPr="00A319BA" w:rsidTr="00A43550">
        <w:trPr>
          <w:jc w:val="center"/>
        </w:trPr>
        <w:tc>
          <w:tcPr>
            <w:tcW w:w="709" w:type="dxa"/>
          </w:tcPr>
          <w:p w:rsidR="00A12994" w:rsidRPr="005A2795" w:rsidRDefault="00A12994" w:rsidP="00A1299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A2795">
              <w:rPr>
                <w:rFonts w:ascii="Times New Roman" w:eastAsia="Times New Roman" w:hAnsi="Times New Roman" w:cs="Times New Roman"/>
                <w:lang w:eastAsia="ru-RU"/>
              </w:rPr>
              <w:t>.1</w:t>
            </w:r>
          </w:p>
        </w:tc>
        <w:tc>
          <w:tcPr>
            <w:tcW w:w="921" w:type="dxa"/>
            <w:gridSpan w:val="2"/>
            <w:shd w:val="clear" w:color="auto" w:fill="92D050"/>
          </w:tcPr>
          <w:p w:rsidR="00A12994" w:rsidRPr="00996F66" w:rsidRDefault="00A12994" w:rsidP="00A12994">
            <w:pPr>
              <w:spacing w:after="0" w:line="240" w:lineRule="auto"/>
              <w:jc w:val="center"/>
              <w:rPr>
                <w:rFonts w:ascii="Times New Roman" w:eastAsia="Times New Roman" w:hAnsi="Times New Roman" w:cs="Times New Roman"/>
                <w:lang w:eastAsia="ru-RU"/>
              </w:rPr>
            </w:pPr>
            <w:bookmarkStart w:id="9" w:name="_GoBack"/>
            <w:bookmarkEnd w:id="9"/>
          </w:p>
        </w:tc>
        <w:tc>
          <w:tcPr>
            <w:tcW w:w="1843" w:type="dxa"/>
            <w:gridSpan w:val="2"/>
            <w:tcBorders>
              <w:top w:val="single" w:sz="4" w:space="0" w:color="000000"/>
              <w:left w:val="single" w:sz="4" w:space="0" w:color="000000"/>
              <w:bottom w:val="single" w:sz="4" w:space="0" w:color="000000"/>
              <w:right w:val="single" w:sz="4" w:space="0" w:color="000000"/>
            </w:tcBorders>
          </w:tcPr>
          <w:p w:rsidR="00A12994" w:rsidRPr="00B35B7A" w:rsidRDefault="00A12994" w:rsidP="00A12994">
            <w:pPr>
              <w:tabs>
                <w:tab w:val="left" w:pos="1484"/>
              </w:tabs>
              <w:spacing w:line="240" w:lineRule="auto"/>
              <w:jc w:val="both"/>
              <w:rPr>
                <w:rFonts w:ascii="Times New Roman" w:hAnsi="Times New Roman" w:cs="Times New Roman"/>
                <w:sz w:val="20"/>
                <w:szCs w:val="20"/>
              </w:rPr>
            </w:pPr>
            <w:r w:rsidRPr="00A317AA">
              <w:rPr>
                <w:color w:val="000000" w:themeColor="text1"/>
                <w:spacing w:val="-4"/>
                <w:sz w:val="18"/>
              </w:rPr>
              <w:t xml:space="preserve">Доля </w:t>
            </w:r>
            <w:r w:rsidRPr="00A317AA">
              <w:rPr>
                <w:color w:val="000000" w:themeColor="text1"/>
                <w:spacing w:val="-2"/>
                <w:sz w:val="18"/>
              </w:rPr>
              <w:t xml:space="preserve">обучающихся </w:t>
            </w:r>
            <w:proofErr w:type="spellStart"/>
            <w:r w:rsidRPr="00A317AA">
              <w:rPr>
                <w:color w:val="000000" w:themeColor="text1"/>
                <w:spacing w:val="-2"/>
                <w:sz w:val="18"/>
              </w:rPr>
              <w:t>общеобразовате</w:t>
            </w:r>
            <w:proofErr w:type="spellEnd"/>
            <w:r w:rsidRPr="00A317AA">
              <w:rPr>
                <w:color w:val="000000" w:themeColor="text1"/>
                <w:spacing w:val="-2"/>
                <w:sz w:val="18"/>
              </w:rPr>
              <w:t xml:space="preserve"> </w:t>
            </w:r>
            <w:proofErr w:type="spellStart"/>
            <w:r w:rsidRPr="00A317AA">
              <w:rPr>
                <w:color w:val="000000" w:themeColor="text1"/>
                <w:sz w:val="18"/>
              </w:rPr>
              <w:t>льных</w:t>
            </w:r>
            <w:proofErr w:type="spellEnd"/>
            <w:r w:rsidRPr="00A317AA">
              <w:rPr>
                <w:color w:val="000000" w:themeColor="text1"/>
                <w:sz w:val="18"/>
              </w:rPr>
              <w:t xml:space="preserve"> и </w:t>
            </w:r>
            <w:proofErr w:type="spellStart"/>
            <w:r w:rsidRPr="00A317AA">
              <w:rPr>
                <w:color w:val="000000" w:themeColor="text1"/>
                <w:spacing w:val="-2"/>
                <w:sz w:val="18"/>
              </w:rPr>
              <w:t>профессиональн</w:t>
            </w:r>
            <w:proofErr w:type="spellEnd"/>
            <w:r w:rsidRPr="00A317AA">
              <w:rPr>
                <w:color w:val="000000" w:themeColor="text1"/>
                <w:spacing w:val="-2"/>
                <w:sz w:val="18"/>
              </w:rPr>
              <w:t xml:space="preserve"> </w:t>
            </w:r>
            <w:proofErr w:type="spellStart"/>
            <w:r w:rsidRPr="00A317AA">
              <w:rPr>
                <w:color w:val="000000" w:themeColor="text1"/>
                <w:spacing w:val="-6"/>
                <w:sz w:val="18"/>
              </w:rPr>
              <w:t>ых</w:t>
            </w:r>
            <w:proofErr w:type="spellEnd"/>
            <w:r w:rsidRPr="00A317AA">
              <w:rPr>
                <w:color w:val="000000" w:themeColor="text1"/>
                <w:spacing w:val="-2"/>
                <w:sz w:val="18"/>
              </w:rPr>
              <w:t xml:space="preserve"> </w:t>
            </w:r>
            <w:proofErr w:type="spellStart"/>
            <w:r w:rsidRPr="00A317AA">
              <w:rPr>
                <w:color w:val="000000" w:themeColor="text1"/>
                <w:spacing w:val="-2"/>
                <w:sz w:val="18"/>
              </w:rPr>
              <w:t>образовательны</w:t>
            </w:r>
            <w:proofErr w:type="spellEnd"/>
            <w:r w:rsidRPr="00A317AA">
              <w:rPr>
                <w:color w:val="000000" w:themeColor="text1"/>
                <w:spacing w:val="-2"/>
                <w:sz w:val="18"/>
              </w:rPr>
              <w:t xml:space="preserve"> </w:t>
            </w:r>
            <w:r w:rsidRPr="00A317AA">
              <w:rPr>
                <w:color w:val="000000" w:themeColor="text1"/>
                <w:sz w:val="18"/>
              </w:rPr>
              <w:t xml:space="preserve">х организаций, </w:t>
            </w:r>
            <w:r w:rsidRPr="00A317AA">
              <w:rPr>
                <w:color w:val="000000" w:themeColor="text1"/>
                <w:spacing w:val="-2"/>
                <w:sz w:val="18"/>
              </w:rPr>
              <w:t xml:space="preserve">систематически занимающихся физической </w:t>
            </w:r>
            <w:r w:rsidRPr="00A317AA">
              <w:rPr>
                <w:color w:val="000000" w:themeColor="text1"/>
                <w:sz w:val="18"/>
              </w:rPr>
              <w:t xml:space="preserve">культурой и </w:t>
            </w:r>
            <w:r w:rsidRPr="00A317AA">
              <w:rPr>
                <w:color w:val="000000" w:themeColor="text1"/>
                <w:spacing w:val="-2"/>
                <w:sz w:val="18"/>
              </w:rPr>
              <w:t>спортом</w:t>
            </w:r>
          </w:p>
        </w:tc>
        <w:tc>
          <w:tcPr>
            <w:tcW w:w="638" w:type="dxa"/>
            <w:gridSpan w:val="2"/>
          </w:tcPr>
          <w:p w:rsidR="00A12994" w:rsidRPr="00B35B7A" w:rsidRDefault="00A12994" w:rsidP="00A12994">
            <w:pPr>
              <w:pStyle w:val="TableParagraph"/>
              <w:rPr>
                <w:lang w:eastAsia="ru-RU"/>
              </w:rPr>
            </w:pPr>
            <w:r>
              <w:rPr>
                <w:lang w:eastAsia="ru-RU"/>
              </w:rPr>
              <w:t>КПМ</w:t>
            </w:r>
          </w:p>
        </w:tc>
        <w:tc>
          <w:tcPr>
            <w:tcW w:w="1134" w:type="dxa"/>
          </w:tcPr>
          <w:p w:rsidR="00A12994" w:rsidRPr="00B35B7A" w:rsidRDefault="00A12994" w:rsidP="00A12994">
            <w:pPr>
              <w:pStyle w:val="TableParagraph"/>
              <w:rPr>
                <w:lang w:eastAsia="ru-RU"/>
              </w:rPr>
            </w:pPr>
            <w:r w:rsidRPr="005A2795">
              <w:rPr>
                <w:lang w:eastAsia="ru-RU"/>
              </w:rPr>
              <w:t>возрастание</w:t>
            </w:r>
          </w:p>
        </w:tc>
        <w:tc>
          <w:tcPr>
            <w:tcW w:w="1275" w:type="dxa"/>
            <w:gridSpan w:val="3"/>
          </w:tcPr>
          <w:p w:rsidR="00A12994" w:rsidRPr="00B35B7A" w:rsidRDefault="00A12994" w:rsidP="00A12994">
            <w:pPr>
              <w:pStyle w:val="TableParagraph"/>
              <w:rPr>
                <w:lang w:eastAsia="ru-RU"/>
              </w:rPr>
            </w:pPr>
            <w:r w:rsidRPr="005A2795">
              <w:rPr>
                <w:lang w:eastAsia="ru-RU"/>
              </w:rPr>
              <w:t>проценты</w:t>
            </w:r>
          </w:p>
        </w:tc>
        <w:tc>
          <w:tcPr>
            <w:tcW w:w="1276" w:type="dxa"/>
            <w:gridSpan w:val="2"/>
          </w:tcPr>
          <w:p w:rsidR="00A12994" w:rsidRPr="00B35B7A" w:rsidRDefault="00A12994" w:rsidP="00A12994">
            <w:pPr>
              <w:pStyle w:val="TableParagraph"/>
              <w:jc w:val="center"/>
              <w:rPr>
                <w:lang w:eastAsia="ru-RU"/>
              </w:rPr>
            </w:pPr>
            <w:r>
              <w:rPr>
                <w:lang w:eastAsia="ru-RU"/>
              </w:rPr>
              <w:t>94,0</w:t>
            </w:r>
          </w:p>
        </w:tc>
        <w:tc>
          <w:tcPr>
            <w:tcW w:w="992" w:type="dxa"/>
          </w:tcPr>
          <w:p w:rsidR="00A12994" w:rsidRPr="005A2795" w:rsidRDefault="00A12994" w:rsidP="00A1299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8" w:type="dxa"/>
            <w:gridSpan w:val="3"/>
          </w:tcPr>
          <w:p w:rsidR="00A12994" w:rsidRPr="005A2795" w:rsidRDefault="00A12994" w:rsidP="00A1299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94,0</w:t>
            </w:r>
          </w:p>
        </w:tc>
        <w:tc>
          <w:tcPr>
            <w:tcW w:w="992" w:type="dxa"/>
          </w:tcPr>
          <w:p w:rsidR="00A12994" w:rsidRPr="005A2795" w:rsidRDefault="00A12994" w:rsidP="00A1299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gridSpan w:val="3"/>
          </w:tcPr>
          <w:p w:rsidR="00A12994" w:rsidRPr="005A2795" w:rsidRDefault="00A12994" w:rsidP="00A1299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94,0</w:t>
            </w:r>
          </w:p>
        </w:tc>
        <w:tc>
          <w:tcPr>
            <w:tcW w:w="992" w:type="dxa"/>
            <w:gridSpan w:val="2"/>
          </w:tcPr>
          <w:p w:rsidR="00A12994" w:rsidRPr="005A2795" w:rsidRDefault="00A12994" w:rsidP="00A1299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8" w:type="dxa"/>
            <w:gridSpan w:val="2"/>
          </w:tcPr>
          <w:p w:rsidR="00A12994" w:rsidRPr="005A2795" w:rsidRDefault="00A12994" w:rsidP="00A12994">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c>
          <w:tcPr>
            <w:tcW w:w="1275" w:type="dxa"/>
          </w:tcPr>
          <w:p w:rsidR="00A12994" w:rsidRPr="005A2795" w:rsidRDefault="00A12994" w:rsidP="00A12994">
            <w:pPr>
              <w:spacing w:after="0" w:line="240" w:lineRule="auto"/>
              <w:jc w:val="center"/>
              <w:rPr>
                <w:rFonts w:ascii="Times New Roman" w:eastAsia="Times New Roman" w:hAnsi="Times New Roman" w:cs="Times New Roman"/>
                <w:lang w:eastAsia="ru-RU"/>
              </w:rPr>
            </w:pPr>
            <w:r w:rsidRPr="005A2795">
              <w:rPr>
                <w:rFonts w:ascii="Times New Roman" w:eastAsia="Times New Roman" w:hAnsi="Times New Roman" w:cs="Times New Roman"/>
                <w:lang w:eastAsia="ru-RU"/>
              </w:rPr>
              <w:t>-</w:t>
            </w:r>
          </w:p>
        </w:tc>
      </w:tr>
    </w:tbl>
    <w:p w:rsidR="00B35B7A" w:rsidRDefault="00B35B7A" w:rsidP="00283F8A">
      <w:pPr>
        <w:spacing w:line="264" w:lineRule="auto"/>
        <w:rPr>
          <w:rFonts w:ascii="Times New Roman" w:eastAsia="Times New Roman" w:hAnsi="Times New Roman" w:cs="Times New Roman"/>
          <w:sz w:val="24"/>
          <w:szCs w:val="24"/>
          <w:lang w:eastAsia="ru-RU"/>
        </w:rPr>
      </w:pPr>
    </w:p>
    <w:p w:rsidR="00B35B7A" w:rsidRDefault="00B35B7A" w:rsidP="00283F8A">
      <w:pPr>
        <w:spacing w:line="264" w:lineRule="auto"/>
        <w:rPr>
          <w:rFonts w:ascii="Times New Roman" w:eastAsia="Times New Roman" w:hAnsi="Times New Roman" w:cs="Times New Roman"/>
          <w:sz w:val="24"/>
          <w:szCs w:val="24"/>
          <w:lang w:eastAsia="ru-RU"/>
        </w:rPr>
      </w:pPr>
    </w:p>
    <w:p w:rsidR="005376EE" w:rsidRDefault="005376EE" w:rsidP="00283F8A">
      <w:pPr>
        <w:spacing w:line="264" w:lineRule="auto"/>
        <w:rPr>
          <w:rFonts w:ascii="Times New Roman" w:eastAsia="Times New Roman" w:hAnsi="Times New Roman" w:cs="Times New Roman"/>
          <w:sz w:val="24"/>
          <w:szCs w:val="24"/>
          <w:lang w:eastAsia="ru-RU"/>
        </w:rPr>
      </w:pPr>
    </w:p>
    <w:p w:rsidR="00825434" w:rsidRPr="00A319BA" w:rsidRDefault="00825434" w:rsidP="00825434">
      <w:pPr>
        <w:spacing w:line="264" w:lineRule="auto"/>
        <w:ind w:left="360"/>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4. Сведения о выполнении (достижении) мероприятий (результатов) и контрольных точек комплекса процессных мероприятий</w: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1558"/>
        <w:gridCol w:w="707"/>
        <w:gridCol w:w="58"/>
        <w:gridCol w:w="789"/>
        <w:gridCol w:w="111"/>
        <w:gridCol w:w="598"/>
        <w:gridCol w:w="111"/>
        <w:gridCol w:w="822"/>
        <w:gridCol w:w="31"/>
        <w:gridCol w:w="1036"/>
        <w:gridCol w:w="98"/>
        <w:gridCol w:w="969"/>
        <w:gridCol w:w="165"/>
        <w:gridCol w:w="769"/>
        <w:gridCol w:w="86"/>
        <w:gridCol w:w="981"/>
        <w:gridCol w:w="42"/>
        <w:gridCol w:w="1025"/>
        <w:gridCol w:w="80"/>
        <w:gridCol w:w="1134"/>
        <w:gridCol w:w="29"/>
        <w:gridCol w:w="1419"/>
        <w:gridCol w:w="914"/>
        <w:gridCol w:w="50"/>
        <w:gridCol w:w="1588"/>
      </w:tblGrid>
      <w:tr w:rsidR="00825434" w:rsidRPr="00A319BA" w:rsidTr="003300E9">
        <w:trPr>
          <w:trHeight w:val="986"/>
        </w:trPr>
        <w:tc>
          <w:tcPr>
            <w:tcW w:w="736" w:type="dxa"/>
            <w:vAlign w:val="center"/>
          </w:tcPr>
          <w:p w:rsidR="00825434" w:rsidRPr="0027211F" w:rsidRDefault="00825434" w:rsidP="003300E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lastRenderedPageBreak/>
              <w:t>№ п/п</w:t>
            </w:r>
          </w:p>
        </w:tc>
        <w:tc>
          <w:tcPr>
            <w:tcW w:w="1558" w:type="dxa"/>
            <w:vAlign w:val="center"/>
          </w:tcPr>
          <w:p w:rsidR="00825434" w:rsidRPr="0027211F" w:rsidRDefault="00825434" w:rsidP="003300E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Наименование мероприятия (результата) / контрольной точки</w:t>
            </w:r>
          </w:p>
        </w:tc>
        <w:tc>
          <w:tcPr>
            <w:tcW w:w="707" w:type="dxa"/>
            <w:vAlign w:val="center"/>
          </w:tcPr>
          <w:p w:rsidR="00825434" w:rsidRPr="0027211F" w:rsidRDefault="00825434" w:rsidP="003300E9">
            <w:pPr>
              <w:spacing w:after="0" w:line="240" w:lineRule="auto"/>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 xml:space="preserve">Единица измерения </w:t>
            </w:r>
            <w:r w:rsidRPr="0027211F">
              <w:rPr>
                <w:rFonts w:ascii="Times New Roman" w:eastAsia="Times New Roman" w:hAnsi="Times New Roman" w:cs="Times New Roman"/>
                <w:lang w:eastAsia="ru-RU"/>
              </w:rPr>
              <w:br/>
              <w:t>(по ОКЕИ)</w:t>
            </w:r>
          </w:p>
        </w:tc>
        <w:tc>
          <w:tcPr>
            <w:tcW w:w="847" w:type="dxa"/>
            <w:gridSpan w:val="2"/>
            <w:vAlign w:val="center"/>
          </w:tcPr>
          <w:p w:rsidR="00825434" w:rsidRPr="0027211F" w:rsidRDefault="00825434" w:rsidP="003300E9">
            <w:pPr>
              <w:spacing w:after="0" w:line="240" w:lineRule="auto"/>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Уровень соответствия</w:t>
            </w:r>
          </w:p>
          <w:p w:rsidR="00825434" w:rsidRPr="0027211F" w:rsidRDefault="00825434" w:rsidP="003300E9">
            <w:pPr>
              <w:spacing w:after="0" w:line="240" w:lineRule="auto"/>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Декомпозированного мероприятия</w:t>
            </w:r>
          </w:p>
          <w:p w:rsidR="00825434" w:rsidRPr="0027211F" w:rsidRDefault="00825434" w:rsidP="003300E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(результата)</w:t>
            </w:r>
          </w:p>
        </w:tc>
        <w:tc>
          <w:tcPr>
            <w:tcW w:w="709" w:type="dxa"/>
            <w:gridSpan w:val="2"/>
            <w:vAlign w:val="center"/>
          </w:tcPr>
          <w:p w:rsidR="00825434" w:rsidRPr="0027211F" w:rsidRDefault="00825434" w:rsidP="003300E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Базовое значение</w:t>
            </w:r>
          </w:p>
        </w:tc>
        <w:tc>
          <w:tcPr>
            <w:tcW w:w="933" w:type="dxa"/>
            <w:gridSpan w:val="2"/>
            <w:vAlign w:val="center"/>
          </w:tcPr>
          <w:p w:rsidR="00825434" w:rsidRPr="0027211F" w:rsidRDefault="00825434" w:rsidP="003300E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Плановое значение на конец отчетного периода</w:t>
            </w:r>
          </w:p>
        </w:tc>
        <w:tc>
          <w:tcPr>
            <w:tcW w:w="1067" w:type="dxa"/>
            <w:gridSpan w:val="2"/>
            <w:vAlign w:val="center"/>
          </w:tcPr>
          <w:p w:rsidR="00825434" w:rsidRPr="0027211F" w:rsidRDefault="00825434" w:rsidP="003300E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Фактическое значение на конец отчетного периода</w:t>
            </w:r>
          </w:p>
        </w:tc>
        <w:tc>
          <w:tcPr>
            <w:tcW w:w="1067" w:type="dxa"/>
            <w:gridSpan w:val="2"/>
            <w:vAlign w:val="center"/>
          </w:tcPr>
          <w:p w:rsidR="00825434" w:rsidRPr="0027211F" w:rsidRDefault="00825434" w:rsidP="003300E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Прогнозное значение на конец отчетного периода</w:t>
            </w:r>
          </w:p>
        </w:tc>
        <w:tc>
          <w:tcPr>
            <w:tcW w:w="934" w:type="dxa"/>
            <w:gridSpan w:val="2"/>
            <w:vAlign w:val="center"/>
          </w:tcPr>
          <w:p w:rsidR="00825434" w:rsidRPr="0027211F" w:rsidRDefault="00825434" w:rsidP="003300E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Плановое значение на конец текущего года</w:t>
            </w:r>
            <w:r w:rsidRPr="0027211F">
              <w:rPr>
                <w:rFonts w:ascii="Times New Roman" w:eastAsia="Times New Roman" w:hAnsi="Times New Roman" w:cs="Times New Roman"/>
                <w:vertAlign w:val="superscript"/>
                <w:lang w:eastAsia="ru-RU"/>
              </w:rPr>
              <w:footnoteReference w:id="55"/>
            </w:r>
          </w:p>
        </w:tc>
        <w:tc>
          <w:tcPr>
            <w:tcW w:w="1067" w:type="dxa"/>
            <w:gridSpan w:val="2"/>
            <w:vAlign w:val="center"/>
          </w:tcPr>
          <w:p w:rsidR="00825434" w:rsidRPr="0027211F" w:rsidRDefault="00825434" w:rsidP="003300E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Плановая дата наступления контрольной точки</w:t>
            </w:r>
          </w:p>
        </w:tc>
        <w:tc>
          <w:tcPr>
            <w:tcW w:w="1067" w:type="dxa"/>
            <w:gridSpan w:val="2"/>
            <w:vAlign w:val="center"/>
          </w:tcPr>
          <w:p w:rsidR="00825434" w:rsidRPr="0027211F" w:rsidRDefault="00825434" w:rsidP="003300E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Фактическая дата наступления контрольной точки</w:t>
            </w:r>
            <w:r w:rsidRPr="0027211F">
              <w:rPr>
                <w:rFonts w:ascii="Times New Roman" w:eastAsia="Times New Roman" w:hAnsi="Times New Roman" w:cs="Times New Roman"/>
                <w:vertAlign w:val="superscript"/>
                <w:lang w:eastAsia="ru-RU"/>
              </w:rPr>
              <w:footnoteReference w:id="56"/>
            </w:r>
          </w:p>
        </w:tc>
        <w:tc>
          <w:tcPr>
            <w:tcW w:w="1243" w:type="dxa"/>
            <w:gridSpan w:val="3"/>
            <w:vAlign w:val="center"/>
          </w:tcPr>
          <w:p w:rsidR="00825434" w:rsidRPr="0027211F" w:rsidRDefault="00825434" w:rsidP="003300E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Прогнозная дата наступления контрольной точки</w:t>
            </w:r>
            <w:r w:rsidRPr="0027211F">
              <w:rPr>
                <w:rFonts w:ascii="Times New Roman" w:eastAsia="Times New Roman" w:hAnsi="Times New Roman" w:cs="Times New Roman"/>
                <w:vertAlign w:val="superscript"/>
                <w:lang w:eastAsia="ru-RU"/>
              </w:rPr>
              <w:t>56</w:t>
            </w:r>
          </w:p>
        </w:tc>
        <w:tc>
          <w:tcPr>
            <w:tcW w:w="1419" w:type="dxa"/>
            <w:vAlign w:val="center"/>
          </w:tcPr>
          <w:p w:rsidR="00825434" w:rsidRPr="0027211F" w:rsidRDefault="00825434" w:rsidP="003300E9">
            <w:pPr>
              <w:spacing w:after="0" w:line="276" w:lineRule="auto"/>
              <w:contextualSpacing/>
              <w:jc w:val="center"/>
              <w:rPr>
                <w:rFonts w:ascii="Times New Roman" w:eastAsia="Times New Roman" w:hAnsi="Times New Roman" w:cs="Times New Roman"/>
                <w:lang w:eastAsia="ru-RU"/>
              </w:rPr>
            </w:pPr>
            <w:r w:rsidRPr="0027211F">
              <w:rPr>
                <w:rFonts w:ascii="Times New Roman" w:eastAsia="Times New Roman" w:hAnsi="Times New Roman" w:cs="Times New Roman"/>
                <w:lang w:eastAsia="ru-RU"/>
              </w:rPr>
              <w:t>Ответственный исполнитель (Фамилия И.О., должность)</w:t>
            </w:r>
          </w:p>
        </w:tc>
        <w:tc>
          <w:tcPr>
            <w:tcW w:w="964" w:type="dxa"/>
            <w:gridSpan w:val="2"/>
            <w:vAlign w:val="center"/>
          </w:tcPr>
          <w:p w:rsidR="00825434" w:rsidRPr="0027211F" w:rsidRDefault="00825434" w:rsidP="003300E9">
            <w:pPr>
              <w:spacing w:after="0" w:line="276" w:lineRule="auto"/>
              <w:contextualSpacing/>
              <w:jc w:val="center"/>
              <w:rPr>
                <w:rFonts w:ascii="Times New Roman" w:eastAsia="Times New Roman" w:hAnsi="Times New Roman" w:cs="Times New Roman"/>
                <w:lang w:eastAsia="ru-RU"/>
              </w:rPr>
            </w:pPr>
            <w:proofErr w:type="spellStart"/>
            <w:r w:rsidRPr="0027211F">
              <w:rPr>
                <w:rFonts w:ascii="Times New Roman" w:eastAsia="Times New Roman" w:hAnsi="Times New Roman" w:cs="Times New Roman"/>
                <w:lang w:eastAsia="ru-RU"/>
              </w:rPr>
              <w:t>Подтверж</w:t>
            </w:r>
            <w:proofErr w:type="spellEnd"/>
            <w:r w:rsidRPr="0027211F">
              <w:rPr>
                <w:rFonts w:ascii="Times New Roman" w:eastAsia="Times New Roman" w:hAnsi="Times New Roman" w:cs="Times New Roman"/>
                <w:lang w:eastAsia="ru-RU"/>
              </w:rPr>
              <w:t>-дающий документ</w:t>
            </w:r>
            <w:r w:rsidRPr="0027211F">
              <w:rPr>
                <w:rFonts w:ascii="Times New Roman" w:eastAsia="Times New Roman" w:hAnsi="Times New Roman" w:cs="Times New Roman"/>
                <w:vertAlign w:val="superscript"/>
                <w:lang w:eastAsia="ru-RU"/>
              </w:rPr>
              <w:footnoteReference w:id="57"/>
            </w:r>
          </w:p>
        </w:tc>
        <w:tc>
          <w:tcPr>
            <w:tcW w:w="1588" w:type="dxa"/>
            <w:vAlign w:val="center"/>
          </w:tcPr>
          <w:p w:rsidR="00825434" w:rsidRPr="0027211F" w:rsidRDefault="00825434" w:rsidP="003300E9">
            <w:pPr>
              <w:spacing w:after="200" w:line="276" w:lineRule="auto"/>
              <w:jc w:val="center"/>
              <w:rPr>
                <w:rFonts w:ascii="Calibri" w:eastAsia="Times New Roman" w:hAnsi="Calibri" w:cs="Times New Roman"/>
                <w:lang w:eastAsia="ru-RU"/>
              </w:rPr>
            </w:pPr>
            <w:r w:rsidRPr="0027211F">
              <w:rPr>
                <w:rFonts w:ascii="Times New Roman" w:eastAsia="Times New Roman" w:hAnsi="Times New Roman" w:cs="Times New Roman"/>
                <w:lang w:eastAsia="ru-RU"/>
              </w:rPr>
              <w:t>Комментарий</w:t>
            </w:r>
            <w:r w:rsidRPr="0027211F">
              <w:rPr>
                <w:rFonts w:ascii="Times New Roman" w:eastAsia="Times New Roman" w:hAnsi="Times New Roman" w:cs="Times New Roman"/>
                <w:vertAlign w:val="superscript"/>
                <w:lang w:eastAsia="ru-RU"/>
              </w:rPr>
              <w:footnoteReference w:id="58"/>
            </w:r>
          </w:p>
        </w:tc>
      </w:tr>
      <w:tr w:rsidR="00825434" w:rsidRPr="00A319BA" w:rsidTr="003300E9">
        <w:trPr>
          <w:trHeight w:val="181"/>
        </w:trPr>
        <w:tc>
          <w:tcPr>
            <w:tcW w:w="736" w:type="dxa"/>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w:t>
            </w:r>
          </w:p>
        </w:tc>
        <w:tc>
          <w:tcPr>
            <w:tcW w:w="1558" w:type="dxa"/>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2</w:t>
            </w:r>
          </w:p>
        </w:tc>
        <w:tc>
          <w:tcPr>
            <w:tcW w:w="707" w:type="dxa"/>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3</w:t>
            </w:r>
          </w:p>
        </w:tc>
        <w:tc>
          <w:tcPr>
            <w:tcW w:w="847" w:type="dxa"/>
            <w:gridSpan w:val="2"/>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4</w:t>
            </w:r>
          </w:p>
        </w:tc>
        <w:tc>
          <w:tcPr>
            <w:tcW w:w="709" w:type="dxa"/>
            <w:gridSpan w:val="2"/>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5</w:t>
            </w:r>
          </w:p>
        </w:tc>
        <w:tc>
          <w:tcPr>
            <w:tcW w:w="933" w:type="dxa"/>
            <w:gridSpan w:val="2"/>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6</w:t>
            </w:r>
          </w:p>
        </w:tc>
        <w:tc>
          <w:tcPr>
            <w:tcW w:w="1067" w:type="dxa"/>
            <w:gridSpan w:val="2"/>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7</w:t>
            </w:r>
          </w:p>
        </w:tc>
        <w:tc>
          <w:tcPr>
            <w:tcW w:w="1067" w:type="dxa"/>
            <w:gridSpan w:val="2"/>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8</w:t>
            </w:r>
          </w:p>
        </w:tc>
        <w:tc>
          <w:tcPr>
            <w:tcW w:w="934" w:type="dxa"/>
            <w:gridSpan w:val="2"/>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9</w:t>
            </w:r>
          </w:p>
        </w:tc>
        <w:tc>
          <w:tcPr>
            <w:tcW w:w="1067" w:type="dxa"/>
            <w:gridSpan w:val="2"/>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10</w:t>
            </w:r>
          </w:p>
        </w:tc>
        <w:tc>
          <w:tcPr>
            <w:tcW w:w="1067" w:type="dxa"/>
            <w:gridSpan w:val="2"/>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11</w:t>
            </w:r>
          </w:p>
        </w:tc>
        <w:tc>
          <w:tcPr>
            <w:tcW w:w="1243" w:type="dxa"/>
            <w:gridSpan w:val="3"/>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12</w:t>
            </w:r>
          </w:p>
        </w:tc>
        <w:tc>
          <w:tcPr>
            <w:tcW w:w="1419" w:type="dxa"/>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13</w:t>
            </w:r>
          </w:p>
        </w:tc>
        <w:tc>
          <w:tcPr>
            <w:tcW w:w="964" w:type="dxa"/>
            <w:gridSpan w:val="2"/>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14</w:t>
            </w:r>
          </w:p>
        </w:tc>
        <w:tc>
          <w:tcPr>
            <w:tcW w:w="1588" w:type="dxa"/>
          </w:tcPr>
          <w:p w:rsidR="00825434" w:rsidRPr="00A319BA" w:rsidRDefault="00825434" w:rsidP="003300E9">
            <w:pPr>
              <w:spacing w:after="200" w:line="276" w:lineRule="auto"/>
              <w:rPr>
                <w:rFonts w:ascii="Calibri" w:eastAsia="Times New Roman" w:hAnsi="Calibri" w:cs="Times New Roman"/>
                <w:sz w:val="24"/>
                <w:szCs w:val="24"/>
                <w:lang w:eastAsia="ru-RU"/>
              </w:rPr>
            </w:pPr>
            <w:r w:rsidRPr="00A319BA">
              <w:rPr>
                <w:rFonts w:ascii="Times New Roman" w:eastAsia="Times New Roman" w:hAnsi="Times New Roman" w:cs="Times New Roman"/>
                <w:sz w:val="24"/>
                <w:szCs w:val="24"/>
                <w:lang w:eastAsia="ru-RU"/>
              </w:rPr>
              <w:t>15</w:t>
            </w:r>
          </w:p>
        </w:tc>
      </w:tr>
      <w:tr w:rsidR="00825434" w:rsidRPr="00A319BA" w:rsidTr="003300E9">
        <w:trPr>
          <w:trHeight w:val="170"/>
        </w:trPr>
        <w:tc>
          <w:tcPr>
            <w:tcW w:w="736" w:type="dxa"/>
          </w:tcPr>
          <w:p w:rsidR="00825434" w:rsidRPr="00A319BA" w:rsidRDefault="00825434" w:rsidP="003300E9">
            <w:pPr>
              <w:spacing w:after="0" w:line="276" w:lineRule="auto"/>
              <w:contextualSpacing/>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1</w:t>
            </w:r>
          </w:p>
        </w:tc>
        <w:tc>
          <w:tcPr>
            <w:tcW w:w="15170" w:type="dxa"/>
            <w:gridSpan w:val="25"/>
          </w:tcPr>
          <w:p w:rsidR="00825434" w:rsidRPr="005376EE" w:rsidRDefault="00825434" w:rsidP="005376EE">
            <w:pPr>
              <w:pStyle w:val="TableParagraph"/>
              <w:rPr>
                <w:sz w:val="24"/>
              </w:rPr>
            </w:pPr>
            <w:r w:rsidRPr="00E75B65">
              <w:rPr>
                <w:sz w:val="24"/>
                <w:szCs w:val="24"/>
                <w:lang w:eastAsia="ru-RU"/>
              </w:rPr>
              <w:t>Задача комплекса процессных мероприятий «</w:t>
            </w:r>
            <w:r w:rsidR="005376EE" w:rsidRPr="005376EE">
              <w:rPr>
                <w:sz w:val="24"/>
              </w:rPr>
              <w:t>Осуществлен</w:t>
            </w:r>
            <w:r w:rsidR="005376EE" w:rsidRPr="005376EE">
              <w:rPr>
                <w:spacing w:val="-3"/>
                <w:sz w:val="24"/>
              </w:rPr>
              <w:t xml:space="preserve"> </w:t>
            </w:r>
            <w:r w:rsidR="005376EE" w:rsidRPr="005376EE">
              <w:rPr>
                <w:sz w:val="24"/>
              </w:rPr>
              <w:t>мониторинг</w:t>
            </w:r>
            <w:r w:rsidR="005376EE" w:rsidRPr="005376EE">
              <w:rPr>
                <w:spacing w:val="-5"/>
                <w:sz w:val="24"/>
              </w:rPr>
              <w:t xml:space="preserve"> </w:t>
            </w:r>
            <w:r w:rsidR="005376EE" w:rsidRPr="005376EE">
              <w:rPr>
                <w:sz w:val="24"/>
              </w:rPr>
              <w:t>развития</w:t>
            </w:r>
            <w:r w:rsidR="005376EE" w:rsidRPr="005376EE">
              <w:rPr>
                <w:spacing w:val="-4"/>
                <w:sz w:val="24"/>
              </w:rPr>
              <w:t xml:space="preserve"> </w:t>
            </w:r>
            <w:proofErr w:type="spellStart"/>
            <w:r w:rsidR="005376EE" w:rsidRPr="005376EE">
              <w:rPr>
                <w:spacing w:val="-2"/>
                <w:sz w:val="24"/>
              </w:rPr>
              <w:t>наркоситуации</w:t>
            </w:r>
            <w:proofErr w:type="spellEnd"/>
            <w:r w:rsidR="005376EE">
              <w:rPr>
                <w:spacing w:val="-2"/>
                <w:sz w:val="24"/>
              </w:rPr>
              <w:t xml:space="preserve"> </w:t>
            </w:r>
            <w:r w:rsidR="005376EE" w:rsidRPr="005376EE">
              <w:rPr>
                <w:sz w:val="24"/>
              </w:rPr>
              <w:t>в</w:t>
            </w:r>
            <w:r w:rsidR="005376EE" w:rsidRPr="005376EE">
              <w:rPr>
                <w:spacing w:val="-5"/>
                <w:sz w:val="24"/>
              </w:rPr>
              <w:t xml:space="preserve"> </w:t>
            </w:r>
            <w:r w:rsidR="00ED0601">
              <w:rPr>
                <w:sz w:val="24"/>
              </w:rPr>
              <w:t>Денисовском</w:t>
            </w:r>
            <w:r w:rsidR="005376EE" w:rsidRPr="005376EE">
              <w:rPr>
                <w:sz w:val="24"/>
              </w:rPr>
              <w:t xml:space="preserve"> сельском поселении,</w:t>
            </w:r>
            <w:r w:rsidR="005376EE" w:rsidRPr="005376EE">
              <w:rPr>
                <w:spacing w:val="-1"/>
                <w:sz w:val="24"/>
              </w:rPr>
              <w:t xml:space="preserve"> </w:t>
            </w:r>
            <w:r w:rsidR="005376EE" w:rsidRPr="005376EE">
              <w:rPr>
                <w:sz w:val="24"/>
              </w:rPr>
              <w:t>а</w:t>
            </w:r>
            <w:r w:rsidR="005376EE" w:rsidRPr="005376EE">
              <w:rPr>
                <w:spacing w:val="-1"/>
                <w:sz w:val="24"/>
              </w:rPr>
              <w:t xml:space="preserve"> </w:t>
            </w:r>
            <w:r w:rsidR="005376EE" w:rsidRPr="005376EE">
              <w:rPr>
                <w:sz w:val="24"/>
              </w:rPr>
              <w:t>также</w:t>
            </w:r>
            <w:r w:rsidR="005376EE" w:rsidRPr="005376EE">
              <w:rPr>
                <w:spacing w:val="-1"/>
                <w:sz w:val="24"/>
              </w:rPr>
              <w:t xml:space="preserve"> </w:t>
            </w:r>
            <w:r w:rsidR="005376EE" w:rsidRPr="005376EE">
              <w:rPr>
                <w:sz w:val="24"/>
              </w:rPr>
              <w:t>сформирована</w:t>
            </w:r>
            <w:r w:rsidR="005376EE" w:rsidRPr="005376EE">
              <w:rPr>
                <w:spacing w:val="-2"/>
                <w:sz w:val="24"/>
              </w:rPr>
              <w:t xml:space="preserve"> </w:t>
            </w:r>
            <w:r w:rsidR="005376EE" w:rsidRPr="005376EE">
              <w:rPr>
                <w:sz w:val="24"/>
              </w:rPr>
              <w:t>система</w:t>
            </w:r>
            <w:r w:rsidR="005376EE" w:rsidRPr="005376EE">
              <w:rPr>
                <w:spacing w:val="-1"/>
                <w:sz w:val="24"/>
              </w:rPr>
              <w:t xml:space="preserve"> </w:t>
            </w:r>
            <w:r w:rsidR="005376EE" w:rsidRPr="005376EE">
              <w:rPr>
                <w:sz w:val="24"/>
              </w:rPr>
              <w:t>мотивации</w:t>
            </w:r>
            <w:r w:rsidR="005376EE" w:rsidRPr="005376EE">
              <w:rPr>
                <w:spacing w:val="-2"/>
                <w:sz w:val="24"/>
              </w:rPr>
              <w:t xml:space="preserve"> </w:t>
            </w:r>
            <w:r w:rsidR="005376EE" w:rsidRPr="005376EE">
              <w:rPr>
                <w:sz w:val="24"/>
              </w:rPr>
              <w:t>граждан</w:t>
            </w:r>
            <w:r w:rsidR="005376EE" w:rsidRPr="005376EE">
              <w:rPr>
                <w:spacing w:val="-2"/>
                <w:sz w:val="24"/>
              </w:rPr>
              <w:t xml:space="preserve"> </w:t>
            </w:r>
            <w:r w:rsidR="005376EE" w:rsidRPr="005376EE">
              <w:rPr>
                <w:sz w:val="24"/>
              </w:rPr>
              <w:t>к</w:t>
            </w:r>
            <w:r w:rsidR="005376EE" w:rsidRPr="005376EE">
              <w:rPr>
                <w:spacing w:val="-1"/>
                <w:sz w:val="24"/>
              </w:rPr>
              <w:t xml:space="preserve"> </w:t>
            </w:r>
            <w:r w:rsidR="005376EE" w:rsidRPr="005376EE">
              <w:rPr>
                <w:sz w:val="24"/>
              </w:rPr>
              <w:t>здоровому</w:t>
            </w:r>
            <w:r w:rsidR="005376EE" w:rsidRPr="005376EE">
              <w:rPr>
                <w:spacing w:val="-1"/>
                <w:sz w:val="24"/>
              </w:rPr>
              <w:t xml:space="preserve"> </w:t>
            </w:r>
            <w:r w:rsidR="005376EE" w:rsidRPr="005376EE">
              <w:rPr>
                <w:sz w:val="24"/>
              </w:rPr>
              <w:t>образу</w:t>
            </w:r>
            <w:r w:rsidR="005376EE" w:rsidRPr="005376EE">
              <w:rPr>
                <w:spacing w:val="-2"/>
                <w:sz w:val="24"/>
              </w:rPr>
              <w:t xml:space="preserve"> </w:t>
            </w:r>
            <w:r w:rsidR="005376EE" w:rsidRPr="005376EE">
              <w:rPr>
                <w:sz w:val="24"/>
              </w:rPr>
              <w:t>жизни,</w:t>
            </w:r>
            <w:r w:rsidR="005376EE" w:rsidRPr="005376EE">
              <w:rPr>
                <w:spacing w:val="-1"/>
                <w:sz w:val="24"/>
              </w:rPr>
              <w:t xml:space="preserve"> </w:t>
            </w:r>
            <w:r w:rsidR="005376EE" w:rsidRPr="005376EE">
              <w:rPr>
                <w:sz w:val="24"/>
              </w:rPr>
              <w:t>включая</w:t>
            </w:r>
            <w:r w:rsidR="005376EE" w:rsidRPr="005376EE">
              <w:rPr>
                <w:spacing w:val="-1"/>
                <w:sz w:val="24"/>
              </w:rPr>
              <w:t xml:space="preserve"> </w:t>
            </w:r>
            <w:r w:rsidR="005376EE" w:rsidRPr="005376EE">
              <w:rPr>
                <w:sz w:val="24"/>
              </w:rPr>
              <w:t>отказ</w:t>
            </w:r>
            <w:r w:rsidR="005376EE" w:rsidRPr="005376EE">
              <w:rPr>
                <w:spacing w:val="-1"/>
                <w:sz w:val="24"/>
              </w:rPr>
              <w:t xml:space="preserve"> </w:t>
            </w:r>
            <w:r w:rsidR="005376EE" w:rsidRPr="005376EE">
              <w:rPr>
                <w:sz w:val="24"/>
              </w:rPr>
              <w:t>от</w:t>
            </w:r>
            <w:r w:rsidR="005376EE" w:rsidRPr="005376EE">
              <w:rPr>
                <w:spacing w:val="-1"/>
                <w:sz w:val="24"/>
              </w:rPr>
              <w:t xml:space="preserve"> </w:t>
            </w:r>
            <w:r w:rsidR="005376EE" w:rsidRPr="005376EE">
              <w:rPr>
                <w:sz w:val="24"/>
              </w:rPr>
              <w:t>вредных</w:t>
            </w:r>
            <w:r w:rsidR="005376EE" w:rsidRPr="005376EE">
              <w:rPr>
                <w:spacing w:val="-1"/>
                <w:sz w:val="24"/>
              </w:rPr>
              <w:t xml:space="preserve"> </w:t>
            </w:r>
            <w:r w:rsidR="005376EE" w:rsidRPr="005376EE">
              <w:rPr>
                <w:spacing w:val="-2"/>
                <w:sz w:val="24"/>
              </w:rPr>
              <w:t>привычек</w:t>
            </w:r>
            <w:r w:rsidRPr="00E75B65">
              <w:rPr>
                <w:sz w:val="24"/>
                <w:szCs w:val="24"/>
                <w:lang w:eastAsia="ru-RU"/>
              </w:rPr>
              <w:t>»</w:t>
            </w:r>
          </w:p>
        </w:tc>
      </w:tr>
      <w:tr w:rsidR="00825434" w:rsidRPr="00A319BA" w:rsidTr="003300E9">
        <w:trPr>
          <w:trHeight w:val="363"/>
        </w:trPr>
        <w:tc>
          <w:tcPr>
            <w:tcW w:w="736" w:type="dxa"/>
          </w:tcPr>
          <w:p w:rsidR="00825434" w:rsidRPr="00A72ADC" w:rsidRDefault="00825434" w:rsidP="003300E9">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1.1</w:t>
            </w:r>
          </w:p>
        </w:tc>
        <w:tc>
          <w:tcPr>
            <w:tcW w:w="1558" w:type="dxa"/>
          </w:tcPr>
          <w:p w:rsidR="00825434" w:rsidRPr="00827ED0" w:rsidRDefault="00827ED0" w:rsidP="003300E9">
            <w:pPr>
              <w:autoSpaceDE w:val="0"/>
              <w:autoSpaceDN w:val="0"/>
              <w:adjustRightInd w:val="0"/>
              <w:spacing w:line="233" w:lineRule="auto"/>
              <w:jc w:val="both"/>
              <w:rPr>
                <w:rFonts w:ascii="Times New Roman" w:hAnsi="Times New Roman" w:cs="Times New Roman"/>
              </w:rPr>
            </w:pPr>
            <w:r>
              <w:rPr>
                <w:rFonts w:ascii="Times New Roman" w:hAnsi="Times New Roman" w:cs="Times New Roman"/>
              </w:rPr>
              <w:t xml:space="preserve">Мероприятие (результат) </w:t>
            </w:r>
            <w:r w:rsidRPr="00827ED0">
              <w:rPr>
                <w:rFonts w:ascii="Times New Roman" w:hAnsi="Times New Roman" w:cs="Times New Roman"/>
              </w:rPr>
              <w:t xml:space="preserve"> </w:t>
            </w:r>
            <w:r w:rsidR="005376EE" w:rsidRPr="005376EE">
              <w:rPr>
                <w:rFonts w:ascii="Times New Roman" w:hAnsi="Times New Roman" w:cs="Times New Roman"/>
                <w:sz w:val="20"/>
                <w:szCs w:val="20"/>
              </w:rPr>
              <w:t>«Проведен</w:t>
            </w:r>
            <w:r w:rsidR="005376EE" w:rsidRPr="005376EE">
              <w:rPr>
                <w:rFonts w:ascii="Times New Roman" w:hAnsi="Times New Roman" w:cs="Times New Roman"/>
                <w:spacing w:val="-15"/>
                <w:sz w:val="20"/>
                <w:szCs w:val="20"/>
              </w:rPr>
              <w:t xml:space="preserve"> </w:t>
            </w:r>
            <w:r w:rsidR="005376EE" w:rsidRPr="005376EE">
              <w:rPr>
                <w:rFonts w:ascii="Times New Roman" w:hAnsi="Times New Roman" w:cs="Times New Roman"/>
                <w:sz w:val="20"/>
                <w:szCs w:val="20"/>
              </w:rPr>
              <w:t>мониторинг</w:t>
            </w:r>
            <w:r w:rsidR="005376EE" w:rsidRPr="005376EE">
              <w:rPr>
                <w:rFonts w:ascii="Times New Roman" w:hAnsi="Times New Roman" w:cs="Times New Roman"/>
                <w:spacing w:val="-15"/>
                <w:sz w:val="20"/>
                <w:szCs w:val="20"/>
              </w:rPr>
              <w:t xml:space="preserve"> </w:t>
            </w:r>
            <w:proofErr w:type="spellStart"/>
            <w:r w:rsidR="005376EE" w:rsidRPr="005376EE">
              <w:rPr>
                <w:rFonts w:ascii="Times New Roman" w:hAnsi="Times New Roman" w:cs="Times New Roman"/>
                <w:sz w:val="20"/>
                <w:szCs w:val="20"/>
              </w:rPr>
              <w:t>наркоситуации</w:t>
            </w:r>
            <w:proofErr w:type="spellEnd"/>
            <w:r w:rsidR="005376EE" w:rsidRPr="005376EE">
              <w:rPr>
                <w:rFonts w:ascii="Times New Roman" w:hAnsi="Times New Roman" w:cs="Times New Roman"/>
                <w:sz w:val="20"/>
                <w:szCs w:val="20"/>
              </w:rPr>
              <w:t xml:space="preserve"> и работы по организации профилактики наркомании в </w:t>
            </w:r>
            <w:r w:rsidR="00ED0601">
              <w:rPr>
                <w:rFonts w:ascii="Times New Roman" w:hAnsi="Times New Roman" w:cs="Times New Roman"/>
                <w:sz w:val="20"/>
                <w:szCs w:val="20"/>
              </w:rPr>
              <w:t>Денисовском</w:t>
            </w:r>
            <w:r w:rsidR="000650AF">
              <w:rPr>
                <w:rFonts w:ascii="Times New Roman" w:hAnsi="Times New Roman" w:cs="Times New Roman"/>
                <w:sz w:val="20"/>
                <w:szCs w:val="20"/>
              </w:rPr>
              <w:t xml:space="preserve"> </w:t>
            </w:r>
            <w:r w:rsidR="005376EE" w:rsidRPr="005376EE">
              <w:rPr>
                <w:rFonts w:ascii="Times New Roman" w:hAnsi="Times New Roman" w:cs="Times New Roman"/>
                <w:sz w:val="20"/>
                <w:szCs w:val="20"/>
              </w:rPr>
              <w:t>сельском поселения»</w:t>
            </w:r>
          </w:p>
        </w:tc>
        <w:tc>
          <w:tcPr>
            <w:tcW w:w="765" w:type="dxa"/>
            <w:gridSpan w:val="2"/>
          </w:tcPr>
          <w:p w:rsidR="00825434" w:rsidRPr="00A72ADC" w:rsidRDefault="00A12994" w:rsidP="003300E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w:t>
            </w:r>
          </w:p>
        </w:tc>
        <w:tc>
          <w:tcPr>
            <w:tcW w:w="900" w:type="dxa"/>
            <w:gridSpan w:val="2"/>
          </w:tcPr>
          <w:p w:rsidR="00825434" w:rsidRPr="00A72ADC" w:rsidRDefault="00825434" w:rsidP="003300E9">
            <w:pPr>
              <w:spacing w:after="0" w:line="276" w:lineRule="auto"/>
              <w:contextualSpacing/>
              <w:jc w:val="center"/>
              <w:rPr>
                <w:rFonts w:ascii="Times New Roman" w:eastAsia="Times New Roman" w:hAnsi="Times New Roman" w:cs="Times New Roman"/>
                <w:lang w:eastAsia="ru-RU"/>
              </w:rPr>
            </w:pPr>
          </w:p>
        </w:tc>
        <w:tc>
          <w:tcPr>
            <w:tcW w:w="709" w:type="dxa"/>
            <w:gridSpan w:val="2"/>
          </w:tcPr>
          <w:p w:rsidR="00825434" w:rsidRPr="00A72ADC" w:rsidRDefault="00A12994" w:rsidP="003300E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3" w:type="dxa"/>
            <w:gridSpan w:val="2"/>
          </w:tcPr>
          <w:p w:rsidR="00825434" w:rsidRPr="00A72ADC" w:rsidRDefault="00A12994" w:rsidP="003300E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2"/>
          </w:tcPr>
          <w:p w:rsidR="00825434" w:rsidRPr="00A72ADC" w:rsidRDefault="00A12994" w:rsidP="003300E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2"/>
          </w:tcPr>
          <w:p w:rsidR="00825434" w:rsidRPr="00A72ADC" w:rsidRDefault="00A12994" w:rsidP="003300E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5" w:type="dxa"/>
            <w:gridSpan w:val="2"/>
          </w:tcPr>
          <w:p w:rsidR="00825434" w:rsidRPr="00A72ADC" w:rsidRDefault="00A12994" w:rsidP="003300E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23" w:type="dxa"/>
            <w:gridSpan w:val="2"/>
          </w:tcPr>
          <w:p w:rsidR="00825434" w:rsidRPr="00A72ADC" w:rsidRDefault="00825434" w:rsidP="003300E9">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825434" w:rsidRPr="00A72ADC" w:rsidRDefault="00825434" w:rsidP="003300E9">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825434" w:rsidRPr="00A72ADC" w:rsidRDefault="00825434" w:rsidP="003300E9">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825434" w:rsidRPr="00A72ADC" w:rsidRDefault="00825434" w:rsidP="003300E9">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825434" w:rsidRPr="00A72ADC" w:rsidRDefault="00825434" w:rsidP="003300E9">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825434" w:rsidRPr="00544630" w:rsidRDefault="00896146" w:rsidP="003300E9">
            <w:pPr>
              <w:spacing w:after="0" w:line="276"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00825434" w:rsidRPr="00544630">
              <w:rPr>
                <w:rFonts w:ascii="Times New Roman" w:hAnsi="Times New Roman" w:cs="Times New Roman"/>
              </w:rPr>
              <w:t>специалист</w:t>
            </w:r>
            <w:proofErr w:type="spellEnd"/>
            <w:r w:rsidR="00825434"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14" w:type="dxa"/>
          </w:tcPr>
          <w:p w:rsidR="00825434" w:rsidRPr="00A72ADC" w:rsidRDefault="00825434" w:rsidP="003300E9">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825434" w:rsidRPr="00A72ADC" w:rsidRDefault="00825434" w:rsidP="003300E9">
            <w:pPr>
              <w:spacing w:after="200" w:line="276" w:lineRule="auto"/>
              <w:rPr>
                <w:rFonts w:ascii="Calibri" w:eastAsia="Times New Roman" w:hAnsi="Calibri" w:cs="Times New Roman"/>
                <w:lang w:eastAsia="ru-RU"/>
              </w:rPr>
            </w:pPr>
          </w:p>
        </w:tc>
      </w:tr>
      <w:tr w:rsidR="00A12994" w:rsidRPr="00A319BA" w:rsidTr="003300E9">
        <w:trPr>
          <w:trHeight w:val="363"/>
        </w:trPr>
        <w:tc>
          <w:tcPr>
            <w:tcW w:w="736" w:type="dxa"/>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558" w:type="dxa"/>
          </w:tcPr>
          <w:p w:rsidR="00A12994" w:rsidRDefault="00A12994" w:rsidP="00A12994">
            <w:pPr>
              <w:pStyle w:val="TableParagraph"/>
              <w:spacing w:line="216" w:lineRule="auto"/>
              <w:ind w:left="108" w:right="228"/>
              <w:rPr>
                <w:sz w:val="24"/>
              </w:rPr>
            </w:pPr>
            <w:r>
              <w:rPr>
                <w:spacing w:val="-2"/>
                <w:sz w:val="24"/>
              </w:rPr>
              <w:t>Мероприятие (результат)</w:t>
            </w:r>
          </w:p>
          <w:p w:rsidR="00A12994" w:rsidRDefault="00A12994" w:rsidP="00A12994">
            <w:pPr>
              <w:pStyle w:val="TableParagraph"/>
              <w:spacing w:line="248" w:lineRule="exact"/>
              <w:ind w:left="108" w:right="311"/>
              <w:rPr>
                <w:sz w:val="24"/>
              </w:rPr>
            </w:pPr>
            <w:r>
              <w:rPr>
                <w:sz w:val="24"/>
              </w:rPr>
              <w:lastRenderedPageBreak/>
              <w:t xml:space="preserve">«Организованы и </w:t>
            </w:r>
            <w:r>
              <w:rPr>
                <w:spacing w:val="-2"/>
                <w:sz w:val="24"/>
              </w:rPr>
              <w:t xml:space="preserve">проведены информационно- пропагандистские, </w:t>
            </w:r>
            <w:r>
              <w:rPr>
                <w:sz w:val="24"/>
              </w:rPr>
              <w:t xml:space="preserve">спортивные и </w:t>
            </w:r>
            <w:r>
              <w:rPr>
                <w:spacing w:val="-2"/>
                <w:sz w:val="24"/>
              </w:rPr>
              <w:t xml:space="preserve">культурно-массовые мероприятия, </w:t>
            </w:r>
            <w:r>
              <w:rPr>
                <w:sz w:val="24"/>
              </w:rPr>
              <w:t xml:space="preserve">направленные на </w:t>
            </w:r>
            <w:r>
              <w:rPr>
                <w:spacing w:val="-2"/>
                <w:sz w:val="24"/>
              </w:rPr>
              <w:t>профилактику наркомании»</w:t>
            </w:r>
          </w:p>
        </w:tc>
        <w:tc>
          <w:tcPr>
            <w:tcW w:w="765"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900"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p>
        </w:tc>
        <w:tc>
          <w:tcPr>
            <w:tcW w:w="709"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94,0</w:t>
            </w:r>
          </w:p>
        </w:tc>
        <w:tc>
          <w:tcPr>
            <w:tcW w:w="853"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94,0</w:t>
            </w:r>
          </w:p>
        </w:tc>
        <w:tc>
          <w:tcPr>
            <w:tcW w:w="1134"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94,0</w:t>
            </w:r>
          </w:p>
        </w:tc>
        <w:tc>
          <w:tcPr>
            <w:tcW w:w="1134"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94,0</w:t>
            </w:r>
          </w:p>
        </w:tc>
        <w:tc>
          <w:tcPr>
            <w:tcW w:w="855"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94,0</w:t>
            </w:r>
          </w:p>
        </w:tc>
        <w:tc>
          <w:tcPr>
            <w:tcW w:w="1023"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A12994" w:rsidRPr="00544630"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w:t>
            </w:r>
            <w:r w:rsidRPr="00544630">
              <w:rPr>
                <w:rFonts w:ascii="Times New Roman" w:hAnsi="Times New Roman" w:cs="Times New Roman"/>
              </w:rPr>
              <w:lastRenderedPageBreak/>
              <w:t xml:space="preserve">вопросам- </w:t>
            </w:r>
            <w:r>
              <w:rPr>
                <w:rFonts w:ascii="Times New Roman" w:hAnsi="Times New Roman" w:cs="Times New Roman"/>
              </w:rPr>
              <w:t xml:space="preserve">  Никитенко Г.И.</w:t>
            </w:r>
          </w:p>
        </w:tc>
        <w:tc>
          <w:tcPr>
            <w:tcW w:w="914" w:type="dxa"/>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A12994" w:rsidRPr="00A72ADC" w:rsidRDefault="00A12994" w:rsidP="00A12994">
            <w:pPr>
              <w:spacing w:after="200" w:line="276" w:lineRule="auto"/>
              <w:rPr>
                <w:rFonts w:ascii="Calibri" w:eastAsia="Times New Roman" w:hAnsi="Calibri" w:cs="Times New Roman"/>
                <w:lang w:eastAsia="ru-RU"/>
              </w:rPr>
            </w:pPr>
          </w:p>
        </w:tc>
      </w:tr>
      <w:tr w:rsidR="00A12994" w:rsidRPr="00A319BA" w:rsidTr="003300E9">
        <w:trPr>
          <w:trHeight w:val="363"/>
        </w:trPr>
        <w:tc>
          <w:tcPr>
            <w:tcW w:w="736" w:type="dxa"/>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1.3</w:t>
            </w:r>
          </w:p>
        </w:tc>
        <w:tc>
          <w:tcPr>
            <w:tcW w:w="1558" w:type="dxa"/>
          </w:tcPr>
          <w:p w:rsidR="00A12994" w:rsidRDefault="00A12994" w:rsidP="00A12994">
            <w:pPr>
              <w:pStyle w:val="TableParagraph"/>
              <w:ind w:left="108" w:right="228"/>
              <w:rPr>
                <w:sz w:val="24"/>
              </w:rPr>
            </w:pPr>
            <w:r>
              <w:rPr>
                <w:spacing w:val="-2"/>
                <w:sz w:val="24"/>
              </w:rPr>
              <w:t>Мероприятие (результат)</w:t>
            </w:r>
          </w:p>
          <w:p w:rsidR="00A12994" w:rsidRDefault="00A12994" w:rsidP="00A12994">
            <w:pPr>
              <w:pStyle w:val="TableParagraph"/>
              <w:spacing w:line="270" w:lineRule="atLeast"/>
              <w:ind w:left="108" w:right="367"/>
              <w:rPr>
                <w:sz w:val="24"/>
              </w:rPr>
            </w:pPr>
            <w:r>
              <w:rPr>
                <w:sz w:val="24"/>
              </w:rPr>
              <w:t xml:space="preserve">«Разработана и </w:t>
            </w:r>
            <w:r>
              <w:rPr>
                <w:spacing w:val="-2"/>
                <w:sz w:val="24"/>
              </w:rPr>
              <w:t xml:space="preserve">размещена </w:t>
            </w:r>
            <w:r>
              <w:rPr>
                <w:sz w:val="24"/>
              </w:rPr>
              <w:t>социальная</w:t>
            </w:r>
            <w:r>
              <w:rPr>
                <w:spacing w:val="-15"/>
                <w:sz w:val="24"/>
              </w:rPr>
              <w:t xml:space="preserve"> </w:t>
            </w:r>
            <w:r>
              <w:rPr>
                <w:sz w:val="24"/>
              </w:rPr>
              <w:t xml:space="preserve">реклама </w:t>
            </w:r>
            <w:r>
              <w:rPr>
                <w:spacing w:val="-2"/>
                <w:sz w:val="24"/>
              </w:rPr>
              <w:t xml:space="preserve">продукции, </w:t>
            </w:r>
            <w:r>
              <w:rPr>
                <w:sz w:val="24"/>
              </w:rPr>
              <w:t xml:space="preserve">направленной </w:t>
            </w:r>
            <w:r>
              <w:rPr>
                <w:sz w:val="24"/>
              </w:rPr>
              <w:lastRenderedPageBreak/>
              <w:t xml:space="preserve">на </w:t>
            </w:r>
            <w:r>
              <w:rPr>
                <w:spacing w:val="-2"/>
                <w:sz w:val="24"/>
              </w:rPr>
              <w:t xml:space="preserve">противодействие злоупотреблению </w:t>
            </w:r>
            <w:r>
              <w:rPr>
                <w:sz w:val="24"/>
              </w:rPr>
              <w:t xml:space="preserve">наркотиками и их </w:t>
            </w:r>
            <w:r>
              <w:rPr>
                <w:spacing w:val="-2"/>
                <w:sz w:val="24"/>
              </w:rPr>
              <w:t>незаконному обороту»</w:t>
            </w:r>
          </w:p>
        </w:tc>
        <w:tc>
          <w:tcPr>
            <w:tcW w:w="765"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Ед.</w:t>
            </w:r>
          </w:p>
        </w:tc>
        <w:tc>
          <w:tcPr>
            <w:tcW w:w="900"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p>
        </w:tc>
        <w:tc>
          <w:tcPr>
            <w:tcW w:w="709"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3"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5"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23"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A12994" w:rsidRPr="00544630"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14" w:type="dxa"/>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A12994" w:rsidRPr="00A72ADC" w:rsidRDefault="00A12994" w:rsidP="00A12994">
            <w:pPr>
              <w:spacing w:after="200" w:line="276" w:lineRule="auto"/>
              <w:rPr>
                <w:rFonts w:ascii="Calibri" w:eastAsia="Times New Roman" w:hAnsi="Calibri" w:cs="Times New Roman"/>
                <w:lang w:eastAsia="ru-RU"/>
              </w:rPr>
            </w:pPr>
          </w:p>
        </w:tc>
      </w:tr>
      <w:tr w:rsidR="005376EE" w:rsidRPr="00A319BA" w:rsidTr="00ED0601">
        <w:trPr>
          <w:trHeight w:val="363"/>
        </w:trPr>
        <w:tc>
          <w:tcPr>
            <w:tcW w:w="736" w:type="dxa"/>
          </w:tcPr>
          <w:p w:rsidR="005376EE" w:rsidRPr="00A72ADC" w:rsidRDefault="005376EE" w:rsidP="003300E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15170" w:type="dxa"/>
            <w:gridSpan w:val="25"/>
          </w:tcPr>
          <w:p w:rsidR="005376EE" w:rsidRPr="005376EE" w:rsidRDefault="005376EE" w:rsidP="005376EE">
            <w:pPr>
              <w:pStyle w:val="TableParagraph"/>
              <w:rPr>
                <w:sz w:val="24"/>
              </w:rPr>
            </w:pPr>
            <w:r w:rsidRPr="005376EE">
              <w:rPr>
                <w:sz w:val="24"/>
              </w:rPr>
              <w:t>Задача</w:t>
            </w:r>
            <w:r w:rsidRPr="005376EE">
              <w:rPr>
                <w:spacing w:val="-2"/>
                <w:sz w:val="24"/>
              </w:rPr>
              <w:t xml:space="preserve"> </w:t>
            </w:r>
            <w:r w:rsidRPr="005376EE">
              <w:rPr>
                <w:sz w:val="24"/>
              </w:rPr>
              <w:t>комплекса</w:t>
            </w:r>
            <w:r w:rsidRPr="005376EE">
              <w:rPr>
                <w:spacing w:val="-4"/>
                <w:sz w:val="24"/>
              </w:rPr>
              <w:t xml:space="preserve"> </w:t>
            </w:r>
            <w:r w:rsidRPr="005376EE">
              <w:rPr>
                <w:sz w:val="24"/>
              </w:rPr>
              <w:t>процессных</w:t>
            </w:r>
            <w:r w:rsidRPr="005376EE">
              <w:rPr>
                <w:spacing w:val="-2"/>
                <w:sz w:val="24"/>
              </w:rPr>
              <w:t xml:space="preserve"> </w:t>
            </w:r>
            <w:r w:rsidRPr="005376EE">
              <w:rPr>
                <w:sz w:val="24"/>
              </w:rPr>
              <w:t>мероприятий</w:t>
            </w:r>
            <w:r w:rsidRPr="005376EE">
              <w:rPr>
                <w:spacing w:val="-3"/>
                <w:sz w:val="24"/>
              </w:rPr>
              <w:t xml:space="preserve"> </w:t>
            </w:r>
            <w:r w:rsidRPr="005376EE">
              <w:rPr>
                <w:sz w:val="24"/>
              </w:rPr>
              <w:t>«Обеспечено</w:t>
            </w:r>
            <w:r w:rsidRPr="005376EE">
              <w:rPr>
                <w:spacing w:val="-3"/>
                <w:sz w:val="24"/>
              </w:rPr>
              <w:t xml:space="preserve"> </w:t>
            </w:r>
            <w:r w:rsidRPr="005376EE">
              <w:rPr>
                <w:sz w:val="24"/>
              </w:rPr>
              <w:t>раннее</w:t>
            </w:r>
            <w:r w:rsidRPr="005376EE">
              <w:rPr>
                <w:spacing w:val="-2"/>
                <w:sz w:val="24"/>
              </w:rPr>
              <w:t xml:space="preserve"> </w:t>
            </w:r>
            <w:r w:rsidRPr="005376EE">
              <w:rPr>
                <w:sz w:val="24"/>
              </w:rPr>
              <w:t>выявление</w:t>
            </w:r>
            <w:r w:rsidRPr="005376EE">
              <w:rPr>
                <w:spacing w:val="-3"/>
                <w:sz w:val="24"/>
              </w:rPr>
              <w:t xml:space="preserve"> </w:t>
            </w:r>
            <w:r w:rsidRPr="005376EE">
              <w:rPr>
                <w:sz w:val="24"/>
              </w:rPr>
              <w:t>потребителей</w:t>
            </w:r>
            <w:r w:rsidRPr="005376EE">
              <w:rPr>
                <w:spacing w:val="-3"/>
                <w:sz w:val="24"/>
              </w:rPr>
              <w:t xml:space="preserve"> </w:t>
            </w:r>
            <w:r w:rsidRPr="005376EE">
              <w:rPr>
                <w:sz w:val="24"/>
              </w:rPr>
              <w:t>наркотиков,</w:t>
            </w:r>
            <w:r w:rsidRPr="005376EE">
              <w:rPr>
                <w:spacing w:val="-2"/>
                <w:sz w:val="24"/>
              </w:rPr>
              <w:t xml:space="preserve"> мотивирование</w:t>
            </w:r>
            <w:r>
              <w:rPr>
                <w:spacing w:val="-2"/>
                <w:sz w:val="24"/>
              </w:rPr>
              <w:t xml:space="preserve"> </w:t>
            </w:r>
            <w:r w:rsidRPr="005376EE">
              <w:rPr>
                <w:sz w:val="24"/>
              </w:rPr>
              <w:t>их</w:t>
            </w:r>
            <w:r w:rsidRPr="005376EE">
              <w:rPr>
                <w:spacing w:val="-2"/>
                <w:sz w:val="24"/>
              </w:rPr>
              <w:t xml:space="preserve"> </w:t>
            </w:r>
            <w:r w:rsidRPr="005376EE">
              <w:rPr>
                <w:sz w:val="24"/>
              </w:rPr>
              <w:t>на</w:t>
            </w:r>
            <w:r w:rsidRPr="005376EE">
              <w:rPr>
                <w:spacing w:val="-2"/>
                <w:sz w:val="24"/>
              </w:rPr>
              <w:t xml:space="preserve"> </w:t>
            </w:r>
            <w:r w:rsidRPr="005376EE">
              <w:rPr>
                <w:sz w:val="24"/>
              </w:rPr>
              <w:t>участие</w:t>
            </w:r>
            <w:r w:rsidRPr="005376EE">
              <w:rPr>
                <w:spacing w:val="-2"/>
                <w:sz w:val="24"/>
              </w:rPr>
              <w:t xml:space="preserve"> </w:t>
            </w:r>
            <w:r w:rsidRPr="005376EE">
              <w:rPr>
                <w:sz w:val="24"/>
              </w:rPr>
              <w:t>в</w:t>
            </w:r>
            <w:r w:rsidRPr="005376EE">
              <w:rPr>
                <w:spacing w:val="-3"/>
                <w:sz w:val="24"/>
              </w:rPr>
              <w:t xml:space="preserve"> </w:t>
            </w:r>
            <w:r w:rsidRPr="005376EE">
              <w:rPr>
                <w:sz w:val="24"/>
              </w:rPr>
              <w:t>программах</w:t>
            </w:r>
            <w:r w:rsidRPr="005376EE">
              <w:rPr>
                <w:spacing w:val="-2"/>
                <w:sz w:val="24"/>
              </w:rPr>
              <w:t xml:space="preserve"> </w:t>
            </w:r>
            <w:r w:rsidRPr="005376EE">
              <w:rPr>
                <w:sz w:val="24"/>
              </w:rPr>
              <w:t>комплексной</w:t>
            </w:r>
            <w:r w:rsidRPr="005376EE">
              <w:rPr>
                <w:spacing w:val="-3"/>
                <w:sz w:val="24"/>
              </w:rPr>
              <w:t xml:space="preserve"> </w:t>
            </w:r>
            <w:r w:rsidRPr="005376EE">
              <w:rPr>
                <w:sz w:val="24"/>
              </w:rPr>
              <w:t>реабилитации</w:t>
            </w:r>
            <w:r w:rsidRPr="005376EE">
              <w:rPr>
                <w:spacing w:val="-3"/>
                <w:sz w:val="24"/>
              </w:rPr>
              <w:t xml:space="preserve"> </w:t>
            </w:r>
            <w:r w:rsidRPr="005376EE">
              <w:rPr>
                <w:sz w:val="24"/>
              </w:rPr>
              <w:t>и</w:t>
            </w:r>
            <w:r w:rsidRPr="005376EE">
              <w:rPr>
                <w:spacing w:val="-2"/>
                <w:sz w:val="24"/>
              </w:rPr>
              <w:t xml:space="preserve"> </w:t>
            </w:r>
            <w:r w:rsidRPr="005376EE">
              <w:rPr>
                <w:sz w:val="24"/>
              </w:rPr>
              <w:t>развита</w:t>
            </w:r>
            <w:r w:rsidRPr="005376EE">
              <w:rPr>
                <w:spacing w:val="-2"/>
                <w:sz w:val="24"/>
              </w:rPr>
              <w:t xml:space="preserve"> </w:t>
            </w:r>
            <w:r w:rsidRPr="005376EE">
              <w:rPr>
                <w:sz w:val="24"/>
              </w:rPr>
              <w:t>система</w:t>
            </w:r>
            <w:r w:rsidRPr="005376EE">
              <w:rPr>
                <w:spacing w:val="-2"/>
                <w:sz w:val="24"/>
              </w:rPr>
              <w:t xml:space="preserve"> </w:t>
            </w:r>
            <w:r w:rsidRPr="005376EE">
              <w:rPr>
                <w:sz w:val="24"/>
              </w:rPr>
              <w:t>наркологической</w:t>
            </w:r>
            <w:r w:rsidRPr="005376EE">
              <w:rPr>
                <w:spacing w:val="-3"/>
                <w:sz w:val="24"/>
              </w:rPr>
              <w:t xml:space="preserve"> </w:t>
            </w:r>
            <w:r w:rsidRPr="005376EE">
              <w:rPr>
                <w:sz w:val="24"/>
              </w:rPr>
              <w:t>помощи</w:t>
            </w:r>
            <w:r w:rsidRPr="005376EE">
              <w:rPr>
                <w:spacing w:val="-3"/>
                <w:sz w:val="24"/>
              </w:rPr>
              <w:t xml:space="preserve"> </w:t>
            </w:r>
            <w:r w:rsidRPr="005376EE">
              <w:rPr>
                <w:sz w:val="24"/>
              </w:rPr>
              <w:t>больным</w:t>
            </w:r>
            <w:r w:rsidRPr="005376EE">
              <w:rPr>
                <w:spacing w:val="-2"/>
                <w:sz w:val="24"/>
              </w:rPr>
              <w:t xml:space="preserve"> </w:t>
            </w:r>
            <w:r w:rsidRPr="005376EE">
              <w:rPr>
                <w:sz w:val="24"/>
              </w:rPr>
              <w:t>наркоманией</w:t>
            </w:r>
            <w:r w:rsidRPr="005376EE">
              <w:rPr>
                <w:spacing w:val="-2"/>
                <w:sz w:val="24"/>
              </w:rPr>
              <w:t xml:space="preserve"> </w:t>
            </w:r>
            <w:r w:rsidRPr="005376EE">
              <w:rPr>
                <w:sz w:val="24"/>
              </w:rPr>
              <w:t>и</w:t>
            </w:r>
            <w:r w:rsidRPr="005376EE">
              <w:rPr>
                <w:spacing w:val="-3"/>
                <w:sz w:val="24"/>
              </w:rPr>
              <w:t xml:space="preserve"> </w:t>
            </w:r>
            <w:r w:rsidRPr="005376EE">
              <w:rPr>
                <w:sz w:val="24"/>
              </w:rPr>
              <w:t>их</w:t>
            </w:r>
            <w:r w:rsidRPr="005376EE">
              <w:rPr>
                <w:spacing w:val="-2"/>
                <w:sz w:val="24"/>
              </w:rPr>
              <w:t xml:space="preserve"> </w:t>
            </w:r>
            <w:r w:rsidRPr="005376EE">
              <w:rPr>
                <w:sz w:val="24"/>
              </w:rPr>
              <w:t xml:space="preserve">социальной </w:t>
            </w:r>
            <w:r w:rsidRPr="005376EE">
              <w:rPr>
                <w:spacing w:val="-2"/>
                <w:sz w:val="24"/>
              </w:rPr>
              <w:t>реабилитации»</w:t>
            </w:r>
          </w:p>
        </w:tc>
      </w:tr>
      <w:tr w:rsidR="00A12994" w:rsidRPr="00A319BA" w:rsidTr="003300E9">
        <w:trPr>
          <w:trHeight w:val="363"/>
        </w:trPr>
        <w:tc>
          <w:tcPr>
            <w:tcW w:w="736" w:type="dxa"/>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2.1.1</w:t>
            </w:r>
          </w:p>
        </w:tc>
        <w:tc>
          <w:tcPr>
            <w:tcW w:w="1558" w:type="dxa"/>
          </w:tcPr>
          <w:p w:rsidR="00A12994" w:rsidRDefault="00A12994" w:rsidP="00A12994">
            <w:pPr>
              <w:pStyle w:val="TableParagraph"/>
              <w:spacing w:line="216" w:lineRule="auto"/>
              <w:ind w:left="108" w:right="228"/>
              <w:rPr>
                <w:sz w:val="24"/>
              </w:rPr>
            </w:pPr>
            <w:r>
              <w:rPr>
                <w:spacing w:val="-2"/>
                <w:sz w:val="24"/>
              </w:rPr>
              <w:t>Мероприятие (результат)</w:t>
            </w:r>
          </w:p>
          <w:p w:rsidR="00A12994" w:rsidRDefault="00A12994" w:rsidP="00A12994">
            <w:pPr>
              <w:pStyle w:val="TableParagraph"/>
              <w:spacing w:line="216" w:lineRule="auto"/>
              <w:ind w:left="108" w:right="228"/>
              <w:rPr>
                <w:sz w:val="24"/>
              </w:rPr>
            </w:pPr>
            <w:r>
              <w:rPr>
                <w:sz w:val="24"/>
              </w:rPr>
              <w:t xml:space="preserve">«Организация и </w:t>
            </w:r>
            <w:r>
              <w:rPr>
                <w:spacing w:val="-2"/>
                <w:sz w:val="24"/>
              </w:rPr>
              <w:t xml:space="preserve">проведение профилактических </w:t>
            </w:r>
            <w:r>
              <w:rPr>
                <w:sz w:val="24"/>
              </w:rPr>
              <w:t>мероприятий с</w:t>
            </w:r>
          </w:p>
          <w:p w:rsidR="00A12994" w:rsidRPr="00087A04" w:rsidRDefault="00A12994" w:rsidP="00A12994">
            <w:pPr>
              <w:tabs>
                <w:tab w:val="left" w:pos="1484"/>
              </w:tabs>
              <w:jc w:val="both"/>
              <w:rPr>
                <w:rFonts w:ascii="Times New Roman" w:hAnsi="Times New Roman" w:cs="Times New Roman"/>
              </w:rPr>
            </w:pPr>
            <w:r>
              <w:rPr>
                <w:sz w:val="24"/>
              </w:rPr>
              <w:t xml:space="preserve">«группами риска» </w:t>
            </w:r>
            <w:r>
              <w:rPr>
                <w:spacing w:val="-2"/>
                <w:sz w:val="24"/>
              </w:rPr>
              <w:t xml:space="preserve">немедицинского потребления </w:t>
            </w:r>
            <w:r>
              <w:rPr>
                <w:sz w:val="24"/>
              </w:rPr>
              <w:t>наркотиков</w:t>
            </w:r>
            <w:r>
              <w:rPr>
                <w:spacing w:val="-15"/>
                <w:sz w:val="24"/>
              </w:rPr>
              <w:t xml:space="preserve"> </w:t>
            </w:r>
            <w:r>
              <w:rPr>
                <w:sz w:val="24"/>
              </w:rPr>
              <w:t>и</w:t>
            </w:r>
            <w:r>
              <w:rPr>
                <w:spacing w:val="-15"/>
                <w:sz w:val="24"/>
              </w:rPr>
              <w:t xml:space="preserve"> </w:t>
            </w:r>
            <w:r>
              <w:rPr>
                <w:sz w:val="24"/>
              </w:rPr>
              <w:t xml:space="preserve">детьми, оказавшимися в трудной </w:t>
            </w:r>
            <w:r>
              <w:rPr>
                <w:sz w:val="24"/>
              </w:rPr>
              <w:lastRenderedPageBreak/>
              <w:t xml:space="preserve">жизненной </w:t>
            </w:r>
            <w:r>
              <w:rPr>
                <w:spacing w:val="-2"/>
                <w:sz w:val="24"/>
              </w:rPr>
              <w:t>ситуации</w:t>
            </w:r>
          </w:p>
        </w:tc>
        <w:tc>
          <w:tcPr>
            <w:tcW w:w="765"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900"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p>
        </w:tc>
        <w:tc>
          <w:tcPr>
            <w:tcW w:w="709"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95,0</w:t>
            </w:r>
          </w:p>
        </w:tc>
        <w:tc>
          <w:tcPr>
            <w:tcW w:w="853" w:type="dxa"/>
            <w:gridSpan w:val="2"/>
          </w:tcPr>
          <w:p w:rsidR="00A12994" w:rsidRDefault="00A12994" w:rsidP="00A12994">
            <w:r w:rsidRPr="00542EF6">
              <w:rPr>
                <w:rFonts w:ascii="Times New Roman" w:eastAsia="Times New Roman" w:hAnsi="Times New Roman" w:cs="Times New Roman"/>
                <w:lang w:eastAsia="ru-RU"/>
              </w:rPr>
              <w:t>95,0</w:t>
            </w:r>
          </w:p>
        </w:tc>
        <w:tc>
          <w:tcPr>
            <w:tcW w:w="1134" w:type="dxa"/>
            <w:gridSpan w:val="2"/>
          </w:tcPr>
          <w:p w:rsidR="00A12994" w:rsidRDefault="00A12994" w:rsidP="00A12994">
            <w:r w:rsidRPr="00542EF6">
              <w:rPr>
                <w:rFonts w:ascii="Times New Roman" w:eastAsia="Times New Roman" w:hAnsi="Times New Roman" w:cs="Times New Roman"/>
                <w:lang w:eastAsia="ru-RU"/>
              </w:rPr>
              <w:t>95,0</w:t>
            </w:r>
          </w:p>
        </w:tc>
        <w:tc>
          <w:tcPr>
            <w:tcW w:w="1134" w:type="dxa"/>
            <w:gridSpan w:val="2"/>
          </w:tcPr>
          <w:p w:rsidR="00A12994" w:rsidRDefault="00A12994" w:rsidP="00A12994">
            <w:r w:rsidRPr="00542EF6">
              <w:rPr>
                <w:rFonts w:ascii="Times New Roman" w:eastAsia="Times New Roman" w:hAnsi="Times New Roman" w:cs="Times New Roman"/>
                <w:lang w:eastAsia="ru-RU"/>
              </w:rPr>
              <w:t>95,0</w:t>
            </w:r>
          </w:p>
        </w:tc>
        <w:tc>
          <w:tcPr>
            <w:tcW w:w="855" w:type="dxa"/>
            <w:gridSpan w:val="2"/>
          </w:tcPr>
          <w:p w:rsidR="00A12994" w:rsidRDefault="00A12994" w:rsidP="00A12994">
            <w:r w:rsidRPr="00542EF6">
              <w:rPr>
                <w:rFonts w:ascii="Times New Roman" w:eastAsia="Times New Roman" w:hAnsi="Times New Roman" w:cs="Times New Roman"/>
                <w:lang w:eastAsia="ru-RU"/>
              </w:rPr>
              <w:t>95,0</w:t>
            </w:r>
          </w:p>
        </w:tc>
        <w:tc>
          <w:tcPr>
            <w:tcW w:w="1023"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A12994" w:rsidRPr="00544630" w:rsidRDefault="00A12994" w:rsidP="00A12994">
            <w:pPr>
              <w:spacing w:after="0" w:line="276"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14" w:type="dxa"/>
          </w:tcPr>
          <w:p w:rsidR="00A12994" w:rsidRPr="00A72ADC" w:rsidRDefault="00A12994" w:rsidP="00A12994">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A12994" w:rsidRPr="00A72ADC" w:rsidRDefault="00A12994" w:rsidP="00A12994">
            <w:pPr>
              <w:spacing w:after="200" w:line="276" w:lineRule="auto"/>
              <w:rPr>
                <w:rFonts w:ascii="Calibri" w:eastAsia="Times New Roman" w:hAnsi="Calibri" w:cs="Times New Roman"/>
                <w:lang w:eastAsia="ru-RU"/>
              </w:rPr>
            </w:pPr>
          </w:p>
        </w:tc>
      </w:tr>
      <w:tr w:rsidR="005376EE" w:rsidRPr="00A319BA" w:rsidTr="00ED0601">
        <w:trPr>
          <w:trHeight w:val="363"/>
        </w:trPr>
        <w:tc>
          <w:tcPr>
            <w:tcW w:w="736" w:type="dxa"/>
          </w:tcPr>
          <w:p w:rsidR="005376EE" w:rsidRDefault="005376EE" w:rsidP="003300E9">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15170" w:type="dxa"/>
            <w:gridSpan w:val="25"/>
          </w:tcPr>
          <w:p w:rsidR="005376EE" w:rsidRPr="000650AF" w:rsidRDefault="000650AF" w:rsidP="003300E9">
            <w:pPr>
              <w:spacing w:after="200" w:line="276" w:lineRule="auto"/>
              <w:rPr>
                <w:rFonts w:ascii="Times New Roman" w:eastAsia="Times New Roman" w:hAnsi="Times New Roman" w:cs="Times New Roman"/>
                <w:lang w:eastAsia="ru-RU"/>
              </w:rPr>
            </w:pPr>
            <w:r w:rsidRPr="000650AF">
              <w:rPr>
                <w:rFonts w:ascii="Times New Roman" w:hAnsi="Times New Roman" w:cs="Times New Roman"/>
                <w:sz w:val="24"/>
              </w:rPr>
              <w:t>Задача</w:t>
            </w:r>
            <w:r w:rsidRPr="000650AF">
              <w:rPr>
                <w:rFonts w:ascii="Times New Roman" w:hAnsi="Times New Roman" w:cs="Times New Roman"/>
                <w:spacing w:val="-2"/>
                <w:sz w:val="24"/>
              </w:rPr>
              <w:t xml:space="preserve"> </w:t>
            </w:r>
            <w:r w:rsidRPr="000650AF">
              <w:rPr>
                <w:rFonts w:ascii="Times New Roman" w:hAnsi="Times New Roman" w:cs="Times New Roman"/>
                <w:sz w:val="24"/>
              </w:rPr>
              <w:t>комплекса</w:t>
            </w:r>
            <w:r w:rsidRPr="000650AF">
              <w:rPr>
                <w:rFonts w:ascii="Times New Roman" w:hAnsi="Times New Roman" w:cs="Times New Roman"/>
                <w:spacing w:val="-3"/>
                <w:sz w:val="24"/>
              </w:rPr>
              <w:t xml:space="preserve"> </w:t>
            </w:r>
            <w:r w:rsidRPr="000650AF">
              <w:rPr>
                <w:rFonts w:ascii="Times New Roman" w:hAnsi="Times New Roman" w:cs="Times New Roman"/>
                <w:sz w:val="24"/>
              </w:rPr>
              <w:t>процессных</w:t>
            </w:r>
            <w:r w:rsidRPr="000650AF">
              <w:rPr>
                <w:rFonts w:ascii="Times New Roman" w:hAnsi="Times New Roman" w:cs="Times New Roman"/>
                <w:spacing w:val="-2"/>
                <w:sz w:val="24"/>
              </w:rPr>
              <w:t xml:space="preserve"> </w:t>
            </w:r>
            <w:r w:rsidRPr="000650AF">
              <w:rPr>
                <w:rFonts w:ascii="Times New Roman" w:hAnsi="Times New Roman" w:cs="Times New Roman"/>
                <w:sz w:val="24"/>
              </w:rPr>
              <w:t>мероприятий</w:t>
            </w:r>
            <w:r w:rsidRPr="000650AF">
              <w:rPr>
                <w:rFonts w:ascii="Times New Roman" w:hAnsi="Times New Roman" w:cs="Times New Roman"/>
                <w:spacing w:val="-4"/>
                <w:sz w:val="24"/>
              </w:rPr>
              <w:t xml:space="preserve"> </w:t>
            </w:r>
            <w:r w:rsidRPr="000650AF">
              <w:rPr>
                <w:rFonts w:ascii="Times New Roman" w:hAnsi="Times New Roman" w:cs="Times New Roman"/>
                <w:sz w:val="24"/>
              </w:rPr>
              <w:t>«Приняты</w:t>
            </w:r>
            <w:r w:rsidRPr="000650AF">
              <w:rPr>
                <w:rFonts w:ascii="Times New Roman" w:hAnsi="Times New Roman" w:cs="Times New Roman"/>
                <w:spacing w:val="-2"/>
                <w:sz w:val="24"/>
              </w:rPr>
              <w:t xml:space="preserve"> </w:t>
            </w:r>
            <w:r w:rsidRPr="000650AF">
              <w:rPr>
                <w:rFonts w:ascii="Times New Roman" w:hAnsi="Times New Roman" w:cs="Times New Roman"/>
                <w:sz w:val="24"/>
              </w:rPr>
              <w:t>меры</w:t>
            </w:r>
            <w:r w:rsidRPr="000650AF">
              <w:rPr>
                <w:rFonts w:ascii="Times New Roman" w:hAnsi="Times New Roman" w:cs="Times New Roman"/>
                <w:spacing w:val="-3"/>
                <w:sz w:val="24"/>
              </w:rPr>
              <w:t xml:space="preserve"> </w:t>
            </w:r>
            <w:r w:rsidRPr="000650AF">
              <w:rPr>
                <w:rFonts w:ascii="Times New Roman" w:hAnsi="Times New Roman" w:cs="Times New Roman"/>
                <w:sz w:val="24"/>
              </w:rPr>
              <w:t>по</w:t>
            </w:r>
            <w:r w:rsidRPr="000650AF">
              <w:rPr>
                <w:rFonts w:ascii="Times New Roman" w:hAnsi="Times New Roman" w:cs="Times New Roman"/>
                <w:spacing w:val="-3"/>
                <w:sz w:val="24"/>
              </w:rPr>
              <w:t xml:space="preserve"> </w:t>
            </w:r>
            <w:r w:rsidRPr="000650AF">
              <w:rPr>
                <w:rFonts w:ascii="Times New Roman" w:hAnsi="Times New Roman" w:cs="Times New Roman"/>
                <w:sz w:val="24"/>
              </w:rPr>
              <w:t>устранению</w:t>
            </w:r>
            <w:r w:rsidRPr="000650AF">
              <w:rPr>
                <w:rFonts w:ascii="Times New Roman" w:hAnsi="Times New Roman" w:cs="Times New Roman"/>
                <w:spacing w:val="-3"/>
                <w:sz w:val="24"/>
              </w:rPr>
              <w:t xml:space="preserve"> </w:t>
            </w:r>
            <w:r w:rsidRPr="000650AF">
              <w:rPr>
                <w:rFonts w:ascii="Times New Roman" w:hAnsi="Times New Roman" w:cs="Times New Roman"/>
                <w:sz w:val="24"/>
              </w:rPr>
              <w:t>условий,</w:t>
            </w:r>
            <w:r w:rsidRPr="000650AF">
              <w:rPr>
                <w:rFonts w:ascii="Times New Roman" w:hAnsi="Times New Roman" w:cs="Times New Roman"/>
                <w:spacing w:val="-3"/>
                <w:sz w:val="24"/>
              </w:rPr>
              <w:t xml:space="preserve"> </w:t>
            </w:r>
            <w:r w:rsidRPr="000650AF">
              <w:rPr>
                <w:rFonts w:ascii="Times New Roman" w:hAnsi="Times New Roman" w:cs="Times New Roman"/>
                <w:sz w:val="24"/>
              </w:rPr>
              <w:t>способствующих</w:t>
            </w:r>
            <w:r w:rsidRPr="000650AF">
              <w:rPr>
                <w:rFonts w:ascii="Times New Roman" w:hAnsi="Times New Roman" w:cs="Times New Roman"/>
                <w:spacing w:val="-2"/>
                <w:sz w:val="24"/>
              </w:rPr>
              <w:t xml:space="preserve"> </w:t>
            </w:r>
            <w:r w:rsidRPr="000650AF">
              <w:rPr>
                <w:rFonts w:ascii="Times New Roman" w:hAnsi="Times New Roman" w:cs="Times New Roman"/>
                <w:sz w:val="24"/>
              </w:rPr>
              <w:t>распространению</w:t>
            </w:r>
            <w:r w:rsidRPr="000650AF">
              <w:rPr>
                <w:rFonts w:ascii="Times New Roman" w:hAnsi="Times New Roman" w:cs="Times New Roman"/>
                <w:spacing w:val="-3"/>
                <w:sz w:val="24"/>
              </w:rPr>
              <w:t xml:space="preserve"> </w:t>
            </w:r>
            <w:r w:rsidRPr="000650AF">
              <w:rPr>
                <w:rFonts w:ascii="Times New Roman" w:hAnsi="Times New Roman" w:cs="Times New Roman"/>
                <w:spacing w:val="-2"/>
                <w:sz w:val="24"/>
              </w:rPr>
              <w:t>наркомании»</w:t>
            </w:r>
          </w:p>
        </w:tc>
      </w:tr>
      <w:tr w:rsidR="0076573B" w:rsidRPr="00A319BA" w:rsidTr="003300E9">
        <w:trPr>
          <w:trHeight w:val="363"/>
        </w:trPr>
        <w:tc>
          <w:tcPr>
            <w:tcW w:w="736" w:type="dxa"/>
          </w:tcPr>
          <w:p w:rsidR="0076573B" w:rsidRDefault="0076573B" w:rsidP="0076573B">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3.1.1</w:t>
            </w:r>
          </w:p>
        </w:tc>
        <w:tc>
          <w:tcPr>
            <w:tcW w:w="1558" w:type="dxa"/>
          </w:tcPr>
          <w:p w:rsidR="0076573B" w:rsidRDefault="0076573B" w:rsidP="0076573B">
            <w:pPr>
              <w:pStyle w:val="TableParagraph"/>
              <w:ind w:left="108" w:right="228"/>
              <w:rPr>
                <w:sz w:val="24"/>
              </w:rPr>
            </w:pPr>
            <w:r>
              <w:rPr>
                <w:spacing w:val="-2"/>
                <w:sz w:val="24"/>
              </w:rPr>
              <w:t>Мероприятие (результат)</w:t>
            </w:r>
          </w:p>
          <w:p w:rsidR="0076573B" w:rsidRPr="00087A04" w:rsidRDefault="0076573B" w:rsidP="0076573B">
            <w:pPr>
              <w:tabs>
                <w:tab w:val="left" w:pos="1484"/>
              </w:tabs>
              <w:jc w:val="both"/>
              <w:rPr>
                <w:rFonts w:ascii="Times New Roman" w:hAnsi="Times New Roman" w:cs="Times New Roman"/>
              </w:rPr>
            </w:pPr>
            <w:r w:rsidRPr="000650AF">
              <w:rPr>
                <w:rFonts w:ascii="Times New Roman" w:hAnsi="Times New Roman" w:cs="Times New Roman"/>
                <w:sz w:val="20"/>
                <w:szCs w:val="20"/>
              </w:rPr>
              <w:t xml:space="preserve"> «Ликвидация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w:t>
            </w:r>
            <w:r w:rsidRPr="000650AF">
              <w:rPr>
                <w:rFonts w:ascii="Times New Roman" w:hAnsi="Times New Roman" w:cs="Times New Roman"/>
                <w:spacing w:val="-15"/>
                <w:sz w:val="20"/>
                <w:szCs w:val="20"/>
              </w:rPr>
              <w:t xml:space="preserve"> </w:t>
            </w:r>
            <w:r w:rsidRPr="000650AF">
              <w:rPr>
                <w:rFonts w:ascii="Times New Roman" w:hAnsi="Times New Roman" w:cs="Times New Roman"/>
                <w:sz w:val="20"/>
                <w:szCs w:val="20"/>
              </w:rPr>
              <w:t>незаконному</w:t>
            </w:r>
            <w:r w:rsidRPr="000650AF">
              <w:rPr>
                <w:rFonts w:ascii="Times New Roman" w:hAnsi="Times New Roman" w:cs="Times New Roman"/>
                <w:spacing w:val="-15"/>
                <w:sz w:val="20"/>
                <w:szCs w:val="20"/>
              </w:rPr>
              <w:t xml:space="preserve"> </w:t>
            </w:r>
            <w:r w:rsidRPr="000650AF">
              <w:rPr>
                <w:rFonts w:ascii="Times New Roman" w:hAnsi="Times New Roman" w:cs="Times New Roman"/>
                <w:sz w:val="20"/>
                <w:szCs w:val="20"/>
              </w:rPr>
              <w:t xml:space="preserve">обороту </w:t>
            </w:r>
            <w:r w:rsidRPr="000650AF">
              <w:rPr>
                <w:rFonts w:ascii="Times New Roman" w:hAnsi="Times New Roman" w:cs="Times New Roman"/>
                <w:spacing w:val="-2"/>
                <w:sz w:val="20"/>
                <w:szCs w:val="20"/>
              </w:rPr>
              <w:t>наркотиков»</w:t>
            </w:r>
          </w:p>
        </w:tc>
        <w:tc>
          <w:tcPr>
            <w:tcW w:w="765"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w:t>
            </w:r>
          </w:p>
        </w:tc>
        <w:tc>
          <w:tcPr>
            <w:tcW w:w="900"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p>
        </w:tc>
        <w:tc>
          <w:tcPr>
            <w:tcW w:w="709"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53" w:type="dxa"/>
            <w:gridSpan w:val="2"/>
          </w:tcPr>
          <w:p w:rsidR="0076573B" w:rsidRDefault="0076573B" w:rsidP="0076573B">
            <w:r w:rsidRPr="001B19A5">
              <w:rPr>
                <w:rFonts w:ascii="Times New Roman" w:eastAsia="Times New Roman" w:hAnsi="Times New Roman" w:cs="Times New Roman"/>
                <w:lang w:eastAsia="ru-RU"/>
              </w:rPr>
              <w:t>4</w:t>
            </w:r>
          </w:p>
        </w:tc>
        <w:tc>
          <w:tcPr>
            <w:tcW w:w="1134" w:type="dxa"/>
            <w:gridSpan w:val="2"/>
          </w:tcPr>
          <w:p w:rsidR="0076573B" w:rsidRDefault="0076573B" w:rsidP="0076573B">
            <w:r w:rsidRPr="001B19A5">
              <w:rPr>
                <w:rFonts w:ascii="Times New Roman" w:eastAsia="Times New Roman" w:hAnsi="Times New Roman" w:cs="Times New Roman"/>
                <w:lang w:eastAsia="ru-RU"/>
              </w:rPr>
              <w:t>4</w:t>
            </w:r>
          </w:p>
        </w:tc>
        <w:tc>
          <w:tcPr>
            <w:tcW w:w="1134" w:type="dxa"/>
            <w:gridSpan w:val="2"/>
          </w:tcPr>
          <w:p w:rsidR="0076573B" w:rsidRDefault="0076573B" w:rsidP="0076573B">
            <w:r w:rsidRPr="001B19A5">
              <w:rPr>
                <w:rFonts w:ascii="Times New Roman" w:eastAsia="Times New Roman" w:hAnsi="Times New Roman" w:cs="Times New Roman"/>
                <w:lang w:eastAsia="ru-RU"/>
              </w:rPr>
              <w:t>4</w:t>
            </w:r>
          </w:p>
        </w:tc>
        <w:tc>
          <w:tcPr>
            <w:tcW w:w="855" w:type="dxa"/>
            <w:gridSpan w:val="2"/>
          </w:tcPr>
          <w:p w:rsidR="0076573B" w:rsidRDefault="0076573B" w:rsidP="0076573B">
            <w:r w:rsidRPr="001B19A5">
              <w:rPr>
                <w:rFonts w:ascii="Times New Roman" w:eastAsia="Times New Roman" w:hAnsi="Times New Roman" w:cs="Times New Roman"/>
                <w:lang w:eastAsia="ru-RU"/>
              </w:rPr>
              <w:t>4</w:t>
            </w:r>
          </w:p>
        </w:tc>
        <w:tc>
          <w:tcPr>
            <w:tcW w:w="1023"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76573B" w:rsidRPr="00544630" w:rsidRDefault="0076573B" w:rsidP="0076573B">
            <w:pPr>
              <w:spacing w:after="0" w:line="276"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14" w:type="dxa"/>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76573B" w:rsidRPr="00A72ADC" w:rsidRDefault="0076573B" w:rsidP="0076573B">
            <w:pPr>
              <w:spacing w:after="200" w:line="276" w:lineRule="auto"/>
              <w:rPr>
                <w:rFonts w:ascii="Calibri" w:eastAsia="Times New Roman" w:hAnsi="Calibri" w:cs="Times New Roman"/>
                <w:lang w:eastAsia="ru-RU"/>
              </w:rPr>
            </w:pPr>
          </w:p>
        </w:tc>
      </w:tr>
      <w:tr w:rsidR="0076573B" w:rsidRPr="00A319BA" w:rsidTr="003300E9">
        <w:trPr>
          <w:trHeight w:val="363"/>
        </w:trPr>
        <w:tc>
          <w:tcPr>
            <w:tcW w:w="736" w:type="dxa"/>
          </w:tcPr>
          <w:p w:rsidR="0076573B" w:rsidRDefault="0076573B" w:rsidP="0076573B">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3.1.2</w:t>
            </w:r>
          </w:p>
        </w:tc>
        <w:tc>
          <w:tcPr>
            <w:tcW w:w="1558" w:type="dxa"/>
          </w:tcPr>
          <w:p w:rsidR="0076573B" w:rsidRDefault="0076573B" w:rsidP="0076573B">
            <w:pPr>
              <w:pStyle w:val="TableParagraph"/>
              <w:ind w:left="108" w:right="228"/>
              <w:rPr>
                <w:sz w:val="24"/>
              </w:rPr>
            </w:pPr>
            <w:r>
              <w:rPr>
                <w:spacing w:val="-2"/>
                <w:sz w:val="24"/>
              </w:rPr>
              <w:t>Мероприятие (результат)</w:t>
            </w:r>
          </w:p>
          <w:p w:rsidR="0076573B" w:rsidRPr="000650AF" w:rsidRDefault="0076573B" w:rsidP="0076573B">
            <w:pPr>
              <w:pStyle w:val="TableParagraph"/>
              <w:spacing w:before="8" w:line="216" w:lineRule="auto"/>
              <w:ind w:left="108"/>
              <w:rPr>
                <w:sz w:val="20"/>
                <w:szCs w:val="20"/>
              </w:rPr>
            </w:pPr>
            <w:r w:rsidRPr="000650AF">
              <w:rPr>
                <w:sz w:val="20"/>
                <w:szCs w:val="20"/>
              </w:rPr>
              <w:t xml:space="preserve"> «Организация и проведение мероприятий по предупреждению, выявлению</w:t>
            </w:r>
            <w:r w:rsidRPr="000650AF">
              <w:rPr>
                <w:spacing w:val="-13"/>
                <w:sz w:val="20"/>
                <w:szCs w:val="20"/>
              </w:rPr>
              <w:t xml:space="preserve"> </w:t>
            </w:r>
            <w:r w:rsidRPr="000650AF">
              <w:rPr>
                <w:sz w:val="20"/>
                <w:szCs w:val="20"/>
              </w:rPr>
              <w:t>и</w:t>
            </w:r>
            <w:r w:rsidRPr="000650AF">
              <w:rPr>
                <w:spacing w:val="-12"/>
                <w:sz w:val="20"/>
                <w:szCs w:val="20"/>
              </w:rPr>
              <w:t xml:space="preserve"> </w:t>
            </w:r>
            <w:r w:rsidRPr="000650AF">
              <w:rPr>
                <w:sz w:val="20"/>
                <w:szCs w:val="20"/>
              </w:rPr>
              <w:lastRenderedPageBreak/>
              <w:t>пресечению</w:t>
            </w:r>
            <w:r w:rsidRPr="000650AF">
              <w:rPr>
                <w:spacing w:val="-13"/>
                <w:sz w:val="20"/>
                <w:szCs w:val="20"/>
              </w:rPr>
              <w:t xml:space="preserve"> </w:t>
            </w:r>
            <w:r w:rsidRPr="000650AF">
              <w:rPr>
                <w:sz w:val="20"/>
                <w:szCs w:val="20"/>
              </w:rPr>
              <w:t>возможного вовлечения несовершеннолетних</w:t>
            </w:r>
          </w:p>
          <w:p w:rsidR="0076573B" w:rsidRPr="00087A04" w:rsidRDefault="0076573B" w:rsidP="0076573B">
            <w:pPr>
              <w:tabs>
                <w:tab w:val="left" w:pos="1484"/>
              </w:tabs>
              <w:jc w:val="both"/>
              <w:rPr>
                <w:rFonts w:ascii="Times New Roman" w:hAnsi="Times New Roman" w:cs="Times New Roman"/>
              </w:rPr>
            </w:pPr>
            <w:r w:rsidRPr="000650AF">
              <w:rPr>
                <w:rFonts w:ascii="Times New Roman" w:hAnsi="Times New Roman" w:cs="Times New Roman"/>
                <w:sz w:val="20"/>
                <w:szCs w:val="20"/>
              </w:rPr>
              <w:t>в</w:t>
            </w:r>
            <w:r w:rsidRPr="000650AF">
              <w:rPr>
                <w:rFonts w:ascii="Times New Roman" w:hAnsi="Times New Roman" w:cs="Times New Roman"/>
                <w:spacing w:val="-15"/>
                <w:sz w:val="20"/>
                <w:szCs w:val="20"/>
              </w:rPr>
              <w:t xml:space="preserve"> </w:t>
            </w:r>
            <w:r w:rsidRPr="000650AF">
              <w:rPr>
                <w:rFonts w:ascii="Times New Roman" w:hAnsi="Times New Roman" w:cs="Times New Roman"/>
                <w:sz w:val="20"/>
                <w:szCs w:val="20"/>
              </w:rPr>
              <w:t>потребление</w:t>
            </w:r>
            <w:r w:rsidRPr="000650AF">
              <w:rPr>
                <w:rFonts w:ascii="Times New Roman" w:hAnsi="Times New Roman" w:cs="Times New Roman"/>
                <w:spacing w:val="-15"/>
                <w:sz w:val="20"/>
                <w:szCs w:val="20"/>
              </w:rPr>
              <w:t xml:space="preserve"> </w:t>
            </w:r>
            <w:proofErr w:type="spellStart"/>
            <w:r w:rsidRPr="000650AF">
              <w:rPr>
                <w:rFonts w:ascii="Times New Roman" w:hAnsi="Times New Roman" w:cs="Times New Roman"/>
                <w:sz w:val="20"/>
                <w:szCs w:val="20"/>
              </w:rPr>
              <w:t>психоактивных</w:t>
            </w:r>
            <w:proofErr w:type="spellEnd"/>
            <w:r w:rsidRPr="000650AF">
              <w:rPr>
                <w:rFonts w:ascii="Times New Roman" w:hAnsi="Times New Roman" w:cs="Times New Roman"/>
                <w:sz w:val="20"/>
                <w:szCs w:val="20"/>
              </w:rPr>
              <w:t xml:space="preserve"> </w:t>
            </w:r>
            <w:r w:rsidRPr="000650AF">
              <w:rPr>
                <w:rFonts w:ascii="Times New Roman" w:hAnsi="Times New Roman" w:cs="Times New Roman"/>
                <w:spacing w:val="-2"/>
                <w:sz w:val="20"/>
                <w:szCs w:val="20"/>
              </w:rPr>
              <w:t>веществ»</w:t>
            </w:r>
          </w:p>
        </w:tc>
        <w:tc>
          <w:tcPr>
            <w:tcW w:w="765"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Ед.</w:t>
            </w:r>
          </w:p>
        </w:tc>
        <w:tc>
          <w:tcPr>
            <w:tcW w:w="900"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p>
        </w:tc>
        <w:tc>
          <w:tcPr>
            <w:tcW w:w="709"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3"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34"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34"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5"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023"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105" w:type="dxa"/>
            <w:gridSpan w:val="2"/>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w:t>
            </w:r>
          </w:p>
        </w:tc>
        <w:tc>
          <w:tcPr>
            <w:tcW w:w="1134" w:type="dxa"/>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30.12.</w:t>
            </w:r>
          </w:p>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r w:rsidRPr="00A72ADC">
              <w:rPr>
                <w:rFonts w:ascii="Times New Roman" w:eastAsia="Times New Roman" w:hAnsi="Times New Roman" w:cs="Times New Roman"/>
                <w:lang w:eastAsia="ru-RU"/>
              </w:rPr>
              <w:t>2025</w:t>
            </w:r>
          </w:p>
        </w:tc>
        <w:tc>
          <w:tcPr>
            <w:tcW w:w="1448" w:type="dxa"/>
            <w:gridSpan w:val="2"/>
          </w:tcPr>
          <w:p w:rsidR="0076573B" w:rsidRPr="00544630" w:rsidRDefault="0076573B" w:rsidP="0076573B">
            <w:pPr>
              <w:spacing w:after="0" w:line="276" w:lineRule="auto"/>
              <w:contextualSpacing/>
              <w:jc w:val="center"/>
              <w:rPr>
                <w:rFonts w:ascii="Times New Roman" w:eastAsia="Times New Roman"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rPr>
              <w:t>Ведущий</w:t>
            </w:r>
            <w:r w:rsidRPr="00544630">
              <w:rPr>
                <w:rFonts w:ascii="Times New Roman" w:hAnsi="Times New Roman" w:cs="Times New Roman"/>
              </w:rPr>
              <w:t>специалист</w:t>
            </w:r>
            <w:proofErr w:type="spellEnd"/>
            <w:r w:rsidRPr="00544630">
              <w:rPr>
                <w:rFonts w:ascii="Times New Roman" w:hAnsi="Times New Roman" w:cs="Times New Roman"/>
              </w:rPr>
              <w:t xml:space="preserve"> по общим вопросам- </w:t>
            </w:r>
            <w:r>
              <w:rPr>
                <w:rFonts w:ascii="Times New Roman" w:hAnsi="Times New Roman" w:cs="Times New Roman"/>
              </w:rPr>
              <w:t xml:space="preserve">  Никитенко Г.И.</w:t>
            </w:r>
          </w:p>
        </w:tc>
        <w:tc>
          <w:tcPr>
            <w:tcW w:w="914" w:type="dxa"/>
          </w:tcPr>
          <w:p w:rsidR="0076573B" w:rsidRPr="00A72ADC" w:rsidRDefault="0076573B" w:rsidP="0076573B">
            <w:pPr>
              <w:spacing w:after="0" w:line="276" w:lineRule="auto"/>
              <w:contextualSpacing/>
              <w:jc w:val="center"/>
              <w:rPr>
                <w:rFonts w:ascii="Times New Roman" w:eastAsia="Times New Roman" w:hAnsi="Times New Roman" w:cs="Times New Roman"/>
                <w:lang w:eastAsia="ru-RU"/>
              </w:rPr>
            </w:pPr>
          </w:p>
        </w:tc>
        <w:tc>
          <w:tcPr>
            <w:tcW w:w="1638" w:type="dxa"/>
            <w:gridSpan w:val="2"/>
          </w:tcPr>
          <w:p w:rsidR="0076573B" w:rsidRPr="00A72ADC" w:rsidRDefault="0076573B" w:rsidP="0076573B">
            <w:pPr>
              <w:spacing w:after="200" w:line="276" w:lineRule="auto"/>
              <w:rPr>
                <w:rFonts w:ascii="Calibri" w:eastAsia="Times New Roman" w:hAnsi="Calibri" w:cs="Times New Roman"/>
                <w:lang w:eastAsia="ru-RU"/>
              </w:rPr>
            </w:pPr>
          </w:p>
        </w:tc>
      </w:tr>
    </w:tbl>
    <w:p w:rsidR="00825434" w:rsidRPr="008F673E" w:rsidRDefault="00825434" w:rsidP="00825434">
      <w:pPr>
        <w:spacing w:after="0" w:line="264" w:lineRule="auto"/>
        <w:rPr>
          <w:rFonts w:ascii="Times New Roman" w:eastAsia="Times New Roman" w:hAnsi="Times New Roman" w:cs="Times New Roman"/>
          <w:lang w:eastAsia="ru-RU"/>
        </w:rPr>
      </w:pPr>
      <w:r w:rsidRPr="00A319BA">
        <w:rPr>
          <w:rFonts w:ascii="Times New Roman" w:eastAsia="Times New Roman" w:hAnsi="Times New Roman" w:cs="Times New Roman"/>
          <w:sz w:val="24"/>
          <w:szCs w:val="24"/>
          <w:lang w:eastAsia="ru-RU"/>
        </w:rPr>
        <w:lastRenderedPageBreak/>
        <w:br w:type="page"/>
      </w:r>
      <w:r w:rsidRPr="008F673E">
        <w:rPr>
          <w:rFonts w:ascii="Times New Roman" w:eastAsia="Times New Roman" w:hAnsi="Times New Roman" w:cs="Times New Roman"/>
          <w:lang w:eastAsia="ru-RU"/>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825434" w:rsidRPr="008F673E" w:rsidTr="003300E9">
        <w:trPr>
          <w:trHeight w:val="411"/>
          <w:jc w:val="center"/>
        </w:trPr>
        <w:tc>
          <w:tcPr>
            <w:tcW w:w="6358" w:type="dxa"/>
            <w:vMerge w:val="restart"/>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Наименование мероприятия (результата) и источника финансового обеспечения</w:t>
            </w:r>
          </w:p>
        </w:tc>
        <w:tc>
          <w:tcPr>
            <w:tcW w:w="3360" w:type="dxa"/>
            <w:gridSpan w:val="3"/>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 xml:space="preserve">Объем финансового обеспечения, </w:t>
            </w:r>
            <w:r w:rsidRPr="008F673E">
              <w:rPr>
                <w:rFonts w:ascii="Times New Roman" w:eastAsia="Times New Roman" w:hAnsi="Times New Roman" w:cs="Times New Roman"/>
                <w:lang w:eastAsia="ru-RU"/>
              </w:rPr>
              <w:br/>
              <w:t>тыс. рублей</w:t>
            </w:r>
          </w:p>
        </w:tc>
        <w:tc>
          <w:tcPr>
            <w:tcW w:w="2255" w:type="dxa"/>
            <w:gridSpan w:val="2"/>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 xml:space="preserve">Исполнение, </w:t>
            </w:r>
            <w:r w:rsidRPr="008F673E">
              <w:rPr>
                <w:rFonts w:ascii="Times New Roman" w:eastAsia="Times New Roman" w:hAnsi="Times New Roman" w:cs="Times New Roman"/>
                <w:lang w:eastAsia="ru-RU"/>
              </w:rPr>
              <w:br/>
              <w:t>тыс. рублей</w:t>
            </w:r>
          </w:p>
        </w:tc>
        <w:tc>
          <w:tcPr>
            <w:tcW w:w="1711" w:type="dxa"/>
            <w:vMerge w:val="restart"/>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Процент исполнения, (6)/(3)*100</w:t>
            </w:r>
            <w:r w:rsidRPr="008F673E">
              <w:rPr>
                <w:rFonts w:ascii="Times New Roman" w:eastAsia="Times New Roman" w:hAnsi="Times New Roman" w:cs="Times New Roman"/>
                <w:vertAlign w:val="superscript"/>
                <w:lang w:eastAsia="ru-RU"/>
              </w:rPr>
              <w:footnoteReference w:id="59"/>
            </w:r>
          </w:p>
        </w:tc>
        <w:tc>
          <w:tcPr>
            <w:tcW w:w="1761" w:type="dxa"/>
            <w:vMerge w:val="restart"/>
            <w:vAlign w:val="center"/>
          </w:tcPr>
          <w:p w:rsidR="00825434" w:rsidRPr="008F673E" w:rsidRDefault="00825434" w:rsidP="003300E9">
            <w:pPr>
              <w:spacing w:after="0" w:line="276"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Комментарий</w:t>
            </w:r>
          </w:p>
        </w:tc>
      </w:tr>
      <w:tr w:rsidR="00825434" w:rsidRPr="008F673E" w:rsidTr="003300E9">
        <w:trPr>
          <w:trHeight w:val="603"/>
          <w:jc w:val="center"/>
        </w:trPr>
        <w:tc>
          <w:tcPr>
            <w:tcW w:w="6358" w:type="dxa"/>
            <w:vMerge/>
            <w:vAlign w:val="center"/>
          </w:tcPr>
          <w:p w:rsidR="00825434" w:rsidRPr="008F673E" w:rsidRDefault="00825434" w:rsidP="003300E9">
            <w:pPr>
              <w:spacing w:after="200" w:line="276" w:lineRule="auto"/>
              <w:rPr>
                <w:rFonts w:ascii="Calibri" w:eastAsia="Times New Roman" w:hAnsi="Calibri" w:cs="Times New Roman"/>
                <w:lang w:eastAsia="ru-RU"/>
              </w:rPr>
            </w:pPr>
          </w:p>
        </w:tc>
        <w:tc>
          <w:tcPr>
            <w:tcW w:w="1283" w:type="dxa"/>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Предусмотрено паспортом</w:t>
            </w:r>
          </w:p>
        </w:tc>
        <w:tc>
          <w:tcPr>
            <w:tcW w:w="981" w:type="dxa"/>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Сводная бюджетная роспись</w:t>
            </w:r>
          </w:p>
        </w:tc>
        <w:tc>
          <w:tcPr>
            <w:tcW w:w="1096" w:type="dxa"/>
            <w:vAlign w:val="center"/>
          </w:tcPr>
          <w:p w:rsidR="00825434" w:rsidRPr="008F673E" w:rsidRDefault="00825434" w:rsidP="003300E9">
            <w:pPr>
              <w:spacing w:after="200" w:line="276" w:lineRule="auto"/>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Лимиты бюджетных обязательств</w:t>
            </w:r>
            <w:r w:rsidRPr="008F673E">
              <w:rPr>
                <w:rFonts w:ascii="Times New Roman" w:eastAsia="Times New Roman" w:hAnsi="Times New Roman" w:cs="Times New Roman"/>
                <w:lang w:eastAsia="ru-RU"/>
              </w:rPr>
              <w:footnoteReference w:id="60"/>
            </w:r>
          </w:p>
        </w:tc>
        <w:tc>
          <w:tcPr>
            <w:tcW w:w="1167" w:type="dxa"/>
            <w:vAlign w:val="center"/>
          </w:tcPr>
          <w:p w:rsidR="00825434" w:rsidRPr="008F673E" w:rsidRDefault="00825434" w:rsidP="003300E9">
            <w:pPr>
              <w:spacing w:after="200" w:line="276" w:lineRule="auto"/>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Принятые бюджетные обязательства</w:t>
            </w:r>
            <w:r w:rsidRPr="008F673E">
              <w:rPr>
                <w:rFonts w:ascii="Times New Roman" w:eastAsia="Times New Roman" w:hAnsi="Times New Roman" w:cs="Times New Roman"/>
                <w:lang w:eastAsia="ru-RU"/>
              </w:rPr>
              <w:footnoteReference w:id="61"/>
            </w:r>
          </w:p>
        </w:tc>
        <w:tc>
          <w:tcPr>
            <w:tcW w:w="1088" w:type="dxa"/>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Кассовое исполнение</w:t>
            </w:r>
          </w:p>
        </w:tc>
        <w:tc>
          <w:tcPr>
            <w:tcW w:w="1711" w:type="dxa"/>
            <w:vMerge/>
            <w:vAlign w:val="center"/>
          </w:tcPr>
          <w:p w:rsidR="00825434" w:rsidRPr="008F673E" w:rsidRDefault="00825434" w:rsidP="003300E9">
            <w:pPr>
              <w:spacing w:after="200" w:line="276" w:lineRule="auto"/>
              <w:rPr>
                <w:rFonts w:ascii="Calibri" w:eastAsia="Times New Roman" w:hAnsi="Calibri" w:cs="Times New Roman"/>
                <w:lang w:eastAsia="ru-RU"/>
              </w:rPr>
            </w:pPr>
          </w:p>
        </w:tc>
        <w:tc>
          <w:tcPr>
            <w:tcW w:w="1761" w:type="dxa"/>
            <w:vMerge/>
            <w:vAlign w:val="center"/>
          </w:tcPr>
          <w:p w:rsidR="00825434" w:rsidRPr="008F673E" w:rsidRDefault="00825434" w:rsidP="003300E9">
            <w:pPr>
              <w:spacing w:after="200" w:line="276" w:lineRule="auto"/>
              <w:rPr>
                <w:rFonts w:ascii="Calibri" w:eastAsia="Times New Roman" w:hAnsi="Calibri" w:cs="Times New Roman"/>
                <w:lang w:eastAsia="ru-RU"/>
              </w:rPr>
            </w:pPr>
          </w:p>
        </w:tc>
      </w:tr>
      <w:tr w:rsidR="00825434" w:rsidRPr="008F673E" w:rsidTr="003300E9">
        <w:trPr>
          <w:trHeight w:val="218"/>
          <w:jc w:val="center"/>
        </w:trPr>
        <w:tc>
          <w:tcPr>
            <w:tcW w:w="6358" w:type="dxa"/>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1</w:t>
            </w:r>
          </w:p>
        </w:tc>
        <w:tc>
          <w:tcPr>
            <w:tcW w:w="1283" w:type="dxa"/>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2</w:t>
            </w:r>
          </w:p>
        </w:tc>
        <w:tc>
          <w:tcPr>
            <w:tcW w:w="981" w:type="dxa"/>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3</w:t>
            </w:r>
          </w:p>
        </w:tc>
        <w:tc>
          <w:tcPr>
            <w:tcW w:w="1096" w:type="dxa"/>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4</w:t>
            </w:r>
          </w:p>
        </w:tc>
        <w:tc>
          <w:tcPr>
            <w:tcW w:w="1167" w:type="dxa"/>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5</w:t>
            </w:r>
          </w:p>
        </w:tc>
        <w:tc>
          <w:tcPr>
            <w:tcW w:w="1088" w:type="dxa"/>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6</w:t>
            </w:r>
          </w:p>
        </w:tc>
        <w:tc>
          <w:tcPr>
            <w:tcW w:w="1711" w:type="dxa"/>
            <w:vAlign w:val="center"/>
          </w:tcPr>
          <w:p w:rsidR="00825434" w:rsidRPr="008F673E" w:rsidRDefault="00825434" w:rsidP="003300E9">
            <w:pPr>
              <w:spacing w:after="0" w:line="240"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7</w:t>
            </w:r>
          </w:p>
        </w:tc>
        <w:tc>
          <w:tcPr>
            <w:tcW w:w="1761" w:type="dxa"/>
            <w:vAlign w:val="center"/>
          </w:tcPr>
          <w:p w:rsidR="00825434" w:rsidRPr="008F673E" w:rsidRDefault="00825434" w:rsidP="003300E9">
            <w:pPr>
              <w:spacing w:after="0" w:line="276" w:lineRule="auto"/>
              <w:contextualSpacing/>
              <w:jc w:val="center"/>
              <w:rPr>
                <w:rFonts w:ascii="Times New Roman" w:eastAsia="Times New Roman" w:hAnsi="Times New Roman" w:cs="Times New Roman"/>
                <w:lang w:eastAsia="ru-RU"/>
              </w:rPr>
            </w:pPr>
            <w:r w:rsidRPr="008F673E">
              <w:rPr>
                <w:rFonts w:ascii="Times New Roman" w:eastAsia="Times New Roman" w:hAnsi="Times New Roman" w:cs="Times New Roman"/>
                <w:lang w:eastAsia="ru-RU"/>
              </w:rPr>
              <w:t>8</w:t>
            </w:r>
          </w:p>
        </w:tc>
      </w:tr>
      <w:tr w:rsidR="0076573B" w:rsidRPr="008F673E" w:rsidTr="003300E9">
        <w:trPr>
          <w:trHeight w:val="292"/>
          <w:jc w:val="center"/>
        </w:trPr>
        <w:tc>
          <w:tcPr>
            <w:tcW w:w="6358" w:type="dxa"/>
          </w:tcPr>
          <w:p w:rsidR="0076573B" w:rsidRPr="00087A04" w:rsidRDefault="0076573B" w:rsidP="0076573B">
            <w:pPr>
              <w:tabs>
                <w:tab w:val="left" w:pos="1484"/>
              </w:tabs>
              <w:jc w:val="both"/>
              <w:rPr>
                <w:rFonts w:ascii="Times New Roman" w:hAnsi="Times New Roman" w:cs="Times New Roman"/>
              </w:rPr>
            </w:pPr>
            <w:r w:rsidRPr="00087A04">
              <w:rPr>
                <w:rFonts w:ascii="Times New Roman" w:hAnsi="Times New Roman" w:cs="Times New Roman"/>
              </w:rPr>
              <w:t>Комплекс процессных мероприятий «</w:t>
            </w:r>
            <w:r w:rsidRPr="000650AF">
              <w:rPr>
                <w:rFonts w:ascii="Times New Roman" w:hAnsi="Times New Roman" w:cs="Times New Roman"/>
              </w:rPr>
              <w:t>Комплексные меры противодействия</w:t>
            </w:r>
            <w:r w:rsidRPr="000650AF">
              <w:rPr>
                <w:rFonts w:ascii="Times New Roman" w:hAnsi="Times New Roman" w:cs="Times New Roman"/>
                <w:spacing w:val="-6"/>
              </w:rPr>
              <w:t xml:space="preserve"> </w:t>
            </w:r>
            <w:r w:rsidRPr="000650AF">
              <w:rPr>
                <w:rFonts w:ascii="Times New Roman" w:hAnsi="Times New Roman" w:cs="Times New Roman"/>
              </w:rPr>
              <w:t>злоупотреблению</w:t>
            </w:r>
            <w:r w:rsidRPr="000650AF">
              <w:rPr>
                <w:rFonts w:ascii="Times New Roman" w:hAnsi="Times New Roman" w:cs="Times New Roman"/>
                <w:spacing w:val="-7"/>
              </w:rPr>
              <w:t xml:space="preserve"> </w:t>
            </w:r>
            <w:r w:rsidRPr="000650AF">
              <w:rPr>
                <w:rFonts w:ascii="Times New Roman" w:hAnsi="Times New Roman" w:cs="Times New Roman"/>
              </w:rPr>
              <w:t>наркотиками</w:t>
            </w:r>
            <w:r w:rsidRPr="000650AF">
              <w:rPr>
                <w:rFonts w:ascii="Times New Roman" w:hAnsi="Times New Roman" w:cs="Times New Roman"/>
                <w:spacing w:val="-7"/>
              </w:rPr>
              <w:t xml:space="preserve"> </w:t>
            </w:r>
            <w:r w:rsidRPr="000650AF">
              <w:rPr>
                <w:rFonts w:ascii="Times New Roman" w:hAnsi="Times New Roman" w:cs="Times New Roman"/>
              </w:rPr>
              <w:t>и</w:t>
            </w:r>
            <w:r w:rsidRPr="000650AF">
              <w:rPr>
                <w:rFonts w:ascii="Times New Roman" w:hAnsi="Times New Roman" w:cs="Times New Roman"/>
                <w:spacing w:val="-7"/>
              </w:rPr>
              <w:t xml:space="preserve"> </w:t>
            </w:r>
            <w:r w:rsidRPr="000650AF">
              <w:rPr>
                <w:rFonts w:ascii="Times New Roman" w:hAnsi="Times New Roman" w:cs="Times New Roman"/>
              </w:rPr>
              <w:t>их</w:t>
            </w:r>
            <w:r w:rsidRPr="000650AF">
              <w:rPr>
                <w:rFonts w:ascii="Times New Roman" w:hAnsi="Times New Roman" w:cs="Times New Roman"/>
                <w:spacing w:val="-6"/>
              </w:rPr>
              <w:t xml:space="preserve"> </w:t>
            </w:r>
            <w:r w:rsidRPr="000650AF">
              <w:rPr>
                <w:rFonts w:ascii="Times New Roman" w:hAnsi="Times New Roman" w:cs="Times New Roman"/>
              </w:rPr>
              <w:t>незаконному</w:t>
            </w:r>
            <w:r w:rsidRPr="000650AF">
              <w:rPr>
                <w:rFonts w:ascii="Times New Roman" w:hAnsi="Times New Roman" w:cs="Times New Roman"/>
                <w:spacing w:val="-6"/>
              </w:rPr>
              <w:t xml:space="preserve"> </w:t>
            </w:r>
            <w:r w:rsidRPr="000650AF">
              <w:rPr>
                <w:rFonts w:ascii="Times New Roman" w:hAnsi="Times New Roman" w:cs="Times New Roman"/>
              </w:rPr>
              <w:t>обороту</w:t>
            </w:r>
            <w:r>
              <w:rPr>
                <w:rFonts w:ascii="Times New Roman" w:hAnsi="Times New Roman" w:cs="Times New Roman"/>
              </w:rPr>
              <w:t>»</w:t>
            </w:r>
            <w:r w:rsidRPr="00087A04">
              <w:rPr>
                <w:rFonts w:ascii="Times New Roman" w:hAnsi="Times New Roman" w:cs="Times New Roman"/>
              </w:rPr>
              <w:t xml:space="preserve"> (всего), в том числе:</w:t>
            </w:r>
          </w:p>
        </w:tc>
        <w:tc>
          <w:tcPr>
            <w:tcW w:w="1283" w:type="dxa"/>
          </w:tcPr>
          <w:p w:rsidR="0076573B" w:rsidRPr="00087A04" w:rsidRDefault="0076573B" w:rsidP="0076573B">
            <w:pPr>
              <w:tabs>
                <w:tab w:val="left" w:pos="1484"/>
              </w:tabs>
              <w:jc w:val="center"/>
              <w:rPr>
                <w:rFonts w:ascii="Times New Roman" w:hAnsi="Times New Roman" w:cs="Times New Roman"/>
                <w:sz w:val="24"/>
                <w:szCs w:val="24"/>
              </w:rPr>
            </w:pPr>
            <w:r>
              <w:rPr>
                <w:rFonts w:ascii="Times New Roman" w:hAnsi="Times New Roman" w:cs="Times New Roman"/>
                <w:sz w:val="24"/>
                <w:szCs w:val="24"/>
              </w:rPr>
              <w:t>0,5</w:t>
            </w:r>
          </w:p>
        </w:tc>
        <w:tc>
          <w:tcPr>
            <w:tcW w:w="981" w:type="dxa"/>
          </w:tcPr>
          <w:p w:rsidR="0076573B" w:rsidRPr="00087A04" w:rsidRDefault="0076573B" w:rsidP="0076573B">
            <w:pPr>
              <w:tabs>
                <w:tab w:val="left" w:pos="1484"/>
              </w:tabs>
              <w:jc w:val="center"/>
              <w:rPr>
                <w:rFonts w:ascii="Times New Roman" w:hAnsi="Times New Roman" w:cs="Times New Roman"/>
                <w:sz w:val="24"/>
                <w:szCs w:val="24"/>
              </w:rPr>
            </w:pPr>
            <w:r>
              <w:rPr>
                <w:rFonts w:ascii="Times New Roman" w:hAnsi="Times New Roman" w:cs="Times New Roman"/>
                <w:sz w:val="24"/>
                <w:szCs w:val="24"/>
              </w:rPr>
              <w:t>0,5</w:t>
            </w:r>
          </w:p>
        </w:tc>
        <w:tc>
          <w:tcPr>
            <w:tcW w:w="1096" w:type="dxa"/>
          </w:tcPr>
          <w:p w:rsidR="0076573B" w:rsidRPr="006122F9" w:rsidRDefault="0076573B" w:rsidP="0076573B">
            <w:pPr>
              <w:jc w:val="center"/>
              <w:rPr>
                <w:rFonts w:ascii="Times New Roman" w:hAnsi="Times New Roman" w:cs="Times New Roman"/>
                <w:sz w:val="24"/>
              </w:rPr>
            </w:pPr>
            <w:r>
              <w:rPr>
                <w:rFonts w:ascii="Times New Roman" w:hAnsi="Times New Roman" w:cs="Times New Roman"/>
                <w:sz w:val="24"/>
                <w:szCs w:val="24"/>
              </w:rPr>
              <w:t>0,5</w:t>
            </w:r>
          </w:p>
        </w:tc>
        <w:tc>
          <w:tcPr>
            <w:tcW w:w="1167" w:type="dxa"/>
          </w:tcPr>
          <w:p w:rsidR="0076573B" w:rsidRDefault="0076573B" w:rsidP="0076573B">
            <w:pPr>
              <w:jc w:val="center"/>
            </w:pPr>
            <w:r w:rsidRPr="001567D1">
              <w:rPr>
                <w:rFonts w:ascii="Times New Roman" w:hAnsi="Times New Roman" w:cs="Times New Roman"/>
                <w:sz w:val="24"/>
                <w:szCs w:val="24"/>
              </w:rPr>
              <w:t>0,0</w:t>
            </w:r>
          </w:p>
        </w:tc>
        <w:tc>
          <w:tcPr>
            <w:tcW w:w="1088"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76573B" w:rsidRPr="008F673E" w:rsidRDefault="0076573B" w:rsidP="0076573B">
            <w:pPr>
              <w:spacing w:after="200" w:line="240" w:lineRule="auto"/>
              <w:contextualSpacing/>
              <w:jc w:val="center"/>
              <w:rPr>
                <w:rFonts w:ascii="Times New Roman" w:eastAsia="Times New Roman" w:hAnsi="Times New Roman" w:cs="Times New Roman"/>
                <w:lang w:eastAsia="ru-RU"/>
              </w:rPr>
            </w:pPr>
          </w:p>
        </w:tc>
      </w:tr>
      <w:tr w:rsidR="0076573B" w:rsidRPr="008F673E" w:rsidTr="003300E9">
        <w:trPr>
          <w:trHeight w:val="144"/>
          <w:jc w:val="center"/>
        </w:trPr>
        <w:tc>
          <w:tcPr>
            <w:tcW w:w="6358" w:type="dxa"/>
          </w:tcPr>
          <w:p w:rsidR="0076573B" w:rsidRPr="00087A04" w:rsidRDefault="0076573B" w:rsidP="0076573B">
            <w:pPr>
              <w:tabs>
                <w:tab w:val="left" w:pos="1484"/>
              </w:tabs>
              <w:rPr>
                <w:rFonts w:ascii="Times New Roman" w:hAnsi="Times New Roman" w:cs="Times New Roman"/>
              </w:rPr>
            </w:pPr>
            <w:r w:rsidRPr="00087A04">
              <w:rPr>
                <w:rFonts w:ascii="Times New Roman" w:hAnsi="Times New Roman" w:cs="Times New Roman"/>
              </w:rPr>
              <w:t xml:space="preserve">местный бюджет </w:t>
            </w:r>
          </w:p>
        </w:tc>
        <w:tc>
          <w:tcPr>
            <w:tcW w:w="1283" w:type="dxa"/>
          </w:tcPr>
          <w:p w:rsidR="0076573B" w:rsidRDefault="0076573B" w:rsidP="0076573B">
            <w:pPr>
              <w:jc w:val="center"/>
            </w:pPr>
            <w:r w:rsidRPr="006724DE">
              <w:rPr>
                <w:rFonts w:ascii="Times New Roman" w:hAnsi="Times New Roman" w:cs="Times New Roman"/>
                <w:sz w:val="24"/>
                <w:szCs w:val="24"/>
              </w:rPr>
              <w:t>0,5</w:t>
            </w:r>
          </w:p>
        </w:tc>
        <w:tc>
          <w:tcPr>
            <w:tcW w:w="981" w:type="dxa"/>
          </w:tcPr>
          <w:p w:rsidR="0076573B" w:rsidRDefault="0076573B" w:rsidP="0076573B">
            <w:pPr>
              <w:jc w:val="center"/>
            </w:pPr>
            <w:r w:rsidRPr="006724DE">
              <w:rPr>
                <w:rFonts w:ascii="Times New Roman" w:hAnsi="Times New Roman" w:cs="Times New Roman"/>
                <w:sz w:val="24"/>
                <w:szCs w:val="24"/>
              </w:rPr>
              <w:t>0,5</w:t>
            </w:r>
          </w:p>
        </w:tc>
        <w:tc>
          <w:tcPr>
            <w:tcW w:w="1096" w:type="dxa"/>
          </w:tcPr>
          <w:p w:rsidR="0076573B" w:rsidRDefault="0076573B" w:rsidP="0076573B">
            <w:pPr>
              <w:jc w:val="center"/>
            </w:pPr>
            <w:r w:rsidRPr="006724DE">
              <w:rPr>
                <w:rFonts w:ascii="Times New Roman" w:hAnsi="Times New Roman" w:cs="Times New Roman"/>
                <w:sz w:val="24"/>
                <w:szCs w:val="24"/>
              </w:rPr>
              <w:t>0,5</w:t>
            </w:r>
          </w:p>
        </w:tc>
        <w:tc>
          <w:tcPr>
            <w:tcW w:w="1167" w:type="dxa"/>
          </w:tcPr>
          <w:p w:rsidR="0076573B" w:rsidRDefault="0076573B" w:rsidP="0076573B">
            <w:pPr>
              <w:jc w:val="center"/>
            </w:pPr>
            <w:r w:rsidRPr="001567D1">
              <w:rPr>
                <w:rFonts w:ascii="Times New Roman" w:hAnsi="Times New Roman" w:cs="Times New Roman"/>
                <w:sz w:val="24"/>
                <w:szCs w:val="24"/>
              </w:rPr>
              <w:t>0,0</w:t>
            </w:r>
          </w:p>
        </w:tc>
        <w:tc>
          <w:tcPr>
            <w:tcW w:w="1088"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76573B" w:rsidRPr="008F673E" w:rsidRDefault="0076573B" w:rsidP="0076573B">
            <w:pPr>
              <w:spacing w:after="200" w:line="240" w:lineRule="auto"/>
              <w:contextualSpacing/>
              <w:jc w:val="center"/>
              <w:rPr>
                <w:rFonts w:ascii="Times New Roman" w:eastAsia="Times New Roman" w:hAnsi="Times New Roman" w:cs="Times New Roman"/>
                <w:lang w:eastAsia="ru-RU"/>
              </w:rPr>
            </w:pPr>
          </w:p>
        </w:tc>
      </w:tr>
      <w:tr w:rsidR="0076573B" w:rsidRPr="008F673E" w:rsidTr="003300E9">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573B" w:rsidRPr="00087A04" w:rsidRDefault="0076573B" w:rsidP="0076573B">
            <w:pPr>
              <w:tabs>
                <w:tab w:val="left" w:pos="1484"/>
              </w:tabs>
              <w:rPr>
                <w:rFonts w:ascii="Times New Roman" w:hAnsi="Times New Roman" w:cs="Times New Roman"/>
              </w:rPr>
            </w:pPr>
            <w:r w:rsidRPr="00087A04">
              <w:rPr>
                <w:rFonts w:ascii="Times New Roman" w:hAnsi="Times New Roman" w:cs="Times New Roman"/>
              </w:rPr>
              <w:t>областной бюджет</w:t>
            </w:r>
          </w:p>
        </w:tc>
        <w:tc>
          <w:tcPr>
            <w:tcW w:w="1283" w:type="dxa"/>
          </w:tcPr>
          <w:p w:rsidR="0076573B" w:rsidRPr="00087A04" w:rsidRDefault="0076573B" w:rsidP="0076573B">
            <w:pPr>
              <w:tabs>
                <w:tab w:val="left" w:pos="1484"/>
              </w:tabs>
              <w:jc w:val="center"/>
              <w:rPr>
                <w:rFonts w:ascii="Times New Roman" w:hAnsi="Times New Roman" w:cs="Times New Roman"/>
                <w:sz w:val="24"/>
                <w:szCs w:val="24"/>
              </w:rPr>
            </w:pPr>
            <w:r w:rsidRPr="00087A04">
              <w:rPr>
                <w:rFonts w:ascii="Times New Roman" w:hAnsi="Times New Roman" w:cs="Times New Roman"/>
                <w:sz w:val="24"/>
                <w:szCs w:val="24"/>
              </w:rPr>
              <w:t>0,0</w:t>
            </w:r>
          </w:p>
        </w:tc>
        <w:tc>
          <w:tcPr>
            <w:tcW w:w="981" w:type="dxa"/>
          </w:tcPr>
          <w:p w:rsidR="0076573B" w:rsidRPr="00087A04" w:rsidRDefault="0076573B" w:rsidP="0076573B">
            <w:pPr>
              <w:tabs>
                <w:tab w:val="left" w:pos="1484"/>
              </w:tabs>
              <w:jc w:val="center"/>
              <w:rPr>
                <w:rFonts w:ascii="Times New Roman" w:hAnsi="Times New Roman" w:cs="Times New Roman"/>
                <w:sz w:val="24"/>
                <w:szCs w:val="24"/>
              </w:rPr>
            </w:pPr>
            <w:r w:rsidRPr="00087A04">
              <w:rPr>
                <w:rFonts w:ascii="Times New Roman" w:hAnsi="Times New Roman" w:cs="Times New Roman"/>
                <w:sz w:val="24"/>
                <w:szCs w:val="24"/>
              </w:rPr>
              <w:t>0,0</w:t>
            </w:r>
          </w:p>
        </w:tc>
        <w:tc>
          <w:tcPr>
            <w:tcW w:w="1096" w:type="dxa"/>
          </w:tcPr>
          <w:p w:rsidR="0076573B" w:rsidRDefault="0076573B" w:rsidP="0076573B">
            <w:pPr>
              <w:jc w:val="center"/>
            </w:pPr>
            <w:r w:rsidRPr="00325132">
              <w:rPr>
                <w:rFonts w:ascii="Times New Roman" w:hAnsi="Times New Roman" w:cs="Times New Roman"/>
                <w:sz w:val="24"/>
                <w:szCs w:val="24"/>
              </w:rPr>
              <w:t>0,0</w:t>
            </w:r>
          </w:p>
        </w:tc>
        <w:tc>
          <w:tcPr>
            <w:tcW w:w="1167" w:type="dxa"/>
          </w:tcPr>
          <w:p w:rsidR="0076573B" w:rsidRDefault="0076573B" w:rsidP="0076573B">
            <w:pPr>
              <w:jc w:val="center"/>
            </w:pPr>
            <w:r w:rsidRPr="001567D1">
              <w:rPr>
                <w:rFonts w:ascii="Times New Roman" w:hAnsi="Times New Roman" w:cs="Times New Roman"/>
                <w:sz w:val="24"/>
                <w:szCs w:val="24"/>
              </w:rPr>
              <w:t>0,0</w:t>
            </w:r>
          </w:p>
        </w:tc>
        <w:tc>
          <w:tcPr>
            <w:tcW w:w="1088"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76573B" w:rsidRPr="008F673E" w:rsidRDefault="0076573B" w:rsidP="0076573B">
            <w:pPr>
              <w:spacing w:after="200" w:line="240" w:lineRule="auto"/>
              <w:contextualSpacing/>
              <w:jc w:val="center"/>
              <w:rPr>
                <w:rFonts w:ascii="Times New Roman" w:eastAsia="Times New Roman" w:hAnsi="Times New Roman" w:cs="Times New Roman"/>
                <w:lang w:eastAsia="ru-RU"/>
              </w:rPr>
            </w:pPr>
          </w:p>
        </w:tc>
      </w:tr>
      <w:tr w:rsidR="0076573B" w:rsidRPr="008F673E" w:rsidTr="003300E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573B" w:rsidRPr="00087A04" w:rsidRDefault="0076573B" w:rsidP="0076573B">
            <w:pPr>
              <w:tabs>
                <w:tab w:val="left" w:pos="1484"/>
              </w:tabs>
              <w:rPr>
                <w:rFonts w:ascii="Times New Roman" w:hAnsi="Times New Roman" w:cs="Times New Roman"/>
              </w:rPr>
            </w:pPr>
            <w:r w:rsidRPr="00087A04">
              <w:rPr>
                <w:rFonts w:ascii="Times New Roman" w:hAnsi="Times New Roman" w:cs="Times New Roman"/>
              </w:rPr>
              <w:t>федеральный бюджет</w:t>
            </w:r>
          </w:p>
        </w:tc>
        <w:tc>
          <w:tcPr>
            <w:tcW w:w="1283" w:type="dxa"/>
          </w:tcPr>
          <w:p w:rsidR="0076573B" w:rsidRPr="00087A04" w:rsidRDefault="0076573B" w:rsidP="0076573B">
            <w:pPr>
              <w:tabs>
                <w:tab w:val="left" w:pos="1484"/>
              </w:tabs>
              <w:jc w:val="center"/>
              <w:rPr>
                <w:rFonts w:ascii="Times New Roman" w:hAnsi="Times New Roman" w:cs="Times New Roman"/>
                <w:sz w:val="24"/>
                <w:szCs w:val="24"/>
              </w:rPr>
            </w:pPr>
            <w:r w:rsidRPr="00087A04">
              <w:rPr>
                <w:rFonts w:ascii="Times New Roman" w:hAnsi="Times New Roman" w:cs="Times New Roman"/>
                <w:sz w:val="24"/>
                <w:szCs w:val="24"/>
              </w:rPr>
              <w:t>0,0</w:t>
            </w:r>
          </w:p>
        </w:tc>
        <w:tc>
          <w:tcPr>
            <w:tcW w:w="981" w:type="dxa"/>
          </w:tcPr>
          <w:p w:rsidR="0076573B" w:rsidRPr="00087A04" w:rsidRDefault="0076573B" w:rsidP="0076573B">
            <w:pPr>
              <w:tabs>
                <w:tab w:val="left" w:pos="1484"/>
              </w:tabs>
              <w:jc w:val="center"/>
              <w:rPr>
                <w:rFonts w:ascii="Times New Roman" w:hAnsi="Times New Roman" w:cs="Times New Roman"/>
                <w:sz w:val="24"/>
                <w:szCs w:val="24"/>
              </w:rPr>
            </w:pPr>
            <w:r w:rsidRPr="00087A04">
              <w:rPr>
                <w:rFonts w:ascii="Times New Roman" w:hAnsi="Times New Roman" w:cs="Times New Roman"/>
                <w:sz w:val="24"/>
                <w:szCs w:val="24"/>
              </w:rPr>
              <w:t>0,0</w:t>
            </w:r>
          </w:p>
        </w:tc>
        <w:tc>
          <w:tcPr>
            <w:tcW w:w="1096" w:type="dxa"/>
          </w:tcPr>
          <w:p w:rsidR="0076573B" w:rsidRDefault="0076573B" w:rsidP="0076573B">
            <w:pPr>
              <w:jc w:val="center"/>
            </w:pPr>
            <w:r w:rsidRPr="00325132">
              <w:rPr>
                <w:rFonts w:ascii="Times New Roman" w:hAnsi="Times New Roman" w:cs="Times New Roman"/>
                <w:sz w:val="24"/>
                <w:szCs w:val="24"/>
              </w:rPr>
              <w:t>0,0</w:t>
            </w:r>
          </w:p>
        </w:tc>
        <w:tc>
          <w:tcPr>
            <w:tcW w:w="1167" w:type="dxa"/>
          </w:tcPr>
          <w:p w:rsidR="0076573B" w:rsidRDefault="0076573B" w:rsidP="0076573B">
            <w:pPr>
              <w:jc w:val="center"/>
            </w:pPr>
            <w:r w:rsidRPr="001567D1">
              <w:rPr>
                <w:rFonts w:ascii="Times New Roman" w:hAnsi="Times New Roman" w:cs="Times New Roman"/>
                <w:sz w:val="24"/>
                <w:szCs w:val="24"/>
              </w:rPr>
              <w:t>0,0</w:t>
            </w:r>
          </w:p>
        </w:tc>
        <w:tc>
          <w:tcPr>
            <w:tcW w:w="1088"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76573B" w:rsidRPr="008F673E" w:rsidRDefault="0076573B" w:rsidP="0076573B">
            <w:pPr>
              <w:spacing w:after="200" w:line="240" w:lineRule="auto"/>
              <w:contextualSpacing/>
              <w:jc w:val="center"/>
              <w:rPr>
                <w:rFonts w:ascii="Times New Roman" w:eastAsia="Times New Roman" w:hAnsi="Times New Roman" w:cs="Times New Roman"/>
                <w:lang w:eastAsia="ru-RU"/>
              </w:rPr>
            </w:pPr>
          </w:p>
        </w:tc>
      </w:tr>
      <w:tr w:rsidR="0076573B" w:rsidRPr="008F673E" w:rsidTr="003300E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573B" w:rsidRPr="00087A04" w:rsidRDefault="0076573B" w:rsidP="0076573B">
            <w:pPr>
              <w:tabs>
                <w:tab w:val="left" w:pos="1484"/>
              </w:tabs>
              <w:rPr>
                <w:rFonts w:ascii="Times New Roman" w:hAnsi="Times New Roman" w:cs="Times New Roman"/>
              </w:rPr>
            </w:pPr>
            <w:r w:rsidRPr="00087A04">
              <w:rPr>
                <w:rFonts w:ascii="Times New Roman" w:hAnsi="Times New Roman" w:cs="Times New Roman"/>
              </w:rPr>
              <w:t>внебюджетные источники</w:t>
            </w:r>
          </w:p>
        </w:tc>
        <w:tc>
          <w:tcPr>
            <w:tcW w:w="1283" w:type="dxa"/>
          </w:tcPr>
          <w:p w:rsidR="0076573B" w:rsidRPr="00087A04" w:rsidRDefault="0076573B" w:rsidP="0076573B">
            <w:pPr>
              <w:tabs>
                <w:tab w:val="left" w:pos="1484"/>
              </w:tabs>
              <w:jc w:val="center"/>
              <w:rPr>
                <w:rFonts w:ascii="Times New Roman" w:hAnsi="Times New Roman" w:cs="Times New Roman"/>
                <w:sz w:val="24"/>
                <w:szCs w:val="24"/>
              </w:rPr>
            </w:pPr>
            <w:r w:rsidRPr="00087A04">
              <w:rPr>
                <w:rFonts w:ascii="Times New Roman" w:hAnsi="Times New Roman" w:cs="Times New Roman"/>
                <w:sz w:val="24"/>
                <w:szCs w:val="24"/>
              </w:rPr>
              <w:t>0,0</w:t>
            </w:r>
          </w:p>
        </w:tc>
        <w:tc>
          <w:tcPr>
            <w:tcW w:w="981" w:type="dxa"/>
          </w:tcPr>
          <w:p w:rsidR="0076573B" w:rsidRPr="00087A04" w:rsidRDefault="0076573B" w:rsidP="0076573B">
            <w:pPr>
              <w:tabs>
                <w:tab w:val="left" w:pos="1484"/>
              </w:tabs>
              <w:jc w:val="center"/>
              <w:rPr>
                <w:rFonts w:ascii="Times New Roman" w:hAnsi="Times New Roman" w:cs="Times New Roman"/>
                <w:sz w:val="24"/>
                <w:szCs w:val="24"/>
              </w:rPr>
            </w:pPr>
            <w:r w:rsidRPr="00087A04">
              <w:rPr>
                <w:rFonts w:ascii="Times New Roman" w:hAnsi="Times New Roman" w:cs="Times New Roman"/>
                <w:sz w:val="24"/>
                <w:szCs w:val="24"/>
              </w:rPr>
              <w:t>0,0</w:t>
            </w:r>
          </w:p>
        </w:tc>
        <w:tc>
          <w:tcPr>
            <w:tcW w:w="1096" w:type="dxa"/>
          </w:tcPr>
          <w:p w:rsidR="0076573B" w:rsidRDefault="0076573B" w:rsidP="0076573B">
            <w:pPr>
              <w:jc w:val="center"/>
            </w:pPr>
            <w:r w:rsidRPr="00325132">
              <w:rPr>
                <w:rFonts w:ascii="Times New Roman" w:hAnsi="Times New Roman" w:cs="Times New Roman"/>
                <w:sz w:val="24"/>
                <w:szCs w:val="24"/>
              </w:rPr>
              <w:t>0,0</w:t>
            </w:r>
          </w:p>
        </w:tc>
        <w:tc>
          <w:tcPr>
            <w:tcW w:w="1167" w:type="dxa"/>
          </w:tcPr>
          <w:p w:rsidR="0076573B" w:rsidRDefault="0076573B" w:rsidP="0076573B">
            <w:pPr>
              <w:jc w:val="center"/>
            </w:pPr>
            <w:r w:rsidRPr="001567D1">
              <w:rPr>
                <w:rFonts w:ascii="Times New Roman" w:hAnsi="Times New Roman" w:cs="Times New Roman"/>
                <w:sz w:val="24"/>
                <w:szCs w:val="24"/>
              </w:rPr>
              <w:t>0,0</w:t>
            </w:r>
          </w:p>
        </w:tc>
        <w:tc>
          <w:tcPr>
            <w:tcW w:w="1088"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76573B" w:rsidRPr="008F673E" w:rsidRDefault="0076573B" w:rsidP="0076573B">
            <w:pPr>
              <w:spacing w:after="200" w:line="240" w:lineRule="auto"/>
              <w:contextualSpacing/>
              <w:jc w:val="center"/>
              <w:rPr>
                <w:rFonts w:ascii="Times New Roman" w:eastAsia="Times New Roman" w:hAnsi="Times New Roman" w:cs="Times New Roman"/>
                <w:lang w:eastAsia="ru-RU"/>
              </w:rPr>
            </w:pPr>
          </w:p>
        </w:tc>
      </w:tr>
      <w:tr w:rsidR="0076573B" w:rsidRPr="008F673E" w:rsidTr="003300E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573B" w:rsidRPr="00067525" w:rsidRDefault="0076573B" w:rsidP="0076573B">
            <w:pPr>
              <w:pStyle w:val="TableParagraph"/>
              <w:ind w:left="108"/>
              <w:rPr>
                <w:sz w:val="24"/>
                <w:szCs w:val="24"/>
              </w:rPr>
            </w:pPr>
            <w:r w:rsidRPr="00067525">
              <w:rPr>
                <w:sz w:val="24"/>
                <w:szCs w:val="24"/>
              </w:rPr>
              <w:t>Мероприятие (результат)</w:t>
            </w:r>
          </w:p>
          <w:p w:rsidR="0076573B" w:rsidRPr="00087A04" w:rsidRDefault="0076573B" w:rsidP="0076573B">
            <w:pPr>
              <w:tabs>
                <w:tab w:val="left" w:pos="1484"/>
              </w:tabs>
              <w:jc w:val="both"/>
              <w:rPr>
                <w:rFonts w:ascii="Times New Roman" w:hAnsi="Times New Roman" w:cs="Times New Roman"/>
              </w:rPr>
            </w:pPr>
            <w:r w:rsidRPr="00067525">
              <w:rPr>
                <w:sz w:val="24"/>
                <w:szCs w:val="24"/>
              </w:rPr>
              <w:t>«Разработана и размещена социальная реклама продукции, направленной на противодействие злоупотреблению</w:t>
            </w:r>
            <w:r w:rsidRPr="00067525">
              <w:rPr>
                <w:spacing w:val="-13"/>
                <w:sz w:val="24"/>
                <w:szCs w:val="24"/>
              </w:rPr>
              <w:t xml:space="preserve"> </w:t>
            </w:r>
            <w:r w:rsidRPr="00067525">
              <w:rPr>
                <w:sz w:val="24"/>
                <w:szCs w:val="24"/>
              </w:rPr>
              <w:t>наркотиками</w:t>
            </w:r>
            <w:r w:rsidRPr="00067525">
              <w:rPr>
                <w:spacing w:val="-13"/>
                <w:sz w:val="24"/>
                <w:szCs w:val="24"/>
              </w:rPr>
              <w:t xml:space="preserve"> </w:t>
            </w:r>
            <w:r w:rsidRPr="00067525">
              <w:rPr>
                <w:sz w:val="24"/>
                <w:szCs w:val="24"/>
              </w:rPr>
              <w:t>и</w:t>
            </w:r>
            <w:r w:rsidRPr="00067525">
              <w:rPr>
                <w:spacing w:val="-13"/>
                <w:sz w:val="24"/>
                <w:szCs w:val="24"/>
              </w:rPr>
              <w:t xml:space="preserve"> </w:t>
            </w:r>
            <w:r w:rsidRPr="00067525">
              <w:rPr>
                <w:sz w:val="24"/>
                <w:szCs w:val="24"/>
              </w:rPr>
              <w:t>их незаконному обороту»</w:t>
            </w:r>
          </w:p>
        </w:tc>
        <w:tc>
          <w:tcPr>
            <w:tcW w:w="1283" w:type="dxa"/>
          </w:tcPr>
          <w:p w:rsidR="0076573B" w:rsidRDefault="0076573B" w:rsidP="0076573B">
            <w:pPr>
              <w:jc w:val="center"/>
            </w:pPr>
            <w:r w:rsidRPr="00B812C1">
              <w:rPr>
                <w:rFonts w:ascii="Times New Roman" w:hAnsi="Times New Roman" w:cs="Times New Roman"/>
                <w:sz w:val="24"/>
                <w:szCs w:val="24"/>
              </w:rPr>
              <w:t>0,5</w:t>
            </w:r>
          </w:p>
        </w:tc>
        <w:tc>
          <w:tcPr>
            <w:tcW w:w="981" w:type="dxa"/>
          </w:tcPr>
          <w:p w:rsidR="0076573B" w:rsidRDefault="0076573B" w:rsidP="0076573B">
            <w:pPr>
              <w:jc w:val="center"/>
            </w:pPr>
            <w:r w:rsidRPr="00B812C1">
              <w:rPr>
                <w:rFonts w:ascii="Times New Roman" w:hAnsi="Times New Roman" w:cs="Times New Roman"/>
                <w:sz w:val="24"/>
                <w:szCs w:val="24"/>
              </w:rPr>
              <w:t>0,5</w:t>
            </w:r>
          </w:p>
        </w:tc>
        <w:tc>
          <w:tcPr>
            <w:tcW w:w="1096" w:type="dxa"/>
          </w:tcPr>
          <w:p w:rsidR="0076573B" w:rsidRDefault="0076573B" w:rsidP="0076573B">
            <w:pPr>
              <w:jc w:val="center"/>
            </w:pPr>
            <w:r w:rsidRPr="00B812C1">
              <w:rPr>
                <w:rFonts w:ascii="Times New Roman" w:hAnsi="Times New Roman" w:cs="Times New Roman"/>
                <w:sz w:val="24"/>
                <w:szCs w:val="24"/>
              </w:rPr>
              <w:t>0,5</w:t>
            </w:r>
          </w:p>
        </w:tc>
        <w:tc>
          <w:tcPr>
            <w:tcW w:w="1167" w:type="dxa"/>
          </w:tcPr>
          <w:p w:rsidR="0076573B" w:rsidRDefault="0076573B" w:rsidP="0076573B">
            <w:pPr>
              <w:jc w:val="center"/>
            </w:pPr>
            <w:r w:rsidRPr="001567D1">
              <w:rPr>
                <w:rFonts w:ascii="Times New Roman" w:hAnsi="Times New Roman" w:cs="Times New Roman"/>
                <w:sz w:val="24"/>
                <w:szCs w:val="24"/>
              </w:rPr>
              <w:t>0,0</w:t>
            </w:r>
          </w:p>
        </w:tc>
        <w:tc>
          <w:tcPr>
            <w:tcW w:w="1088"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76573B" w:rsidRPr="008F673E" w:rsidRDefault="0076573B" w:rsidP="0076573B">
            <w:pPr>
              <w:spacing w:after="200" w:line="240" w:lineRule="auto"/>
              <w:contextualSpacing/>
              <w:jc w:val="center"/>
              <w:rPr>
                <w:rFonts w:ascii="Times New Roman" w:eastAsia="Times New Roman" w:hAnsi="Times New Roman" w:cs="Times New Roman"/>
                <w:lang w:eastAsia="ru-RU"/>
              </w:rPr>
            </w:pPr>
          </w:p>
        </w:tc>
      </w:tr>
      <w:tr w:rsidR="0076573B" w:rsidRPr="008F673E" w:rsidTr="003300E9">
        <w:trPr>
          <w:trHeight w:val="260"/>
          <w:jc w:val="center"/>
        </w:trPr>
        <w:tc>
          <w:tcPr>
            <w:tcW w:w="6358" w:type="dxa"/>
          </w:tcPr>
          <w:p w:rsidR="0076573B" w:rsidRPr="00087A04" w:rsidRDefault="0076573B" w:rsidP="0076573B">
            <w:pPr>
              <w:tabs>
                <w:tab w:val="left" w:pos="1484"/>
              </w:tabs>
              <w:rPr>
                <w:rFonts w:ascii="Times New Roman" w:hAnsi="Times New Roman" w:cs="Times New Roman"/>
              </w:rPr>
            </w:pPr>
            <w:r w:rsidRPr="00087A04">
              <w:rPr>
                <w:rFonts w:ascii="Times New Roman" w:hAnsi="Times New Roman" w:cs="Times New Roman"/>
              </w:rPr>
              <w:t xml:space="preserve">местный бюджет </w:t>
            </w:r>
          </w:p>
        </w:tc>
        <w:tc>
          <w:tcPr>
            <w:tcW w:w="1283" w:type="dxa"/>
          </w:tcPr>
          <w:p w:rsidR="0076573B" w:rsidRDefault="0076573B" w:rsidP="0076573B">
            <w:pPr>
              <w:jc w:val="center"/>
            </w:pPr>
            <w:r w:rsidRPr="00B812C1">
              <w:rPr>
                <w:rFonts w:ascii="Times New Roman" w:hAnsi="Times New Roman" w:cs="Times New Roman"/>
                <w:sz w:val="24"/>
                <w:szCs w:val="24"/>
              </w:rPr>
              <w:t>0,5</w:t>
            </w:r>
          </w:p>
        </w:tc>
        <w:tc>
          <w:tcPr>
            <w:tcW w:w="981" w:type="dxa"/>
          </w:tcPr>
          <w:p w:rsidR="0076573B" w:rsidRDefault="0076573B" w:rsidP="0076573B">
            <w:pPr>
              <w:jc w:val="center"/>
            </w:pPr>
            <w:r w:rsidRPr="00B812C1">
              <w:rPr>
                <w:rFonts w:ascii="Times New Roman" w:hAnsi="Times New Roman" w:cs="Times New Roman"/>
                <w:sz w:val="24"/>
                <w:szCs w:val="24"/>
              </w:rPr>
              <w:t>0,5</w:t>
            </w:r>
          </w:p>
        </w:tc>
        <w:tc>
          <w:tcPr>
            <w:tcW w:w="1096" w:type="dxa"/>
          </w:tcPr>
          <w:p w:rsidR="0076573B" w:rsidRDefault="0076573B" w:rsidP="0076573B">
            <w:pPr>
              <w:jc w:val="center"/>
            </w:pPr>
            <w:r w:rsidRPr="00B812C1">
              <w:rPr>
                <w:rFonts w:ascii="Times New Roman" w:hAnsi="Times New Roman" w:cs="Times New Roman"/>
                <w:sz w:val="24"/>
                <w:szCs w:val="24"/>
              </w:rPr>
              <w:t>0,5</w:t>
            </w:r>
          </w:p>
        </w:tc>
        <w:tc>
          <w:tcPr>
            <w:tcW w:w="1167" w:type="dxa"/>
          </w:tcPr>
          <w:p w:rsidR="0076573B" w:rsidRDefault="0076573B" w:rsidP="0076573B">
            <w:pPr>
              <w:jc w:val="center"/>
            </w:pPr>
            <w:r w:rsidRPr="001567D1">
              <w:rPr>
                <w:rFonts w:ascii="Times New Roman" w:hAnsi="Times New Roman" w:cs="Times New Roman"/>
                <w:sz w:val="24"/>
                <w:szCs w:val="24"/>
              </w:rPr>
              <w:t>0,0</w:t>
            </w:r>
          </w:p>
        </w:tc>
        <w:tc>
          <w:tcPr>
            <w:tcW w:w="1088"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76573B" w:rsidRPr="008F673E" w:rsidRDefault="0076573B" w:rsidP="0076573B">
            <w:pPr>
              <w:spacing w:after="200" w:line="240" w:lineRule="auto"/>
              <w:contextualSpacing/>
              <w:jc w:val="center"/>
              <w:rPr>
                <w:rFonts w:ascii="Times New Roman" w:eastAsia="Times New Roman" w:hAnsi="Times New Roman" w:cs="Times New Roman"/>
                <w:lang w:eastAsia="ru-RU"/>
              </w:rPr>
            </w:pPr>
          </w:p>
        </w:tc>
      </w:tr>
      <w:tr w:rsidR="0076573B" w:rsidRPr="008F673E" w:rsidTr="003300E9">
        <w:trPr>
          <w:trHeight w:val="125"/>
          <w:jc w:val="center"/>
        </w:trPr>
        <w:tc>
          <w:tcPr>
            <w:tcW w:w="6358" w:type="dxa"/>
          </w:tcPr>
          <w:p w:rsidR="0076573B" w:rsidRPr="00087A04" w:rsidRDefault="0076573B" w:rsidP="0076573B">
            <w:pPr>
              <w:tabs>
                <w:tab w:val="left" w:pos="1484"/>
              </w:tabs>
              <w:rPr>
                <w:rFonts w:ascii="Times New Roman" w:hAnsi="Times New Roman" w:cs="Times New Roman"/>
              </w:rPr>
            </w:pPr>
            <w:r w:rsidRPr="00087A04">
              <w:rPr>
                <w:rFonts w:ascii="Times New Roman" w:hAnsi="Times New Roman" w:cs="Times New Roman"/>
              </w:rPr>
              <w:t>областной бюджет</w:t>
            </w:r>
          </w:p>
        </w:tc>
        <w:tc>
          <w:tcPr>
            <w:tcW w:w="1283" w:type="dxa"/>
          </w:tcPr>
          <w:p w:rsidR="0076573B" w:rsidRPr="00087A04" w:rsidRDefault="0076573B" w:rsidP="0076573B">
            <w:pPr>
              <w:tabs>
                <w:tab w:val="left" w:pos="1484"/>
              </w:tabs>
              <w:jc w:val="center"/>
              <w:rPr>
                <w:rFonts w:ascii="Times New Roman" w:hAnsi="Times New Roman" w:cs="Times New Roman"/>
                <w:sz w:val="24"/>
                <w:szCs w:val="24"/>
              </w:rPr>
            </w:pPr>
            <w:r w:rsidRPr="00087A04">
              <w:rPr>
                <w:rFonts w:ascii="Times New Roman" w:hAnsi="Times New Roman" w:cs="Times New Roman"/>
                <w:sz w:val="24"/>
                <w:szCs w:val="24"/>
              </w:rPr>
              <w:t>0,0</w:t>
            </w:r>
          </w:p>
        </w:tc>
        <w:tc>
          <w:tcPr>
            <w:tcW w:w="981" w:type="dxa"/>
          </w:tcPr>
          <w:p w:rsidR="0076573B" w:rsidRPr="00087A04" w:rsidRDefault="0076573B" w:rsidP="0076573B">
            <w:pPr>
              <w:tabs>
                <w:tab w:val="left" w:pos="1484"/>
              </w:tabs>
              <w:jc w:val="center"/>
              <w:rPr>
                <w:rFonts w:ascii="Times New Roman" w:hAnsi="Times New Roman" w:cs="Times New Roman"/>
                <w:sz w:val="24"/>
                <w:szCs w:val="24"/>
              </w:rPr>
            </w:pPr>
            <w:r w:rsidRPr="00087A04">
              <w:rPr>
                <w:rFonts w:ascii="Times New Roman" w:hAnsi="Times New Roman" w:cs="Times New Roman"/>
                <w:sz w:val="24"/>
                <w:szCs w:val="24"/>
              </w:rPr>
              <w:t>0,0</w:t>
            </w:r>
          </w:p>
        </w:tc>
        <w:tc>
          <w:tcPr>
            <w:tcW w:w="1096" w:type="dxa"/>
          </w:tcPr>
          <w:p w:rsidR="0076573B" w:rsidRDefault="0076573B" w:rsidP="0076573B">
            <w:pPr>
              <w:jc w:val="center"/>
            </w:pPr>
            <w:r w:rsidRPr="004172B7">
              <w:rPr>
                <w:rFonts w:ascii="Times New Roman" w:hAnsi="Times New Roman" w:cs="Times New Roman"/>
                <w:sz w:val="24"/>
                <w:szCs w:val="24"/>
              </w:rPr>
              <w:t>0,0</w:t>
            </w:r>
          </w:p>
        </w:tc>
        <w:tc>
          <w:tcPr>
            <w:tcW w:w="1167" w:type="dxa"/>
          </w:tcPr>
          <w:p w:rsidR="0076573B" w:rsidRDefault="0076573B" w:rsidP="0076573B">
            <w:pPr>
              <w:jc w:val="center"/>
            </w:pPr>
            <w:r w:rsidRPr="001567D1">
              <w:rPr>
                <w:rFonts w:ascii="Times New Roman" w:hAnsi="Times New Roman" w:cs="Times New Roman"/>
                <w:sz w:val="24"/>
                <w:szCs w:val="24"/>
              </w:rPr>
              <w:t>0,0</w:t>
            </w:r>
          </w:p>
        </w:tc>
        <w:tc>
          <w:tcPr>
            <w:tcW w:w="1088"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76573B" w:rsidRPr="008F673E" w:rsidRDefault="0076573B" w:rsidP="0076573B">
            <w:pPr>
              <w:spacing w:after="200" w:line="276" w:lineRule="auto"/>
              <w:contextualSpacing/>
              <w:jc w:val="center"/>
              <w:rPr>
                <w:rFonts w:ascii="Times New Roman" w:eastAsia="Times New Roman" w:hAnsi="Times New Roman" w:cs="Times New Roman"/>
                <w:lang w:eastAsia="ru-RU"/>
              </w:rPr>
            </w:pPr>
          </w:p>
        </w:tc>
      </w:tr>
      <w:tr w:rsidR="0076573B" w:rsidRPr="008F673E" w:rsidTr="003300E9">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573B" w:rsidRPr="00087A04" w:rsidRDefault="0076573B" w:rsidP="0076573B">
            <w:pPr>
              <w:tabs>
                <w:tab w:val="left" w:pos="1484"/>
              </w:tabs>
              <w:rPr>
                <w:rFonts w:ascii="Times New Roman" w:hAnsi="Times New Roman" w:cs="Times New Roman"/>
              </w:rPr>
            </w:pPr>
            <w:r w:rsidRPr="00087A04">
              <w:rPr>
                <w:rFonts w:ascii="Times New Roman" w:hAnsi="Times New Roman" w:cs="Times New Roman"/>
              </w:rPr>
              <w:t>федеральный бюджет</w:t>
            </w:r>
          </w:p>
        </w:tc>
        <w:tc>
          <w:tcPr>
            <w:tcW w:w="1283" w:type="dxa"/>
          </w:tcPr>
          <w:p w:rsidR="0076573B" w:rsidRPr="00087A04" w:rsidRDefault="0076573B" w:rsidP="0076573B">
            <w:pPr>
              <w:tabs>
                <w:tab w:val="left" w:pos="1484"/>
              </w:tabs>
              <w:jc w:val="center"/>
              <w:rPr>
                <w:rFonts w:ascii="Times New Roman" w:hAnsi="Times New Roman" w:cs="Times New Roman"/>
                <w:sz w:val="24"/>
                <w:szCs w:val="24"/>
              </w:rPr>
            </w:pPr>
            <w:r w:rsidRPr="00087A04">
              <w:rPr>
                <w:rFonts w:ascii="Times New Roman" w:hAnsi="Times New Roman" w:cs="Times New Roman"/>
                <w:sz w:val="24"/>
                <w:szCs w:val="24"/>
              </w:rPr>
              <w:t>0,0</w:t>
            </w:r>
          </w:p>
        </w:tc>
        <w:tc>
          <w:tcPr>
            <w:tcW w:w="981" w:type="dxa"/>
          </w:tcPr>
          <w:p w:rsidR="0076573B" w:rsidRPr="00087A04" w:rsidRDefault="0076573B" w:rsidP="0076573B">
            <w:pPr>
              <w:tabs>
                <w:tab w:val="left" w:pos="1484"/>
              </w:tabs>
              <w:jc w:val="center"/>
              <w:rPr>
                <w:rFonts w:ascii="Times New Roman" w:hAnsi="Times New Roman" w:cs="Times New Roman"/>
                <w:sz w:val="24"/>
                <w:szCs w:val="24"/>
              </w:rPr>
            </w:pPr>
            <w:r w:rsidRPr="00087A04">
              <w:rPr>
                <w:rFonts w:ascii="Times New Roman" w:hAnsi="Times New Roman" w:cs="Times New Roman"/>
                <w:sz w:val="24"/>
                <w:szCs w:val="24"/>
              </w:rPr>
              <w:t>0,0</w:t>
            </w:r>
          </w:p>
        </w:tc>
        <w:tc>
          <w:tcPr>
            <w:tcW w:w="1096" w:type="dxa"/>
          </w:tcPr>
          <w:p w:rsidR="0076573B" w:rsidRDefault="0076573B" w:rsidP="0076573B">
            <w:pPr>
              <w:jc w:val="center"/>
            </w:pPr>
            <w:r w:rsidRPr="004172B7">
              <w:rPr>
                <w:rFonts w:ascii="Times New Roman" w:hAnsi="Times New Roman" w:cs="Times New Roman"/>
                <w:sz w:val="24"/>
                <w:szCs w:val="24"/>
              </w:rPr>
              <w:t>0,0</w:t>
            </w:r>
          </w:p>
        </w:tc>
        <w:tc>
          <w:tcPr>
            <w:tcW w:w="1167" w:type="dxa"/>
          </w:tcPr>
          <w:p w:rsidR="0076573B" w:rsidRDefault="0076573B" w:rsidP="0076573B">
            <w:pPr>
              <w:jc w:val="center"/>
            </w:pPr>
            <w:r w:rsidRPr="001567D1">
              <w:rPr>
                <w:rFonts w:ascii="Times New Roman" w:hAnsi="Times New Roman" w:cs="Times New Roman"/>
                <w:sz w:val="24"/>
                <w:szCs w:val="24"/>
              </w:rPr>
              <w:t>0,0</w:t>
            </w:r>
          </w:p>
        </w:tc>
        <w:tc>
          <w:tcPr>
            <w:tcW w:w="1088"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76573B" w:rsidRPr="008F673E" w:rsidRDefault="0076573B" w:rsidP="0076573B">
            <w:pPr>
              <w:spacing w:after="200" w:line="276" w:lineRule="auto"/>
              <w:contextualSpacing/>
              <w:jc w:val="center"/>
              <w:rPr>
                <w:rFonts w:ascii="Times New Roman" w:eastAsia="Times New Roman" w:hAnsi="Times New Roman" w:cs="Times New Roman"/>
                <w:lang w:eastAsia="ru-RU"/>
              </w:rPr>
            </w:pPr>
          </w:p>
        </w:tc>
      </w:tr>
      <w:tr w:rsidR="0076573B" w:rsidRPr="008F673E" w:rsidTr="003300E9">
        <w:trPr>
          <w:trHeight w:val="223"/>
          <w:jc w:val="center"/>
        </w:trPr>
        <w:tc>
          <w:tcPr>
            <w:tcW w:w="6358" w:type="dxa"/>
          </w:tcPr>
          <w:p w:rsidR="0076573B" w:rsidRPr="00087A04" w:rsidRDefault="0076573B" w:rsidP="0076573B">
            <w:pPr>
              <w:tabs>
                <w:tab w:val="left" w:pos="1484"/>
              </w:tabs>
              <w:rPr>
                <w:rFonts w:ascii="Times New Roman" w:hAnsi="Times New Roman" w:cs="Times New Roman"/>
              </w:rPr>
            </w:pPr>
            <w:r w:rsidRPr="00087A04">
              <w:rPr>
                <w:rFonts w:ascii="Times New Roman" w:hAnsi="Times New Roman" w:cs="Times New Roman"/>
              </w:rPr>
              <w:t>внебюджетные источники</w:t>
            </w:r>
          </w:p>
        </w:tc>
        <w:tc>
          <w:tcPr>
            <w:tcW w:w="1283" w:type="dxa"/>
          </w:tcPr>
          <w:p w:rsidR="0076573B" w:rsidRPr="00087A04" w:rsidRDefault="0076573B" w:rsidP="0076573B">
            <w:pPr>
              <w:tabs>
                <w:tab w:val="left" w:pos="1484"/>
              </w:tabs>
              <w:jc w:val="center"/>
              <w:rPr>
                <w:rFonts w:ascii="Times New Roman" w:hAnsi="Times New Roman" w:cs="Times New Roman"/>
                <w:sz w:val="24"/>
                <w:szCs w:val="24"/>
              </w:rPr>
            </w:pPr>
            <w:r w:rsidRPr="00087A04">
              <w:rPr>
                <w:rFonts w:ascii="Times New Roman" w:hAnsi="Times New Roman" w:cs="Times New Roman"/>
                <w:sz w:val="24"/>
                <w:szCs w:val="24"/>
              </w:rPr>
              <w:t>0,0</w:t>
            </w:r>
          </w:p>
        </w:tc>
        <w:tc>
          <w:tcPr>
            <w:tcW w:w="981" w:type="dxa"/>
          </w:tcPr>
          <w:p w:rsidR="0076573B" w:rsidRPr="00087A04" w:rsidRDefault="0076573B" w:rsidP="0076573B">
            <w:pPr>
              <w:tabs>
                <w:tab w:val="left" w:pos="1484"/>
              </w:tabs>
              <w:jc w:val="center"/>
              <w:rPr>
                <w:rFonts w:ascii="Times New Roman" w:hAnsi="Times New Roman" w:cs="Times New Roman"/>
                <w:sz w:val="24"/>
                <w:szCs w:val="24"/>
              </w:rPr>
            </w:pPr>
            <w:r w:rsidRPr="00087A04">
              <w:rPr>
                <w:rFonts w:ascii="Times New Roman" w:hAnsi="Times New Roman" w:cs="Times New Roman"/>
                <w:sz w:val="24"/>
                <w:szCs w:val="24"/>
              </w:rPr>
              <w:t>0,0</w:t>
            </w:r>
          </w:p>
        </w:tc>
        <w:tc>
          <w:tcPr>
            <w:tcW w:w="1096" w:type="dxa"/>
          </w:tcPr>
          <w:p w:rsidR="0076573B" w:rsidRDefault="0076573B" w:rsidP="0076573B">
            <w:pPr>
              <w:jc w:val="center"/>
            </w:pPr>
            <w:r w:rsidRPr="004172B7">
              <w:rPr>
                <w:rFonts w:ascii="Times New Roman" w:hAnsi="Times New Roman" w:cs="Times New Roman"/>
                <w:sz w:val="24"/>
                <w:szCs w:val="24"/>
              </w:rPr>
              <w:t>0,0</w:t>
            </w:r>
          </w:p>
        </w:tc>
        <w:tc>
          <w:tcPr>
            <w:tcW w:w="1167" w:type="dxa"/>
          </w:tcPr>
          <w:p w:rsidR="0076573B" w:rsidRDefault="0076573B" w:rsidP="0076573B">
            <w:pPr>
              <w:jc w:val="center"/>
            </w:pPr>
            <w:r w:rsidRPr="001567D1">
              <w:rPr>
                <w:rFonts w:ascii="Times New Roman" w:hAnsi="Times New Roman" w:cs="Times New Roman"/>
                <w:sz w:val="24"/>
                <w:szCs w:val="24"/>
              </w:rPr>
              <w:t>0,0</w:t>
            </w:r>
          </w:p>
        </w:tc>
        <w:tc>
          <w:tcPr>
            <w:tcW w:w="1088"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11" w:type="dxa"/>
          </w:tcPr>
          <w:p w:rsidR="0076573B" w:rsidRPr="00B24C7C" w:rsidRDefault="0076573B" w:rsidP="0076573B">
            <w:pPr>
              <w:jc w:val="center"/>
              <w:rPr>
                <w:rFonts w:ascii="Times New Roman" w:hAnsi="Times New Roman" w:cs="Times New Roman"/>
                <w:sz w:val="24"/>
                <w:szCs w:val="24"/>
              </w:rPr>
            </w:pPr>
            <w:r w:rsidRPr="00B24C7C">
              <w:rPr>
                <w:rFonts w:ascii="Times New Roman" w:hAnsi="Times New Roman" w:cs="Times New Roman"/>
                <w:sz w:val="24"/>
                <w:szCs w:val="24"/>
              </w:rPr>
              <w:t>0,0</w:t>
            </w:r>
          </w:p>
        </w:tc>
        <w:tc>
          <w:tcPr>
            <w:tcW w:w="1761" w:type="dxa"/>
            <w:vAlign w:val="center"/>
          </w:tcPr>
          <w:p w:rsidR="0076573B" w:rsidRPr="008F673E" w:rsidRDefault="0076573B" w:rsidP="0076573B">
            <w:pPr>
              <w:spacing w:after="200" w:line="276" w:lineRule="auto"/>
              <w:contextualSpacing/>
              <w:jc w:val="center"/>
              <w:rPr>
                <w:rFonts w:ascii="Times New Roman" w:eastAsia="Times New Roman" w:hAnsi="Times New Roman" w:cs="Times New Roman"/>
                <w:lang w:eastAsia="ru-RU"/>
              </w:rPr>
            </w:pPr>
          </w:p>
        </w:tc>
      </w:tr>
    </w:tbl>
    <w:p w:rsidR="00825434" w:rsidRDefault="00825434" w:rsidP="00825434">
      <w:pPr>
        <w:spacing w:after="200" w:line="276" w:lineRule="auto"/>
        <w:rPr>
          <w:rFonts w:ascii="Calibri" w:eastAsia="Times New Roman" w:hAnsi="Calibri" w:cs="Times New Roman"/>
          <w:color w:val="000000"/>
          <w:lang w:eastAsia="ru-RU"/>
        </w:rPr>
      </w:pPr>
    </w:p>
    <w:p w:rsidR="001545F0" w:rsidRDefault="001545F0" w:rsidP="00A319BA">
      <w:pPr>
        <w:spacing w:after="200" w:line="276" w:lineRule="auto"/>
        <w:rPr>
          <w:rFonts w:ascii="Calibri" w:eastAsia="Times New Roman" w:hAnsi="Calibri" w:cs="Times New Roman"/>
          <w:color w:val="000000"/>
          <w:lang w:eastAsia="ru-RU"/>
        </w:rPr>
        <w:sectPr w:rsidR="001545F0" w:rsidSect="001545F0">
          <w:pgSz w:w="16838" w:h="11905" w:orient="landscape"/>
          <w:pgMar w:top="284" w:right="964" w:bottom="624" w:left="567" w:header="720" w:footer="720" w:gutter="0"/>
          <w:pgNumType w:start="31"/>
          <w:cols w:space="720"/>
        </w:sectPr>
      </w:pPr>
    </w:p>
    <w:p w:rsidR="006122F9" w:rsidRDefault="006122F9" w:rsidP="00A319BA">
      <w:pPr>
        <w:spacing w:after="200" w:line="276" w:lineRule="auto"/>
        <w:rPr>
          <w:rFonts w:ascii="Calibri" w:eastAsia="Times New Roman" w:hAnsi="Calibri" w:cs="Times New Roman"/>
          <w:color w:val="000000"/>
          <w:lang w:eastAsia="ru-RU"/>
        </w:rPr>
      </w:pPr>
    </w:p>
    <w:p w:rsidR="006122F9" w:rsidRPr="008F673E" w:rsidRDefault="006122F9" w:rsidP="00A319BA">
      <w:pPr>
        <w:spacing w:after="200" w:line="276" w:lineRule="auto"/>
        <w:rPr>
          <w:rFonts w:ascii="Calibri" w:eastAsia="Times New Roman" w:hAnsi="Calibri" w:cs="Times New Roman"/>
          <w:color w:val="000000"/>
          <w:lang w:eastAsia="ru-RU"/>
        </w:rPr>
      </w:pPr>
    </w:p>
    <w:p w:rsidR="004D2A34" w:rsidRDefault="00A319BA" w:rsidP="00A319BA">
      <w:pPr>
        <w:spacing w:after="0" w:line="240" w:lineRule="auto"/>
        <w:ind w:left="510"/>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 xml:space="preserve">Пояснительная информация </w:t>
      </w:r>
    </w:p>
    <w:p w:rsidR="004D2A34" w:rsidRDefault="00A319BA" w:rsidP="00A319BA">
      <w:pPr>
        <w:spacing w:after="0" w:line="240" w:lineRule="auto"/>
        <w:ind w:left="510"/>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к отчету о ходе реализации муниципальной (комплексной) программы</w:t>
      </w:r>
    </w:p>
    <w:p w:rsidR="00A319BA" w:rsidRPr="00A319BA" w:rsidRDefault="00A319BA" w:rsidP="00A319BA">
      <w:pPr>
        <w:spacing w:after="0" w:line="240" w:lineRule="auto"/>
        <w:ind w:left="510"/>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 xml:space="preserve"> </w:t>
      </w:r>
      <w:r w:rsidR="00ED0601">
        <w:rPr>
          <w:rFonts w:ascii="Times New Roman" w:eastAsia="Times New Roman" w:hAnsi="Times New Roman" w:cs="Times New Roman"/>
          <w:sz w:val="24"/>
          <w:szCs w:val="24"/>
          <w:lang w:eastAsia="ru-RU"/>
        </w:rPr>
        <w:t>Денисовского</w:t>
      </w:r>
      <w:r w:rsidRPr="00A319BA">
        <w:rPr>
          <w:rFonts w:ascii="Times New Roman" w:eastAsia="Times New Roman" w:hAnsi="Times New Roman" w:cs="Times New Roman"/>
          <w:sz w:val="24"/>
          <w:szCs w:val="24"/>
          <w:lang w:eastAsia="ru-RU"/>
        </w:rPr>
        <w:t xml:space="preserve"> сельского поселения </w:t>
      </w:r>
    </w:p>
    <w:p w:rsidR="00A319BA" w:rsidRPr="00A319BA" w:rsidRDefault="00A319BA" w:rsidP="00A319BA">
      <w:pPr>
        <w:spacing w:after="0" w:line="240" w:lineRule="auto"/>
        <w:ind w:left="510"/>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w:t>
      </w:r>
      <w:r w:rsidR="00E05EAC" w:rsidRPr="00E05EAC">
        <w:rPr>
          <w:rFonts w:ascii="Times New Roman" w:hAnsi="Times New Roman" w:cs="Times New Roman"/>
          <w:sz w:val="24"/>
          <w:szCs w:val="24"/>
        </w:rPr>
        <w:t>Обеспечение общественного порядка и противодействие преступности</w:t>
      </w:r>
      <w:r w:rsidRPr="00A319BA">
        <w:rPr>
          <w:rFonts w:ascii="Times New Roman" w:eastAsia="Times New Roman" w:hAnsi="Times New Roman" w:cs="Times New Roman"/>
          <w:sz w:val="24"/>
          <w:szCs w:val="24"/>
          <w:lang w:eastAsia="ru-RU"/>
        </w:rPr>
        <w:t>» на 2025 год</w:t>
      </w:r>
    </w:p>
    <w:tbl>
      <w:tblPr>
        <w:tblpPr w:leftFromText="180" w:rightFromText="180" w:vertAnchor="text" w:horzAnchor="page" w:tblpX="3931"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A319BA" w:rsidRPr="00A319BA" w:rsidTr="00CF6E57">
        <w:trPr>
          <w:trHeight w:val="198"/>
        </w:trPr>
        <w:tc>
          <w:tcPr>
            <w:tcW w:w="9356" w:type="dxa"/>
            <w:tcBorders>
              <w:top w:val="nil"/>
              <w:left w:val="nil"/>
              <w:bottom w:val="nil"/>
              <w:right w:val="nil"/>
            </w:tcBorders>
            <w:shd w:val="clear" w:color="auto" w:fill="auto"/>
          </w:tcPr>
          <w:p w:rsidR="00A319BA" w:rsidRPr="004D2A34" w:rsidRDefault="004D2A34" w:rsidP="004D2A34">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п</w:t>
            </w:r>
            <w:r w:rsidR="00A319BA" w:rsidRPr="00A319BA">
              <w:rPr>
                <w:rFonts w:ascii="Times New Roman" w:eastAsia="Times New Roman" w:hAnsi="Times New Roman" w:cs="Times New Roman"/>
                <w:sz w:val="24"/>
                <w:szCs w:val="24"/>
                <w:lang w:eastAsia="ru-RU"/>
              </w:rPr>
              <w:t>о итогам 1 полугодия 2025г</w:t>
            </w:r>
          </w:p>
        </w:tc>
      </w:tr>
    </w:tbl>
    <w:p w:rsidR="00A319BA" w:rsidRPr="00A319BA" w:rsidRDefault="00A319BA" w:rsidP="00A319BA">
      <w:pPr>
        <w:spacing w:after="0" w:line="240" w:lineRule="auto"/>
        <w:ind w:left="510"/>
        <w:jc w:val="center"/>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 xml:space="preserve"> </w:t>
      </w:r>
    </w:p>
    <w:p w:rsidR="00A319BA" w:rsidRPr="00A319BA" w:rsidRDefault="00A319BA" w:rsidP="00A319BA">
      <w:pPr>
        <w:spacing w:after="0" w:line="240" w:lineRule="auto"/>
        <w:ind w:left="510"/>
        <w:rPr>
          <w:rFonts w:ascii="Times New Roman" w:eastAsia="Times New Roman" w:hAnsi="Times New Roman" w:cs="Times New Roman"/>
          <w:sz w:val="24"/>
          <w:szCs w:val="24"/>
          <w:lang w:eastAsia="ru-RU"/>
        </w:rPr>
      </w:pPr>
    </w:p>
    <w:p w:rsidR="00A319BA" w:rsidRPr="00A319BA" w:rsidRDefault="00A319BA" w:rsidP="00A319BA">
      <w:pPr>
        <w:spacing w:after="0" w:line="240" w:lineRule="auto"/>
        <w:ind w:left="510"/>
        <w:jc w:val="center"/>
        <w:rPr>
          <w:rFonts w:ascii="Times New Roman" w:eastAsia="Times New Roman" w:hAnsi="Times New Roman" w:cs="Times New Roman"/>
          <w:sz w:val="24"/>
          <w:szCs w:val="24"/>
          <w:lang w:eastAsia="ru-RU"/>
        </w:rPr>
      </w:pPr>
    </w:p>
    <w:p w:rsidR="00A319BA" w:rsidRPr="00A319BA" w:rsidRDefault="00A319BA" w:rsidP="001A6EC1">
      <w:pPr>
        <w:spacing w:after="0" w:line="240" w:lineRule="auto"/>
        <w:ind w:left="567" w:firstLine="567"/>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ab/>
        <w:t xml:space="preserve">Муниципальная (комплексная) программа </w:t>
      </w:r>
      <w:r w:rsidR="00ED0601">
        <w:rPr>
          <w:rFonts w:ascii="Times New Roman" w:eastAsia="Times New Roman" w:hAnsi="Times New Roman" w:cs="Times New Roman"/>
          <w:sz w:val="24"/>
          <w:szCs w:val="24"/>
          <w:lang w:eastAsia="ru-RU"/>
        </w:rPr>
        <w:t>Денисовского</w:t>
      </w:r>
      <w:r w:rsidRPr="00A319BA">
        <w:rPr>
          <w:rFonts w:ascii="Times New Roman" w:eastAsia="Times New Roman" w:hAnsi="Times New Roman" w:cs="Times New Roman"/>
          <w:sz w:val="24"/>
          <w:szCs w:val="24"/>
          <w:lang w:eastAsia="ru-RU"/>
        </w:rPr>
        <w:t xml:space="preserve"> сельского поселения «</w:t>
      </w:r>
      <w:r w:rsidR="00E05EAC" w:rsidRPr="00E05EAC">
        <w:rPr>
          <w:rFonts w:ascii="Times New Roman" w:hAnsi="Times New Roman" w:cs="Times New Roman"/>
          <w:sz w:val="24"/>
          <w:szCs w:val="24"/>
        </w:rPr>
        <w:t>Обеспечение общественного порядка и противодействие преступности</w:t>
      </w:r>
      <w:r w:rsidRPr="00A319BA">
        <w:rPr>
          <w:rFonts w:ascii="Times New Roman" w:eastAsia="Times New Roman" w:hAnsi="Times New Roman" w:cs="Times New Roman"/>
          <w:sz w:val="24"/>
          <w:szCs w:val="24"/>
          <w:lang w:eastAsia="ru-RU"/>
        </w:rPr>
        <w:t xml:space="preserve">» (далее – муниципальная программа) утверждена постановлением Администрации </w:t>
      </w:r>
      <w:r w:rsidR="00ED0601">
        <w:rPr>
          <w:rFonts w:ascii="Times New Roman" w:eastAsia="Times New Roman" w:hAnsi="Times New Roman" w:cs="Times New Roman"/>
          <w:sz w:val="24"/>
          <w:szCs w:val="24"/>
          <w:lang w:eastAsia="ru-RU"/>
        </w:rPr>
        <w:t>Денисовского</w:t>
      </w:r>
      <w:r w:rsidR="00A32364">
        <w:rPr>
          <w:rFonts w:ascii="Times New Roman" w:eastAsia="Times New Roman" w:hAnsi="Times New Roman" w:cs="Times New Roman"/>
          <w:sz w:val="24"/>
          <w:szCs w:val="24"/>
          <w:lang w:eastAsia="ru-RU"/>
        </w:rPr>
        <w:t xml:space="preserve"> сельского поселения от 24</w:t>
      </w:r>
      <w:r w:rsidR="0018711E">
        <w:rPr>
          <w:rFonts w:ascii="Times New Roman" w:eastAsia="Times New Roman" w:hAnsi="Times New Roman" w:cs="Times New Roman"/>
          <w:sz w:val="24"/>
          <w:szCs w:val="24"/>
          <w:lang w:eastAsia="ru-RU"/>
        </w:rPr>
        <w:t>.10.</w:t>
      </w:r>
      <w:r w:rsidR="00A32364">
        <w:rPr>
          <w:rFonts w:ascii="Times New Roman" w:eastAsia="Times New Roman" w:hAnsi="Times New Roman" w:cs="Times New Roman"/>
          <w:sz w:val="24"/>
          <w:szCs w:val="24"/>
          <w:lang w:eastAsia="ru-RU"/>
        </w:rPr>
        <w:t>2018 № 83</w:t>
      </w:r>
      <w:r w:rsidR="001545F0">
        <w:rPr>
          <w:rFonts w:ascii="Times New Roman" w:eastAsia="Times New Roman" w:hAnsi="Times New Roman" w:cs="Times New Roman"/>
          <w:sz w:val="24"/>
          <w:szCs w:val="24"/>
          <w:lang w:eastAsia="ru-RU"/>
        </w:rPr>
        <w:t xml:space="preserve"> (в редакции от 27.12</w:t>
      </w:r>
      <w:r w:rsidRPr="00A319BA">
        <w:rPr>
          <w:rFonts w:ascii="Times New Roman" w:eastAsia="Times New Roman" w:hAnsi="Times New Roman" w:cs="Times New Roman"/>
          <w:sz w:val="24"/>
          <w:szCs w:val="24"/>
          <w:lang w:eastAsia="ru-RU"/>
        </w:rPr>
        <w:t xml:space="preserve">.2024 № </w:t>
      </w:r>
      <w:r w:rsidR="00A32364">
        <w:rPr>
          <w:rFonts w:ascii="Times New Roman" w:eastAsia="Times New Roman" w:hAnsi="Times New Roman" w:cs="Times New Roman"/>
          <w:sz w:val="24"/>
          <w:szCs w:val="24"/>
          <w:lang w:eastAsia="ru-RU"/>
        </w:rPr>
        <w:t>93</w:t>
      </w:r>
      <w:r w:rsidRPr="00A319BA">
        <w:rPr>
          <w:rFonts w:ascii="Times New Roman" w:eastAsia="Times New Roman" w:hAnsi="Times New Roman" w:cs="Times New Roman"/>
          <w:sz w:val="24"/>
          <w:szCs w:val="24"/>
          <w:lang w:eastAsia="ru-RU"/>
        </w:rPr>
        <w:t xml:space="preserve">). На реализацию муниципальной программы в 2025 году предусмотрено </w:t>
      </w:r>
      <w:r w:rsidR="005A0509">
        <w:rPr>
          <w:rFonts w:ascii="Times New Roman" w:eastAsia="Times New Roman" w:hAnsi="Times New Roman" w:cs="Times New Roman"/>
          <w:sz w:val="24"/>
          <w:szCs w:val="24"/>
          <w:lang w:eastAsia="ru-RU"/>
        </w:rPr>
        <w:t>1,5</w:t>
      </w:r>
      <w:r w:rsidRPr="00A319BA">
        <w:rPr>
          <w:rFonts w:ascii="Times New Roman" w:eastAsia="Times New Roman" w:hAnsi="Times New Roman" w:cs="Times New Roman"/>
          <w:sz w:val="24"/>
          <w:szCs w:val="24"/>
          <w:lang w:eastAsia="ru-RU"/>
        </w:rPr>
        <w:t xml:space="preserve"> тыс. рублей, сводной бюджетной росписью –</w:t>
      </w:r>
      <w:r w:rsidR="005A0509">
        <w:rPr>
          <w:rFonts w:ascii="Times New Roman" w:eastAsia="Times New Roman" w:hAnsi="Times New Roman" w:cs="Times New Roman"/>
          <w:sz w:val="24"/>
          <w:szCs w:val="24"/>
          <w:lang w:eastAsia="ru-RU"/>
        </w:rPr>
        <w:t>1,5</w:t>
      </w:r>
      <w:r w:rsidRPr="00A319BA">
        <w:rPr>
          <w:rFonts w:ascii="Times New Roman" w:eastAsia="Times New Roman" w:hAnsi="Times New Roman" w:cs="Times New Roman"/>
          <w:sz w:val="24"/>
          <w:szCs w:val="24"/>
          <w:lang w:eastAsia="ru-RU"/>
        </w:rPr>
        <w:t xml:space="preserve">тыс. рублей. Фактическое освоение средств по итогам 1 полугодия 2025 года составило </w:t>
      </w:r>
      <w:r w:rsidR="00E05EAC">
        <w:rPr>
          <w:rFonts w:ascii="Times New Roman" w:eastAsia="Times New Roman" w:hAnsi="Times New Roman" w:cs="Times New Roman"/>
          <w:sz w:val="24"/>
          <w:szCs w:val="24"/>
          <w:lang w:eastAsia="ru-RU"/>
        </w:rPr>
        <w:t>0,0</w:t>
      </w:r>
      <w:r w:rsidRPr="00A319BA">
        <w:rPr>
          <w:rFonts w:ascii="Times New Roman" w:eastAsia="Times New Roman" w:hAnsi="Times New Roman" w:cs="Times New Roman"/>
          <w:sz w:val="24"/>
          <w:szCs w:val="24"/>
          <w:lang w:eastAsia="ru-RU"/>
        </w:rPr>
        <w:t xml:space="preserve"> тыс. рублей или </w:t>
      </w:r>
      <w:r w:rsidR="00E05EAC">
        <w:rPr>
          <w:rFonts w:ascii="Times New Roman" w:eastAsia="Times New Roman" w:hAnsi="Times New Roman" w:cs="Times New Roman"/>
          <w:sz w:val="24"/>
          <w:szCs w:val="24"/>
          <w:lang w:eastAsia="ru-RU"/>
        </w:rPr>
        <w:t>0,0</w:t>
      </w:r>
      <w:r w:rsidR="00260BE3" w:rsidRPr="00A319BA">
        <w:rPr>
          <w:rFonts w:ascii="Times New Roman" w:eastAsia="Times New Roman" w:hAnsi="Times New Roman" w:cs="Times New Roman"/>
          <w:sz w:val="24"/>
          <w:szCs w:val="24"/>
          <w:lang w:eastAsia="ru-RU"/>
        </w:rPr>
        <w:t xml:space="preserve"> </w:t>
      </w:r>
      <w:r w:rsidR="00E05EAC">
        <w:rPr>
          <w:rFonts w:ascii="Times New Roman" w:eastAsia="Times New Roman" w:hAnsi="Times New Roman" w:cs="Times New Roman"/>
          <w:sz w:val="24"/>
          <w:szCs w:val="24"/>
          <w:lang w:eastAsia="ru-RU"/>
        </w:rPr>
        <w:t>процентов</w:t>
      </w:r>
      <w:r w:rsidRPr="00A319BA">
        <w:rPr>
          <w:rFonts w:ascii="Times New Roman" w:eastAsia="Times New Roman" w:hAnsi="Times New Roman" w:cs="Times New Roman"/>
          <w:sz w:val="24"/>
          <w:szCs w:val="24"/>
          <w:lang w:eastAsia="ru-RU"/>
        </w:rPr>
        <w:t xml:space="preserve"> от предусмотренного сводной бюджетной росписью объема.</w:t>
      </w:r>
    </w:p>
    <w:p w:rsidR="00A319BA" w:rsidRPr="00A319BA" w:rsidRDefault="00A319BA" w:rsidP="001A6EC1">
      <w:pPr>
        <w:spacing w:after="0" w:line="240" w:lineRule="auto"/>
        <w:ind w:left="567" w:firstLine="567"/>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ab/>
        <w:t xml:space="preserve">Муниципальная (комплексная) программа </w:t>
      </w:r>
      <w:r w:rsidR="00ED0601">
        <w:rPr>
          <w:rFonts w:ascii="Times New Roman" w:eastAsia="Times New Roman" w:hAnsi="Times New Roman" w:cs="Times New Roman"/>
          <w:sz w:val="24"/>
          <w:szCs w:val="24"/>
          <w:lang w:eastAsia="ru-RU"/>
        </w:rPr>
        <w:t>Денисовского</w:t>
      </w:r>
      <w:r w:rsidRPr="00A319BA">
        <w:rPr>
          <w:rFonts w:ascii="Times New Roman" w:eastAsia="Times New Roman" w:hAnsi="Times New Roman" w:cs="Times New Roman"/>
          <w:sz w:val="24"/>
          <w:szCs w:val="24"/>
          <w:lang w:eastAsia="ru-RU"/>
        </w:rPr>
        <w:t xml:space="preserve"> сельского поселения «</w:t>
      </w:r>
      <w:r w:rsidR="00E05EAC" w:rsidRPr="00E05EAC">
        <w:rPr>
          <w:rFonts w:ascii="Times New Roman" w:hAnsi="Times New Roman" w:cs="Times New Roman"/>
          <w:sz w:val="24"/>
          <w:szCs w:val="24"/>
        </w:rPr>
        <w:t>Обеспечение общественного порядка и противодействие преступности</w:t>
      </w:r>
      <w:r w:rsidRPr="00A319BA">
        <w:rPr>
          <w:rFonts w:ascii="Times New Roman" w:eastAsia="Times New Roman" w:hAnsi="Times New Roman" w:cs="Times New Roman"/>
          <w:sz w:val="24"/>
          <w:szCs w:val="24"/>
          <w:lang w:eastAsia="ru-RU"/>
        </w:rPr>
        <w:t>» включает в себя следующие структурные элементы:</w:t>
      </w:r>
    </w:p>
    <w:p w:rsidR="00A319BA" w:rsidRDefault="00A319BA" w:rsidP="001A6EC1">
      <w:pPr>
        <w:spacing w:after="0" w:line="240" w:lineRule="auto"/>
        <w:ind w:left="567" w:firstLine="567"/>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color w:val="000000"/>
          <w:sz w:val="24"/>
          <w:szCs w:val="24"/>
          <w:lang w:eastAsia="ru-RU"/>
        </w:rPr>
        <w:t xml:space="preserve">-Комплекс </w:t>
      </w:r>
      <w:r w:rsidRPr="00A319BA">
        <w:rPr>
          <w:rFonts w:ascii="Times New Roman" w:eastAsia="Times New Roman" w:hAnsi="Times New Roman" w:cs="Times New Roman"/>
          <w:sz w:val="24"/>
          <w:szCs w:val="24"/>
          <w:lang w:eastAsia="ru-RU"/>
        </w:rPr>
        <w:t xml:space="preserve">процессных мероприятий – </w:t>
      </w:r>
      <w:r w:rsidRPr="00042AFD">
        <w:rPr>
          <w:rFonts w:ascii="Times New Roman" w:eastAsia="Times New Roman" w:hAnsi="Times New Roman" w:cs="Times New Roman"/>
          <w:sz w:val="24"/>
          <w:szCs w:val="24"/>
          <w:lang w:eastAsia="ru-RU"/>
        </w:rPr>
        <w:t>«</w:t>
      </w:r>
      <w:r w:rsidR="00E05EAC" w:rsidRPr="00E05EAC">
        <w:rPr>
          <w:rFonts w:ascii="Times New Roman" w:hAnsi="Times New Roman" w:cs="Times New Roman"/>
          <w:color w:val="000000"/>
          <w:sz w:val="24"/>
          <w:szCs w:val="24"/>
        </w:rPr>
        <w:t xml:space="preserve">Противодействие коррупции в </w:t>
      </w:r>
      <w:r w:rsidR="00ED0601">
        <w:rPr>
          <w:rFonts w:ascii="Times New Roman" w:hAnsi="Times New Roman" w:cs="Times New Roman"/>
          <w:color w:val="000000"/>
          <w:sz w:val="24"/>
          <w:szCs w:val="24"/>
        </w:rPr>
        <w:t>Денисовском</w:t>
      </w:r>
      <w:r w:rsidR="00552788">
        <w:rPr>
          <w:rFonts w:ascii="Times New Roman" w:hAnsi="Times New Roman" w:cs="Times New Roman"/>
          <w:color w:val="000000"/>
          <w:sz w:val="24"/>
          <w:szCs w:val="24"/>
        </w:rPr>
        <w:t xml:space="preserve"> </w:t>
      </w:r>
      <w:r w:rsidR="00E05EAC" w:rsidRPr="00E05EAC">
        <w:rPr>
          <w:rFonts w:ascii="Times New Roman" w:hAnsi="Times New Roman" w:cs="Times New Roman"/>
          <w:color w:val="000000"/>
          <w:sz w:val="24"/>
          <w:szCs w:val="24"/>
        </w:rPr>
        <w:t>сельском поселении</w:t>
      </w:r>
      <w:r w:rsidR="00042AFD" w:rsidRPr="00042AFD">
        <w:rPr>
          <w:rFonts w:ascii="Times New Roman" w:eastAsia="Times New Roman" w:hAnsi="Times New Roman" w:cs="Times New Roman"/>
          <w:sz w:val="24"/>
          <w:szCs w:val="24"/>
          <w:lang w:eastAsia="ru-RU"/>
        </w:rPr>
        <w:t>»;</w:t>
      </w:r>
    </w:p>
    <w:p w:rsidR="00042AFD" w:rsidRPr="00A319BA" w:rsidRDefault="00042AFD" w:rsidP="00042AFD">
      <w:pPr>
        <w:spacing w:after="0" w:line="240" w:lineRule="auto"/>
        <w:ind w:left="567" w:firstLine="567"/>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color w:val="000000"/>
          <w:sz w:val="24"/>
          <w:szCs w:val="24"/>
          <w:lang w:eastAsia="ru-RU"/>
        </w:rPr>
        <w:t xml:space="preserve">-Комплекс </w:t>
      </w:r>
      <w:r w:rsidRPr="00A319BA">
        <w:rPr>
          <w:rFonts w:ascii="Times New Roman" w:eastAsia="Times New Roman" w:hAnsi="Times New Roman" w:cs="Times New Roman"/>
          <w:sz w:val="24"/>
          <w:szCs w:val="24"/>
          <w:lang w:eastAsia="ru-RU"/>
        </w:rPr>
        <w:t xml:space="preserve">процессных мероприятий – </w:t>
      </w:r>
      <w:r w:rsidRPr="00042AFD">
        <w:rPr>
          <w:rFonts w:ascii="Times New Roman" w:eastAsia="Times New Roman" w:hAnsi="Times New Roman" w:cs="Times New Roman"/>
          <w:sz w:val="24"/>
          <w:szCs w:val="24"/>
          <w:lang w:eastAsia="ru-RU"/>
        </w:rPr>
        <w:t>«</w:t>
      </w:r>
      <w:r w:rsidR="00E05EAC" w:rsidRPr="00E05EAC">
        <w:rPr>
          <w:rFonts w:ascii="Times New Roman" w:hAnsi="Times New Roman" w:cs="Times New Roman"/>
          <w:color w:val="000000"/>
          <w:sz w:val="24"/>
          <w:szCs w:val="24"/>
        </w:rPr>
        <w:t xml:space="preserve">Профилактика экстремизма и терроризма в </w:t>
      </w:r>
      <w:r w:rsidR="00ED0601">
        <w:rPr>
          <w:rFonts w:ascii="Times New Roman" w:hAnsi="Times New Roman" w:cs="Times New Roman"/>
          <w:color w:val="000000"/>
          <w:sz w:val="24"/>
          <w:szCs w:val="24"/>
        </w:rPr>
        <w:t>Денисовском</w:t>
      </w:r>
      <w:r w:rsidR="00552788">
        <w:rPr>
          <w:rFonts w:ascii="Times New Roman" w:hAnsi="Times New Roman" w:cs="Times New Roman"/>
          <w:color w:val="000000"/>
          <w:sz w:val="24"/>
          <w:szCs w:val="24"/>
        </w:rPr>
        <w:t xml:space="preserve"> </w:t>
      </w:r>
      <w:r w:rsidR="00E05EAC" w:rsidRPr="00E05EAC">
        <w:rPr>
          <w:rFonts w:ascii="Times New Roman" w:hAnsi="Times New Roman" w:cs="Times New Roman"/>
          <w:color w:val="000000"/>
          <w:sz w:val="24"/>
          <w:szCs w:val="24"/>
        </w:rPr>
        <w:t>сельском поселении</w:t>
      </w:r>
      <w:r w:rsidRPr="00042AFD">
        <w:rPr>
          <w:rFonts w:ascii="Times New Roman" w:eastAsia="Times New Roman" w:hAnsi="Times New Roman" w:cs="Times New Roman"/>
          <w:sz w:val="24"/>
          <w:szCs w:val="24"/>
          <w:lang w:eastAsia="ru-RU"/>
        </w:rPr>
        <w:t>»;</w:t>
      </w:r>
    </w:p>
    <w:p w:rsidR="00042AFD" w:rsidRPr="00A319BA" w:rsidRDefault="00042AFD" w:rsidP="00042AFD">
      <w:pPr>
        <w:spacing w:after="0" w:line="240" w:lineRule="auto"/>
        <w:ind w:left="567" w:firstLine="567"/>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color w:val="000000"/>
          <w:sz w:val="24"/>
          <w:szCs w:val="24"/>
          <w:lang w:eastAsia="ru-RU"/>
        </w:rPr>
        <w:t xml:space="preserve">-Комплекс </w:t>
      </w:r>
      <w:r w:rsidRPr="00A319BA">
        <w:rPr>
          <w:rFonts w:ascii="Times New Roman" w:eastAsia="Times New Roman" w:hAnsi="Times New Roman" w:cs="Times New Roman"/>
          <w:sz w:val="24"/>
          <w:szCs w:val="24"/>
          <w:lang w:eastAsia="ru-RU"/>
        </w:rPr>
        <w:t>процессных мероприятий –</w:t>
      </w:r>
      <w:r w:rsidRPr="00042AFD">
        <w:rPr>
          <w:rFonts w:ascii="Times New Roman" w:eastAsia="Times New Roman" w:hAnsi="Times New Roman" w:cs="Times New Roman"/>
          <w:sz w:val="24"/>
          <w:szCs w:val="24"/>
          <w:lang w:eastAsia="ru-RU"/>
        </w:rPr>
        <w:t xml:space="preserve"> «</w:t>
      </w:r>
      <w:r w:rsidR="00E05EAC" w:rsidRPr="00E05EAC">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w:t>
      </w:r>
      <w:r w:rsidR="00E05EAC">
        <w:rPr>
          <w:rFonts w:ascii="Times New Roman" w:hAnsi="Times New Roman" w:cs="Times New Roman"/>
          <w:color w:val="000000"/>
          <w:sz w:val="24"/>
          <w:szCs w:val="24"/>
        </w:rPr>
        <w:t>».</w:t>
      </w:r>
    </w:p>
    <w:p w:rsidR="00A319BA" w:rsidRPr="00A319BA" w:rsidRDefault="00A319BA" w:rsidP="001A6EC1">
      <w:pPr>
        <w:spacing w:after="0" w:line="240" w:lineRule="auto"/>
        <w:ind w:left="567" w:firstLine="567"/>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 xml:space="preserve">В рамках муниципальной (комплексной) программы </w:t>
      </w:r>
      <w:r w:rsidR="00ED0601">
        <w:rPr>
          <w:rFonts w:ascii="Times New Roman" w:eastAsia="Times New Roman" w:hAnsi="Times New Roman" w:cs="Times New Roman"/>
          <w:sz w:val="24"/>
          <w:szCs w:val="24"/>
          <w:lang w:eastAsia="ru-RU"/>
        </w:rPr>
        <w:t>Денисовского</w:t>
      </w:r>
      <w:r w:rsidRPr="00A319BA">
        <w:rPr>
          <w:rFonts w:ascii="Times New Roman" w:eastAsia="Times New Roman" w:hAnsi="Times New Roman" w:cs="Times New Roman"/>
          <w:sz w:val="24"/>
          <w:szCs w:val="24"/>
          <w:lang w:eastAsia="ru-RU"/>
        </w:rPr>
        <w:t xml:space="preserve"> сельского поселения «</w:t>
      </w:r>
      <w:r w:rsidR="00E05EAC" w:rsidRPr="00E05EAC">
        <w:rPr>
          <w:rFonts w:ascii="Times New Roman" w:hAnsi="Times New Roman" w:cs="Times New Roman"/>
          <w:sz w:val="24"/>
          <w:szCs w:val="24"/>
        </w:rPr>
        <w:t>Обеспечение общественного порядка и противодействие преступности</w:t>
      </w:r>
      <w:r w:rsidRPr="00A319BA">
        <w:rPr>
          <w:rFonts w:ascii="Times New Roman" w:eastAsia="Times New Roman" w:hAnsi="Times New Roman" w:cs="Times New Roman"/>
          <w:sz w:val="24"/>
          <w:szCs w:val="24"/>
          <w:lang w:eastAsia="ru-RU"/>
        </w:rPr>
        <w:t>» в 2025 году пред</w:t>
      </w:r>
      <w:r w:rsidR="00E05EAC">
        <w:rPr>
          <w:rFonts w:ascii="Times New Roman" w:eastAsia="Times New Roman" w:hAnsi="Times New Roman" w:cs="Times New Roman"/>
          <w:sz w:val="24"/>
          <w:szCs w:val="24"/>
          <w:lang w:eastAsia="ru-RU"/>
        </w:rPr>
        <w:t>усмотрено достижение 2 показателей</w:t>
      </w:r>
      <w:r w:rsidRPr="00A319BA">
        <w:rPr>
          <w:rFonts w:ascii="Times New Roman" w:eastAsia="Times New Roman" w:hAnsi="Times New Roman" w:cs="Times New Roman"/>
          <w:sz w:val="24"/>
          <w:szCs w:val="24"/>
          <w:lang w:eastAsia="ru-RU"/>
        </w:rPr>
        <w:t xml:space="preserve"> муниципальной (комплексной) программы. </w:t>
      </w:r>
    </w:p>
    <w:p w:rsidR="00A319BA" w:rsidRPr="00A319BA" w:rsidRDefault="00A319BA" w:rsidP="001A6EC1">
      <w:pPr>
        <w:spacing w:after="0" w:line="240" w:lineRule="auto"/>
        <w:ind w:left="567" w:firstLine="567"/>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По итогам 1 полугодия 2025 год</w:t>
      </w:r>
      <w:r w:rsidR="00E05EAC">
        <w:rPr>
          <w:rFonts w:ascii="Times New Roman" w:eastAsia="Times New Roman" w:hAnsi="Times New Roman" w:cs="Times New Roman"/>
          <w:sz w:val="24"/>
          <w:szCs w:val="24"/>
          <w:lang w:eastAsia="ru-RU"/>
        </w:rPr>
        <w:t>а достигнуты плановы</w:t>
      </w:r>
      <w:r w:rsidR="005A0509">
        <w:rPr>
          <w:rFonts w:ascii="Times New Roman" w:eastAsia="Times New Roman" w:hAnsi="Times New Roman" w:cs="Times New Roman"/>
          <w:sz w:val="24"/>
          <w:szCs w:val="24"/>
          <w:lang w:eastAsia="ru-RU"/>
        </w:rPr>
        <w:t>2</w:t>
      </w:r>
      <w:r w:rsidRPr="00A319BA">
        <w:rPr>
          <w:rFonts w:ascii="Times New Roman" w:eastAsia="Times New Roman" w:hAnsi="Times New Roman" w:cs="Times New Roman"/>
          <w:sz w:val="24"/>
          <w:szCs w:val="24"/>
          <w:lang w:eastAsia="ru-RU"/>
        </w:rPr>
        <w:t>, раньше запланированного срока – 0, с нарушением установленного срока – 0.</w:t>
      </w:r>
    </w:p>
    <w:p w:rsidR="00A319BA" w:rsidRPr="00A319BA" w:rsidRDefault="00A319BA" w:rsidP="001A6EC1">
      <w:pPr>
        <w:spacing w:after="0" w:line="240" w:lineRule="auto"/>
        <w:ind w:left="567" w:firstLine="567"/>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На реализацию комплекса процессных мероприятий «</w:t>
      </w:r>
      <w:r w:rsidR="006F591C" w:rsidRPr="00E05EAC">
        <w:rPr>
          <w:rFonts w:ascii="Times New Roman" w:hAnsi="Times New Roman" w:cs="Times New Roman"/>
          <w:color w:val="000000"/>
          <w:sz w:val="24"/>
          <w:szCs w:val="24"/>
        </w:rPr>
        <w:t xml:space="preserve">Противодействие коррупции в </w:t>
      </w:r>
      <w:r w:rsidR="00ED0601">
        <w:rPr>
          <w:rFonts w:ascii="Times New Roman" w:hAnsi="Times New Roman" w:cs="Times New Roman"/>
          <w:color w:val="000000"/>
          <w:sz w:val="24"/>
          <w:szCs w:val="24"/>
        </w:rPr>
        <w:t>Денисовском</w:t>
      </w:r>
      <w:r w:rsidR="00552788">
        <w:rPr>
          <w:rFonts w:ascii="Times New Roman" w:hAnsi="Times New Roman" w:cs="Times New Roman"/>
          <w:color w:val="000000"/>
          <w:sz w:val="24"/>
          <w:szCs w:val="24"/>
        </w:rPr>
        <w:t xml:space="preserve"> </w:t>
      </w:r>
      <w:r w:rsidR="006F591C" w:rsidRPr="00E05EAC">
        <w:rPr>
          <w:rFonts w:ascii="Times New Roman" w:hAnsi="Times New Roman" w:cs="Times New Roman"/>
          <w:color w:val="000000"/>
          <w:sz w:val="24"/>
          <w:szCs w:val="24"/>
        </w:rPr>
        <w:t>сельском поселении</w:t>
      </w:r>
      <w:r w:rsidR="005278AE">
        <w:rPr>
          <w:rFonts w:ascii="Times New Roman" w:hAnsi="Times New Roman" w:cs="Times New Roman"/>
          <w:kern w:val="2"/>
        </w:rPr>
        <w:t>»</w:t>
      </w:r>
      <w:r w:rsidR="005278AE" w:rsidRPr="00A319BA">
        <w:rPr>
          <w:rFonts w:ascii="Times New Roman" w:eastAsia="Times New Roman" w:hAnsi="Times New Roman" w:cs="Times New Roman"/>
          <w:sz w:val="24"/>
          <w:szCs w:val="24"/>
          <w:lang w:eastAsia="ru-RU"/>
        </w:rPr>
        <w:t xml:space="preserve"> </w:t>
      </w:r>
      <w:r w:rsidRPr="00A319BA">
        <w:rPr>
          <w:rFonts w:ascii="Times New Roman" w:eastAsia="Times New Roman" w:hAnsi="Times New Roman" w:cs="Times New Roman"/>
          <w:sz w:val="24"/>
          <w:szCs w:val="24"/>
          <w:lang w:eastAsia="ru-RU"/>
        </w:rPr>
        <w:t xml:space="preserve">в 2025 году муниципальной программой предусмотрено </w:t>
      </w:r>
      <w:r w:rsidR="005A0509">
        <w:rPr>
          <w:rFonts w:ascii="Times New Roman" w:eastAsia="Times New Roman" w:hAnsi="Times New Roman" w:cs="Times New Roman"/>
          <w:sz w:val="24"/>
          <w:szCs w:val="24"/>
          <w:lang w:eastAsia="ru-RU"/>
        </w:rPr>
        <w:t>0,5</w:t>
      </w:r>
      <w:r w:rsidR="001A6EC1">
        <w:rPr>
          <w:rFonts w:ascii="Times New Roman" w:eastAsia="Times New Roman" w:hAnsi="Times New Roman" w:cs="Times New Roman"/>
          <w:sz w:val="24"/>
          <w:szCs w:val="24"/>
          <w:lang w:eastAsia="ru-RU"/>
        </w:rPr>
        <w:t xml:space="preserve"> </w:t>
      </w:r>
      <w:r w:rsidRPr="00A319BA">
        <w:rPr>
          <w:rFonts w:ascii="Times New Roman" w:eastAsia="Times New Roman" w:hAnsi="Times New Roman" w:cs="Times New Roman"/>
          <w:sz w:val="24"/>
          <w:szCs w:val="24"/>
          <w:lang w:eastAsia="ru-RU"/>
        </w:rPr>
        <w:t xml:space="preserve">тыс. рублей, сводной бюджетной росписью – </w:t>
      </w:r>
      <w:r w:rsidR="005A0509">
        <w:rPr>
          <w:rFonts w:ascii="Times New Roman" w:eastAsia="Times New Roman" w:hAnsi="Times New Roman" w:cs="Times New Roman"/>
          <w:sz w:val="24"/>
          <w:szCs w:val="24"/>
          <w:lang w:eastAsia="ru-RU"/>
        </w:rPr>
        <w:t>0,5</w:t>
      </w:r>
      <w:r w:rsidRPr="00A319BA">
        <w:rPr>
          <w:rFonts w:ascii="Times New Roman" w:eastAsia="Times New Roman" w:hAnsi="Times New Roman" w:cs="Times New Roman"/>
          <w:sz w:val="24"/>
          <w:szCs w:val="24"/>
          <w:lang w:eastAsia="ru-RU"/>
        </w:rPr>
        <w:t xml:space="preserve"> тыс. рублей. Фактическое освоение средств по итогам 6 месяцев 2025 года составило </w:t>
      </w:r>
      <w:r w:rsidR="005278AE">
        <w:rPr>
          <w:rFonts w:ascii="Times New Roman" w:eastAsia="Times New Roman" w:hAnsi="Times New Roman" w:cs="Times New Roman"/>
          <w:sz w:val="24"/>
          <w:szCs w:val="24"/>
          <w:lang w:eastAsia="ru-RU"/>
        </w:rPr>
        <w:t>0,0</w:t>
      </w:r>
      <w:r w:rsidRPr="00A319BA">
        <w:rPr>
          <w:rFonts w:ascii="Times New Roman" w:eastAsia="Times New Roman" w:hAnsi="Times New Roman" w:cs="Times New Roman"/>
          <w:sz w:val="24"/>
          <w:szCs w:val="24"/>
          <w:lang w:eastAsia="ru-RU"/>
        </w:rPr>
        <w:t xml:space="preserve"> тыс. рублей.</w:t>
      </w:r>
    </w:p>
    <w:p w:rsidR="005278AE" w:rsidRPr="00A319BA" w:rsidRDefault="005278AE" w:rsidP="005278AE">
      <w:pPr>
        <w:spacing w:after="0" w:line="240" w:lineRule="auto"/>
        <w:ind w:left="567" w:firstLine="567"/>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На реализацию комплекса процессных мероприятий «</w:t>
      </w:r>
      <w:r w:rsidR="00552788" w:rsidRPr="00E05EAC">
        <w:rPr>
          <w:rFonts w:ascii="Times New Roman" w:hAnsi="Times New Roman" w:cs="Times New Roman"/>
          <w:color w:val="000000"/>
          <w:sz w:val="24"/>
          <w:szCs w:val="24"/>
        </w:rPr>
        <w:t xml:space="preserve">Профилактика экстремизма и терроризма в </w:t>
      </w:r>
      <w:r w:rsidR="00ED0601">
        <w:rPr>
          <w:rFonts w:ascii="Times New Roman" w:hAnsi="Times New Roman" w:cs="Times New Roman"/>
          <w:color w:val="000000"/>
          <w:sz w:val="24"/>
          <w:szCs w:val="24"/>
        </w:rPr>
        <w:t>Денисовском</w:t>
      </w:r>
      <w:r w:rsidR="00552788">
        <w:rPr>
          <w:rFonts w:ascii="Times New Roman" w:hAnsi="Times New Roman" w:cs="Times New Roman"/>
          <w:color w:val="000000"/>
          <w:sz w:val="24"/>
          <w:szCs w:val="24"/>
        </w:rPr>
        <w:t xml:space="preserve"> </w:t>
      </w:r>
      <w:r w:rsidR="00552788" w:rsidRPr="00E05EAC">
        <w:rPr>
          <w:rFonts w:ascii="Times New Roman" w:hAnsi="Times New Roman" w:cs="Times New Roman"/>
          <w:color w:val="000000"/>
          <w:sz w:val="24"/>
          <w:szCs w:val="24"/>
        </w:rPr>
        <w:t>сельском поселении</w:t>
      </w:r>
      <w:r w:rsidR="00552788">
        <w:rPr>
          <w:rFonts w:ascii="Times New Roman" w:hAnsi="Times New Roman" w:cs="Times New Roman"/>
          <w:color w:val="000000"/>
          <w:sz w:val="24"/>
          <w:szCs w:val="24"/>
        </w:rPr>
        <w:t>»</w:t>
      </w:r>
      <w:r w:rsidR="00552788" w:rsidRPr="00A319BA">
        <w:rPr>
          <w:rFonts w:ascii="Times New Roman" w:eastAsia="Times New Roman" w:hAnsi="Times New Roman" w:cs="Times New Roman"/>
          <w:sz w:val="24"/>
          <w:szCs w:val="24"/>
          <w:lang w:eastAsia="ru-RU"/>
        </w:rPr>
        <w:t xml:space="preserve"> </w:t>
      </w:r>
      <w:r w:rsidRPr="00A319BA">
        <w:rPr>
          <w:rFonts w:ascii="Times New Roman" w:eastAsia="Times New Roman" w:hAnsi="Times New Roman" w:cs="Times New Roman"/>
          <w:sz w:val="24"/>
          <w:szCs w:val="24"/>
          <w:lang w:eastAsia="ru-RU"/>
        </w:rPr>
        <w:t xml:space="preserve">в 2025 году муниципальной программой предусмотрено </w:t>
      </w:r>
      <w:r w:rsidR="005A050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319BA">
        <w:rPr>
          <w:rFonts w:ascii="Times New Roman" w:eastAsia="Times New Roman" w:hAnsi="Times New Roman" w:cs="Times New Roman"/>
          <w:sz w:val="24"/>
          <w:szCs w:val="24"/>
          <w:lang w:eastAsia="ru-RU"/>
        </w:rPr>
        <w:t xml:space="preserve">тыс. рублей, сводной бюджетной росписью – </w:t>
      </w:r>
      <w:r w:rsidR="005A0509">
        <w:rPr>
          <w:rFonts w:ascii="Times New Roman" w:eastAsia="Times New Roman" w:hAnsi="Times New Roman" w:cs="Times New Roman"/>
          <w:sz w:val="24"/>
          <w:szCs w:val="24"/>
          <w:lang w:eastAsia="ru-RU"/>
        </w:rPr>
        <w:t>0,5</w:t>
      </w:r>
      <w:r w:rsidRPr="00A319BA">
        <w:rPr>
          <w:rFonts w:ascii="Times New Roman" w:eastAsia="Times New Roman" w:hAnsi="Times New Roman" w:cs="Times New Roman"/>
          <w:sz w:val="24"/>
          <w:szCs w:val="24"/>
          <w:lang w:eastAsia="ru-RU"/>
        </w:rPr>
        <w:t xml:space="preserve"> тыс. рублей. Фактическое освоение средств по итогам 6 месяцев 2025 года составило </w:t>
      </w:r>
      <w:r w:rsidR="00552788">
        <w:rPr>
          <w:rFonts w:ascii="Times New Roman" w:eastAsia="Times New Roman" w:hAnsi="Times New Roman" w:cs="Times New Roman"/>
          <w:sz w:val="24"/>
          <w:szCs w:val="24"/>
          <w:lang w:eastAsia="ru-RU"/>
        </w:rPr>
        <w:t>0,0</w:t>
      </w:r>
      <w:r w:rsidRPr="00A319BA">
        <w:rPr>
          <w:rFonts w:ascii="Times New Roman" w:eastAsia="Times New Roman" w:hAnsi="Times New Roman" w:cs="Times New Roman"/>
          <w:sz w:val="24"/>
          <w:szCs w:val="24"/>
          <w:lang w:eastAsia="ru-RU"/>
        </w:rPr>
        <w:t xml:space="preserve"> тыс. рублей или </w:t>
      </w:r>
      <w:r w:rsidR="00552788">
        <w:rPr>
          <w:rFonts w:ascii="Times New Roman" w:eastAsia="Times New Roman" w:hAnsi="Times New Roman" w:cs="Times New Roman"/>
          <w:sz w:val="24"/>
          <w:szCs w:val="24"/>
          <w:lang w:eastAsia="ru-RU"/>
        </w:rPr>
        <w:t>0,0 процентов</w:t>
      </w:r>
      <w:r w:rsidRPr="00A319BA">
        <w:rPr>
          <w:rFonts w:ascii="Times New Roman" w:eastAsia="Times New Roman" w:hAnsi="Times New Roman" w:cs="Times New Roman"/>
          <w:sz w:val="24"/>
          <w:szCs w:val="24"/>
          <w:lang w:eastAsia="ru-RU"/>
        </w:rPr>
        <w:t>.</w:t>
      </w:r>
    </w:p>
    <w:p w:rsidR="00552788" w:rsidRPr="00A319BA" w:rsidRDefault="00552788" w:rsidP="00552788">
      <w:pPr>
        <w:spacing w:after="0" w:line="240" w:lineRule="auto"/>
        <w:ind w:left="567" w:firstLine="567"/>
        <w:jc w:val="both"/>
        <w:rPr>
          <w:rFonts w:ascii="Times New Roman" w:eastAsia="Times New Roman" w:hAnsi="Times New Roman" w:cs="Times New Roman"/>
          <w:sz w:val="24"/>
          <w:szCs w:val="24"/>
          <w:lang w:eastAsia="ru-RU"/>
        </w:rPr>
      </w:pPr>
      <w:r w:rsidRPr="00A319BA">
        <w:rPr>
          <w:rFonts w:ascii="Times New Roman" w:eastAsia="Times New Roman" w:hAnsi="Times New Roman" w:cs="Times New Roman"/>
          <w:sz w:val="24"/>
          <w:szCs w:val="24"/>
          <w:lang w:eastAsia="ru-RU"/>
        </w:rPr>
        <w:t>На реализацию комплекса процессных мероприятий «</w:t>
      </w:r>
      <w:r w:rsidRPr="00E05EAC">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w:t>
      </w:r>
      <w:r>
        <w:rPr>
          <w:rFonts w:ascii="Times New Roman" w:eastAsia="Times New Roman" w:hAnsi="Times New Roman" w:cs="Times New Roman"/>
          <w:sz w:val="24"/>
          <w:szCs w:val="24"/>
          <w:lang w:eastAsia="ru-RU"/>
        </w:rPr>
        <w:t>»</w:t>
      </w:r>
      <w:r w:rsidRPr="00A319BA">
        <w:rPr>
          <w:rFonts w:ascii="Times New Roman" w:eastAsia="Times New Roman" w:hAnsi="Times New Roman" w:cs="Times New Roman"/>
          <w:sz w:val="24"/>
          <w:szCs w:val="24"/>
          <w:lang w:eastAsia="ru-RU"/>
        </w:rPr>
        <w:t xml:space="preserve"> 2025 году муниципальной программой предусмотрено </w:t>
      </w:r>
      <w:r w:rsidR="005A0509">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319BA">
        <w:rPr>
          <w:rFonts w:ascii="Times New Roman" w:eastAsia="Times New Roman" w:hAnsi="Times New Roman" w:cs="Times New Roman"/>
          <w:sz w:val="24"/>
          <w:szCs w:val="24"/>
          <w:lang w:eastAsia="ru-RU"/>
        </w:rPr>
        <w:t xml:space="preserve">тыс. рублей, сводной бюджетной росписью – </w:t>
      </w:r>
      <w:r w:rsidR="005A0509">
        <w:rPr>
          <w:rFonts w:ascii="Times New Roman" w:eastAsia="Times New Roman" w:hAnsi="Times New Roman" w:cs="Times New Roman"/>
          <w:sz w:val="24"/>
          <w:szCs w:val="24"/>
          <w:lang w:eastAsia="ru-RU"/>
        </w:rPr>
        <w:t>0,5</w:t>
      </w:r>
      <w:r w:rsidRPr="00A319BA">
        <w:rPr>
          <w:rFonts w:ascii="Times New Roman" w:eastAsia="Times New Roman" w:hAnsi="Times New Roman" w:cs="Times New Roman"/>
          <w:sz w:val="24"/>
          <w:szCs w:val="24"/>
          <w:lang w:eastAsia="ru-RU"/>
        </w:rPr>
        <w:t xml:space="preserve"> тыс. рублей. </w:t>
      </w:r>
    </w:p>
    <w:p w:rsidR="00AF3BAF" w:rsidRPr="00AF3BAF" w:rsidRDefault="005A0509" w:rsidP="00CE7743">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 xml:space="preserve">                 Достижение мероприятий муниципальной программы запланировано до конца года, срок окончания не настал, риски отсутствуют.</w:t>
      </w:r>
    </w:p>
    <w:sectPr w:rsidR="00AF3BAF" w:rsidRPr="00AF3BAF" w:rsidSect="001545F0">
      <w:pgSz w:w="11905" w:h="16838"/>
      <w:pgMar w:top="567" w:right="284" w:bottom="964" w:left="624" w:header="720" w:footer="720" w:gutter="0"/>
      <w:pgNumType w:start="3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AE" w:rsidRDefault="007958AE" w:rsidP="00A319BA">
      <w:pPr>
        <w:spacing w:after="0" w:line="240" w:lineRule="auto"/>
      </w:pPr>
      <w:r>
        <w:separator/>
      </w:r>
    </w:p>
  </w:endnote>
  <w:endnote w:type="continuationSeparator" w:id="0">
    <w:p w:rsidR="007958AE" w:rsidRDefault="007958AE" w:rsidP="00A3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A34" w:rsidRDefault="004D2A34">
    <w:pPr>
      <w:pStyle w:val="a3"/>
      <w:jc w:val="center"/>
    </w:pPr>
  </w:p>
  <w:p w:rsidR="004D2A34" w:rsidRDefault="004D2A3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AE" w:rsidRDefault="007958AE" w:rsidP="00A319BA">
      <w:pPr>
        <w:spacing w:after="0" w:line="240" w:lineRule="auto"/>
      </w:pPr>
      <w:r>
        <w:separator/>
      </w:r>
    </w:p>
  </w:footnote>
  <w:footnote w:type="continuationSeparator" w:id="0">
    <w:p w:rsidR="007958AE" w:rsidRDefault="007958AE" w:rsidP="00A319BA">
      <w:pPr>
        <w:spacing w:after="0" w:line="240" w:lineRule="auto"/>
      </w:pPr>
      <w:r>
        <w:continuationSeparator/>
      </w:r>
    </w:p>
  </w:footnote>
  <w:footnote w:id="1">
    <w:p w:rsidR="004D2A34" w:rsidRPr="00F304F2" w:rsidRDefault="004D2A34" w:rsidP="00A319BA">
      <w:pPr>
        <w:pStyle w:val="Footnote"/>
        <w:rPr>
          <w:sz w:val="16"/>
        </w:rPr>
      </w:pPr>
      <w:r w:rsidRPr="00F304F2">
        <w:rPr>
          <w:sz w:val="16"/>
          <w:vertAlign w:val="superscript"/>
        </w:rPr>
        <w:footnoteRef/>
      </w:r>
      <w:r w:rsidRPr="00F304F2">
        <w:rPr>
          <w:sz w:val="16"/>
        </w:rPr>
        <w:t xml:space="preserve"> Здесь и далее используемая в разделах отчета цветовая индикация соответствует следующим статусам реализации государственной программы, ее структурного элемента, достижения или выполнения параметра государственной программы, ее структурного элемента (далее – статус):</w:t>
      </w:r>
    </w:p>
    <w:p w:rsidR="004D2A34" w:rsidRPr="00531CD2" w:rsidRDefault="004D2A34" w:rsidP="00A319BA">
      <w:pPr>
        <w:pStyle w:val="Footnote"/>
        <w:rPr>
          <w:sz w:val="16"/>
        </w:rPr>
      </w:pPr>
      <w:r w:rsidRPr="00531CD2">
        <w:rPr>
          <w:sz w:val="16"/>
        </w:rPr>
        <w:t>зеленый индикатор - отсутствие отклонений, проблемы и риски отсутствуют, дополнительные решения не требуются;</w:t>
      </w:r>
    </w:p>
    <w:p w:rsidR="004D2A34" w:rsidRPr="00531CD2" w:rsidRDefault="004D2A34" w:rsidP="00A319BA">
      <w:pPr>
        <w:pStyle w:val="Footnote"/>
        <w:rPr>
          <w:sz w:val="16"/>
        </w:rPr>
      </w:pPr>
      <w:r w:rsidRPr="00531CD2">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4D2A34" w:rsidRDefault="004D2A34" w:rsidP="00A319BA">
      <w:pPr>
        <w:pStyle w:val="Footnote"/>
        <w:rPr>
          <w:sz w:val="16"/>
        </w:rPr>
      </w:pPr>
      <w:r w:rsidRPr="00531CD2">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4D2A34" w:rsidRDefault="004D2A34" w:rsidP="00A319BA">
      <w:pPr>
        <w:pStyle w:val="Footnote"/>
        <w:rPr>
          <w:sz w:val="16"/>
        </w:rPr>
      </w:pPr>
      <w:r>
        <w:rPr>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4D2A34" w:rsidRDefault="004D2A34" w:rsidP="00A319BA">
      <w:pPr>
        <w:pStyle w:val="Footnote"/>
        <w:rPr>
          <w:sz w:val="16"/>
        </w:rPr>
      </w:pPr>
      <w:r>
        <w:rPr>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4D2A34" w:rsidRDefault="004D2A34" w:rsidP="00A319BA">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2">
    <w:p w:rsidR="004D2A34" w:rsidRDefault="004D2A34" w:rsidP="00A319BA">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3">
    <w:p w:rsidR="004D2A34" w:rsidRDefault="004D2A34" w:rsidP="00A319BA">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4">
    <w:p w:rsidR="004D2A34" w:rsidRDefault="004D2A34" w:rsidP="00A319BA">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5">
    <w:p w:rsidR="004D2A34" w:rsidRDefault="004D2A34" w:rsidP="00A319BA">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6">
    <w:p w:rsidR="004D2A34" w:rsidRDefault="004D2A34" w:rsidP="00A319BA">
      <w:pPr>
        <w:pStyle w:val="Footnote"/>
        <w:rPr>
          <w:sz w:val="16"/>
        </w:rPr>
      </w:pPr>
      <w:r>
        <w:rPr>
          <w:sz w:val="16"/>
          <w:vertAlign w:val="superscript"/>
        </w:rPr>
        <w:footnoteRef/>
      </w:r>
      <w:r>
        <w:rPr>
          <w:sz w:val="16"/>
        </w:rPr>
        <w:t xml:space="preserve"> Указывается муниципальная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государственной программы.</w:t>
      </w:r>
    </w:p>
  </w:footnote>
  <w:footnote w:id="7">
    <w:p w:rsidR="004D2A34" w:rsidRDefault="004D2A34" w:rsidP="00A319BA">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8">
    <w:p w:rsidR="004D2A34" w:rsidRDefault="004D2A34" w:rsidP="00A319BA">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(6)/(2)*100.</w:t>
      </w:r>
    </w:p>
  </w:footnote>
  <w:footnote w:id="9">
    <w:p w:rsidR="004D2A34" w:rsidRPr="00E97C47" w:rsidRDefault="004D2A34" w:rsidP="00A319BA">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0">
    <w:p w:rsidR="004D2A34" w:rsidRDefault="004D2A34" w:rsidP="00A319BA">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1">
    <w:p w:rsidR="004D2A34" w:rsidRDefault="004D2A34" w:rsidP="00A319BA">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12">
    <w:p w:rsidR="004D2A34" w:rsidRDefault="004D2A34" w:rsidP="00A319BA">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13">
    <w:p w:rsidR="004D2A34" w:rsidRDefault="004D2A34" w:rsidP="00A319BA">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14">
    <w:p w:rsidR="004D2A34" w:rsidRDefault="004D2A34" w:rsidP="00A319BA">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15">
    <w:p w:rsidR="004D2A34" w:rsidRDefault="004D2A34" w:rsidP="00A319BA">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16">
    <w:p w:rsidR="004D2A34" w:rsidRDefault="004D2A34" w:rsidP="00A319BA">
      <w:pPr>
        <w:pStyle w:val="Footnote"/>
      </w:pPr>
      <w:r>
        <w:rPr>
          <w:vertAlign w:val="superscript"/>
        </w:rPr>
        <w:footnoteRef/>
      </w:r>
      <w:r>
        <w:rPr>
          <w:sz w:val="16"/>
        </w:rPr>
        <w:t xml:space="preserve"> Здесь и далее не подлежит отражению в печатной форме.</w:t>
      </w:r>
    </w:p>
  </w:footnote>
  <w:footnote w:id="17">
    <w:p w:rsidR="004D2A34" w:rsidRDefault="004D2A34" w:rsidP="00A319BA">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8">
    <w:p w:rsidR="004D2A34" w:rsidRDefault="004D2A34" w:rsidP="00A319BA">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19">
    <w:p w:rsidR="004D2A34" w:rsidRDefault="004D2A34" w:rsidP="00A319BA">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20">
    <w:p w:rsidR="004D2A34" w:rsidRDefault="004D2A34" w:rsidP="00A319BA">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21">
    <w:p w:rsidR="004D2A34" w:rsidRDefault="004D2A34" w:rsidP="00A319BA">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22">
    <w:p w:rsidR="004D2A34" w:rsidRDefault="004D2A34" w:rsidP="00A319BA">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23">
    <w:p w:rsidR="004D2A34" w:rsidRDefault="004D2A34" w:rsidP="00A319BA">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24">
    <w:p w:rsidR="004D2A34" w:rsidRDefault="004D2A34" w:rsidP="00A319BA">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25">
    <w:p w:rsidR="004D2A34" w:rsidRDefault="004D2A34" w:rsidP="00A319BA">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(6)/(2)*100.</w:t>
      </w:r>
    </w:p>
  </w:footnote>
  <w:footnote w:id="26">
    <w:p w:rsidR="004D2A34" w:rsidRPr="00E97C47" w:rsidRDefault="004D2A34" w:rsidP="00A319BA">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27">
    <w:p w:rsidR="004D2A34" w:rsidRPr="00E97C47" w:rsidRDefault="004D2A34" w:rsidP="00A319BA">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28">
    <w:p w:rsidR="004D2A34" w:rsidRDefault="004D2A34" w:rsidP="006122F9">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9">
    <w:p w:rsidR="004D2A34" w:rsidRDefault="004D2A34" w:rsidP="006122F9">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30">
    <w:p w:rsidR="004D2A34" w:rsidRDefault="004D2A34" w:rsidP="006122F9">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31">
    <w:p w:rsidR="004D2A34" w:rsidRDefault="004D2A34" w:rsidP="006122F9">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32">
    <w:p w:rsidR="004D2A34" w:rsidRDefault="004D2A34" w:rsidP="006122F9">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33">
    <w:p w:rsidR="004D2A34" w:rsidRDefault="004D2A34" w:rsidP="006122F9">
      <w:pPr>
        <w:pStyle w:val="Footnote"/>
      </w:pPr>
      <w:r>
        <w:rPr>
          <w:vertAlign w:val="superscript"/>
        </w:rPr>
        <w:footnoteRef/>
      </w:r>
      <w:r>
        <w:rPr>
          <w:sz w:val="16"/>
        </w:rPr>
        <w:t xml:space="preserve"> Здесь и далее не подлежит отражению в печатной форме.</w:t>
      </w:r>
    </w:p>
  </w:footnote>
  <w:footnote w:id="34">
    <w:p w:rsidR="004D2A34" w:rsidRDefault="004D2A34" w:rsidP="006122F9">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35">
    <w:p w:rsidR="004D2A34" w:rsidRDefault="004D2A34" w:rsidP="006122F9">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36">
    <w:p w:rsidR="004D2A34" w:rsidRDefault="004D2A34" w:rsidP="006122F9">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7">
    <w:p w:rsidR="004D2A34" w:rsidRDefault="004D2A34" w:rsidP="006122F9">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8">
    <w:p w:rsidR="004D2A34" w:rsidRDefault="004D2A34" w:rsidP="006122F9">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9">
    <w:p w:rsidR="004D2A34" w:rsidRDefault="004D2A34" w:rsidP="006122F9">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0">
    <w:p w:rsidR="004D2A34" w:rsidRDefault="004D2A34" w:rsidP="006122F9">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1">
    <w:p w:rsidR="004D2A34" w:rsidRDefault="004D2A34" w:rsidP="006122F9">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42">
    <w:p w:rsidR="004D2A34" w:rsidRDefault="004D2A34" w:rsidP="006122F9">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(6)/(2)*100.</w:t>
      </w:r>
    </w:p>
  </w:footnote>
  <w:footnote w:id="43">
    <w:p w:rsidR="004D2A34" w:rsidRPr="00E97C47" w:rsidRDefault="004D2A34" w:rsidP="006122F9">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4">
    <w:p w:rsidR="004D2A34" w:rsidRPr="00E97C47" w:rsidRDefault="004D2A34" w:rsidP="006122F9">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5">
    <w:p w:rsidR="004D2A34" w:rsidRDefault="004D2A34" w:rsidP="00825434">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46">
    <w:p w:rsidR="004D2A34" w:rsidRDefault="004D2A34" w:rsidP="00825434">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47">
    <w:p w:rsidR="004D2A34" w:rsidRDefault="004D2A34" w:rsidP="00825434">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48">
    <w:p w:rsidR="004D2A34" w:rsidRDefault="004D2A34" w:rsidP="00825434">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49">
    <w:p w:rsidR="004D2A34" w:rsidRDefault="004D2A34" w:rsidP="00825434">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50">
    <w:p w:rsidR="004D2A34" w:rsidRDefault="004D2A34" w:rsidP="00825434">
      <w:pPr>
        <w:pStyle w:val="Footnote"/>
      </w:pPr>
      <w:r>
        <w:rPr>
          <w:vertAlign w:val="superscript"/>
        </w:rPr>
        <w:footnoteRef/>
      </w:r>
      <w:r>
        <w:rPr>
          <w:sz w:val="16"/>
        </w:rPr>
        <w:t xml:space="preserve"> Здесь и далее не подлежит отражению в печатной форме.</w:t>
      </w:r>
    </w:p>
  </w:footnote>
  <w:footnote w:id="51">
    <w:p w:rsidR="004D2A34" w:rsidRDefault="004D2A34" w:rsidP="00825434">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52">
    <w:p w:rsidR="004D2A34" w:rsidRDefault="004D2A34" w:rsidP="00825434">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53">
    <w:p w:rsidR="004D2A34" w:rsidRDefault="004D2A34" w:rsidP="00825434">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54">
    <w:p w:rsidR="004D2A34" w:rsidRDefault="004D2A34" w:rsidP="00825434">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55">
    <w:p w:rsidR="004D2A34" w:rsidRDefault="004D2A34" w:rsidP="00825434">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56">
    <w:p w:rsidR="004D2A34" w:rsidRDefault="004D2A34" w:rsidP="00825434">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57">
    <w:p w:rsidR="004D2A34" w:rsidRDefault="004D2A34" w:rsidP="00825434">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58">
    <w:p w:rsidR="004D2A34" w:rsidRDefault="004D2A34" w:rsidP="00825434">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59">
    <w:p w:rsidR="004D2A34" w:rsidRDefault="004D2A34" w:rsidP="00825434">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(6)/(2)*100.</w:t>
      </w:r>
    </w:p>
  </w:footnote>
  <w:footnote w:id="60">
    <w:p w:rsidR="004D2A34" w:rsidRPr="00E97C47" w:rsidRDefault="004D2A34" w:rsidP="00825434">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61">
    <w:p w:rsidR="004D2A34" w:rsidRPr="00E97C47" w:rsidRDefault="004D2A34" w:rsidP="00825434">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A34" w:rsidRDefault="004D2A34">
    <w:pPr>
      <w:pStyle w:val="a5"/>
      <w:tabs>
        <w:tab w:val="clear" w:pos="4677"/>
        <w:tab w:val="clear" w:pos="9355"/>
        <w:tab w:val="left" w:pos="849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A34" w:rsidRDefault="004D2A34">
    <w:pPr>
      <w:pStyle w:val="a5"/>
      <w:jc w:val="center"/>
    </w:pPr>
  </w:p>
  <w:p w:rsidR="004D2A34" w:rsidRDefault="004D2A34">
    <w:pPr>
      <w:pStyle w:val="a5"/>
      <w:tabs>
        <w:tab w:val="clear" w:pos="9355"/>
        <w:tab w:val="left" w:pos="841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308F"/>
    <w:rsid w:val="00011E78"/>
    <w:rsid w:val="00033FF6"/>
    <w:rsid w:val="00042AFD"/>
    <w:rsid w:val="00044D7B"/>
    <w:rsid w:val="000650AF"/>
    <w:rsid w:val="00087A04"/>
    <w:rsid w:val="00090D3F"/>
    <w:rsid w:val="000D5476"/>
    <w:rsid w:val="001072A6"/>
    <w:rsid w:val="001258E1"/>
    <w:rsid w:val="0012740C"/>
    <w:rsid w:val="001309A4"/>
    <w:rsid w:val="00134BCD"/>
    <w:rsid w:val="001545F0"/>
    <w:rsid w:val="00167B1E"/>
    <w:rsid w:val="0017726B"/>
    <w:rsid w:val="0018711E"/>
    <w:rsid w:val="001965EF"/>
    <w:rsid w:val="001A6EC1"/>
    <w:rsid w:val="001A753C"/>
    <w:rsid w:val="001B54C1"/>
    <w:rsid w:val="001B7DAF"/>
    <w:rsid w:val="001F2A08"/>
    <w:rsid w:val="002203C9"/>
    <w:rsid w:val="002224B3"/>
    <w:rsid w:val="00242558"/>
    <w:rsid w:val="00260BE3"/>
    <w:rsid w:val="00266C93"/>
    <w:rsid w:val="0027086F"/>
    <w:rsid w:val="0027211F"/>
    <w:rsid w:val="00283F8A"/>
    <w:rsid w:val="0029119A"/>
    <w:rsid w:val="002949CB"/>
    <w:rsid w:val="002B13D6"/>
    <w:rsid w:val="002C0A22"/>
    <w:rsid w:val="003008E6"/>
    <w:rsid w:val="0030434D"/>
    <w:rsid w:val="003300E9"/>
    <w:rsid w:val="00333683"/>
    <w:rsid w:val="0035448B"/>
    <w:rsid w:val="00373D77"/>
    <w:rsid w:val="003968D7"/>
    <w:rsid w:val="003A12A7"/>
    <w:rsid w:val="003E493E"/>
    <w:rsid w:val="003E7E6A"/>
    <w:rsid w:val="00401D39"/>
    <w:rsid w:val="004065C2"/>
    <w:rsid w:val="004704E8"/>
    <w:rsid w:val="00473F9C"/>
    <w:rsid w:val="004A45B5"/>
    <w:rsid w:val="004D028F"/>
    <w:rsid w:val="004D2A34"/>
    <w:rsid w:val="004E5087"/>
    <w:rsid w:val="00503394"/>
    <w:rsid w:val="005278AE"/>
    <w:rsid w:val="005376EE"/>
    <w:rsid w:val="00544630"/>
    <w:rsid w:val="005474E6"/>
    <w:rsid w:val="00552788"/>
    <w:rsid w:val="00557E49"/>
    <w:rsid w:val="00572214"/>
    <w:rsid w:val="005A0509"/>
    <w:rsid w:val="005A21F8"/>
    <w:rsid w:val="005A2795"/>
    <w:rsid w:val="005A6C87"/>
    <w:rsid w:val="005C05E5"/>
    <w:rsid w:val="005C1CFC"/>
    <w:rsid w:val="005D5E76"/>
    <w:rsid w:val="005E1217"/>
    <w:rsid w:val="005E2807"/>
    <w:rsid w:val="006122F9"/>
    <w:rsid w:val="0061677A"/>
    <w:rsid w:val="006902EF"/>
    <w:rsid w:val="00691933"/>
    <w:rsid w:val="006B77CD"/>
    <w:rsid w:val="006C0CBF"/>
    <w:rsid w:val="006F591C"/>
    <w:rsid w:val="007028AF"/>
    <w:rsid w:val="0071344B"/>
    <w:rsid w:val="00722478"/>
    <w:rsid w:val="00743964"/>
    <w:rsid w:val="0074519E"/>
    <w:rsid w:val="007538CE"/>
    <w:rsid w:val="00760AD6"/>
    <w:rsid w:val="00760B26"/>
    <w:rsid w:val="0076573B"/>
    <w:rsid w:val="00774677"/>
    <w:rsid w:val="00775DCA"/>
    <w:rsid w:val="007958AE"/>
    <w:rsid w:val="007A5599"/>
    <w:rsid w:val="007A592E"/>
    <w:rsid w:val="007C0C0A"/>
    <w:rsid w:val="007F31B8"/>
    <w:rsid w:val="0080345A"/>
    <w:rsid w:val="00825434"/>
    <w:rsid w:val="00827ED0"/>
    <w:rsid w:val="00836AA5"/>
    <w:rsid w:val="00861C0F"/>
    <w:rsid w:val="008761CB"/>
    <w:rsid w:val="00896146"/>
    <w:rsid w:val="008971CE"/>
    <w:rsid w:val="008B4846"/>
    <w:rsid w:val="008E2046"/>
    <w:rsid w:val="008F673E"/>
    <w:rsid w:val="00921147"/>
    <w:rsid w:val="00931222"/>
    <w:rsid w:val="0096280E"/>
    <w:rsid w:val="009714C3"/>
    <w:rsid w:val="00972E91"/>
    <w:rsid w:val="00972F37"/>
    <w:rsid w:val="009960ED"/>
    <w:rsid w:val="00996F66"/>
    <w:rsid w:val="009D6977"/>
    <w:rsid w:val="00A12994"/>
    <w:rsid w:val="00A3019E"/>
    <w:rsid w:val="00A319BA"/>
    <w:rsid w:val="00A32364"/>
    <w:rsid w:val="00A43550"/>
    <w:rsid w:val="00A52E5C"/>
    <w:rsid w:val="00A72ADC"/>
    <w:rsid w:val="00A75E2B"/>
    <w:rsid w:val="00A93BF0"/>
    <w:rsid w:val="00AA3B7E"/>
    <w:rsid w:val="00AF3BAF"/>
    <w:rsid w:val="00AF617C"/>
    <w:rsid w:val="00B23926"/>
    <w:rsid w:val="00B24C7C"/>
    <w:rsid w:val="00B35B7A"/>
    <w:rsid w:val="00B73820"/>
    <w:rsid w:val="00B80C1E"/>
    <w:rsid w:val="00B83DC7"/>
    <w:rsid w:val="00BB58C7"/>
    <w:rsid w:val="00BD5418"/>
    <w:rsid w:val="00BE049A"/>
    <w:rsid w:val="00C27E12"/>
    <w:rsid w:val="00C3576E"/>
    <w:rsid w:val="00C42F1F"/>
    <w:rsid w:val="00C45C1D"/>
    <w:rsid w:val="00C577EB"/>
    <w:rsid w:val="00C6308F"/>
    <w:rsid w:val="00C739E0"/>
    <w:rsid w:val="00CD152F"/>
    <w:rsid w:val="00CD43C0"/>
    <w:rsid w:val="00CD5EF5"/>
    <w:rsid w:val="00CE012F"/>
    <w:rsid w:val="00CE1572"/>
    <w:rsid w:val="00CE7743"/>
    <w:rsid w:val="00CF6E57"/>
    <w:rsid w:val="00D12381"/>
    <w:rsid w:val="00D310E8"/>
    <w:rsid w:val="00D70367"/>
    <w:rsid w:val="00D73FFB"/>
    <w:rsid w:val="00D850CF"/>
    <w:rsid w:val="00D8580F"/>
    <w:rsid w:val="00D94783"/>
    <w:rsid w:val="00D9505F"/>
    <w:rsid w:val="00DA5D8A"/>
    <w:rsid w:val="00DF1E31"/>
    <w:rsid w:val="00E05EAC"/>
    <w:rsid w:val="00E64BA0"/>
    <w:rsid w:val="00E75B65"/>
    <w:rsid w:val="00E91953"/>
    <w:rsid w:val="00EB47DA"/>
    <w:rsid w:val="00EC2ACD"/>
    <w:rsid w:val="00ED0601"/>
    <w:rsid w:val="00EE32E1"/>
    <w:rsid w:val="00EF2098"/>
    <w:rsid w:val="00F24061"/>
    <w:rsid w:val="00F2789A"/>
    <w:rsid w:val="00F6620C"/>
    <w:rsid w:val="00F74437"/>
    <w:rsid w:val="00FC2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15B2"/>
  <w15:docId w15:val="{52D24B3F-9C9F-4C12-AE32-A5050E42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319BA"/>
    <w:pPr>
      <w:tabs>
        <w:tab w:val="center" w:pos="4677"/>
        <w:tab w:val="right" w:pos="9355"/>
      </w:tabs>
      <w:spacing w:after="0" w:line="240" w:lineRule="auto"/>
    </w:pPr>
    <w:rPr>
      <w:rFonts w:ascii="Calibri" w:eastAsia="Times New Roman" w:hAnsi="Calibri" w:cs="Times New Roman"/>
      <w:color w:val="000000"/>
      <w:szCs w:val="20"/>
      <w:lang w:eastAsia="ru-RU"/>
    </w:rPr>
  </w:style>
  <w:style w:type="character" w:customStyle="1" w:styleId="a4">
    <w:name w:val="Нижний колонтитул Знак"/>
    <w:basedOn w:val="a0"/>
    <w:link w:val="a3"/>
    <w:rsid w:val="00A319BA"/>
    <w:rPr>
      <w:rFonts w:ascii="Calibri" w:eastAsia="Times New Roman" w:hAnsi="Calibri" w:cs="Times New Roman"/>
      <w:color w:val="000000"/>
      <w:szCs w:val="20"/>
      <w:lang w:eastAsia="ru-RU"/>
    </w:rPr>
  </w:style>
  <w:style w:type="paragraph" w:customStyle="1" w:styleId="Footnote">
    <w:name w:val="Footnote"/>
    <w:basedOn w:val="a"/>
    <w:rsid w:val="00A319BA"/>
    <w:pPr>
      <w:spacing w:after="0" w:line="240" w:lineRule="auto"/>
    </w:pPr>
    <w:rPr>
      <w:rFonts w:ascii="Times New Roman" w:eastAsia="Times New Roman" w:hAnsi="Times New Roman" w:cs="Times New Roman"/>
      <w:color w:val="000000"/>
      <w:sz w:val="20"/>
      <w:szCs w:val="20"/>
      <w:lang w:eastAsia="ru-RU"/>
    </w:rPr>
  </w:style>
  <w:style w:type="paragraph" w:styleId="a5">
    <w:name w:val="header"/>
    <w:basedOn w:val="a"/>
    <w:link w:val="a6"/>
    <w:uiPriority w:val="99"/>
    <w:rsid w:val="00A319BA"/>
    <w:pPr>
      <w:tabs>
        <w:tab w:val="center" w:pos="4677"/>
        <w:tab w:val="right" w:pos="9355"/>
      </w:tabs>
      <w:spacing w:after="0" w:line="240" w:lineRule="auto"/>
    </w:pPr>
    <w:rPr>
      <w:rFonts w:ascii="Calibri" w:eastAsia="Times New Roman" w:hAnsi="Calibri" w:cs="Times New Roman"/>
      <w:color w:val="000000"/>
      <w:szCs w:val="20"/>
      <w:lang w:eastAsia="ru-RU"/>
    </w:rPr>
  </w:style>
  <w:style w:type="character" w:customStyle="1" w:styleId="a6">
    <w:name w:val="Верхний колонтитул Знак"/>
    <w:basedOn w:val="a0"/>
    <w:link w:val="a5"/>
    <w:uiPriority w:val="99"/>
    <w:rsid w:val="00A319BA"/>
    <w:rPr>
      <w:rFonts w:ascii="Calibri" w:eastAsia="Times New Roman" w:hAnsi="Calibri" w:cs="Times New Roman"/>
      <w:color w:val="000000"/>
      <w:szCs w:val="20"/>
      <w:lang w:eastAsia="ru-RU"/>
    </w:rPr>
  </w:style>
  <w:style w:type="paragraph" w:styleId="a7">
    <w:name w:val="No Spacing"/>
    <w:uiPriority w:val="1"/>
    <w:qFormat/>
    <w:rsid w:val="004065C2"/>
    <w:pPr>
      <w:spacing w:after="0" w:line="240" w:lineRule="auto"/>
    </w:pPr>
  </w:style>
  <w:style w:type="paragraph" w:styleId="a8">
    <w:name w:val="Normal (Web)"/>
    <w:basedOn w:val="a"/>
    <w:link w:val="a9"/>
    <w:uiPriority w:val="99"/>
    <w:rsid w:val="0035448B"/>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9">
    <w:name w:val="Обычный (веб) Знак"/>
    <w:basedOn w:val="a0"/>
    <w:link w:val="a8"/>
    <w:rsid w:val="0035448B"/>
    <w:rPr>
      <w:rFonts w:ascii="Times New Roman" w:eastAsia="Times New Roman" w:hAnsi="Times New Roman" w:cs="Times New Roman"/>
      <w:color w:val="000000"/>
      <w:sz w:val="24"/>
      <w:szCs w:val="20"/>
      <w:lang w:eastAsia="ru-RU"/>
    </w:rPr>
  </w:style>
  <w:style w:type="paragraph" w:customStyle="1" w:styleId="1">
    <w:name w:val="Обычный1"/>
    <w:rsid w:val="0017726B"/>
    <w:pPr>
      <w:spacing w:after="0" w:line="240" w:lineRule="auto"/>
    </w:pPr>
    <w:rPr>
      <w:rFonts w:ascii="Times New Roman" w:eastAsia="Times New Roman" w:hAnsi="Times New Roman" w:cs="Times New Roman"/>
      <w:color w:val="000000"/>
      <w:sz w:val="20"/>
      <w:szCs w:val="20"/>
      <w:lang w:eastAsia="ru-RU"/>
    </w:rPr>
  </w:style>
  <w:style w:type="paragraph" w:customStyle="1" w:styleId="TableParagraph">
    <w:name w:val="Table Paragraph"/>
    <w:basedOn w:val="a"/>
    <w:uiPriority w:val="1"/>
    <w:qFormat/>
    <w:rsid w:val="00DA5D8A"/>
    <w:pPr>
      <w:widowControl w:val="0"/>
      <w:autoSpaceDE w:val="0"/>
      <w:autoSpaceDN w:val="0"/>
      <w:spacing w:after="0" w:line="240" w:lineRule="auto"/>
      <w:ind w:left="10"/>
    </w:pPr>
    <w:rPr>
      <w:rFonts w:ascii="Times New Roman" w:eastAsia="Times New Roman" w:hAnsi="Times New Roman" w:cs="Times New Roman"/>
    </w:rPr>
  </w:style>
  <w:style w:type="paragraph" w:customStyle="1" w:styleId="Postan">
    <w:name w:val="Postan"/>
    <w:basedOn w:val="a"/>
    <w:rsid w:val="00B35B7A"/>
    <w:pPr>
      <w:spacing w:after="0" w:line="240" w:lineRule="auto"/>
      <w:jc w:val="center"/>
    </w:pPr>
    <w:rPr>
      <w:rFonts w:ascii="Times New Roman" w:eastAsia="Times New Roman" w:hAnsi="Times New Roman" w:cs="Times New Roman"/>
      <w:sz w:val="28"/>
      <w:szCs w:val="28"/>
      <w:lang w:eastAsia="ru-RU"/>
    </w:rPr>
  </w:style>
  <w:style w:type="paragraph" w:styleId="aa">
    <w:name w:val="Balloon Text"/>
    <w:basedOn w:val="a"/>
    <w:link w:val="ab"/>
    <w:uiPriority w:val="99"/>
    <w:unhideWhenUsed/>
    <w:rsid w:val="0076573B"/>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rsid w:val="007657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1416</TotalTime>
  <Pages>30</Pages>
  <Words>3969</Words>
  <Characters>22624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dc:creator>
  <cp:keywords/>
  <dc:description/>
  <cp:lastModifiedBy>User</cp:lastModifiedBy>
  <cp:revision>17</cp:revision>
  <dcterms:created xsi:type="dcterms:W3CDTF">2025-07-14T07:43:00Z</dcterms:created>
  <dcterms:modified xsi:type="dcterms:W3CDTF">2025-07-30T08:38:00Z</dcterms:modified>
</cp:coreProperties>
</file>