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52" w:rsidRDefault="000E1BAB" w:rsidP="000E1B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УТВЕРЖДАЮ:</w:t>
      </w:r>
    </w:p>
    <w:p w:rsidR="000E1BAB" w:rsidRDefault="000E1BAB" w:rsidP="000E1BAB">
      <w:pPr>
        <w:widowControl w:val="0"/>
        <w:tabs>
          <w:tab w:val="left" w:pos="11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И.о.главы Администрации</w:t>
      </w:r>
    </w:p>
    <w:p w:rsidR="000E1BAB" w:rsidRDefault="000E1BAB" w:rsidP="000E1BAB">
      <w:pPr>
        <w:widowControl w:val="0"/>
        <w:tabs>
          <w:tab w:val="left" w:pos="10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Денисвоского сельского поселения</w:t>
      </w:r>
    </w:p>
    <w:p w:rsidR="000E1BAB" w:rsidRDefault="000E1BAB" w:rsidP="000E1BAB">
      <w:pPr>
        <w:widowControl w:val="0"/>
        <w:tabs>
          <w:tab w:val="left" w:pos="11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_____________Е.А. Юхно</w:t>
      </w:r>
    </w:p>
    <w:p w:rsidR="000E1BAB" w:rsidRDefault="000E1BAB" w:rsidP="000E1BAB">
      <w:pPr>
        <w:widowControl w:val="0"/>
        <w:tabs>
          <w:tab w:val="left" w:pos="11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12 февраля 2025 г.</w:t>
      </w:r>
    </w:p>
    <w:p w:rsidR="000E1BAB" w:rsidRDefault="000E1BAB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i/>
          <w:sz w:val="24"/>
          <w:szCs w:val="24"/>
        </w:rPr>
        <w:t>«</w:t>
      </w:r>
      <w:r w:rsidR="00F604FD" w:rsidRPr="0078227D">
        <w:rPr>
          <w:rFonts w:ascii="Times New Roman" w:hAnsi="Times New Roman"/>
          <w:spacing w:val="-2"/>
          <w:sz w:val="24"/>
          <w:szCs w:val="24"/>
        </w:rPr>
        <w:t>Муниципальная политика</w:t>
      </w:r>
      <w:r w:rsidRPr="0078227D">
        <w:rPr>
          <w:rFonts w:ascii="Times New Roman" w:hAnsi="Times New Roman"/>
          <w:i/>
          <w:sz w:val="24"/>
          <w:szCs w:val="24"/>
        </w:rPr>
        <w:t>»</w:t>
      </w:r>
      <w:r w:rsidRPr="0078227D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78227D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78227D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78227D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78227D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78227D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78227D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604FD" w:rsidRPr="0078227D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и муниципальной службы в Денисовском сельском поселении, профессиональное развитие лиц, занятых в системе местного самоуправления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8744BC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41EE5">
              <w:rPr>
                <w:rFonts w:ascii="Times New Roman" w:hAnsi="Times New Roman"/>
                <w:sz w:val="24"/>
                <w:szCs w:val="24"/>
              </w:rPr>
              <w:t xml:space="preserve">по общим вопросам </w:t>
            </w:r>
            <w:r>
              <w:rPr>
                <w:rFonts w:ascii="Times New Roman" w:hAnsi="Times New Roman"/>
                <w:sz w:val="24"/>
                <w:szCs w:val="24"/>
              </w:rPr>
              <w:t>Никитенко Г.И.</w:t>
            </w:r>
            <w:r w:rsidR="001D57A4" w:rsidRPr="0078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E7D8F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E7D8F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EE5" w:rsidRPr="0078227D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профессионального развития муниципальных служащих и иных лиц, занятых в системе местного самоуправления Денисовского сельского управления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25666F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Денисовского сельского управления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25666F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информационной политики»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нормативно-правовых актов Денисовского сельского поселения в газете, являющейся официальным публикатором правовых актов Денисовского сельского поселения</w:t>
            </w:r>
            <w:r w:rsidRPr="007822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1E7D8F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 </w:t>
            </w:r>
            <w:r w:rsidRPr="0078227D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</w:t>
            </w:r>
            <w:r w:rsidRPr="0078227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78227D">
              <w:rPr>
                <w:rFonts w:ascii="Times New Roman" w:hAnsi="Times New Roman"/>
                <w:sz w:val="24"/>
                <w:szCs w:val="24"/>
              </w:rPr>
              <w:t xml:space="preserve">Произведена оплата оказанных услуг </w:t>
            </w:r>
          </w:p>
          <w:p w:rsidR="00241EE5" w:rsidRPr="0078227D" w:rsidRDefault="00241EE5" w:rsidP="00241EE5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по муниципальному контракту</w:t>
            </w:r>
            <w:r w:rsidRPr="0078227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  <w:r w:rsidRPr="0078227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8227D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</w:p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единства российской нации и гармонизация межэтнических отношений в Денисовском сельском поселении»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EE5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3.1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единства российской нации</w:t>
            </w:r>
            <w:r w:rsidRPr="007822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Default="00241EE5" w:rsidP="00241EE5">
            <w:r w:rsidRPr="0094686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Никитенко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41EE5" w:rsidRPr="0078227D" w:rsidRDefault="00241EE5" w:rsidP="00241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4BC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Изготовление и демонстрация в социальных сетях видеороликов, направленных на предупреждение национальной нетерпимости и формирование общероссийской гражданской идентичности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Default="00241EE5" w:rsidP="008744BC">
            <w:r>
              <w:rPr>
                <w:rFonts w:ascii="Times New Roman" w:hAnsi="Times New Roman"/>
                <w:sz w:val="24"/>
                <w:szCs w:val="24"/>
              </w:rPr>
              <w:t>Ведущий специалист по общим вопросам Никитенко Г.И.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44BC" w:rsidRPr="0078227D" w:rsidRDefault="008744BC" w:rsidP="0087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78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1A4B44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1A4B44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78227D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78227D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1B" w:rsidRDefault="00F3661B" w:rsidP="001D57A4">
      <w:pPr>
        <w:spacing w:after="0" w:line="240" w:lineRule="auto"/>
      </w:pPr>
      <w:r>
        <w:separator/>
      </w:r>
    </w:p>
  </w:endnote>
  <w:endnote w:type="continuationSeparator" w:id="0">
    <w:p w:rsidR="00F3661B" w:rsidRDefault="00F3661B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1B" w:rsidRDefault="00F3661B" w:rsidP="001D57A4">
      <w:pPr>
        <w:spacing w:after="0" w:line="240" w:lineRule="auto"/>
      </w:pPr>
      <w:r>
        <w:separator/>
      </w:r>
    </w:p>
  </w:footnote>
  <w:footnote w:type="continuationSeparator" w:id="0">
    <w:p w:rsidR="00F3661B" w:rsidRDefault="00F3661B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81F46"/>
    <w:rsid w:val="000B4571"/>
    <w:rsid w:val="000B4CE7"/>
    <w:rsid w:val="000C2A41"/>
    <w:rsid w:val="000C5C29"/>
    <w:rsid w:val="000D0408"/>
    <w:rsid w:val="000D61D1"/>
    <w:rsid w:val="000E1BAB"/>
    <w:rsid w:val="000E5562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A4B44"/>
    <w:rsid w:val="001B5764"/>
    <w:rsid w:val="001C583C"/>
    <w:rsid w:val="001D4D81"/>
    <w:rsid w:val="001D5318"/>
    <w:rsid w:val="001D57A4"/>
    <w:rsid w:val="001D7DB0"/>
    <w:rsid w:val="001E0511"/>
    <w:rsid w:val="001E7D8F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1EE5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4F43EA"/>
    <w:rsid w:val="005023CF"/>
    <w:rsid w:val="00524DF2"/>
    <w:rsid w:val="00525E35"/>
    <w:rsid w:val="00535518"/>
    <w:rsid w:val="00535916"/>
    <w:rsid w:val="0054259C"/>
    <w:rsid w:val="00543316"/>
    <w:rsid w:val="00557F4F"/>
    <w:rsid w:val="005779C3"/>
    <w:rsid w:val="0059307E"/>
    <w:rsid w:val="00594459"/>
    <w:rsid w:val="005A3B20"/>
    <w:rsid w:val="005A4E46"/>
    <w:rsid w:val="005B5DF1"/>
    <w:rsid w:val="006039E1"/>
    <w:rsid w:val="00604710"/>
    <w:rsid w:val="0061727A"/>
    <w:rsid w:val="006431E5"/>
    <w:rsid w:val="00644A14"/>
    <w:rsid w:val="00650152"/>
    <w:rsid w:val="006532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8227D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744BC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32DE"/>
    <w:rsid w:val="00D47053"/>
    <w:rsid w:val="00D5741C"/>
    <w:rsid w:val="00D60DE3"/>
    <w:rsid w:val="00D91B14"/>
    <w:rsid w:val="00DB01B2"/>
    <w:rsid w:val="00DB3B54"/>
    <w:rsid w:val="00DB4A6F"/>
    <w:rsid w:val="00DC79E0"/>
    <w:rsid w:val="00DD694E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7025"/>
    <w:rsid w:val="00F10A9A"/>
    <w:rsid w:val="00F3661B"/>
    <w:rsid w:val="00F51F4E"/>
    <w:rsid w:val="00F604FD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38E0"/>
  <w15:chartTrackingRefBased/>
  <w15:docId w15:val="{BA7E31A6-56A6-4910-8992-AC288548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  <w:style w:type="paragraph" w:customStyle="1" w:styleId="1">
    <w:name w:val="Обычный1"/>
    <w:rsid w:val="00F604F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D6F0-1C4A-49AB-9FBF-C5FB330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6</cp:revision>
  <cp:lastPrinted>2025-01-16T12:10:00Z</cp:lastPrinted>
  <dcterms:created xsi:type="dcterms:W3CDTF">2025-02-07T10:40:00Z</dcterms:created>
  <dcterms:modified xsi:type="dcterms:W3CDTF">2025-02-25T12:50:00Z</dcterms:modified>
</cp:coreProperties>
</file>