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05" w:rsidRPr="000B54A7" w:rsidRDefault="005A7EA5" w:rsidP="00F425FE">
      <w:pPr>
        <w:spacing w:after="0" w:line="240" w:lineRule="auto"/>
        <w:rPr>
          <w:rFonts w:ascii="Times New Roman" w:hAnsi="Times New Roman"/>
          <w:color w:val="auto"/>
          <w:sz w:val="24"/>
          <w:szCs w:val="24"/>
        </w:rPr>
      </w:pPr>
      <w:r w:rsidRPr="000B54A7">
        <w:rPr>
          <w:rFonts w:ascii="Times New Roman" w:hAnsi="Times New Roman"/>
          <w:color w:val="auto"/>
          <w:sz w:val="24"/>
          <w:szCs w:val="24"/>
        </w:rPr>
        <w:t xml:space="preserve">                                  </w:t>
      </w:r>
    </w:p>
    <w:p w:rsidR="00994CF3" w:rsidRPr="000B54A7" w:rsidRDefault="00994CF3" w:rsidP="00994CF3">
      <w:pPr>
        <w:spacing w:after="0" w:line="240" w:lineRule="auto"/>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994CF3" w:rsidRPr="000B54A7" w:rsidTr="00EE37D5">
        <w:trPr>
          <w:trHeight w:val="1281"/>
        </w:trPr>
        <w:tc>
          <w:tcPr>
            <w:tcW w:w="12866" w:type="dxa"/>
            <w:tcBorders>
              <w:top w:val="nil"/>
              <w:left w:val="nil"/>
              <w:bottom w:val="nil"/>
              <w:right w:val="nil"/>
            </w:tcBorders>
          </w:tcPr>
          <w:p w:rsidR="00994CF3" w:rsidRPr="000B54A7" w:rsidRDefault="00994CF3" w:rsidP="00EE37D5">
            <w:pPr>
              <w:spacing w:after="0" w:line="240" w:lineRule="auto"/>
              <w:jc w:val="right"/>
              <w:rPr>
                <w:rFonts w:ascii="Times New Roman" w:hAnsi="Times New Roman"/>
                <w:color w:val="auto"/>
                <w:sz w:val="24"/>
                <w:szCs w:val="24"/>
              </w:rPr>
            </w:pPr>
          </w:p>
        </w:tc>
        <w:tc>
          <w:tcPr>
            <w:tcW w:w="3118" w:type="dxa"/>
            <w:tcBorders>
              <w:top w:val="nil"/>
              <w:left w:val="nil"/>
              <w:bottom w:val="nil"/>
              <w:right w:val="nil"/>
            </w:tcBorders>
          </w:tcPr>
          <w:p w:rsidR="00994CF3" w:rsidRPr="000B54A7" w:rsidRDefault="00994CF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УТВЕРЖДЕН</w:t>
            </w:r>
            <w:r w:rsidRPr="000B54A7">
              <w:rPr>
                <w:rFonts w:ascii="Times New Roman" w:hAnsi="Times New Roman"/>
                <w:color w:val="auto"/>
                <w:sz w:val="24"/>
                <w:szCs w:val="24"/>
                <w:vertAlign w:val="superscript"/>
              </w:rPr>
              <w:footnoteReference w:id="1"/>
            </w:r>
          </w:p>
          <w:p w:rsidR="00994CF3" w:rsidRPr="000B54A7" w:rsidRDefault="00994CF3" w:rsidP="00EE37D5">
            <w:pPr>
              <w:spacing w:after="0" w:line="240" w:lineRule="auto"/>
              <w:jc w:val="center"/>
              <w:rPr>
                <w:rFonts w:ascii="Times New Roman" w:hAnsi="Times New Roman"/>
                <w:color w:val="auto"/>
                <w:sz w:val="24"/>
                <w:szCs w:val="24"/>
              </w:rPr>
            </w:pPr>
          </w:p>
          <w:p w:rsidR="00994CF3" w:rsidRPr="000B54A7" w:rsidRDefault="00994CF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_______________________</w:t>
            </w:r>
          </w:p>
          <w:p w:rsidR="00994CF3" w:rsidRPr="000B54A7" w:rsidRDefault="00994CF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Е.Е. Гайсановский</w:t>
            </w:r>
          </w:p>
          <w:p w:rsidR="00994CF3" w:rsidRPr="000B54A7" w:rsidRDefault="00994CF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Глава Администрации</w:t>
            </w:r>
          </w:p>
          <w:p w:rsidR="00994CF3" w:rsidRPr="000B54A7" w:rsidRDefault="00994CF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Денисовского сельского поселения</w:t>
            </w:r>
          </w:p>
          <w:p w:rsidR="00994CF3" w:rsidRPr="000B54A7" w:rsidRDefault="00056138"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 xml:space="preserve">«   </w:t>
            </w:r>
            <w:r w:rsidR="00CC5A03" w:rsidRPr="000B54A7">
              <w:rPr>
                <w:rFonts w:ascii="Times New Roman" w:hAnsi="Times New Roman"/>
                <w:color w:val="auto"/>
                <w:sz w:val="24"/>
                <w:szCs w:val="24"/>
              </w:rPr>
              <w:t>8</w:t>
            </w:r>
            <w:r w:rsidRPr="000B54A7">
              <w:rPr>
                <w:rFonts w:ascii="Times New Roman" w:hAnsi="Times New Roman"/>
                <w:color w:val="auto"/>
                <w:sz w:val="24"/>
                <w:szCs w:val="24"/>
              </w:rPr>
              <w:t xml:space="preserve">   » июля      2025</w:t>
            </w:r>
          </w:p>
        </w:tc>
      </w:tr>
    </w:tbl>
    <w:p w:rsidR="00994CF3" w:rsidRPr="000B54A7" w:rsidRDefault="00994CF3" w:rsidP="00994CF3">
      <w:pPr>
        <w:contextualSpacing/>
        <w:jc w:val="center"/>
        <w:rPr>
          <w:rFonts w:ascii="Times New Roman" w:hAnsi="Times New Roman"/>
          <w:b/>
          <w:color w:val="auto"/>
          <w:sz w:val="24"/>
          <w:szCs w:val="24"/>
        </w:rPr>
      </w:pPr>
      <w:r w:rsidRPr="000B54A7">
        <w:rPr>
          <w:rFonts w:ascii="Times New Roman" w:hAnsi="Times New Roman"/>
          <w:b/>
          <w:color w:val="auto"/>
          <w:sz w:val="24"/>
          <w:szCs w:val="24"/>
        </w:rPr>
        <w:t xml:space="preserve">ОТЧЕТ </w:t>
      </w:r>
    </w:p>
    <w:p w:rsidR="00994CF3" w:rsidRPr="000B54A7" w:rsidRDefault="00994CF3" w:rsidP="00994CF3">
      <w:pPr>
        <w:contextualSpacing/>
        <w:jc w:val="center"/>
        <w:rPr>
          <w:rFonts w:ascii="Times New Roman" w:hAnsi="Times New Roman"/>
          <w:b/>
          <w:color w:val="auto"/>
          <w:sz w:val="24"/>
          <w:szCs w:val="24"/>
        </w:rPr>
      </w:pPr>
      <w:r w:rsidRPr="000B54A7">
        <w:rPr>
          <w:rFonts w:ascii="Times New Roman" w:hAnsi="Times New Roman"/>
          <w:b/>
          <w:color w:val="auto"/>
          <w:sz w:val="24"/>
          <w:szCs w:val="24"/>
        </w:rPr>
        <w:t>О ХОДЕ РЕАЛИЗАЦИИ МУНИЦИПАЛЬНОЙ (КОМПЛЕКСНОЙ) ПРОГРАММЫ</w:t>
      </w:r>
      <w:r w:rsidRPr="000B54A7">
        <w:rPr>
          <w:rFonts w:ascii="Times New Roman" w:hAnsi="Times New Roman"/>
          <w:b/>
          <w:color w:val="auto"/>
          <w:sz w:val="24"/>
          <w:szCs w:val="24"/>
          <w:vertAlign w:val="superscript"/>
        </w:rPr>
        <w:footnoteReference w:id="2"/>
      </w:r>
    </w:p>
    <w:p w:rsidR="00994CF3" w:rsidRPr="000B54A7" w:rsidRDefault="00CC5A03" w:rsidP="00994CF3">
      <w:pPr>
        <w:contextualSpacing/>
        <w:jc w:val="center"/>
        <w:rPr>
          <w:rFonts w:ascii="Times New Roman" w:hAnsi="Times New Roman"/>
          <w:b/>
          <w:i/>
          <w:color w:val="auto"/>
          <w:sz w:val="24"/>
          <w:szCs w:val="24"/>
        </w:rPr>
      </w:pPr>
      <w:r w:rsidRPr="00F425FE">
        <w:rPr>
          <w:rFonts w:ascii="Times New Roman" w:hAnsi="Times New Roman"/>
          <w:bCs/>
          <w:sz w:val="28"/>
          <w:szCs w:val="28"/>
        </w:rPr>
        <w:t>«Развитие транспортной системы</w:t>
      </w:r>
      <w:r w:rsidR="00994CF3" w:rsidRPr="00F425FE">
        <w:rPr>
          <w:rFonts w:ascii="Times New Roman" w:hAnsi="Times New Roman"/>
          <w:b/>
          <w:i/>
          <w:color w:val="auto"/>
          <w:sz w:val="28"/>
          <w:szCs w:val="28"/>
        </w:rPr>
        <w:t>»</w:t>
      </w:r>
      <w:r w:rsidR="00994CF3" w:rsidRPr="000B54A7">
        <w:rPr>
          <w:rFonts w:ascii="Times New Roman" w:hAnsi="Times New Roman"/>
          <w:b/>
          <w:i/>
          <w:color w:val="auto"/>
          <w:sz w:val="24"/>
          <w:szCs w:val="24"/>
          <w:vertAlign w:val="superscript"/>
        </w:rPr>
        <w:footnoteReference w:id="3"/>
      </w:r>
      <w:r w:rsidR="00994CF3" w:rsidRPr="000B54A7">
        <w:rPr>
          <w:rFonts w:ascii="Times New Roman" w:hAnsi="Times New Roman"/>
          <w:b/>
          <w:i/>
          <w:color w:val="auto"/>
          <w:sz w:val="24"/>
          <w:szCs w:val="24"/>
          <w:vertAlign w:val="superscript"/>
        </w:rPr>
        <w:t>,</w:t>
      </w:r>
      <w:bookmarkStart w:id="0" w:name="_Ref138419841"/>
      <w:r w:rsidR="00994CF3" w:rsidRPr="000B54A7">
        <w:rPr>
          <w:rFonts w:ascii="Times New Roman" w:hAnsi="Times New Roman"/>
          <w:b/>
          <w:i/>
          <w:color w:val="auto"/>
          <w:sz w:val="24"/>
          <w:szCs w:val="24"/>
          <w:vertAlign w:val="superscript"/>
        </w:rPr>
        <w:footnoteReference w:id="4"/>
      </w:r>
      <w:bookmarkEnd w:id="0"/>
      <w:r w:rsidR="00994CF3" w:rsidRPr="000B54A7">
        <w:rPr>
          <w:rFonts w:ascii="Times New Roman" w:hAnsi="Times New Roman"/>
          <w:b/>
          <w:i/>
          <w:color w:val="auto"/>
          <w:sz w:val="24"/>
          <w:szCs w:val="24"/>
        </w:rPr>
        <w:t xml:space="preserve"> </w:t>
      </w:r>
    </w:p>
    <w:p w:rsidR="00994CF3" w:rsidRPr="000B54A7" w:rsidRDefault="00994CF3" w:rsidP="00994CF3">
      <w:pPr>
        <w:contextualSpacing/>
        <w:jc w:val="center"/>
        <w:rPr>
          <w:rFonts w:ascii="Times New Roman" w:hAnsi="Times New Roman"/>
          <w:b/>
          <w:color w:val="auto"/>
          <w:sz w:val="24"/>
          <w:szCs w:val="24"/>
        </w:rPr>
      </w:pPr>
      <w:r w:rsidRPr="000B54A7">
        <w:rPr>
          <w:rFonts w:ascii="Times New Roman" w:hAnsi="Times New Roman"/>
          <w:b/>
          <w:color w:val="auto"/>
          <w:sz w:val="24"/>
          <w:szCs w:val="24"/>
        </w:rPr>
        <w:t xml:space="preserve">за </w:t>
      </w:r>
      <w:r w:rsidR="00CC5A03" w:rsidRPr="000B54A7">
        <w:rPr>
          <w:rFonts w:ascii="Times New Roman" w:hAnsi="Times New Roman"/>
          <w:b/>
          <w:color w:val="auto"/>
          <w:sz w:val="24"/>
          <w:szCs w:val="24"/>
        </w:rPr>
        <w:t>1 полугодие</w:t>
      </w:r>
      <w:r w:rsidRPr="000B54A7">
        <w:rPr>
          <w:rFonts w:ascii="Times New Roman" w:hAnsi="Times New Roman"/>
          <w:b/>
          <w:color w:val="auto"/>
          <w:sz w:val="24"/>
          <w:szCs w:val="24"/>
        </w:rPr>
        <w:t xml:space="preserve"> 2025 года</w:t>
      </w:r>
      <w:r w:rsidRPr="000B54A7">
        <w:rPr>
          <w:rFonts w:ascii="Times New Roman" w:hAnsi="Times New Roman"/>
          <w:b/>
          <w:color w:val="auto"/>
          <w:sz w:val="24"/>
          <w:szCs w:val="24"/>
          <w:vertAlign w:val="superscript"/>
        </w:rPr>
        <w:footnoteReference w:id="5"/>
      </w:r>
    </w:p>
    <w:p w:rsidR="00283605" w:rsidRPr="000B54A7" w:rsidRDefault="00283605" w:rsidP="00283605">
      <w:pPr>
        <w:ind w:right="536"/>
        <w:contextualSpacing/>
        <w:rPr>
          <w:rFonts w:ascii="Times New Roman" w:hAnsi="Times New Roman"/>
          <w:color w:val="auto"/>
          <w:sz w:val="24"/>
          <w:szCs w:val="24"/>
        </w:rPr>
      </w:pPr>
      <w:r w:rsidRPr="000B54A7">
        <w:rPr>
          <w:rFonts w:ascii="Times New Roman" w:hAnsi="Times New Roman"/>
          <w:color w:val="auto"/>
          <w:sz w:val="24"/>
          <w:szCs w:val="24"/>
        </w:rPr>
        <w:t>1. Сведения о достижении показателей муниципальной программы</w:t>
      </w:r>
    </w:p>
    <w:tbl>
      <w:tblPr>
        <w:tblW w:w="15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283605" w:rsidRPr="000B54A7" w:rsidTr="00CC5A03">
        <w:trPr>
          <w:jc w:val="center"/>
        </w:trPr>
        <w:tc>
          <w:tcPr>
            <w:tcW w:w="312"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1276"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 xml:space="preserve">Статус фактического/ прогнозного значения за </w:t>
            </w:r>
            <w:r w:rsidRPr="000B54A7">
              <w:rPr>
                <w:rFonts w:ascii="Times New Roman" w:hAnsi="Times New Roman"/>
                <w:color w:val="auto"/>
                <w:sz w:val="24"/>
                <w:szCs w:val="24"/>
              </w:rPr>
              <w:lastRenderedPageBreak/>
              <w:t>отчетный период</w:t>
            </w:r>
            <w:r w:rsidRPr="000B54A7">
              <w:rPr>
                <w:rFonts w:ascii="Times New Roman" w:hAnsi="Times New Roman"/>
                <w:color w:val="auto"/>
                <w:sz w:val="24"/>
                <w:szCs w:val="24"/>
                <w:vertAlign w:val="superscript"/>
              </w:rPr>
              <w:footnoteReference w:id="6"/>
            </w:r>
          </w:p>
        </w:tc>
        <w:tc>
          <w:tcPr>
            <w:tcW w:w="2126"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Наименование показателя</w:t>
            </w:r>
          </w:p>
        </w:tc>
        <w:tc>
          <w:tcPr>
            <w:tcW w:w="1134"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Уровень показателя</w:t>
            </w:r>
            <w:bookmarkStart w:id="1" w:name="_Ref129367031"/>
            <w:r w:rsidRPr="000B54A7">
              <w:rPr>
                <w:rFonts w:ascii="Times New Roman" w:hAnsi="Times New Roman"/>
                <w:color w:val="auto"/>
                <w:sz w:val="24"/>
                <w:szCs w:val="24"/>
                <w:vertAlign w:val="superscript"/>
              </w:rPr>
              <w:footnoteReference w:id="7"/>
            </w:r>
            <w:bookmarkEnd w:id="1"/>
          </w:p>
        </w:tc>
        <w:tc>
          <w:tcPr>
            <w:tcW w:w="1134"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Признак возрастания/ убывания</w:t>
            </w:r>
            <w:r w:rsidRPr="000B54A7">
              <w:rPr>
                <w:rFonts w:ascii="Times New Roman" w:hAnsi="Times New Roman"/>
                <w:color w:val="auto"/>
                <w:sz w:val="24"/>
                <w:szCs w:val="24"/>
                <w:vertAlign w:val="superscript"/>
              </w:rPr>
              <w:footnoteReference w:id="8"/>
            </w:r>
          </w:p>
        </w:tc>
        <w:tc>
          <w:tcPr>
            <w:tcW w:w="993"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Единица измерения (по ОКЕИ)</w:t>
            </w:r>
            <w:r w:rsidRPr="000B54A7">
              <w:rPr>
                <w:rFonts w:ascii="Times New Roman" w:hAnsi="Times New Roman"/>
                <w:color w:val="auto"/>
                <w:sz w:val="24"/>
                <w:szCs w:val="24"/>
                <w:vertAlign w:val="superscript"/>
              </w:rPr>
              <w:t>7</w:t>
            </w:r>
          </w:p>
        </w:tc>
        <w:tc>
          <w:tcPr>
            <w:tcW w:w="992"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 xml:space="preserve">Плановое значение на конец отчетного </w:t>
            </w:r>
            <w:r w:rsidRPr="000B54A7">
              <w:rPr>
                <w:rFonts w:ascii="Times New Roman" w:hAnsi="Times New Roman"/>
                <w:color w:val="auto"/>
                <w:sz w:val="24"/>
                <w:szCs w:val="24"/>
              </w:rPr>
              <w:lastRenderedPageBreak/>
              <w:t>периода</w:t>
            </w:r>
            <w:r w:rsidRPr="000B54A7">
              <w:rPr>
                <w:rFonts w:ascii="Times New Roman" w:hAnsi="Times New Roman"/>
                <w:color w:val="auto"/>
                <w:sz w:val="24"/>
                <w:szCs w:val="24"/>
                <w:vertAlign w:val="superscript"/>
              </w:rPr>
              <w:t>7</w:t>
            </w:r>
          </w:p>
        </w:tc>
        <w:tc>
          <w:tcPr>
            <w:tcW w:w="1134"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Фактическое значение на конец отчетного периода</w:t>
            </w:r>
            <w:r w:rsidRPr="000B54A7">
              <w:rPr>
                <w:rFonts w:ascii="Times New Roman" w:hAnsi="Times New Roman"/>
                <w:color w:val="auto"/>
                <w:sz w:val="24"/>
                <w:szCs w:val="24"/>
                <w:vertAlign w:val="superscript"/>
              </w:rPr>
              <w:t>9</w:t>
            </w:r>
          </w:p>
        </w:tc>
        <w:tc>
          <w:tcPr>
            <w:tcW w:w="1134"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Прогнозное значение на конец отчетного периода</w:t>
            </w:r>
            <w:r w:rsidRPr="000B54A7">
              <w:rPr>
                <w:rFonts w:ascii="Times New Roman" w:hAnsi="Times New Roman"/>
                <w:color w:val="auto"/>
                <w:sz w:val="24"/>
                <w:szCs w:val="24"/>
                <w:vertAlign w:val="superscript"/>
              </w:rPr>
              <w:footnoteReference w:id="9"/>
            </w:r>
          </w:p>
        </w:tc>
        <w:tc>
          <w:tcPr>
            <w:tcW w:w="992"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Подтверждающий документ</w:t>
            </w:r>
          </w:p>
        </w:tc>
        <w:tc>
          <w:tcPr>
            <w:tcW w:w="992"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Плановое значение на конец текуще</w:t>
            </w:r>
            <w:r w:rsidRPr="000B54A7">
              <w:rPr>
                <w:rFonts w:ascii="Times New Roman" w:hAnsi="Times New Roman"/>
                <w:color w:val="auto"/>
                <w:sz w:val="24"/>
                <w:szCs w:val="24"/>
              </w:rPr>
              <w:lastRenderedPageBreak/>
              <w:t>го года</w:t>
            </w:r>
            <w:bookmarkStart w:id="2" w:name="_Ref129269405"/>
            <w:r w:rsidRPr="000B54A7">
              <w:rPr>
                <w:rFonts w:ascii="Times New Roman" w:hAnsi="Times New Roman"/>
                <w:color w:val="auto"/>
                <w:sz w:val="24"/>
                <w:szCs w:val="24"/>
                <w:vertAlign w:val="superscript"/>
              </w:rPr>
              <w:footnoteReference w:id="10"/>
            </w:r>
            <w:bookmarkEnd w:id="2"/>
          </w:p>
        </w:tc>
        <w:tc>
          <w:tcPr>
            <w:tcW w:w="993"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Прогнозное значение на конец текущего года</w:t>
            </w:r>
            <w:r w:rsidRPr="000B54A7">
              <w:rPr>
                <w:rFonts w:ascii="Times New Roman" w:hAnsi="Times New Roman"/>
                <w:color w:val="auto"/>
                <w:sz w:val="24"/>
                <w:szCs w:val="24"/>
                <w:vertAlign w:val="superscript"/>
              </w:rPr>
              <w:t>8</w:t>
            </w:r>
          </w:p>
        </w:tc>
        <w:tc>
          <w:tcPr>
            <w:tcW w:w="1275"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Информационная система</w:t>
            </w:r>
            <w:bookmarkStart w:id="3" w:name="_Ref141720757"/>
            <w:r w:rsidRPr="000B54A7">
              <w:rPr>
                <w:rFonts w:ascii="Times New Roman" w:hAnsi="Times New Roman"/>
                <w:color w:val="auto"/>
                <w:sz w:val="24"/>
                <w:szCs w:val="24"/>
                <w:vertAlign w:val="superscript"/>
              </w:rPr>
              <w:footnoteReference w:id="11"/>
            </w:r>
            <w:bookmarkEnd w:id="3"/>
          </w:p>
        </w:tc>
        <w:tc>
          <w:tcPr>
            <w:tcW w:w="1276"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Комментарий</w:t>
            </w:r>
            <w:bookmarkStart w:id="4" w:name="_Ref129269215"/>
            <w:r w:rsidRPr="000B54A7">
              <w:rPr>
                <w:rFonts w:ascii="Times New Roman" w:hAnsi="Times New Roman"/>
                <w:color w:val="auto"/>
                <w:sz w:val="24"/>
                <w:szCs w:val="24"/>
                <w:vertAlign w:val="superscript"/>
              </w:rPr>
              <w:footnoteReference w:id="12"/>
            </w:r>
            <w:bookmarkEnd w:id="4"/>
          </w:p>
        </w:tc>
      </w:tr>
      <w:tr w:rsidR="00283605" w:rsidRPr="000B54A7" w:rsidTr="00CC5A03">
        <w:trPr>
          <w:jc w:val="center"/>
        </w:trPr>
        <w:tc>
          <w:tcPr>
            <w:tcW w:w="312"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1</w:t>
            </w:r>
          </w:p>
        </w:tc>
        <w:tc>
          <w:tcPr>
            <w:tcW w:w="1276"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2</w:t>
            </w:r>
          </w:p>
        </w:tc>
        <w:tc>
          <w:tcPr>
            <w:tcW w:w="2126"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3</w:t>
            </w:r>
          </w:p>
        </w:tc>
        <w:tc>
          <w:tcPr>
            <w:tcW w:w="1134"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4</w:t>
            </w:r>
          </w:p>
        </w:tc>
        <w:tc>
          <w:tcPr>
            <w:tcW w:w="1134"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5</w:t>
            </w:r>
          </w:p>
        </w:tc>
        <w:tc>
          <w:tcPr>
            <w:tcW w:w="993"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6</w:t>
            </w:r>
          </w:p>
        </w:tc>
        <w:tc>
          <w:tcPr>
            <w:tcW w:w="992"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7</w:t>
            </w:r>
          </w:p>
        </w:tc>
        <w:tc>
          <w:tcPr>
            <w:tcW w:w="1134"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8</w:t>
            </w:r>
          </w:p>
        </w:tc>
        <w:tc>
          <w:tcPr>
            <w:tcW w:w="1134"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9</w:t>
            </w:r>
          </w:p>
        </w:tc>
        <w:tc>
          <w:tcPr>
            <w:tcW w:w="992"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92"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11</w:t>
            </w:r>
          </w:p>
        </w:tc>
        <w:tc>
          <w:tcPr>
            <w:tcW w:w="993"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12</w:t>
            </w:r>
          </w:p>
        </w:tc>
        <w:tc>
          <w:tcPr>
            <w:tcW w:w="1275"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13</w:t>
            </w:r>
          </w:p>
        </w:tc>
        <w:tc>
          <w:tcPr>
            <w:tcW w:w="1276"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14</w:t>
            </w:r>
          </w:p>
        </w:tc>
      </w:tr>
      <w:tr w:rsidR="00283605" w:rsidRPr="000B54A7" w:rsidTr="00CC5A03">
        <w:trPr>
          <w:jc w:val="center"/>
        </w:trPr>
        <w:tc>
          <w:tcPr>
            <w:tcW w:w="15763" w:type="dxa"/>
            <w:gridSpan w:val="14"/>
          </w:tcPr>
          <w:p w:rsidR="00283605" w:rsidRPr="000B54A7" w:rsidRDefault="00283605" w:rsidP="00EE37D5">
            <w:pPr>
              <w:spacing w:after="0" w:line="240" w:lineRule="auto"/>
              <w:rPr>
                <w:rFonts w:ascii="Times New Roman" w:hAnsi="Times New Roman"/>
                <w:color w:val="auto"/>
                <w:sz w:val="24"/>
                <w:szCs w:val="24"/>
              </w:rPr>
            </w:pPr>
            <w:r w:rsidRPr="000B54A7">
              <w:rPr>
                <w:rFonts w:ascii="Times New Roman" w:hAnsi="Times New Roman"/>
                <w:i/>
                <w:color w:val="auto"/>
                <w:sz w:val="24"/>
                <w:szCs w:val="24"/>
              </w:rPr>
              <w:t>N Цель муниципальной программы «</w:t>
            </w:r>
            <w:r w:rsidR="00CC5A03" w:rsidRPr="000B54A7">
              <w:rPr>
                <w:rFonts w:ascii="Times New Roman" w:hAnsi="Times New Roman"/>
                <w:sz w:val="24"/>
                <w:szCs w:val="24"/>
              </w:rPr>
              <w:t>Развитие современной и эффективной транспортной инфраструктуры с повышением уровня безопасности, повышение безопасности дорожного движения</w:t>
            </w:r>
            <w:r w:rsidRPr="000B54A7">
              <w:rPr>
                <w:rFonts w:ascii="Times New Roman" w:hAnsi="Times New Roman"/>
                <w:i/>
                <w:color w:val="auto"/>
                <w:sz w:val="24"/>
                <w:szCs w:val="24"/>
              </w:rPr>
              <w:t>»</w:t>
            </w:r>
          </w:p>
        </w:tc>
      </w:tr>
      <w:tr w:rsidR="00CC5A03" w:rsidRPr="000B54A7" w:rsidTr="00CC5A03">
        <w:trPr>
          <w:jc w:val="center"/>
        </w:trPr>
        <w:tc>
          <w:tcPr>
            <w:tcW w:w="312" w:type="dxa"/>
          </w:tcPr>
          <w:p w:rsidR="00CC5A03" w:rsidRPr="000B54A7" w:rsidRDefault="00CC5A03" w:rsidP="00CC5A0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1.1</w:t>
            </w:r>
          </w:p>
        </w:tc>
        <w:tc>
          <w:tcPr>
            <w:tcW w:w="1276" w:type="dxa"/>
            <w:shd w:val="clear" w:color="auto" w:fill="92D050"/>
          </w:tcPr>
          <w:p w:rsidR="00CC5A03" w:rsidRPr="000B54A7" w:rsidRDefault="00CC5A03" w:rsidP="00CC5A03">
            <w:pPr>
              <w:spacing w:after="0" w:line="240" w:lineRule="auto"/>
              <w:jc w:val="center"/>
              <w:rPr>
                <w:rFonts w:ascii="Times New Roman" w:hAnsi="Times New Roman"/>
                <w:color w:val="auto"/>
                <w:sz w:val="24"/>
                <w:szCs w:val="24"/>
              </w:rPr>
            </w:pPr>
          </w:p>
        </w:tc>
        <w:tc>
          <w:tcPr>
            <w:tcW w:w="2126" w:type="dxa"/>
          </w:tcPr>
          <w:p w:rsidR="00CC5A03" w:rsidRPr="000B54A7" w:rsidRDefault="00CC5A03" w:rsidP="00CC5A03">
            <w:pPr>
              <w:rPr>
                <w:rFonts w:ascii="Times New Roman" w:hAnsi="Times New Roman"/>
                <w:sz w:val="24"/>
                <w:szCs w:val="24"/>
              </w:rPr>
            </w:pPr>
            <w:r w:rsidRPr="000B54A7">
              <w:rPr>
                <w:rFonts w:ascii="Times New Roman" w:hAnsi="Times New Roman"/>
                <w:sz w:val="24"/>
                <w:szCs w:val="24"/>
              </w:rPr>
              <w:t xml:space="preserve">Доля протяженности </w:t>
            </w:r>
            <w:proofErr w:type="spellStart"/>
            <w:r w:rsidRPr="000B54A7">
              <w:rPr>
                <w:rFonts w:ascii="Times New Roman" w:hAnsi="Times New Roman"/>
                <w:sz w:val="24"/>
                <w:szCs w:val="24"/>
              </w:rPr>
              <w:t>внутрипоселковых</w:t>
            </w:r>
            <w:proofErr w:type="spellEnd"/>
            <w:r w:rsidRPr="000B54A7">
              <w:rPr>
                <w:rFonts w:ascii="Times New Roman" w:hAnsi="Times New Roman"/>
                <w:sz w:val="24"/>
                <w:szCs w:val="24"/>
              </w:rPr>
              <w:t xml:space="preserve"> автомобильных дорог, не отвечающих нормативным требованиям, в общей протяженности </w:t>
            </w:r>
            <w:proofErr w:type="spellStart"/>
            <w:r w:rsidRPr="000B54A7">
              <w:rPr>
                <w:rFonts w:ascii="Times New Roman" w:hAnsi="Times New Roman"/>
                <w:sz w:val="24"/>
                <w:szCs w:val="24"/>
              </w:rPr>
              <w:t>внутрипоселковых</w:t>
            </w:r>
            <w:proofErr w:type="spellEnd"/>
            <w:r w:rsidRPr="000B54A7">
              <w:rPr>
                <w:rFonts w:ascii="Times New Roman" w:hAnsi="Times New Roman"/>
                <w:sz w:val="24"/>
                <w:szCs w:val="24"/>
              </w:rPr>
              <w:t xml:space="preserve"> автомобильных дорог</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МП</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убывающий</w:t>
            </w:r>
          </w:p>
        </w:tc>
        <w:tc>
          <w:tcPr>
            <w:tcW w:w="993"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процент</w:t>
            </w:r>
          </w:p>
        </w:tc>
        <w:tc>
          <w:tcPr>
            <w:tcW w:w="992"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69</w:t>
            </w:r>
          </w:p>
        </w:tc>
        <w:tc>
          <w:tcPr>
            <w:tcW w:w="1134"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69</w:t>
            </w:r>
          </w:p>
        </w:tc>
        <w:tc>
          <w:tcPr>
            <w:tcW w:w="992" w:type="dxa"/>
          </w:tcPr>
          <w:p w:rsidR="00CC5A03" w:rsidRPr="000B54A7" w:rsidRDefault="00CC5A03" w:rsidP="00CC5A03">
            <w:pPr>
              <w:spacing w:after="0" w:line="240" w:lineRule="auto"/>
              <w:jc w:val="center"/>
              <w:rPr>
                <w:rFonts w:ascii="Times New Roman" w:hAnsi="Times New Roman"/>
                <w:color w:val="auto"/>
                <w:sz w:val="24"/>
                <w:szCs w:val="24"/>
              </w:rPr>
            </w:pPr>
          </w:p>
        </w:tc>
        <w:tc>
          <w:tcPr>
            <w:tcW w:w="992" w:type="dxa"/>
          </w:tcPr>
          <w:p w:rsidR="00CC5A03" w:rsidRPr="000B54A7" w:rsidRDefault="00CC5A03" w:rsidP="00CC5A0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69</w:t>
            </w:r>
          </w:p>
        </w:tc>
        <w:tc>
          <w:tcPr>
            <w:tcW w:w="993"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5"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6" w:type="dxa"/>
          </w:tcPr>
          <w:p w:rsidR="00CC5A03" w:rsidRPr="000B54A7" w:rsidRDefault="00CC5A03" w:rsidP="00CC5A03">
            <w:pPr>
              <w:spacing w:after="0" w:line="240" w:lineRule="auto"/>
              <w:jc w:val="center"/>
              <w:rPr>
                <w:rFonts w:ascii="Times New Roman" w:hAnsi="Times New Roman"/>
                <w:color w:val="auto"/>
                <w:sz w:val="24"/>
                <w:szCs w:val="24"/>
              </w:rPr>
            </w:pPr>
          </w:p>
        </w:tc>
      </w:tr>
      <w:tr w:rsidR="00CC5A03" w:rsidRPr="000B54A7" w:rsidTr="00CC5A03">
        <w:trPr>
          <w:jc w:val="center"/>
        </w:trPr>
        <w:tc>
          <w:tcPr>
            <w:tcW w:w="312" w:type="dxa"/>
          </w:tcPr>
          <w:p w:rsidR="00CC5A03" w:rsidRPr="000B54A7" w:rsidRDefault="00CC5A03" w:rsidP="00CC5A0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1.2</w:t>
            </w:r>
          </w:p>
        </w:tc>
        <w:tc>
          <w:tcPr>
            <w:tcW w:w="1276" w:type="dxa"/>
            <w:shd w:val="clear" w:color="auto" w:fill="92D050"/>
          </w:tcPr>
          <w:p w:rsidR="00CC5A03" w:rsidRPr="000B54A7" w:rsidRDefault="00CC5A03" w:rsidP="00CC5A03">
            <w:pPr>
              <w:spacing w:after="0" w:line="240" w:lineRule="auto"/>
              <w:jc w:val="center"/>
              <w:rPr>
                <w:rFonts w:ascii="Times New Roman" w:hAnsi="Times New Roman"/>
                <w:color w:val="auto"/>
                <w:sz w:val="24"/>
                <w:szCs w:val="24"/>
              </w:rPr>
            </w:pPr>
          </w:p>
        </w:tc>
        <w:tc>
          <w:tcPr>
            <w:tcW w:w="2126" w:type="dxa"/>
          </w:tcPr>
          <w:p w:rsidR="00CC5A03" w:rsidRPr="000B54A7" w:rsidRDefault="00CC5A03" w:rsidP="00CC5A03">
            <w:pPr>
              <w:jc w:val="both"/>
              <w:rPr>
                <w:rFonts w:ascii="Times New Roman" w:hAnsi="Times New Roman"/>
                <w:sz w:val="24"/>
                <w:szCs w:val="24"/>
              </w:rPr>
            </w:pPr>
            <w:r w:rsidRPr="000B54A7">
              <w:rPr>
                <w:rFonts w:ascii="Times New Roman" w:hAnsi="Times New Roman"/>
                <w:sz w:val="24"/>
                <w:szCs w:val="24"/>
              </w:rPr>
              <w:t xml:space="preserve">Доля протяженности </w:t>
            </w:r>
            <w:proofErr w:type="spellStart"/>
            <w:r w:rsidRPr="000B54A7">
              <w:rPr>
                <w:rFonts w:ascii="Times New Roman" w:hAnsi="Times New Roman"/>
                <w:sz w:val="24"/>
                <w:szCs w:val="24"/>
              </w:rPr>
              <w:t>внутрипоселковых</w:t>
            </w:r>
            <w:proofErr w:type="spellEnd"/>
            <w:r w:rsidRPr="000B54A7">
              <w:rPr>
                <w:rFonts w:ascii="Times New Roman" w:hAnsi="Times New Roman"/>
                <w:sz w:val="24"/>
                <w:szCs w:val="24"/>
              </w:rPr>
              <w:t xml:space="preserve"> автомобильных дорог общего </w:t>
            </w:r>
            <w:r w:rsidRPr="000B54A7">
              <w:rPr>
                <w:rFonts w:ascii="Times New Roman" w:hAnsi="Times New Roman"/>
                <w:sz w:val="24"/>
                <w:szCs w:val="24"/>
              </w:rPr>
              <w:lastRenderedPageBreak/>
              <w:t xml:space="preserve">пользования, на которых осуществляется круглогодичное содержание, в общей протяженности автомобильных  дорог </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lastRenderedPageBreak/>
              <w:t>МП</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w:t>
            </w:r>
          </w:p>
        </w:tc>
        <w:tc>
          <w:tcPr>
            <w:tcW w:w="993"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процент</w:t>
            </w:r>
          </w:p>
        </w:tc>
        <w:tc>
          <w:tcPr>
            <w:tcW w:w="992"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1134"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134"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2" w:type="dxa"/>
          </w:tcPr>
          <w:p w:rsidR="00CC5A03" w:rsidRPr="000B54A7" w:rsidRDefault="00CC5A03" w:rsidP="00CC5A03">
            <w:pPr>
              <w:spacing w:after="0" w:line="240" w:lineRule="auto"/>
              <w:jc w:val="center"/>
              <w:rPr>
                <w:rFonts w:ascii="Times New Roman" w:hAnsi="Times New Roman"/>
                <w:color w:val="auto"/>
                <w:sz w:val="24"/>
                <w:szCs w:val="24"/>
              </w:rPr>
            </w:pPr>
          </w:p>
        </w:tc>
        <w:tc>
          <w:tcPr>
            <w:tcW w:w="992"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100</w:t>
            </w:r>
          </w:p>
        </w:tc>
        <w:tc>
          <w:tcPr>
            <w:tcW w:w="993"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5"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6" w:type="dxa"/>
          </w:tcPr>
          <w:p w:rsidR="00CC5A03" w:rsidRPr="000B54A7" w:rsidRDefault="00CC5A03" w:rsidP="00CC5A03">
            <w:pPr>
              <w:spacing w:after="0" w:line="240" w:lineRule="auto"/>
              <w:jc w:val="center"/>
              <w:rPr>
                <w:rFonts w:ascii="Times New Roman" w:hAnsi="Times New Roman"/>
                <w:color w:val="auto"/>
                <w:sz w:val="24"/>
                <w:szCs w:val="24"/>
              </w:rPr>
            </w:pPr>
          </w:p>
        </w:tc>
      </w:tr>
      <w:tr w:rsidR="00CC5A03" w:rsidRPr="000B54A7" w:rsidTr="00CC5A03">
        <w:trPr>
          <w:jc w:val="center"/>
        </w:trPr>
        <w:tc>
          <w:tcPr>
            <w:tcW w:w="312" w:type="dxa"/>
          </w:tcPr>
          <w:p w:rsidR="00CC5A03" w:rsidRPr="000B54A7" w:rsidRDefault="00CC5A03" w:rsidP="00CC5A0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1.3</w:t>
            </w:r>
          </w:p>
        </w:tc>
        <w:tc>
          <w:tcPr>
            <w:tcW w:w="1276" w:type="dxa"/>
            <w:shd w:val="clear" w:color="auto" w:fill="92D050"/>
          </w:tcPr>
          <w:p w:rsidR="00CC5A03" w:rsidRPr="000B54A7" w:rsidRDefault="00CC5A03" w:rsidP="00CC5A03">
            <w:pPr>
              <w:spacing w:after="0" w:line="240" w:lineRule="auto"/>
              <w:jc w:val="center"/>
              <w:rPr>
                <w:rFonts w:ascii="Times New Roman" w:hAnsi="Times New Roman"/>
                <w:color w:val="auto"/>
                <w:sz w:val="24"/>
                <w:szCs w:val="24"/>
              </w:rPr>
            </w:pPr>
          </w:p>
        </w:tc>
        <w:tc>
          <w:tcPr>
            <w:tcW w:w="2126" w:type="dxa"/>
          </w:tcPr>
          <w:p w:rsidR="00CC5A03" w:rsidRPr="000B54A7" w:rsidRDefault="00CC5A03" w:rsidP="00CC5A03">
            <w:pPr>
              <w:rPr>
                <w:rFonts w:ascii="Times New Roman" w:hAnsi="Times New Roman"/>
                <w:sz w:val="24"/>
                <w:szCs w:val="24"/>
              </w:rPr>
            </w:pPr>
            <w:r w:rsidRPr="000B54A7">
              <w:rPr>
                <w:rFonts w:ascii="Times New Roman" w:hAnsi="Times New Roman"/>
                <w:sz w:val="24"/>
                <w:szCs w:val="24"/>
              </w:rPr>
              <w:t xml:space="preserve">Доля протяженности муниципальных автомобильных дорог, требующих восстановления профиля </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МП</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убывающий</w:t>
            </w:r>
          </w:p>
        </w:tc>
        <w:tc>
          <w:tcPr>
            <w:tcW w:w="993"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процент</w:t>
            </w:r>
          </w:p>
        </w:tc>
        <w:tc>
          <w:tcPr>
            <w:tcW w:w="992"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85</w:t>
            </w:r>
          </w:p>
        </w:tc>
        <w:tc>
          <w:tcPr>
            <w:tcW w:w="1134"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134"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85</w:t>
            </w:r>
          </w:p>
        </w:tc>
        <w:tc>
          <w:tcPr>
            <w:tcW w:w="992" w:type="dxa"/>
          </w:tcPr>
          <w:p w:rsidR="00CC5A03" w:rsidRPr="000B54A7" w:rsidRDefault="00CC5A03" w:rsidP="00CC5A03">
            <w:pPr>
              <w:spacing w:after="0" w:line="240" w:lineRule="auto"/>
              <w:jc w:val="center"/>
              <w:rPr>
                <w:rFonts w:ascii="Times New Roman" w:hAnsi="Times New Roman"/>
                <w:color w:val="auto"/>
                <w:sz w:val="24"/>
                <w:szCs w:val="24"/>
              </w:rPr>
            </w:pPr>
          </w:p>
        </w:tc>
        <w:tc>
          <w:tcPr>
            <w:tcW w:w="992"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85</w:t>
            </w:r>
          </w:p>
        </w:tc>
        <w:tc>
          <w:tcPr>
            <w:tcW w:w="993"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5"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6" w:type="dxa"/>
          </w:tcPr>
          <w:p w:rsidR="00CC5A03" w:rsidRPr="000B54A7" w:rsidRDefault="00CC5A03" w:rsidP="00CC5A03">
            <w:pPr>
              <w:spacing w:after="0" w:line="240" w:lineRule="auto"/>
              <w:jc w:val="center"/>
              <w:rPr>
                <w:rFonts w:ascii="Times New Roman" w:hAnsi="Times New Roman"/>
                <w:color w:val="auto"/>
                <w:sz w:val="24"/>
                <w:szCs w:val="24"/>
              </w:rPr>
            </w:pPr>
          </w:p>
        </w:tc>
      </w:tr>
      <w:tr w:rsidR="00CC5A03" w:rsidRPr="000B54A7" w:rsidTr="00CC5A03">
        <w:trPr>
          <w:jc w:val="center"/>
        </w:trPr>
        <w:tc>
          <w:tcPr>
            <w:tcW w:w="312" w:type="dxa"/>
          </w:tcPr>
          <w:p w:rsidR="00CC5A03" w:rsidRPr="000B54A7" w:rsidRDefault="00CC5A03" w:rsidP="00CC5A0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1.4</w:t>
            </w:r>
          </w:p>
        </w:tc>
        <w:tc>
          <w:tcPr>
            <w:tcW w:w="1276" w:type="dxa"/>
            <w:shd w:val="clear" w:color="auto" w:fill="92D050"/>
          </w:tcPr>
          <w:p w:rsidR="00CC5A03" w:rsidRPr="000B54A7" w:rsidRDefault="00CC5A03" w:rsidP="00CC5A03">
            <w:pPr>
              <w:spacing w:after="0" w:line="240" w:lineRule="auto"/>
              <w:jc w:val="center"/>
              <w:rPr>
                <w:rFonts w:ascii="Times New Roman" w:hAnsi="Times New Roman"/>
                <w:color w:val="auto"/>
                <w:sz w:val="24"/>
                <w:szCs w:val="24"/>
              </w:rPr>
            </w:pPr>
          </w:p>
        </w:tc>
        <w:tc>
          <w:tcPr>
            <w:tcW w:w="2126" w:type="dxa"/>
          </w:tcPr>
          <w:p w:rsidR="00CC5A03" w:rsidRPr="000B54A7" w:rsidRDefault="00CC5A03" w:rsidP="00CC5A03">
            <w:pPr>
              <w:rPr>
                <w:rFonts w:ascii="Times New Roman" w:hAnsi="Times New Roman"/>
                <w:sz w:val="24"/>
                <w:szCs w:val="24"/>
              </w:rPr>
            </w:pPr>
            <w:r w:rsidRPr="000B54A7">
              <w:rPr>
                <w:rFonts w:ascii="Times New Roman" w:hAnsi="Times New Roman"/>
                <w:sz w:val="24"/>
                <w:szCs w:val="24"/>
              </w:rPr>
              <w:t>Доля протяженности муниципальных автомобильных дорог, требующих проектирования организации дорожного движения</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МП</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w:t>
            </w:r>
          </w:p>
        </w:tc>
        <w:tc>
          <w:tcPr>
            <w:tcW w:w="993"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процент</w:t>
            </w:r>
          </w:p>
        </w:tc>
        <w:tc>
          <w:tcPr>
            <w:tcW w:w="992"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1134"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134"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2" w:type="dxa"/>
          </w:tcPr>
          <w:p w:rsidR="00CC5A03" w:rsidRPr="000B54A7" w:rsidRDefault="00CC5A03" w:rsidP="00CC5A03">
            <w:pPr>
              <w:spacing w:after="0" w:line="240" w:lineRule="auto"/>
              <w:jc w:val="center"/>
              <w:rPr>
                <w:rFonts w:ascii="Times New Roman" w:hAnsi="Times New Roman"/>
                <w:color w:val="auto"/>
                <w:sz w:val="24"/>
                <w:szCs w:val="24"/>
              </w:rPr>
            </w:pPr>
          </w:p>
        </w:tc>
        <w:tc>
          <w:tcPr>
            <w:tcW w:w="992"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3"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5"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6" w:type="dxa"/>
          </w:tcPr>
          <w:p w:rsidR="00CC5A03" w:rsidRPr="000B54A7" w:rsidRDefault="00CC5A03" w:rsidP="00CC5A03">
            <w:pPr>
              <w:spacing w:after="0" w:line="240" w:lineRule="auto"/>
              <w:jc w:val="center"/>
              <w:rPr>
                <w:rFonts w:ascii="Times New Roman" w:hAnsi="Times New Roman"/>
                <w:color w:val="auto"/>
                <w:sz w:val="24"/>
                <w:szCs w:val="24"/>
              </w:rPr>
            </w:pPr>
          </w:p>
        </w:tc>
      </w:tr>
      <w:tr w:rsidR="00CC5A03" w:rsidRPr="000B54A7" w:rsidTr="00CC5A03">
        <w:trPr>
          <w:jc w:val="center"/>
        </w:trPr>
        <w:tc>
          <w:tcPr>
            <w:tcW w:w="312" w:type="dxa"/>
          </w:tcPr>
          <w:p w:rsidR="00CC5A03" w:rsidRPr="000B54A7" w:rsidRDefault="00CC5A03" w:rsidP="00CC5A0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1.5</w:t>
            </w:r>
          </w:p>
        </w:tc>
        <w:tc>
          <w:tcPr>
            <w:tcW w:w="1276" w:type="dxa"/>
            <w:shd w:val="clear" w:color="auto" w:fill="92D050"/>
          </w:tcPr>
          <w:p w:rsidR="00CC5A03" w:rsidRPr="000B54A7" w:rsidRDefault="00CC5A03" w:rsidP="00CC5A03">
            <w:pPr>
              <w:spacing w:after="0" w:line="240" w:lineRule="auto"/>
              <w:jc w:val="center"/>
              <w:rPr>
                <w:rFonts w:ascii="Times New Roman" w:hAnsi="Times New Roman"/>
                <w:color w:val="auto"/>
                <w:sz w:val="24"/>
                <w:szCs w:val="24"/>
              </w:rPr>
            </w:pPr>
          </w:p>
        </w:tc>
        <w:tc>
          <w:tcPr>
            <w:tcW w:w="2126" w:type="dxa"/>
          </w:tcPr>
          <w:p w:rsidR="00CC5A03" w:rsidRPr="000B54A7" w:rsidRDefault="00CC5A03" w:rsidP="00CC5A03">
            <w:pPr>
              <w:rPr>
                <w:rFonts w:ascii="Times New Roman" w:hAnsi="Times New Roman"/>
                <w:sz w:val="24"/>
                <w:szCs w:val="24"/>
              </w:rPr>
            </w:pPr>
            <w:r w:rsidRPr="000B54A7">
              <w:rPr>
                <w:rFonts w:ascii="Times New Roman" w:hAnsi="Times New Roman"/>
                <w:sz w:val="24"/>
                <w:szCs w:val="24"/>
              </w:rPr>
              <w:t>Количество дорожных знаков, необходимых для установки на дорогах</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МП</w:t>
            </w:r>
          </w:p>
        </w:tc>
        <w:tc>
          <w:tcPr>
            <w:tcW w:w="1134"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w:t>
            </w:r>
          </w:p>
        </w:tc>
        <w:tc>
          <w:tcPr>
            <w:tcW w:w="993" w:type="dxa"/>
          </w:tcPr>
          <w:p w:rsidR="00CC5A03" w:rsidRPr="000B54A7" w:rsidRDefault="00CC5A03" w:rsidP="00CC5A03">
            <w:pPr>
              <w:jc w:val="center"/>
              <w:rPr>
                <w:rFonts w:ascii="Times New Roman" w:hAnsi="Times New Roman"/>
                <w:sz w:val="24"/>
                <w:szCs w:val="24"/>
              </w:rPr>
            </w:pPr>
            <w:r w:rsidRPr="000B54A7">
              <w:rPr>
                <w:rFonts w:ascii="Times New Roman" w:hAnsi="Times New Roman"/>
                <w:sz w:val="24"/>
                <w:szCs w:val="24"/>
              </w:rPr>
              <w:t>процент</w:t>
            </w:r>
          </w:p>
        </w:tc>
        <w:tc>
          <w:tcPr>
            <w:tcW w:w="992"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1134"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134"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2" w:type="dxa"/>
          </w:tcPr>
          <w:p w:rsidR="00CC5A03" w:rsidRPr="000B54A7" w:rsidRDefault="00CC5A03" w:rsidP="00CC5A03">
            <w:pPr>
              <w:spacing w:after="0" w:line="240" w:lineRule="auto"/>
              <w:jc w:val="center"/>
              <w:rPr>
                <w:rFonts w:ascii="Times New Roman" w:hAnsi="Times New Roman"/>
                <w:color w:val="auto"/>
                <w:sz w:val="24"/>
                <w:szCs w:val="24"/>
              </w:rPr>
            </w:pPr>
          </w:p>
        </w:tc>
        <w:tc>
          <w:tcPr>
            <w:tcW w:w="992" w:type="dxa"/>
          </w:tcPr>
          <w:p w:rsidR="00CC5A03" w:rsidRPr="000B54A7" w:rsidRDefault="00CC5A03" w:rsidP="00CC5A03">
            <w:pPr>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3"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5" w:type="dxa"/>
          </w:tcPr>
          <w:p w:rsidR="00CC5A03" w:rsidRPr="000B54A7" w:rsidRDefault="00CC5A03" w:rsidP="00CC5A03">
            <w:pPr>
              <w:spacing w:after="0" w:line="240" w:lineRule="auto"/>
              <w:jc w:val="center"/>
              <w:rPr>
                <w:rFonts w:ascii="Times New Roman" w:hAnsi="Times New Roman"/>
                <w:color w:val="auto"/>
                <w:sz w:val="24"/>
                <w:szCs w:val="24"/>
              </w:rPr>
            </w:pPr>
          </w:p>
        </w:tc>
        <w:tc>
          <w:tcPr>
            <w:tcW w:w="1276" w:type="dxa"/>
          </w:tcPr>
          <w:p w:rsidR="00CC5A03" w:rsidRPr="000B54A7" w:rsidRDefault="00CC5A03" w:rsidP="00CC5A03">
            <w:pPr>
              <w:spacing w:after="0" w:line="240" w:lineRule="auto"/>
              <w:jc w:val="center"/>
              <w:rPr>
                <w:rFonts w:ascii="Times New Roman" w:hAnsi="Times New Roman"/>
                <w:color w:val="auto"/>
                <w:sz w:val="24"/>
                <w:szCs w:val="24"/>
              </w:rPr>
            </w:pPr>
          </w:p>
        </w:tc>
      </w:tr>
    </w:tbl>
    <w:p w:rsidR="00283605" w:rsidRPr="000B54A7" w:rsidRDefault="00283605" w:rsidP="00283605">
      <w:pPr>
        <w:spacing w:after="0" w:line="264" w:lineRule="auto"/>
        <w:ind w:left="357" w:right="539"/>
        <w:jc w:val="right"/>
        <w:rPr>
          <w:rFonts w:ascii="Times New Roman" w:hAnsi="Times New Roman"/>
          <w:color w:val="auto"/>
          <w:sz w:val="24"/>
          <w:szCs w:val="24"/>
        </w:rPr>
      </w:pPr>
    </w:p>
    <w:p w:rsidR="00283605" w:rsidRPr="000B54A7" w:rsidRDefault="00283605" w:rsidP="00283605">
      <w:pPr>
        <w:spacing w:after="0" w:line="264" w:lineRule="auto"/>
        <w:ind w:left="357" w:right="539"/>
        <w:jc w:val="center"/>
        <w:rPr>
          <w:rFonts w:ascii="Times New Roman" w:hAnsi="Times New Roman"/>
          <w:color w:val="auto"/>
          <w:sz w:val="24"/>
          <w:szCs w:val="24"/>
        </w:rPr>
      </w:pPr>
      <w:r w:rsidRPr="000B54A7">
        <w:rPr>
          <w:rFonts w:ascii="Times New Roman" w:hAnsi="Times New Roman"/>
          <w:color w:val="auto"/>
          <w:sz w:val="24"/>
          <w:szCs w:val="24"/>
        </w:rPr>
        <w:t>3. Сведения об исполнении бюджетных ассигнований, предусмотренных на финансовое обеспечение реализации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283605" w:rsidRPr="000B54A7" w:rsidTr="00EE37D5">
        <w:trPr>
          <w:trHeight w:val="462"/>
          <w:jc w:val="center"/>
        </w:trPr>
        <w:tc>
          <w:tcPr>
            <w:tcW w:w="5262" w:type="dxa"/>
            <w:vMerge w:val="restart"/>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Наименование муниципальной программы, структурного элемента и источника финансового обеспечения</w:t>
            </w:r>
          </w:p>
        </w:tc>
        <w:tc>
          <w:tcPr>
            <w:tcW w:w="3360" w:type="dxa"/>
            <w:gridSpan w:val="3"/>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Объем финансового обеспечения,</w:t>
            </w:r>
          </w:p>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тыс. рублей</w:t>
            </w:r>
          </w:p>
        </w:tc>
        <w:tc>
          <w:tcPr>
            <w:tcW w:w="2286" w:type="dxa"/>
            <w:gridSpan w:val="2"/>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Исполнение, тыс. рублей</w:t>
            </w:r>
          </w:p>
        </w:tc>
        <w:tc>
          <w:tcPr>
            <w:tcW w:w="1773" w:type="dxa"/>
            <w:vMerge w:val="restart"/>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Процент исполнения, (6)/(3)*100</w:t>
            </w:r>
            <w:bookmarkStart w:id="5" w:name="_Ref129269830"/>
            <w:r w:rsidRPr="000B54A7">
              <w:rPr>
                <w:rFonts w:ascii="Times New Roman" w:hAnsi="Times New Roman"/>
                <w:color w:val="auto"/>
                <w:sz w:val="24"/>
                <w:szCs w:val="24"/>
                <w:vertAlign w:val="superscript"/>
              </w:rPr>
              <w:footnoteReference w:id="13"/>
            </w:r>
            <w:bookmarkEnd w:id="5"/>
          </w:p>
        </w:tc>
        <w:tc>
          <w:tcPr>
            <w:tcW w:w="2998" w:type="dxa"/>
            <w:vMerge w:val="restart"/>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Комментарий</w:t>
            </w:r>
          </w:p>
          <w:p w:rsidR="00283605" w:rsidRPr="000B54A7" w:rsidRDefault="00283605" w:rsidP="00EE37D5">
            <w:pPr>
              <w:spacing w:after="0"/>
              <w:contextualSpacing/>
              <w:jc w:val="center"/>
              <w:rPr>
                <w:rFonts w:ascii="Times New Roman" w:hAnsi="Times New Roman"/>
                <w:color w:val="auto"/>
                <w:sz w:val="24"/>
                <w:szCs w:val="24"/>
              </w:rPr>
            </w:pPr>
          </w:p>
        </w:tc>
      </w:tr>
      <w:tr w:rsidR="00283605" w:rsidRPr="000B54A7" w:rsidTr="00EE37D5">
        <w:trPr>
          <w:trHeight w:val="652"/>
          <w:jc w:val="center"/>
        </w:trPr>
        <w:tc>
          <w:tcPr>
            <w:tcW w:w="5262" w:type="dxa"/>
            <w:vMerge/>
            <w:vAlign w:val="center"/>
          </w:tcPr>
          <w:p w:rsidR="00283605" w:rsidRPr="000B54A7" w:rsidRDefault="00283605" w:rsidP="00EE37D5">
            <w:pPr>
              <w:rPr>
                <w:rFonts w:ascii="Times New Roman" w:hAnsi="Times New Roman"/>
                <w:color w:val="auto"/>
                <w:sz w:val="24"/>
                <w:szCs w:val="24"/>
              </w:rPr>
            </w:pPr>
          </w:p>
        </w:tc>
        <w:tc>
          <w:tcPr>
            <w:tcW w:w="1283"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Предусмотрено паспортом</w:t>
            </w:r>
          </w:p>
        </w:tc>
        <w:tc>
          <w:tcPr>
            <w:tcW w:w="981"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Сводная бюджетная роспись</w:t>
            </w:r>
          </w:p>
        </w:tc>
        <w:tc>
          <w:tcPr>
            <w:tcW w:w="1096" w:type="dxa"/>
            <w:shd w:val="clear" w:color="auto" w:fill="auto"/>
            <w:vAlign w:val="center"/>
          </w:tcPr>
          <w:p w:rsidR="00283605" w:rsidRPr="000B54A7" w:rsidRDefault="00283605" w:rsidP="00EE37D5">
            <w:pPr>
              <w:jc w:val="center"/>
              <w:rPr>
                <w:rFonts w:ascii="Times New Roman" w:hAnsi="Times New Roman"/>
                <w:color w:val="auto"/>
                <w:sz w:val="24"/>
                <w:szCs w:val="24"/>
              </w:rPr>
            </w:pPr>
            <w:r w:rsidRPr="000B54A7">
              <w:rPr>
                <w:rFonts w:ascii="Times New Roman" w:hAnsi="Times New Roman"/>
                <w:color w:val="auto"/>
                <w:sz w:val="24"/>
                <w:szCs w:val="24"/>
              </w:rPr>
              <w:t>Лимиты бюджетных обязательств</w:t>
            </w:r>
            <w:r w:rsidRPr="000B54A7">
              <w:rPr>
                <w:rFonts w:ascii="Times New Roman" w:hAnsi="Times New Roman"/>
                <w:color w:val="auto"/>
                <w:sz w:val="24"/>
                <w:szCs w:val="24"/>
              </w:rPr>
              <w:footnoteReference w:id="14"/>
            </w:r>
          </w:p>
        </w:tc>
        <w:tc>
          <w:tcPr>
            <w:tcW w:w="1167" w:type="dxa"/>
            <w:shd w:val="clear" w:color="auto" w:fill="auto"/>
            <w:vAlign w:val="center"/>
          </w:tcPr>
          <w:p w:rsidR="00283605" w:rsidRPr="000B54A7" w:rsidRDefault="00283605" w:rsidP="00EE37D5">
            <w:pPr>
              <w:jc w:val="center"/>
              <w:rPr>
                <w:rFonts w:ascii="Times New Roman" w:hAnsi="Times New Roman"/>
                <w:color w:val="auto"/>
                <w:sz w:val="24"/>
                <w:szCs w:val="24"/>
              </w:rPr>
            </w:pPr>
            <w:r w:rsidRPr="000B54A7">
              <w:rPr>
                <w:rFonts w:ascii="Times New Roman" w:hAnsi="Times New Roman"/>
                <w:color w:val="auto"/>
                <w:sz w:val="24"/>
                <w:szCs w:val="24"/>
              </w:rPr>
              <w:t>Принятые бюджетные обязательства</w:t>
            </w:r>
            <w:r w:rsidRPr="000B54A7">
              <w:rPr>
                <w:rFonts w:ascii="Times New Roman" w:hAnsi="Times New Roman"/>
                <w:color w:val="auto"/>
                <w:sz w:val="24"/>
                <w:szCs w:val="24"/>
              </w:rPr>
              <w:footnoteReference w:id="15"/>
            </w:r>
          </w:p>
        </w:tc>
        <w:tc>
          <w:tcPr>
            <w:tcW w:w="1119"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Кассовое исполнение</w:t>
            </w:r>
          </w:p>
        </w:tc>
        <w:tc>
          <w:tcPr>
            <w:tcW w:w="1773" w:type="dxa"/>
            <w:vMerge/>
            <w:vAlign w:val="center"/>
          </w:tcPr>
          <w:p w:rsidR="00283605" w:rsidRPr="000B54A7" w:rsidRDefault="00283605" w:rsidP="00EE37D5">
            <w:pPr>
              <w:rPr>
                <w:rFonts w:ascii="Times New Roman" w:hAnsi="Times New Roman"/>
                <w:color w:val="auto"/>
                <w:sz w:val="24"/>
                <w:szCs w:val="24"/>
              </w:rPr>
            </w:pPr>
          </w:p>
        </w:tc>
        <w:tc>
          <w:tcPr>
            <w:tcW w:w="2998" w:type="dxa"/>
            <w:vMerge/>
            <w:vAlign w:val="center"/>
          </w:tcPr>
          <w:p w:rsidR="00283605" w:rsidRPr="000B54A7" w:rsidRDefault="00283605" w:rsidP="00EE37D5">
            <w:pPr>
              <w:rPr>
                <w:rFonts w:ascii="Times New Roman" w:hAnsi="Times New Roman"/>
                <w:color w:val="auto"/>
                <w:sz w:val="24"/>
                <w:szCs w:val="24"/>
              </w:rPr>
            </w:pPr>
          </w:p>
        </w:tc>
      </w:tr>
      <w:tr w:rsidR="00283605" w:rsidRPr="000B54A7" w:rsidTr="00EE37D5">
        <w:trPr>
          <w:trHeight w:val="216"/>
          <w:jc w:val="center"/>
        </w:trPr>
        <w:tc>
          <w:tcPr>
            <w:tcW w:w="5262" w:type="dxa"/>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w:t>
            </w:r>
          </w:p>
        </w:tc>
        <w:tc>
          <w:tcPr>
            <w:tcW w:w="1283" w:type="dxa"/>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2</w:t>
            </w:r>
          </w:p>
        </w:tc>
        <w:tc>
          <w:tcPr>
            <w:tcW w:w="981" w:type="dxa"/>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3</w:t>
            </w:r>
          </w:p>
        </w:tc>
        <w:tc>
          <w:tcPr>
            <w:tcW w:w="1096" w:type="dxa"/>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4</w:t>
            </w:r>
          </w:p>
        </w:tc>
        <w:tc>
          <w:tcPr>
            <w:tcW w:w="1167" w:type="dxa"/>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5</w:t>
            </w:r>
          </w:p>
        </w:tc>
        <w:tc>
          <w:tcPr>
            <w:tcW w:w="1119" w:type="dxa"/>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6</w:t>
            </w:r>
          </w:p>
        </w:tc>
        <w:tc>
          <w:tcPr>
            <w:tcW w:w="1773" w:type="dxa"/>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7</w:t>
            </w:r>
          </w:p>
        </w:tc>
        <w:tc>
          <w:tcPr>
            <w:tcW w:w="2998"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8</w:t>
            </w:r>
          </w:p>
        </w:tc>
      </w:tr>
      <w:tr w:rsidR="00283605" w:rsidRPr="000B54A7" w:rsidTr="00BB5263">
        <w:trPr>
          <w:jc w:val="center"/>
        </w:trPr>
        <w:tc>
          <w:tcPr>
            <w:tcW w:w="5262" w:type="dxa"/>
            <w:vAlign w:val="center"/>
          </w:tcPr>
          <w:p w:rsidR="00283605" w:rsidRPr="000B54A7" w:rsidRDefault="00283605" w:rsidP="00EE37D5">
            <w:pPr>
              <w:spacing w:after="0" w:line="240" w:lineRule="auto"/>
              <w:contextualSpacing/>
              <w:rPr>
                <w:rFonts w:ascii="Times New Roman" w:hAnsi="Times New Roman"/>
                <w:i/>
                <w:color w:val="auto"/>
                <w:sz w:val="24"/>
                <w:szCs w:val="24"/>
              </w:rPr>
            </w:pPr>
            <w:r w:rsidRPr="000B54A7">
              <w:rPr>
                <w:rFonts w:ascii="Times New Roman" w:hAnsi="Times New Roman"/>
                <w:i/>
                <w:color w:val="auto"/>
                <w:sz w:val="24"/>
                <w:szCs w:val="24"/>
              </w:rPr>
              <w:t xml:space="preserve">Муниципальная программа (всего), </w:t>
            </w:r>
            <w:r w:rsidRPr="000B54A7">
              <w:rPr>
                <w:rFonts w:ascii="Times New Roman" w:hAnsi="Times New Roman"/>
                <w:i/>
                <w:color w:val="auto"/>
                <w:sz w:val="24"/>
                <w:szCs w:val="24"/>
              </w:rPr>
              <w:br/>
              <w:t>в том числе:</w:t>
            </w:r>
          </w:p>
        </w:tc>
        <w:tc>
          <w:tcPr>
            <w:tcW w:w="1283" w:type="dxa"/>
            <w:vAlign w:val="center"/>
          </w:tcPr>
          <w:p w:rsidR="00283605"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283605"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283605"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283605"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119" w:type="dxa"/>
            <w:vAlign w:val="center"/>
          </w:tcPr>
          <w:p w:rsidR="00283605"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73" w:type="dxa"/>
            <w:vAlign w:val="center"/>
          </w:tcPr>
          <w:p w:rsidR="00283605"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2998" w:type="dxa"/>
          </w:tcPr>
          <w:p w:rsidR="00283605" w:rsidRPr="000B54A7" w:rsidRDefault="00283605" w:rsidP="00EE37D5">
            <w:pPr>
              <w:contextualSpacing/>
              <w:jc w:val="center"/>
              <w:rPr>
                <w:rFonts w:ascii="Times New Roman" w:hAnsi="Times New Roman"/>
                <w:color w:val="auto"/>
                <w:sz w:val="24"/>
                <w:szCs w:val="24"/>
              </w:rPr>
            </w:pPr>
          </w:p>
        </w:tc>
      </w:tr>
      <w:tr w:rsidR="00CC5A03" w:rsidRPr="000B54A7" w:rsidTr="00BB5263">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5A03" w:rsidRPr="000B54A7" w:rsidRDefault="00CC5A03" w:rsidP="00CC5A03">
            <w:pPr>
              <w:spacing w:after="0" w:line="240" w:lineRule="auto"/>
              <w:contextualSpacing/>
              <w:rPr>
                <w:rFonts w:ascii="Times New Roman" w:hAnsi="Times New Roman"/>
                <w:i/>
                <w:color w:val="auto"/>
                <w:sz w:val="24"/>
                <w:szCs w:val="24"/>
              </w:rPr>
            </w:pPr>
            <w:r w:rsidRPr="000B54A7">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119"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73"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2998" w:type="dxa"/>
          </w:tcPr>
          <w:p w:rsidR="00CC5A03" w:rsidRPr="000B54A7" w:rsidRDefault="00CC5A03" w:rsidP="00CC5A03">
            <w:pPr>
              <w:contextualSpacing/>
              <w:jc w:val="center"/>
              <w:rPr>
                <w:rFonts w:ascii="Times New Roman" w:hAnsi="Times New Roman"/>
                <w:color w:val="auto"/>
                <w:sz w:val="24"/>
                <w:szCs w:val="24"/>
              </w:rPr>
            </w:pPr>
          </w:p>
        </w:tc>
      </w:tr>
      <w:tr w:rsidR="00CC5A03" w:rsidRPr="000B54A7" w:rsidTr="00BB5263">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5A03" w:rsidRPr="000B54A7" w:rsidRDefault="00CC5A03" w:rsidP="00CC5A03">
            <w:pPr>
              <w:spacing w:line="240" w:lineRule="auto"/>
              <w:rPr>
                <w:rFonts w:ascii="Times New Roman" w:hAnsi="Times New Roman"/>
                <w:color w:val="auto"/>
                <w:sz w:val="24"/>
                <w:szCs w:val="24"/>
              </w:rPr>
            </w:pPr>
            <w:r w:rsidRPr="000B54A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119"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73"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2998" w:type="dxa"/>
          </w:tcPr>
          <w:p w:rsidR="00CC5A03" w:rsidRPr="000B54A7" w:rsidRDefault="00CC5A03" w:rsidP="00CC5A03">
            <w:pPr>
              <w:contextualSpacing/>
              <w:jc w:val="center"/>
              <w:rPr>
                <w:rFonts w:ascii="Times New Roman" w:hAnsi="Times New Roman"/>
                <w:color w:val="auto"/>
                <w:sz w:val="24"/>
                <w:szCs w:val="24"/>
              </w:rPr>
            </w:pPr>
          </w:p>
        </w:tc>
      </w:tr>
      <w:tr w:rsidR="00BB5263" w:rsidRPr="000B54A7" w:rsidTr="00BB5263">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федерального бюджета</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областного бюджета</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CC5A03" w:rsidRPr="000B54A7" w:rsidTr="00BB5263">
        <w:trPr>
          <w:trHeight w:val="491"/>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5A03" w:rsidRPr="000B54A7" w:rsidRDefault="00CC5A03" w:rsidP="00CC5A03">
            <w:pPr>
              <w:spacing w:line="240" w:lineRule="auto"/>
              <w:rPr>
                <w:rFonts w:ascii="Times New Roman" w:hAnsi="Times New Roman"/>
                <w:color w:val="auto"/>
                <w:sz w:val="24"/>
                <w:szCs w:val="24"/>
              </w:rPr>
            </w:pPr>
            <w:r w:rsidRPr="000B54A7">
              <w:rPr>
                <w:rFonts w:ascii="Times New Roman" w:hAnsi="Times New Roman"/>
                <w:color w:val="auto"/>
                <w:sz w:val="24"/>
                <w:szCs w:val="24"/>
              </w:rPr>
              <w:t>Местный бюджет</w:t>
            </w:r>
          </w:p>
        </w:tc>
        <w:tc>
          <w:tcPr>
            <w:tcW w:w="1283"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119"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73" w:type="dxa"/>
            <w:vAlign w:val="center"/>
          </w:tcPr>
          <w:p w:rsidR="00CC5A03" w:rsidRPr="000B54A7" w:rsidRDefault="00CC5A0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2998" w:type="dxa"/>
          </w:tcPr>
          <w:p w:rsidR="00CC5A03" w:rsidRPr="000B54A7" w:rsidRDefault="00CC5A03" w:rsidP="00CC5A03">
            <w:pPr>
              <w:contextualSpacing/>
              <w:jc w:val="center"/>
              <w:rPr>
                <w:rFonts w:ascii="Times New Roman" w:hAnsi="Times New Roman"/>
                <w:color w:val="auto"/>
                <w:sz w:val="24"/>
                <w:szCs w:val="24"/>
              </w:rPr>
            </w:pPr>
          </w:p>
        </w:tc>
      </w:tr>
      <w:tr w:rsidR="00283605" w:rsidRPr="000B54A7" w:rsidTr="00BB5263">
        <w:trPr>
          <w:jc w:val="center"/>
        </w:trPr>
        <w:tc>
          <w:tcPr>
            <w:tcW w:w="5262" w:type="dxa"/>
            <w:vAlign w:val="center"/>
          </w:tcPr>
          <w:p w:rsidR="00283605" w:rsidRPr="000B54A7" w:rsidRDefault="00283605" w:rsidP="00EE37D5">
            <w:pPr>
              <w:spacing w:after="0" w:line="240" w:lineRule="auto"/>
              <w:contextualSpacing/>
              <w:rPr>
                <w:rFonts w:ascii="Times New Roman" w:hAnsi="Times New Roman"/>
                <w:color w:val="auto"/>
                <w:sz w:val="24"/>
                <w:szCs w:val="24"/>
              </w:rPr>
            </w:pPr>
            <w:r w:rsidRPr="000B54A7">
              <w:rPr>
                <w:rFonts w:ascii="Times New Roman" w:hAnsi="Times New Roman"/>
                <w:color w:val="auto"/>
                <w:sz w:val="24"/>
                <w:szCs w:val="24"/>
              </w:rPr>
              <w:t>Внебюджетные источники</w:t>
            </w:r>
          </w:p>
        </w:tc>
        <w:tc>
          <w:tcPr>
            <w:tcW w:w="1283" w:type="dxa"/>
            <w:vAlign w:val="center"/>
          </w:tcPr>
          <w:p w:rsidR="00283605" w:rsidRPr="000B54A7" w:rsidRDefault="00283605" w:rsidP="00BB5263">
            <w:pPr>
              <w:spacing w:after="0" w:line="240" w:lineRule="auto"/>
              <w:contextualSpacing/>
              <w:jc w:val="center"/>
              <w:rPr>
                <w:rFonts w:ascii="Times New Roman" w:hAnsi="Times New Roman"/>
                <w:color w:val="auto"/>
                <w:sz w:val="24"/>
                <w:szCs w:val="24"/>
              </w:rPr>
            </w:pPr>
          </w:p>
        </w:tc>
        <w:tc>
          <w:tcPr>
            <w:tcW w:w="981" w:type="dxa"/>
            <w:vAlign w:val="center"/>
          </w:tcPr>
          <w:p w:rsidR="00283605" w:rsidRPr="000B54A7" w:rsidRDefault="00283605"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96" w:type="dxa"/>
            <w:vAlign w:val="center"/>
          </w:tcPr>
          <w:p w:rsidR="00283605" w:rsidRPr="000B54A7" w:rsidRDefault="00283605"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167" w:type="dxa"/>
            <w:vAlign w:val="center"/>
          </w:tcPr>
          <w:p w:rsidR="00283605" w:rsidRPr="000B54A7" w:rsidRDefault="00283605"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119" w:type="dxa"/>
            <w:vAlign w:val="center"/>
          </w:tcPr>
          <w:p w:rsidR="00283605" w:rsidRPr="000B54A7" w:rsidRDefault="00283605" w:rsidP="00BB5263">
            <w:pPr>
              <w:spacing w:after="0" w:line="240" w:lineRule="auto"/>
              <w:contextualSpacing/>
              <w:jc w:val="center"/>
              <w:rPr>
                <w:rFonts w:ascii="Times New Roman" w:hAnsi="Times New Roman"/>
                <w:color w:val="auto"/>
                <w:sz w:val="24"/>
                <w:szCs w:val="24"/>
              </w:rPr>
            </w:pPr>
          </w:p>
        </w:tc>
        <w:tc>
          <w:tcPr>
            <w:tcW w:w="1773" w:type="dxa"/>
            <w:vAlign w:val="center"/>
          </w:tcPr>
          <w:p w:rsidR="00283605" w:rsidRPr="000B54A7" w:rsidRDefault="00283605" w:rsidP="00BB5263">
            <w:pPr>
              <w:spacing w:after="0" w:line="240" w:lineRule="auto"/>
              <w:contextualSpacing/>
              <w:jc w:val="center"/>
              <w:rPr>
                <w:rFonts w:ascii="Times New Roman" w:hAnsi="Times New Roman"/>
                <w:color w:val="auto"/>
                <w:sz w:val="24"/>
                <w:szCs w:val="24"/>
              </w:rPr>
            </w:pPr>
          </w:p>
        </w:tc>
        <w:tc>
          <w:tcPr>
            <w:tcW w:w="2998" w:type="dxa"/>
          </w:tcPr>
          <w:p w:rsidR="00283605" w:rsidRPr="000B54A7" w:rsidRDefault="00283605" w:rsidP="00EE37D5">
            <w:pPr>
              <w:contextualSpacing/>
              <w:jc w:val="center"/>
              <w:rPr>
                <w:rFonts w:ascii="Times New Roman" w:hAnsi="Times New Roman"/>
                <w:color w:val="auto"/>
                <w:sz w:val="24"/>
                <w:szCs w:val="24"/>
              </w:rPr>
            </w:pPr>
          </w:p>
        </w:tc>
      </w:tr>
      <w:tr w:rsidR="00BB5263" w:rsidRPr="000B54A7" w:rsidTr="00BB5263">
        <w:trPr>
          <w:jc w:val="center"/>
        </w:trPr>
        <w:tc>
          <w:tcPr>
            <w:tcW w:w="5262" w:type="dxa"/>
          </w:tcPr>
          <w:p w:rsidR="00BB5263" w:rsidRPr="000B54A7" w:rsidRDefault="00BB5263" w:rsidP="00BB5263">
            <w:pPr>
              <w:spacing w:after="0" w:line="240" w:lineRule="auto"/>
              <w:contextualSpacing/>
              <w:rPr>
                <w:rFonts w:ascii="Times New Roman" w:hAnsi="Times New Roman"/>
                <w:color w:val="auto"/>
                <w:sz w:val="24"/>
                <w:szCs w:val="24"/>
              </w:rPr>
            </w:pPr>
            <w:r w:rsidRPr="000B54A7">
              <w:rPr>
                <w:rFonts w:ascii="Times New Roman" w:hAnsi="Times New Roman"/>
                <w:i/>
                <w:color w:val="auto"/>
                <w:sz w:val="24"/>
                <w:szCs w:val="24"/>
              </w:rPr>
              <w:t>Структурный элемент «</w:t>
            </w:r>
            <w:r w:rsidRPr="000B54A7">
              <w:rPr>
                <w:rFonts w:ascii="Times New Roman" w:hAnsi="Times New Roman"/>
                <w:kern w:val="2"/>
                <w:sz w:val="24"/>
                <w:szCs w:val="24"/>
              </w:rPr>
              <w:t>Развитие транспортной инфраструктуры</w:t>
            </w:r>
            <w:r w:rsidRPr="000B54A7">
              <w:rPr>
                <w:rFonts w:ascii="Times New Roman" w:hAnsi="Times New Roman"/>
                <w:i/>
                <w:color w:val="auto"/>
                <w:sz w:val="24"/>
                <w:szCs w:val="24"/>
              </w:rPr>
              <w:t>» (всего),</w:t>
            </w:r>
            <w:r w:rsidRPr="000B54A7">
              <w:rPr>
                <w:rFonts w:ascii="Times New Roman" w:hAnsi="Times New Roman"/>
                <w:i/>
                <w:color w:val="auto"/>
                <w:sz w:val="24"/>
                <w:szCs w:val="24"/>
              </w:rPr>
              <w:br/>
              <w:t>в том числе:</w:t>
            </w:r>
          </w:p>
        </w:tc>
        <w:tc>
          <w:tcPr>
            <w:tcW w:w="1283"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5263" w:rsidRPr="000B54A7" w:rsidRDefault="00BB5263" w:rsidP="00BB5263">
            <w:pPr>
              <w:spacing w:after="0" w:line="240" w:lineRule="auto"/>
              <w:contextualSpacing/>
              <w:rPr>
                <w:rFonts w:ascii="Times New Roman" w:hAnsi="Times New Roman"/>
                <w:i/>
                <w:color w:val="auto"/>
                <w:sz w:val="24"/>
                <w:szCs w:val="24"/>
              </w:rPr>
            </w:pPr>
            <w:r w:rsidRPr="000B54A7">
              <w:rPr>
                <w:rFonts w:ascii="Times New Roman" w:hAnsi="Times New Roman"/>
                <w:i/>
                <w:color w:val="auto"/>
                <w:sz w:val="24"/>
                <w:szCs w:val="24"/>
              </w:rPr>
              <w:lastRenderedPageBreak/>
              <w:t>Бюджет Денисовского сельского поселения Ремонтненского района (всего), из них:</w:t>
            </w:r>
          </w:p>
        </w:tc>
        <w:tc>
          <w:tcPr>
            <w:tcW w:w="1283"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федерального бюджета</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областного бюджета</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местного бюджета</w:t>
            </w:r>
          </w:p>
        </w:tc>
        <w:tc>
          <w:tcPr>
            <w:tcW w:w="1283"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vAlign w:val="center"/>
          </w:tcPr>
          <w:p w:rsidR="00BB5263" w:rsidRPr="000B54A7" w:rsidRDefault="00BB5263" w:rsidP="00BB5263">
            <w:pPr>
              <w:spacing w:after="0" w:line="240" w:lineRule="auto"/>
              <w:contextualSpacing/>
              <w:rPr>
                <w:rFonts w:ascii="Times New Roman" w:hAnsi="Times New Roman"/>
                <w:color w:val="auto"/>
                <w:sz w:val="24"/>
                <w:szCs w:val="24"/>
              </w:rPr>
            </w:pPr>
            <w:r w:rsidRPr="000B54A7">
              <w:rPr>
                <w:rFonts w:ascii="Times New Roman" w:hAnsi="Times New Roman"/>
                <w:color w:val="auto"/>
                <w:sz w:val="24"/>
                <w:szCs w:val="24"/>
              </w:rPr>
              <w:t>внебюджетные источники</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Pr>
          <w:p w:rsidR="00BB5263" w:rsidRPr="000B54A7" w:rsidRDefault="00BB5263" w:rsidP="00BB5263">
            <w:pPr>
              <w:spacing w:after="0" w:line="240" w:lineRule="auto"/>
              <w:contextualSpacing/>
              <w:rPr>
                <w:rFonts w:ascii="Times New Roman" w:hAnsi="Times New Roman"/>
                <w:color w:val="auto"/>
                <w:sz w:val="24"/>
                <w:szCs w:val="24"/>
              </w:rPr>
            </w:pPr>
            <w:r w:rsidRPr="000B54A7">
              <w:rPr>
                <w:rFonts w:ascii="Times New Roman" w:hAnsi="Times New Roman"/>
                <w:i/>
                <w:color w:val="auto"/>
                <w:sz w:val="24"/>
                <w:szCs w:val="24"/>
              </w:rPr>
              <w:t>Структурный элемент «</w:t>
            </w:r>
            <w:r w:rsidRPr="000B54A7">
              <w:rPr>
                <w:rFonts w:ascii="Times New Roman" w:hAnsi="Times New Roman"/>
                <w:sz w:val="24"/>
                <w:szCs w:val="24"/>
              </w:rPr>
              <w:t>Повышение безопасности дорожного движения</w:t>
            </w:r>
            <w:r w:rsidRPr="000B54A7">
              <w:rPr>
                <w:rFonts w:ascii="Times New Roman" w:hAnsi="Times New Roman"/>
                <w:i/>
                <w:color w:val="auto"/>
                <w:sz w:val="24"/>
                <w:szCs w:val="24"/>
              </w:rPr>
              <w:t>» (всего),</w:t>
            </w:r>
            <w:r w:rsidRPr="000B54A7">
              <w:rPr>
                <w:rFonts w:ascii="Times New Roman" w:hAnsi="Times New Roman"/>
                <w:i/>
                <w:color w:val="auto"/>
                <w:sz w:val="24"/>
                <w:szCs w:val="24"/>
              </w:rPr>
              <w:br/>
              <w:t>в том числе:</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vAlign w:val="center"/>
          </w:tcPr>
          <w:p w:rsidR="00BB5263" w:rsidRPr="000B54A7" w:rsidRDefault="00BB5263" w:rsidP="00BB5263">
            <w:pPr>
              <w:spacing w:after="0" w:line="240" w:lineRule="auto"/>
              <w:contextualSpacing/>
              <w:rPr>
                <w:rFonts w:ascii="Times New Roman" w:hAnsi="Times New Roman"/>
                <w:i/>
                <w:color w:val="auto"/>
                <w:sz w:val="24"/>
                <w:szCs w:val="24"/>
              </w:rPr>
            </w:pPr>
            <w:r w:rsidRPr="000B54A7">
              <w:rPr>
                <w:rFonts w:ascii="Times New Roman" w:hAnsi="Times New Roman"/>
                <w:i/>
                <w:color w:val="auto"/>
                <w:sz w:val="24"/>
                <w:szCs w:val="24"/>
              </w:rPr>
              <w:t>Бюджет Денисовского сельского поселения Ремонтненского района (всего), из них:</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федерального бюджета</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областного бюджета</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tcPr>
          <w:p w:rsidR="00BB5263" w:rsidRPr="000B54A7" w:rsidRDefault="00BB5263" w:rsidP="00BB5263">
            <w:pPr>
              <w:spacing w:line="240" w:lineRule="auto"/>
              <w:rPr>
                <w:rFonts w:ascii="Times New Roman" w:hAnsi="Times New Roman"/>
                <w:color w:val="auto"/>
                <w:sz w:val="24"/>
                <w:szCs w:val="24"/>
              </w:rPr>
            </w:pPr>
            <w:r w:rsidRPr="000B54A7">
              <w:rPr>
                <w:rFonts w:ascii="Times New Roman" w:hAnsi="Times New Roman"/>
                <w:color w:val="auto"/>
                <w:sz w:val="24"/>
                <w:szCs w:val="24"/>
              </w:rPr>
              <w:t>местного бюджета</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r w:rsidR="00BB5263" w:rsidRPr="000B54A7" w:rsidTr="00BB5263">
        <w:trPr>
          <w:jc w:val="center"/>
        </w:trPr>
        <w:tc>
          <w:tcPr>
            <w:tcW w:w="5262" w:type="dxa"/>
            <w:vAlign w:val="center"/>
          </w:tcPr>
          <w:p w:rsidR="00BB5263" w:rsidRPr="000B54A7" w:rsidRDefault="00BB5263" w:rsidP="00BB5263">
            <w:pPr>
              <w:spacing w:after="0" w:line="240" w:lineRule="auto"/>
              <w:contextualSpacing/>
              <w:rPr>
                <w:rFonts w:ascii="Times New Roman" w:hAnsi="Times New Roman"/>
                <w:color w:val="auto"/>
                <w:sz w:val="24"/>
                <w:szCs w:val="24"/>
              </w:rPr>
            </w:pPr>
            <w:r w:rsidRPr="000B54A7">
              <w:rPr>
                <w:rFonts w:ascii="Times New Roman" w:hAnsi="Times New Roman"/>
                <w:color w:val="auto"/>
                <w:sz w:val="24"/>
                <w:szCs w:val="24"/>
              </w:rPr>
              <w:t>внебюджетные источники</w:t>
            </w:r>
          </w:p>
        </w:tc>
        <w:tc>
          <w:tcPr>
            <w:tcW w:w="128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119"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1773" w:type="dxa"/>
            <w:vAlign w:val="center"/>
          </w:tcPr>
          <w:p w:rsidR="00BB5263" w:rsidRPr="000B54A7" w:rsidRDefault="00BB5263" w:rsidP="00BB5263">
            <w:pPr>
              <w:jc w:val="center"/>
              <w:rPr>
                <w:rFonts w:ascii="Times New Roman" w:hAnsi="Times New Roman"/>
                <w:sz w:val="24"/>
                <w:szCs w:val="24"/>
              </w:rPr>
            </w:pPr>
            <w:r w:rsidRPr="000B54A7">
              <w:rPr>
                <w:rFonts w:ascii="Times New Roman" w:hAnsi="Times New Roman"/>
                <w:color w:val="auto"/>
                <w:sz w:val="24"/>
                <w:szCs w:val="24"/>
              </w:rPr>
              <w:t>0,0</w:t>
            </w:r>
          </w:p>
        </w:tc>
        <w:tc>
          <w:tcPr>
            <w:tcW w:w="2998" w:type="dxa"/>
          </w:tcPr>
          <w:p w:rsidR="00BB5263" w:rsidRPr="000B54A7" w:rsidRDefault="00BB5263" w:rsidP="00BB5263">
            <w:pPr>
              <w:contextualSpacing/>
              <w:jc w:val="center"/>
              <w:rPr>
                <w:rFonts w:ascii="Times New Roman" w:hAnsi="Times New Roman"/>
                <w:color w:val="auto"/>
                <w:sz w:val="24"/>
                <w:szCs w:val="24"/>
              </w:rPr>
            </w:pPr>
          </w:p>
        </w:tc>
      </w:tr>
    </w:tbl>
    <w:p w:rsidR="00283605" w:rsidRPr="000B54A7" w:rsidRDefault="00283605" w:rsidP="00283605">
      <w:pPr>
        <w:rPr>
          <w:rFonts w:ascii="Times New Roman" w:hAnsi="Times New Roman"/>
          <w:color w:val="auto"/>
          <w:sz w:val="24"/>
          <w:szCs w:val="24"/>
        </w:rPr>
        <w:sectPr w:rsidR="00283605" w:rsidRPr="000B54A7">
          <w:headerReference w:type="default" r:id="rId8"/>
          <w:headerReference w:type="first" r:id="rId9"/>
          <w:footerReference w:type="first" r:id="rId10"/>
          <w:pgSz w:w="16838" w:h="11906" w:orient="landscape"/>
          <w:pgMar w:top="426" w:right="567" w:bottom="284" w:left="567" w:header="709" w:footer="0" w:gutter="0"/>
          <w:cols w:space="720"/>
        </w:sectPr>
      </w:pPr>
    </w:p>
    <w:p w:rsidR="00283605" w:rsidRPr="000B54A7" w:rsidRDefault="00283605" w:rsidP="00BB5263">
      <w:pPr>
        <w:spacing w:after="160" w:line="264" w:lineRule="auto"/>
        <w:rPr>
          <w:rFonts w:ascii="Times New Roman" w:hAnsi="Times New Roman"/>
          <w:color w:val="auto"/>
          <w:sz w:val="24"/>
          <w:szCs w:val="24"/>
        </w:rPr>
      </w:pPr>
    </w:p>
    <w:p w:rsidR="00283605" w:rsidRPr="000B54A7" w:rsidRDefault="00283605" w:rsidP="00283605">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283605" w:rsidRPr="000B54A7" w:rsidTr="00EE37D5">
        <w:trPr>
          <w:trHeight w:val="1820"/>
        </w:trPr>
        <w:tc>
          <w:tcPr>
            <w:tcW w:w="12080" w:type="dxa"/>
            <w:tcBorders>
              <w:top w:val="nil"/>
              <w:left w:val="nil"/>
              <w:bottom w:val="nil"/>
              <w:right w:val="nil"/>
            </w:tcBorders>
          </w:tcPr>
          <w:p w:rsidR="00283605" w:rsidRPr="000B54A7" w:rsidRDefault="00283605" w:rsidP="00EE37D5">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9D2E20" w:rsidRPr="000B54A7" w:rsidRDefault="009D2E20" w:rsidP="009D2E20">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УТВЕРЖДЕН</w:t>
            </w:r>
            <w:r w:rsidRPr="000B54A7">
              <w:rPr>
                <w:rFonts w:ascii="Times New Roman" w:hAnsi="Times New Roman"/>
                <w:color w:val="auto"/>
                <w:sz w:val="24"/>
                <w:szCs w:val="24"/>
                <w:vertAlign w:val="superscript"/>
              </w:rPr>
              <w:footnoteReference w:id="16"/>
            </w:r>
          </w:p>
          <w:p w:rsidR="009D2E20" w:rsidRPr="000B54A7" w:rsidRDefault="009D2E20" w:rsidP="009D2E20">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______________________</w:t>
            </w:r>
          </w:p>
          <w:p w:rsidR="009D2E20" w:rsidRPr="000B54A7" w:rsidRDefault="009D2E20" w:rsidP="009D2E20">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Е.Е. Гайсановский</w:t>
            </w:r>
          </w:p>
          <w:p w:rsidR="009D2E20" w:rsidRPr="000B54A7" w:rsidRDefault="009D2E20" w:rsidP="009D2E20">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Глава Администрации</w:t>
            </w:r>
          </w:p>
          <w:p w:rsidR="009D2E20" w:rsidRPr="000B54A7" w:rsidRDefault="009D2E20" w:rsidP="009D2E20">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Денисовского сельского поселения</w:t>
            </w:r>
          </w:p>
          <w:p w:rsidR="00283605" w:rsidRPr="000B54A7" w:rsidRDefault="00056138" w:rsidP="00EE37D5">
            <w:pPr>
              <w:spacing w:after="0" w:line="240" w:lineRule="auto"/>
              <w:jc w:val="center"/>
              <w:rPr>
                <w:rFonts w:ascii="Times New Roman" w:hAnsi="Times New Roman"/>
                <w:color w:val="auto"/>
                <w:sz w:val="24"/>
                <w:szCs w:val="24"/>
              </w:rPr>
            </w:pPr>
            <w:proofErr w:type="gramStart"/>
            <w:r w:rsidRPr="000B54A7">
              <w:rPr>
                <w:rFonts w:ascii="Times New Roman" w:hAnsi="Times New Roman"/>
                <w:color w:val="auto"/>
                <w:sz w:val="24"/>
                <w:szCs w:val="24"/>
              </w:rPr>
              <w:t xml:space="preserve">« </w:t>
            </w:r>
            <w:r w:rsidR="00BB5263" w:rsidRPr="000B54A7">
              <w:rPr>
                <w:rFonts w:ascii="Times New Roman" w:hAnsi="Times New Roman"/>
                <w:color w:val="auto"/>
                <w:sz w:val="24"/>
                <w:szCs w:val="24"/>
              </w:rPr>
              <w:t>8</w:t>
            </w:r>
            <w:proofErr w:type="gramEnd"/>
            <w:r w:rsidR="00F425FE">
              <w:rPr>
                <w:rFonts w:ascii="Times New Roman" w:hAnsi="Times New Roman"/>
                <w:color w:val="auto"/>
                <w:sz w:val="24"/>
                <w:szCs w:val="24"/>
              </w:rPr>
              <w:t xml:space="preserve"> </w:t>
            </w:r>
            <w:r w:rsidRPr="000B54A7">
              <w:rPr>
                <w:rFonts w:ascii="Times New Roman" w:hAnsi="Times New Roman"/>
                <w:color w:val="auto"/>
                <w:sz w:val="24"/>
                <w:szCs w:val="24"/>
              </w:rPr>
              <w:t>» июля      2025</w:t>
            </w:r>
          </w:p>
          <w:p w:rsidR="00283605" w:rsidRPr="000B54A7" w:rsidRDefault="00283605" w:rsidP="00EE37D5">
            <w:pPr>
              <w:spacing w:after="0" w:line="240" w:lineRule="auto"/>
              <w:jc w:val="center"/>
              <w:rPr>
                <w:rFonts w:ascii="Times New Roman" w:hAnsi="Times New Roman"/>
                <w:color w:val="auto"/>
                <w:sz w:val="24"/>
                <w:szCs w:val="24"/>
              </w:rPr>
            </w:pPr>
          </w:p>
          <w:p w:rsidR="00283605" w:rsidRPr="000B54A7" w:rsidRDefault="00283605" w:rsidP="00EE37D5">
            <w:pPr>
              <w:spacing w:after="0" w:line="240" w:lineRule="auto"/>
              <w:jc w:val="right"/>
              <w:rPr>
                <w:rFonts w:ascii="Times New Roman" w:hAnsi="Times New Roman"/>
                <w:color w:val="auto"/>
                <w:sz w:val="24"/>
                <w:szCs w:val="24"/>
              </w:rPr>
            </w:pPr>
          </w:p>
          <w:p w:rsidR="00283605" w:rsidRPr="000B54A7" w:rsidRDefault="00283605" w:rsidP="00EE37D5">
            <w:pPr>
              <w:spacing w:after="0" w:line="240" w:lineRule="auto"/>
              <w:jc w:val="right"/>
              <w:rPr>
                <w:rFonts w:ascii="Times New Roman" w:hAnsi="Times New Roman"/>
                <w:color w:val="auto"/>
                <w:sz w:val="24"/>
                <w:szCs w:val="24"/>
              </w:rPr>
            </w:pPr>
          </w:p>
          <w:p w:rsidR="00283605" w:rsidRPr="000B54A7" w:rsidRDefault="00283605" w:rsidP="00EE37D5">
            <w:pPr>
              <w:spacing w:after="0" w:line="240" w:lineRule="auto"/>
              <w:jc w:val="right"/>
              <w:rPr>
                <w:rFonts w:ascii="Times New Roman" w:hAnsi="Times New Roman"/>
                <w:color w:val="auto"/>
                <w:sz w:val="24"/>
                <w:szCs w:val="24"/>
              </w:rPr>
            </w:pPr>
          </w:p>
          <w:p w:rsidR="00283605" w:rsidRPr="000B54A7" w:rsidRDefault="00283605" w:rsidP="00EE37D5">
            <w:pPr>
              <w:spacing w:after="0" w:line="240" w:lineRule="auto"/>
              <w:rPr>
                <w:rFonts w:ascii="Times New Roman" w:hAnsi="Times New Roman"/>
                <w:color w:val="auto"/>
                <w:sz w:val="24"/>
                <w:szCs w:val="24"/>
              </w:rPr>
            </w:pPr>
          </w:p>
        </w:tc>
      </w:tr>
    </w:tbl>
    <w:p w:rsidR="00283605" w:rsidRPr="000B54A7" w:rsidRDefault="00283605" w:rsidP="00283605">
      <w:pPr>
        <w:contextualSpacing/>
        <w:jc w:val="center"/>
        <w:rPr>
          <w:rFonts w:ascii="Times New Roman" w:hAnsi="Times New Roman"/>
          <w:b/>
          <w:color w:val="auto"/>
          <w:sz w:val="24"/>
          <w:szCs w:val="24"/>
        </w:rPr>
      </w:pPr>
      <w:r w:rsidRPr="000B54A7">
        <w:rPr>
          <w:rFonts w:ascii="Times New Roman" w:hAnsi="Times New Roman"/>
          <w:b/>
          <w:color w:val="auto"/>
          <w:sz w:val="24"/>
          <w:szCs w:val="24"/>
        </w:rPr>
        <w:t xml:space="preserve">ОТЧЕТ </w:t>
      </w:r>
    </w:p>
    <w:p w:rsidR="00283605" w:rsidRPr="000B54A7" w:rsidRDefault="00283605" w:rsidP="00283605">
      <w:pPr>
        <w:contextualSpacing/>
        <w:jc w:val="center"/>
        <w:rPr>
          <w:rFonts w:ascii="Times New Roman" w:hAnsi="Times New Roman"/>
          <w:b/>
          <w:color w:val="auto"/>
          <w:sz w:val="24"/>
          <w:szCs w:val="24"/>
        </w:rPr>
      </w:pPr>
      <w:r w:rsidRPr="000B54A7">
        <w:rPr>
          <w:rFonts w:ascii="Times New Roman" w:hAnsi="Times New Roman"/>
          <w:b/>
          <w:color w:val="auto"/>
          <w:sz w:val="24"/>
          <w:szCs w:val="24"/>
        </w:rPr>
        <w:t xml:space="preserve">О ХОДЕ РЕАЛИЗАЦИИ </w:t>
      </w:r>
    </w:p>
    <w:p w:rsidR="00283605" w:rsidRPr="000B54A7" w:rsidRDefault="00283605" w:rsidP="00283605">
      <w:pPr>
        <w:contextualSpacing/>
        <w:jc w:val="center"/>
        <w:rPr>
          <w:rFonts w:ascii="Times New Roman" w:hAnsi="Times New Roman"/>
          <w:b/>
          <w:color w:val="auto"/>
          <w:sz w:val="24"/>
          <w:szCs w:val="24"/>
        </w:rPr>
      </w:pPr>
      <w:r w:rsidRPr="000B54A7">
        <w:rPr>
          <w:rFonts w:ascii="Times New Roman" w:hAnsi="Times New Roman"/>
          <w:b/>
          <w:color w:val="auto"/>
          <w:sz w:val="24"/>
          <w:szCs w:val="24"/>
        </w:rPr>
        <w:t>КОМПЛЕКСА ПРОЦЕССНЫХ МЕРОПРИЯТИЙ</w:t>
      </w:r>
    </w:p>
    <w:p w:rsidR="00283605" w:rsidRPr="000B54A7" w:rsidRDefault="00283605" w:rsidP="00283605">
      <w:pPr>
        <w:contextualSpacing/>
        <w:jc w:val="center"/>
        <w:rPr>
          <w:rFonts w:ascii="Times New Roman" w:hAnsi="Times New Roman"/>
          <w:b/>
          <w:color w:val="auto"/>
          <w:sz w:val="24"/>
          <w:szCs w:val="24"/>
        </w:rPr>
      </w:pPr>
      <w:r w:rsidRPr="000B54A7">
        <w:rPr>
          <w:rFonts w:ascii="Times New Roman" w:hAnsi="Times New Roman"/>
          <w:b/>
          <w:color w:val="auto"/>
          <w:sz w:val="24"/>
          <w:szCs w:val="24"/>
        </w:rPr>
        <w:t xml:space="preserve"> «</w:t>
      </w:r>
      <w:r w:rsidR="00BB5263" w:rsidRPr="000B54A7">
        <w:rPr>
          <w:rFonts w:ascii="Times New Roman" w:hAnsi="Times New Roman"/>
          <w:b/>
          <w:kern w:val="2"/>
          <w:sz w:val="24"/>
          <w:szCs w:val="24"/>
        </w:rPr>
        <w:t>Развитие транспортной инфраструктуры</w:t>
      </w:r>
      <w:r w:rsidRPr="000B54A7">
        <w:rPr>
          <w:rFonts w:ascii="Times New Roman" w:hAnsi="Times New Roman"/>
          <w:b/>
          <w:color w:val="auto"/>
          <w:sz w:val="24"/>
          <w:szCs w:val="24"/>
        </w:rPr>
        <w:t>»</w:t>
      </w:r>
      <w:r w:rsidRPr="000B54A7">
        <w:rPr>
          <w:rFonts w:ascii="Times New Roman" w:hAnsi="Times New Roman"/>
          <w:b/>
          <w:color w:val="auto"/>
          <w:sz w:val="24"/>
          <w:szCs w:val="24"/>
          <w:vertAlign w:val="superscript"/>
        </w:rPr>
        <w:footnoteReference w:id="17"/>
      </w:r>
      <w:r w:rsidRPr="000B54A7">
        <w:rPr>
          <w:rFonts w:ascii="Times New Roman" w:hAnsi="Times New Roman"/>
          <w:b/>
          <w:color w:val="auto"/>
          <w:sz w:val="24"/>
          <w:szCs w:val="24"/>
          <w:vertAlign w:val="superscript"/>
        </w:rPr>
        <w:t>,</w:t>
      </w:r>
      <w:r w:rsidRPr="000B54A7">
        <w:rPr>
          <w:rFonts w:ascii="Times New Roman" w:hAnsi="Times New Roman"/>
          <w:b/>
          <w:color w:val="auto"/>
          <w:sz w:val="24"/>
          <w:szCs w:val="24"/>
          <w:vertAlign w:val="superscript"/>
        </w:rPr>
        <w:footnoteReference w:id="18"/>
      </w:r>
      <w:r w:rsidRPr="000B54A7">
        <w:rPr>
          <w:rFonts w:ascii="Times New Roman" w:hAnsi="Times New Roman"/>
          <w:b/>
          <w:color w:val="auto"/>
          <w:sz w:val="24"/>
          <w:szCs w:val="24"/>
        </w:rPr>
        <w:t xml:space="preserve"> </w:t>
      </w:r>
    </w:p>
    <w:p w:rsidR="00283605" w:rsidRPr="000B54A7" w:rsidRDefault="00283605" w:rsidP="00283605">
      <w:pPr>
        <w:contextualSpacing/>
        <w:jc w:val="center"/>
        <w:rPr>
          <w:rFonts w:ascii="Times New Roman" w:hAnsi="Times New Roman"/>
          <w:b/>
          <w:color w:val="auto"/>
          <w:sz w:val="24"/>
          <w:szCs w:val="24"/>
        </w:rPr>
      </w:pPr>
    </w:p>
    <w:p w:rsidR="00283605" w:rsidRPr="000B54A7" w:rsidRDefault="00056138" w:rsidP="00D46E5E">
      <w:pPr>
        <w:contextualSpacing/>
        <w:jc w:val="center"/>
        <w:rPr>
          <w:rFonts w:ascii="Times New Roman" w:hAnsi="Times New Roman"/>
          <w:b/>
          <w:color w:val="auto"/>
          <w:sz w:val="24"/>
          <w:szCs w:val="24"/>
        </w:rPr>
      </w:pPr>
      <w:proofErr w:type="gramStart"/>
      <w:r w:rsidRPr="000B54A7">
        <w:rPr>
          <w:rFonts w:ascii="Times New Roman" w:hAnsi="Times New Roman"/>
          <w:b/>
          <w:color w:val="auto"/>
          <w:sz w:val="24"/>
          <w:szCs w:val="24"/>
        </w:rPr>
        <w:t>за</w:t>
      </w:r>
      <w:r w:rsidR="00D46E5E" w:rsidRPr="000B54A7">
        <w:rPr>
          <w:rFonts w:ascii="Times New Roman" w:hAnsi="Times New Roman"/>
          <w:b/>
          <w:color w:val="auto"/>
          <w:sz w:val="24"/>
          <w:szCs w:val="24"/>
        </w:rPr>
        <w:t xml:space="preserve">  </w:t>
      </w:r>
      <w:r w:rsidR="00BB5263" w:rsidRPr="000B54A7">
        <w:rPr>
          <w:rFonts w:ascii="Times New Roman" w:hAnsi="Times New Roman"/>
          <w:sz w:val="24"/>
          <w:szCs w:val="24"/>
        </w:rPr>
        <w:t>1</w:t>
      </w:r>
      <w:proofErr w:type="gramEnd"/>
      <w:r w:rsidR="00BB5263" w:rsidRPr="000B54A7">
        <w:rPr>
          <w:rFonts w:ascii="Times New Roman" w:hAnsi="Times New Roman"/>
          <w:sz w:val="24"/>
          <w:szCs w:val="24"/>
        </w:rPr>
        <w:t xml:space="preserve"> полугодие</w:t>
      </w:r>
      <w:r w:rsidR="00D46E5E" w:rsidRPr="000B54A7">
        <w:rPr>
          <w:rFonts w:ascii="Times New Roman" w:hAnsi="Times New Roman"/>
          <w:sz w:val="24"/>
          <w:szCs w:val="24"/>
        </w:rPr>
        <w:t xml:space="preserve"> 2025 года</w:t>
      </w:r>
    </w:p>
    <w:p w:rsidR="00283605" w:rsidRPr="000B54A7" w:rsidRDefault="00283605" w:rsidP="00283605">
      <w:pPr>
        <w:ind w:right="536"/>
        <w:contextualSpacing/>
        <w:rPr>
          <w:rFonts w:ascii="Times New Roman" w:hAnsi="Times New Roman"/>
          <w:color w:val="auto"/>
          <w:sz w:val="24"/>
          <w:szCs w:val="24"/>
        </w:rPr>
      </w:pPr>
    </w:p>
    <w:p w:rsidR="00283605" w:rsidRPr="000B54A7" w:rsidRDefault="00283605" w:rsidP="00283605">
      <w:pPr>
        <w:ind w:right="536"/>
        <w:contextualSpacing/>
        <w:rPr>
          <w:rFonts w:ascii="Times New Roman" w:hAnsi="Times New Roman"/>
          <w:color w:val="auto"/>
          <w:sz w:val="24"/>
          <w:szCs w:val="24"/>
        </w:rPr>
      </w:pPr>
    </w:p>
    <w:p w:rsidR="00283605" w:rsidRPr="000B54A7" w:rsidRDefault="00283605" w:rsidP="00283605">
      <w:pPr>
        <w:ind w:right="536"/>
        <w:contextualSpacing/>
        <w:rPr>
          <w:rFonts w:ascii="Times New Roman" w:hAnsi="Times New Roman"/>
          <w:color w:val="auto"/>
          <w:sz w:val="24"/>
          <w:szCs w:val="24"/>
        </w:rPr>
      </w:pPr>
    </w:p>
    <w:p w:rsidR="00283605" w:rsidRPr="000B54A7" w:rsidRDefault="00283605" w:rsidP="00283605">
      <w:pPr>
        <w:ind w:right="536"/>
        <w:contextualSpacing/>
        <w:jc w:val="center"/>
        <w:rPr>
          <w:rFonts w:ascii="Times New Roman" w:hAnsi="Times New Roman"/>
          <w:color w:val="auto"/>
          <w:sz w:val="24"/>
          <w:szCs w:val="24"/>
        </w:rPr>
      </w:pPr>
      <w:r w:rsidRPr="000B54A7">
        <w:rPr>
          <w:rFonts w:ascii="Times New Roman" w:hAnsi="Times New Roman"/>
          <w:color w:val="auto"/>
          <w:sz w:val="24"/>
          <w:szCs w:val="24"/>
        </w:rPr>
        <w:t>1.Сведения о достижении показателей комплекса процессных мероприятий</w:t>
      </w:r>
      <w:r w:rsidRPr="000B54A7">
        <w:rPr>
          <w:rFonts w:ascii="Times New Roman" w:hAnsi="Times New Roman"/>
          <w:color w:val="auto"/>
          <w:sz w:val="24"/>
          <w:szCs w:val="24"/>
          <w:vertAlign w:val="superscript"/>
        </w:rPr>
        <w:footnoteReference w:id="19"/>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283605" w:rsidRPr="000B54A7" w:rsidTr="00BB5263">
        <w:trPr>
          <w:jc w:val="center"/>
        </w:trPr>
        <w:tc>
          <w:tcPr>
            <w:tcW w:w="567"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п/п</w:t>
            </w:r>
          </w:p>
        </w:tc>
        <w:tc>
          <w:tcPr>
            <w:tcW w:w="1276"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Статус фактического/ прогнозного значения за отчетный период</w:t>
            </w:r>
          </w:p>
        </w:tc>
        <w:tc>
          <w:tcPr>
            <w:tcW w:w="1275"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Наименование показателя</w:t>
            </w:r>
            <w:r w:rsidRPr="000B54A7">
              <w:rPr>
                <w:rFonts w:ascii="Times New Roman" w:hAnsi="Times New Roman"/>
                <w:color w:val="auto"/>
                <w:sz w:val="24"/>
                <w:szCs w:val="24"/>
                <w:vertAlign w:val="superscript"/>
              </w:rPr>
              <w:footnoteReference w:id="20"/>
            </w:r>
          </w:p>
        </w:tc>
        <w:tc>
          <w:tcPr>
            <w:tcW w:w="993"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Уровень показател</w:t>
            </w:r>
            <w:bookmarkStart w:id="6" w:name="_Ref129366428"/>
            <w:r w:rsidRPr="000B54A7">
              <w:rPr>
                <w:rFonts w:ascii="Times New Roman" w:hAnsi="Times New Roman"/>
                <w:color w:val="auto"/>
                <w:sz w:val="24"/>
                <w:szCs w:val="24"/>
              </w:rPr>
              <w:t>я</w:t>
            </w:r>
            <w:r w:rsidRPr="000B54A7">
              <w:rPr>
                <w:rFonts w:ascii="Times New Roman" w:hAnsi="Times New Roman"/>
                <w:color w:val="auto"/>
                <w:sz w:val="24"/>
                <w:szCs w:val="24"/>
                <w:vertAlign w:val="superscript"/>
              </w:rPr>
              <w:footnoteReference w:id="21"/>
            </w:r>
            <w:bookmarkEnd w:id="6"/>
          </w:p>
        </w:tc>
        <w:tc>
          <w:tcPr>
            <w:tcW w:w="1134"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Признак возрастания/ убывания</w:t>
            </w:r>
            <w:r w:rsidRPr="000B54A7">
              <w:rPr>
                <w:rFonts w:ascii="Times New Roman" w:hAnsi="Times New Roman"/>
                <w:color w:val="auto"/>
                <w:sz w:val="24"/>
                <w:szCs w:val="24"/>
                <w:vertAlign w:val="superscript"/>
              </w:rPr>
              <w:footnoteReference w:id="22"/>
            </w:r>
          </w:p>
        </w:tc>
        <w:tc>
          <w:tcPr>
            <w:tcW w:w="993"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Единица измерения (по ОКЕИ)</w:t>
            </w:r>
            <w:r w:rsidRPr="000B54A7">
              <w:rPr>
                <w:rFonts w:ascii="Times New Roman" w:hAnsi="Times New Roman"/>
                <w:color w:val="auto"/>
                <w:sz w:val="24"/>
                <w:szCs w:val="24"/>
                <w:vertAlign w:val="superscript"/>
              </w:rPr>
              <w:t>44</w:t>
            </w:r>
          </w:p>
        </w:tc>
        <w:tc>
          <w:tcPr>
            <w:tcW w:w="992"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Плановое значение на конец отчетного периода</w:t>
            </w:r>
            <w:r w:rsidRPr="000B54A7">
              <w:rPr>
                <w:rFonts w:ascii="Times New Roman" w:hAnsi="Times New Roman"/>
                <w:color w:val="auto"/>
                <w:sz w:val="24"/>
                <w:szCs w:val="24"/>
                <w:vertAlign w:val="superscript"/>
              </w:rPr>
              <w:t>44</w:t>
            </w:r>
          </w:p>
        </w:tc>
        <w:tc>
          <w:tcPr>
            <w:tcW w:w="1134"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Фактическое значение на конец отчетного периода</w:t>
            </w:r>
            <w:r w:rsidRPr="000B54A7">
              <w:rPr>
                <w:rFonts w:ascii="Times New Roman" w:hAnsi="Times New Roman"/>
                <w:color w:val="auto"/>
                <w:sz w:val="24"/>
                <w:szCs w:val="24"/>
                <w:vertAlign w:val="superscript"/>
              </w:rPr>
              <w:t>46</w:t>
            </w:r>
          </w:p>
        </w:tc>
        <w:tc>
          <w:tcPr>
            <w:tcW w:w="1134"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Прогнозное значение на конец отчетного периода</w:t>
            </w:r>
            <w:r w:rsidRPr="000B54A7">
              <w:rPr>
                <w:rFonts w:ascii="Times New Roman" w:hAnsi="Times New Roman"/>
                <w:color w:val="auto"/>
                <w:sz w:val="24"/>
                <w:szCs w:val="24"/>
                <w:vertAlign w:val="superscript"/>
              </w:rPr>
              <w:footnoteReference w:id="23"/>
            </w:r>
          </w:p>
        </w:tc>
        <w:tc>
          <w:tcPr>
            <w:tcW w:w="993"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Подтверждающий документ</w:t>
            </w:r>
          </w:p>
        </w:tc>
        <w:tc>
          <w:tcPr>
            <w:tcW w:w="992"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Плановое значение на конец текущего года</w:t>
            </w:r>
            <w:bookmarkStart w:id="7" w:name="_Ref129272782"/>
            <w:r w:rsidRPr="000B54A7">
              <w:rPr>
                <w:rFonts w:ascii="Times New Roman" w:hAnsi="Times New Roman"/>
                <w:color w:val="auto"/>
                <w:sz w:val="24"/>
                <w:szCs w:val="24"/>
                <w:vertAlign w:val="superscript"/>
              </w:rPr>
              <w:footnoteReference w:id="24"/>
            </w:r>
            <w:bookmarkEnd w:id="7"/>
          </w:p>
        </w:tc>
        <w:tc>
          <w:tcPr>
            <w:tcW w:w="991"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Информационная система</w:t>
            </w:r>
            <w:r w:rsidRPr="000B54A7">
              <w:rPr>
                <w:rFonts w:ascii="Times New Roman" w:hAnsi="Times New Roman"/>
                <w:color w:val="auto"/>
                <w:sz w:val="24"/>
                <w:szCs w:val="24"/>
                <w:vertAlign w:val="superscript"/>
              </w:rPr>
              <w:footnoteReference w:id="25"/>
            </w:r>
          </w:p>
        </w:tc>
        <w:tc>
          <w:tcPr>
            <w:tcW w:w="1134"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Прогнозное значение на конец текущего года</w:t>
            </w:r>
            <w:r w:rsidRPr="000B54A7">
              <w:rPr>
                <w:rFonts w:ascii="Times New Roman" w:hAnsi="Times New Roman"/>
                <w:color w:val="auto"/>
                <w:sz w:val="24"/>
                <w:szCs w:val="24"/>
                <w:vertAlign w:val="superscript"/>
              </w:rPr>
              <w:t>45</w:t>
            </w:r>
          </w:p>
        </w:tc>
        <w:tc>
          <w:tcPr>
            <w:tcW w:w="2268"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Комментарий</w:t>
            </w:r>
            <w:bookmarkStart w:id="8" w:name="_Ref129272804"/>
            <w:r w:rsidRPr="000B54A7">
              <w:rPr>
                <w:rFonts w:ascii="Times New Roman" w:hAnsi="Times New Roman"/>
                <w:color w:val="auto"/>
                <w:sz w:val="24"/>
                <w:szCs w:val="24"/>
                <w:vertAlign w:val="superscript"/>
              </w:rPr>
              <w:footnoteReference w:id="26"/>
            </w:r>
            <w:bookmarkEnd w:id="8"/>
          </w:p>
        </w:tc>
      </w:tr>
      <w:tr w:rsidR="00283605" w:rsidRPr="000B54A7" w:rsidTr="00BB5263">
        <w:trPr>
          <w:jc w:val="center"/>
        </w:trPr>
        <w:tc>
          <w:tcPr>
            <w:tcW w:w="567"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w:t>
            </w:r>
          </w:p>
        </w:tc>
        <w:tc>
          <w:tcPr>
            <w:tcW w:w="1276"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2</w:t>
            </w:r>
          </w:p>
        </w:tc>
        <w:tc>
          <w:tcPr>
            <w:tcW w:w="1275"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3</w:t>
            </w:r>
          </w:p>
        </w:tc>
        <w:tc>
          <w:tcPr>
            <w:tcW w:w="993"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4</w:t>
            </w:r>
          </w:p>
        </w:tc>
        <w:tc>
          <w:tcPr>
            <w:tcW w:w="1134"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5</w:t>
            </w:r>
          </w:p>
        </w:tc>
        <w:tc>
          <w:tcPr>
            <w:tcW w:w="993"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6</w:t>
            </w:r>
          </w:p>
        </w:tc>
        <w:tc>
          <w:tcPr>
            <w:tcW w:w="992"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7</w:t>
            </w:r>
          </w:p>
        </w:tc>
        <w:tc>
          <w:tcPr>
            <w:tcW w:w="1134"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8</w:t>
            </w:r>
          </w:p>
        </w:tc>
        <w:tc>
          <w:tcPr>
            <w:tcW w:w="1134"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9</w:t>
            </w:r>
          </w:p>
        </w:tc>
        <w:tc>
          <w:tcPr>
            <w:tcW w:w="993"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92"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11</w:t>
            </w:r>
          </w:p>
        </w:tc>
        <w:tc>
          <w:tcPr>
            <w:tcW w:w="991"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12</w:t>
            </w:r>
          </w:p>
        </w:tc>
        <w:tc>
          <w:tcPr>
            <w:tcW w:w="1134"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13</w:t>
            </w:r>
          </w:p>
        </w:tc>
        <w:tc>
          <w:tcPr>
            <w:tcW w:w="2268"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14</w:t>
            </w:r>
          </w:p>
        </w:tc>
      </w:tr>
      <w:tr w:rsidR="00283605" w:rsidRPr="000B54A7" w:rsidTr="00BB5263">
        <w:trPr>
          <w:jc w:val="center"/>
        </w:trPr>
        <w:tc>
          <w:tcPr>
            <w:tcW w:w="567" w:type="dxa"/>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w:t>
            </w:r>
          </w:p>
        </w:tc>
        <w:tc>
          <w:tcPr>
            <w:tcW w:w="1276" w:type="dxa"/>
          </w:tcPr>
          <w:p w:rsidR="00283605" w:rsidRPr="000B54A7" w:rsidRDefault="00283605" w:rsidP="00EE37D5">
            <w:pPr>
              <w:spacing w:after="0" w:line="240" w:lineRule="auto"/>
              <w:jc w:val="center"/>
              <w:rPr>
                <w:rFonts w:ascii="Times New Roman" w:hAnsi="Times New Roman"/>
                <w:i/>
                <w:color w:val="auto"/>
                <w:sz w:val="24"/>
                <w:szCs w:val="24"/>
              </w:rPr>
            </w:pPr>
          </w:p>
        </w:tc>
        <w:tc>
          <w:tcPr>
            <w:tcW w:w="14033" w:type="dxa"/>
            <w:gridSpan w:val="12"/>
          </w:tcPr>
          <w:p w:rsidR="00283605" w:rsidRPr="000B54A7" w:rsidRDefault="00283605" w:rsidP="00EE37D5">
            <w:pPr>
              <w:spacing w:after="0" w:line="240" w:lineRule="auto"/>
              <w:jc w:val="center"/>
              <w:rPr>
                <w:rFonts w:ascii="Times New Roman" w:hAnsi="Times New Roman"/>
                <w:i/>
                <w:color w:val="auto"/>
                <w:sz w:val="24"/>
                <w:szCs w:val="24"/>
              </w:rPr>
            </w:pPr>
            <w:r w:rsidRPr="000B54A7">
              <w:rPr>
                <w:rFonts w:ascii="Times New Roman" w:hAnsi="Times New Roman"/>
                <w:i/>
                <w:color w:val="auto"/>
                <w:sz w:val="24"/>
                <w:szCs w:val="24"/>
              </w:rPr>
              <w:t>Задача комплекса процессных мероприятий «</w:t>
            </w:r>
            <w:r w:rsidR="00BB5263" w:rsidRPr="000B54A7">
              <w:rPr>
                <w:rFonts w:ascii="Times New Roman" w:hAnsi="Times New Roman"/>
                <w:sz w:val="24"/>
                <w:szCs w:val="24"/>
              </w:rPr>
              <w:t>Выполнен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сооружениях на них (содержание дорог и сооружений на них)»</w:t>
            </w:r>
          </w:p>
        </w:tc>
      </w:tr>
      <w:tr w:rsidR="00BB5263" w:rsidRPr="000B54A7" w:rsidTr="005707FF">
        <w:trPr>
          <w:jc w:val="center"/>
        </w:trPr>
        <w:tc>
          <w:tcPr>
            <w:tcW w:w="567"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1.1</w:t>
            </w:r>
          </w:p>
        </w:tc>
        <w:tc>
          <w:tcPr>
            <w:tcW w:w="1276" w:type="dxa"/>
            <w:shd w:val="clear" w:color="auto" w:fill="92D050"/>
          </w:tcPr>
          <w:p w:rsidR="00BB5263" w:rsidRPr="000B54A7" w:rsidRDefault="00BB5263" w:rsidP="00BB5263">
            <w:pPr>
              <w:spacing w:after="0" w:line="240" w:lineRule="auto"/>
              <w:jc w:val="center"/>
              <w:rPr>
                <w:rFonts w:ascii="Times New Roman" w:hAnsi="Times New Roman"/>
                <w:color w:val="auto"/>
                <w:sz w:val="24"/>
                <w:szCs w:val="24"/>
              </w:rPr>
            </w:pPr>
          </w:p>
        </w:tc>
        <w:tc>
          <w:tcPr>
            <w:tcW w:w="1275" w:type="dxa"/>
          </w:tcPr>
          <w:p w:rsidR="00BB5263" w:rsidRPr="000B54A7" w:rsidRDefault="00BB5263" w:rsidP="00BB5263">
            <w:pPr>
              <w:rPr>
                <w:rFonts w:ascii="Times New Roman" w:hAnsi="Times New Roman"/>
                <w:sz w:val="24"/>
                <w:szCs w:val="24"/>
              </w:rPr>
            </w:pPr>
            <w:r w:rsidRPr="000B54A7">
              <w:rPr>
                <w:rFonts w:ascii="Times New Roman" w:hAnsi="Times New Roman"/>
                <w:sz w:val="24"/>
                <w:szCs w:val="24"/>
              </w:rPr>
              <w:t xml:space="preserve">Доля протяженности </w:t>
            </w:r>
            <w:proofErr w:type="spellStart"/>
            <w:r w:rsidRPr="000B54A7">
              <w:rPr>
                <w:rFonts w:ascii="Times New Roman" w:hAnsi="Times New Roman"/>
                <w:sz w:val="24"/>
                <w:szCs w:val="24"/>
              </w:rPr>
              <w:t>внутрипоселковых</w:t>
            </w:r>
            <w:proofErr w:type="spellEnd"/>
            <w:r w:rsidRPr="000B54A7">
              <w:rPr>
                <w:rFonts w:ascii="Times New Roman" w:hAnsi="Times New Roman"/>
                <w:sz w:val="24"/>
                <w:szCs w:val="24"/>
              </w:rPr>
              <w:t xml:space="preserve"> автомобильных дорог, не отвечающих </w:t>
            </w:r>
            <w:r w:rsidRPr="000B54A7">
              <w:rPr>
                <w:rFonts w:ascii="Times New Roman" w:hAnsi="Times New Roman"/>
                <w:sz w:val="24"/>
                <w:szCs w:val="24"/>
              </w:rPr>
              <w:lastRenderedPageBreak/>
              <w:t xml:space="preserve">нормативным требованиям, в общей протяженности </w:t>
            </w:r>
            <w:proofErr w:type="spellStart"/>
            <w:r w:rsidRPr="000B54A7">
              <w:rPr>
                <w:rFonts w:ascii="Times New Roman" w:hAnsi="Times New Roman"/>
                <w:sz w:val="24"/>
                <w:szCs w:val="24"/>
              </w:rPr>
              <w:t>внутрипоселковых</w:t>
            </w:r>
            <w:proofErr w:type="spellEnd"/>
            <w:r w:rsidRPr="000B54A7">
              <w:rPr>
                <w:rFonts w:ascii="Times New Roman" w:hAnsi="Times New Roman"/>
                <w:sz w:val="24"/>
                <w:szCs w:val="24"/>
              </w:rPr>
              <w:t xml:space="preserve"> автомобильных дорог</w:t>
            </w:r>
          </w:p>
        </w:tc>
        <w:tc>
          <w:tcPr>
            <w:tcW w:w="993" w:type="dxa"/>
          </w:tcPr>
          <w:p w:rsidR="00BB5263" w:rsidRPr="000B54A7" w:rsidRDefault="00BB5263" w:rsidP="00BB5263">
            <w:pPr>
              <w:jc w:val="center"/>
              <w:rPr>
                <w:rFonts w:ascii="Times New Roman" w:hAnsi="Times New Roman"/>
                <w:sz w:val="24"/>
                <w:szCs w:val="24"/>
              </w:rPr>
            </w:pPr>
            <w:r w:rsidRPr="000B54A7">
              <w:rPr>
                <w:rFonts w:ascii="Times New Roman" w:hAnsi="Times New Roman"/>
                <w:sz w:val="24"/>
                <w:szCs w:val="24"/>
              </w:rPr>
              <w:lastRenderedPageBreak/>
              <w:t>КМП</w:t>
            </w:r>
          </w:p>
        </w:tc>
        <w:tc>
          <w:tcPr>
            <w:tcW w:w="1134" w:type="dxa"/>
          </w:tcPr>
          <w:p w:rsidR="00BB5263" w:rsidRPr="000B54A7" w:rsidRDefault="00BB5263" w:rsidP="00BB5263">
            <w:pPr>
              <w:jc w:val="center"/>
              <w:rPr>
                <w:rFonts w:ascii="Times New Roman" w:hAnsi="Times New Roman"/>
                <w:sz w:val="24"/>
                <w:szCs w:val="24"/>
              </w:rPr>
            </w:pPr>
            <w:r w:rsidRPr="000B54A7">
              <w:rPr>
                <w:rFonts w:ascii="Times New Roman" w:hAnsi="Times New Roman"/>
                <w:sz w:val="24"/>
                <w:szCs w:val="24"/>
              </w:rPr>
              <w:t>убывающий</w:t>
            </w:r>
          </w:p>
        </w:tc>
        <w:tc>
          <w:tcPr>
            <w:tcW w:w="993" w:type="dxa"/>
          </w:tcPr>
          <w:p w:rsidR="00BB5263" w:rsidRPr="000B54A7" w:rsidRDefault="00BB5263" w:rsidP="00BB5263">
            <w:pPr>
              <w:jc w:val="center"/>
              <w:rPr>
                <w:rFonts w:ascii="Times New Roman" w:hAnsi="Times New Roman"/>
                <w:sz w:val="24"/>
                <w:szCs w:val="24"/>
              </w:rPr>
            </w:pPr>
            <w:r w:rsidRPr="000B54A7">
              <w:rPr>
                <w:rFonts w:ascii="Times New Roman" w:hAnsi="Times New Roman"/>
                <w:sz w:val="24"/>
                <w:szCs w:val="24"/>
              </w:rPr>
              <w:t>процент</w:t>
            </w:r>
          </w:p>
        </w:tc>
        <w:tc>
          <w:tcPr>
            <w:tcW w:w="992"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69</w:t>
            </w:r>
          </w:p>
        </w:tc>
        <w:tc>
          <w:tcPr>
            <w:tcW w:w="1134" w:type="dxa"/>
          </w:tcPr>
          <w:p w:rsidR="00BB5263" w:rsidRPr="000B54A7" w:rsidRDefault="00BB5263" w:rsidP="00BB5263">
            <w:pPr>
              <w:spacing w:after="0" w:line="240" w:lineRule="auto"/>
              <w:jc w:val="center"/>
              <w:rPr>
                <w:rFonts w:ascii="Times New Roman" w:hAnsi="Times New Roman"/>
                <w:color w:val="auto"/>
                <w:sz w:val="24"/>
                <w:szCs w:val="24"/>
              </w:rPr>
            </w:pPr>
          </w:p>
        </w:tc>
        <w:tc>
          <w:tcPr>
            <w:tcW w:w="1134"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69</w:t>
            </w:r>
          </w:p>
        </w:tc>
        <w:tc>
          <w:tcPr>
            <w:tcW w:w="993" w:type="dxa"/>
          </w:tcPr>
          <w:p w:rsidR="00BB5263" w:rsidRPr="000B54A7" w:rsidRDefault="00BB5263" w:rsidP="00BB5263">
            <w:pPr>
              <w:spacing w:after="0" w:line="240" w:lineRule="auto"/>
              <w:jc w:val="center"/>
              <w:rPr>
                <w:rFonts w:ascii="Times New Roman" w:hAnsi="Times New Roman"/>
                <w:color w:val="auto"/>
                <w:sz w:val="24"/>
                <w:szCs w:val="24"/>
              </w:rPr>
            </w:pPr>
          </w:p>
        </w:tc>
        <w:tc>
          <w:tcPr>
            <w:tcW w:w="992"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69</w:t>
            </w:r>
          </w:p>
        </w:tc>
        <w:tc>
          <w:tcPr>
            <w:tcW w:w="991" w:type="dxa"/>
          </w:tcPr>
          <w:p w:rsidR="00BB5263" w:rsidRPr="000B54A7" w:rsidRDefault="00BB5263" w:rsidP="00BB5263">
            <w:pPr>
              <w:spacing w:after="0" w:line="240" w:lineRule="auto"/>
              <w:jc w:val="center"/>
              <w:rPr>
                <w:rFonts w:ascii="Times New Roman" w:hAnsi="Times New Roman"/>
                <w:color w:val="auto"/>
                <w:sz w:val="24"/>
                <w:szCs w:val="24"/>
              </w:rPr>
            </w:pPr>
          </w:p>
        </w:tc>
        <w:tc>
          <w:tcPr>
            <w:tcW w:w="1134" w:type="dxa"/>
          </w:tcPr>
          <w:p w:rsidR="00BB5263" w:rsidRPr="000B54A7" w:rsidRDefault="00BB5263" w:rsidP="00BB5263">
            <w:pPr>
              <w:spacing w:after="0" w:line="240" w:lineRule="auto"/>
              <w:jc w:val="center"/>
              <w:rPr>
                <w:rFonts w:ascii="Times New Roman" w:hAnsi="Times New Roman"/>
                <w:color w:val="auto"/>
                <w:sz w:val="24"/>
                <w:szCs w:val="24"/>
              </w:rPr>
            </w:pPr>
          </w:p>
        </w:tc>
        <w:tc>
          <w:tcPr>
            <w:tcW w:w="2268" w:type="dxa"/>
          </w:tcPr>
          <w:p w:rsidR="00BB5263" w:rsidRPr="000B54A7" w:rsidRDefault="00BB5263" w:rsidP="00BB5263">
            <w:pPr>
              <w:spacing w:after="0" w:line="240" w:lineRule="auto"/>
              <w:jc w:val="center"/>
              <w:rPr>
                <w:rFonts w:ascii="Times New Roman" w:hAnsi="Times New Roman"/>
                <w:color w:val="auto"/>
                <w:sz w:val="24"/>
                <w:szCs w:val="24"/>
              </w:rPr>
            </w:pPr>
          </w:p>
        </w:tc>
      </w:tr>
      <w:tr w:rsidR="00283605" w:rsidRPr="000B54A7" w:rsidTr="00BB5263">
        <w:trPr>
          <w:trHeight w:val="70"/>
          <w:jc w:val="center"/>
        </w:trPr>
        <w:tc>
          <w:tcPr>
            <w:tcW w:w="567"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2</w:t>
            </w:r>
          </w:p>
        </w:tc>
        <w:tc>
          <w:tcPr>
            <w:tcW w:w="1276" w:type="dxa"/>
          </w:tcPr>
          <w:p w:rsidR="00283605" w:rsidRPr="000B54A7" w:rsidRDefault="00283605" w:rsidP="00EE37D5">
            <w:pPr>
              <w:spacing w:after="0" w:line="240" w:lineRule="auto"/>
              <w:jc w:val="center"/>
              <w:rPr>
                <w:rFonts w:ascii="Times New Roman" w:hAnsi="Times New Roman"/>
                <w:i/>
                <w:color w:val="auto"/>
                <w:sz w:val="24"/>
                <w:szCs w:val="24"/>
              </w:rPr>
            </w:pPr>
          </w:p>
        </w:tc>
        <w:tc>
          <w:tcPr>
            <w:tcW w:w="14033" w:type="dxa"/>
            <w:gridSpan w:val="12"/>
          </w:tcPr>
          <w:p w:rsidR="00283605" w:rsidRPr="000B54A7" w:rsidRDefault="00283605" w:rsidP="00EE37D5">
            <w:pPr>
              <w:spacing w:after="0" w:line="240" w:lineRule="auto"/>
              <w:jc w:val="center"/>
              <w:rPr>
                <w:rFonts w:ascii="Times New Roman" w:hAnsi="Times New Roman"/>
                <w:i/>
                <w:color w:val="auto"/>
                <w:sz w:val="24"/>
                <w:szCs w:val="24"/>
              </w:rPr>
            </w:pPr>
            <w:r w:rsidRPr="000B54A7">
              <w:rPr>
                <w:rFonts w:ascii="Times New Roman" w:hAnsi="Times New Roman"/>
                <w:i/>
                <w:color w:val="auto"/>
                <w:sz w:val="24"/>
                <w:szCs w:val="24"/>
              </w:rPr>
              <w:t xml:space="preserve">Задача комплекса процессных мероприятий </w:t>
            </w:r>
            <w:r w:rsidR="00BB5263" w:rsidRPr="000B54A7">
              <w:rPr>
                <w:rFonts w:ascii="Times New Roman" w:hAnsi="Times New Roman"/>
                <w:sz w:val="24"/>
                <w:szCs w:val="24"/>
              </w:rPr>
              <w:t>«Выполнен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tc>
      </w:tr>
      <w:tr w:rsidR="00283605" w:rsidRPr="000B54A7" w:rsidTr="005707FF">
        <w:trPr>
          <w:trHeight w:val="70"/>
          <w:jc w:val="center"/>
        </w:trPr>
        <w:tc>
          <w:tcPr>
            <w:tcW w:w="567"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2</w:t>
            </w:r>
            <w:r w:rsidR="00283605" w:rsidRPr="000B54A7">
              <w:rPr>
                <w:rFonts w:ascii="Times New Roman" w:hAnsi="Times New Roman"/>
                <w:color w:val="auto"/>
                <w:sz w:val="24"/>
                <w:szCs w:val="24"/>
              </w:rPr>
              <w:t>.1</w:t>
            </w:r>
          </w:p>
        </w:tc>
        <w:tc>
          <w:tcPr>
            <w:tcW w:w="1276" w:type="dxa"/>
            <w:shd w:val="clear" w:color="auto" w:fill="92D050"/>
          </w:tcPr>
          <w:p w:rsidR="00283605" w:rsidRPr="000B54A7" w:rsidRDefault="00283605" w:rsidP="00EE37D5">
            <w:pPr>
              <w:spacing w:after="0" w:line="240" w:lineRule="auto"/>
              <w:jc w:val="center"/>
              <w:rPr>
                <w:rFonts w:ascii="Times New Roman" w:hAnsi="Times New Roman"/>
                <w:color w:val="auto"/>
                <w:sz w:val="24"/>
                <w:szCs w:val="24"/>
              </w:rPr>
            </w:pPr>
          </w:p>
        </w:tc>
        <w:tc>
          <w:tcPr>
            <w:tcW w:w="1275" w:type="dxa"/>
            <w:vAlign w:val="center"/>
          </w:tcPr>
          <w:p w:rsidR="00283605" w:rsidRPr="000B54A7" w:rsidRDefault="00BB5263" w:rsidP="00EE37D5">
            <w:pPr>
              <w:spacing w:after="0" w:line="240" w:lineRule="auto"/>
              <w:rPr>
                <w:rFonts w:ascii="Times New Roman" w:hAnsi="Times New Roman"/>
                <w:i/>
                <w:color w:val="auto"/>
                <w:sz w:val="24"/>
                <w:szCs w:val="24"/>
              </w:rPr>
            </w:pPr>
            <w:r w:rsidRPr="000B54A7">
              <w:rPr>
                <w:rFonts w:ascii="Times New Roman" w:hAnsi="Times New Roman"/>
                <w:sz w:val="24"/>
                <w:szCs w:val="24"/>
              </w:rPr>
              <w:t>Доля протяженности муниципальных автомобильных дорог, требующих восстановления профиля</w:t>
            </w:r>
          </w:p>
        </w:tc>
        <w:tc>
          <w:tcPr>
            <w:tcW w:w="993"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КМП</w:t>
            </w:r>
          </w:p>
        </w:tc>
        <w:tc>
          <w:tcPr>
            <w:tcW w:w="1134"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убывающий</w:t>
            </w:r>
          </w:p>
        </w:tc>
        <w:tc>
          <w:tcPr>
            <w:tcW w:w="993"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процент</w:t>
            </w:r>
          </w:p>
        </w:tc>
        <w:tc>
          <w:tcPr>
            <w:tcW w:w="992"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85</w:t>
            </w:r>
          </w:p>
        </w:tc>
        <w:tc>
          <w:tcPr>
            <w:tcW w:w="1134"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1134"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85</w:t>
            </w:r>
          </w:p>
        </w:tc>
        <w:tc>
          <w:tcPr>
            <w:tcW w:w="993"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992"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85</w:t>
            </w:r>
          </w:p>
        </w:tc>
        <w:tc>
          <w:tcPr>
            <w:tcW w:w="991"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1134"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2268" w:type="dxa"/>
          </w:tcPr>
          <w:p w:rsidR="00283605"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r>
      <w:tr w:rsidR="00BB5263" w:rsidRPr="000B54A7" w:rsidTr="005707FF">
        <w:trPr>
          <w:trHeight w:val="70"/>
          <w:jc w:val="center"/>
        </w:trPr>
        <w:tc>
          <w:tcPr>
            <w:tcW w:w="567" w:type="dxa"/>
          </w:tcPr>
          <w:p w:rsidR="00BB5263"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3</w:t>
            </w:r>
          </w:p>
        </w:tc>
        <w:tc>
          <w:tcPr>
            <w:tcW w:w="1276" w:type="dxa"/>
            <w:shd w:val="clear" w:color="auto" w:fill="92D050"/>
          </w:tcPr>
          <w:p w:rsidR="00BB5263" w:rsidRPr="000B54A7" w:rsidRDefault="00BB5263" w:rsidP="00EE37D5">
            <w:pPr>
              <w:spacing w:after="0" w:line="240" w:lineRule="auto"/>
              <w:jc w:val="center"/>
              <w:rPr>
                <w:rFonts w:ascii="Times New Roman" w:hAnsi="Times New Roman"/>
                <w:color w:val="auto"/>
                <w:sz w:val="24"/>
                <w:szCs w:val="24"/>
              </w:rPr>
            </w:pPr>
          </w:p>
        </w:tc>
        <w:tc>
          <w:tcPr>
            <w:tcW w:w="14033" w:type="dxa"/>
            <w:gridSpan w:val="12"/>
            <w:vAlign w:val="center"/>
          </w:tcPr>
          <w:p w:rsidR="00BB5263" w:rsidRPr="000B54A7" w:rsidRDefault="00BB5263" w:rsidP="00EE37D5">
            <w:pPr>
              <w:spacing w:after="0" w:line="240" w:lineRule="auto"/>
              <w:jc w:val="center"/>
              <w:rPr>
                <w:rFonts w:ascii="Times New Roman" w:hAnsi="Times New Roman"/>
                <w:color w:val="auto"/>
                <w:sz w:val="24"/>
                <w:szCs w:val="24"/>
              </w:rPr>
            </w:pPr>
            <w:r w:rsidRPr="000B54A7">
              <w:rPr>
                <w:rFonts w:ascii="Times New Roman" w:hAnsi="Times New Roman"/>
                <w:i/>
                <w:color w:val="auto"/>
                <w:sz w:val="24"/>
                <w:szCs w:val="24"/>
              </w:rPr>
              <w:t>Задача комплекса процессных мероприятий</w:t>
            </w:r>
            <w:r w:rsidRPr="000B54A7">
              <w:rPr>
                <w:rFonts w:ascii="Times New Roman" w:hAnsi="Times New Roman"/>
                <w:sz w:val="24"/>
                <w:szCs w:val="24"/>
              </w:rPr>
              <w:t xml:space="preserve"> «Подготовлена проектная документация на капитальный ремонт автомобильных дорог общего пользования и искусственных сооружений на них»</w:t>
            </w:r>
          </w:p>
        </w:tc>
      </w:tr>
      <w:tr w:rsidR="00BB5263" w:rsidRPr="000B54A7" w:rsidTr="005707FF">
        <w:trPr>
          <w:trHeight w:val="70"/>
          <w:jc w:val="center"/>
        </w:trPr>
        <w:tc>
          <w:tcPr>
            <w:tcW w:w="567"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3.1</w:t>
            </w:r>
          </w:p>
        </w:tc>
        <w:tc>
          <w:tcPr>
            <w:tcW w:w="1276" w:type="dxa"/>
            <w:shd w:val="clear" w:color="auto" w:fill="92D050"/>
          </w:tcPr>
          <w:p w:rsidR="00BB5263" w:rsidRPr="000B54A7" w:rsidRDefault="00BB5263" w:rsidP="00BB5263">
            <w:pPr>
              <w:spacing w:after="0" w:line="240" w:lineRule="auto"/>
              <w:jc w:val="center"/>
              <w:rPr>
                <w:rFonts w:ascii="Times New Roman" w:hAnsi="Times New Roman"/>
                <w:color w:val="auto"/>
                <w:sz w:val="24"/>
                <w:szCs w:val="24"/>
              </w:rPr>
            </w:pPr>
          </w:p>
        </w:tc>
        <w:tc>
          <w:tcPr>
            <w:tcW w:w="1275" w:type="dxa"/>
            <w:vAlign w:val="center"/>
          </w:tcPr>
          <w:p w:rsidR="00BB5263" w:rsidRPr="000B54A7" w:rsidRDefault="00BB5263" w:rsidP="00BB5263">
            <w:pPr>
              <w:spacing w:after="0" w:line="240" w:lineRule="auto"/>
              <w:rPr>
                <w:rFonts w:ascii="Times New Roman" w:hAnsi="Times New Roman"/>
                <w:i/>
                <w:color w:val="auto"/>
                <w:sz w:val="24"/>
                <w:szCs w:val="24"/>
              </w:rPr>
            </w:pPr>
            <w:r w:rsidRPr="000B54A7">
              <w:rPr>
                <w:rFonts w:ascii="Times New Roman" w:hAnsi="Times New Roman"/>
                <w:sz w:val="24"/>
                <w:szCs w:val="24"/>
              </w:rPr>
              <w:t>Доля протяженности муниципальных автомобильных дорог, требующих проектирования организации дорожного движения</w:t>
            </w:r>
          </w:p>
        </w:tc>
        <w:tc>
          <w:tcPr>
            <w:tcW w:w="993"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КМП</w:t>
            </w:r>
          </w:p>
        </w:tc>
        <w:tc>
          <w:tcPr>
            <w:tcW w:w="1134" w:type="dxa"/>
          </w:tcPr>
          <w:p w:rsidR="00BB5263" w:rsidRPr="000B54A7" w:rsidRDefault="007673C9"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993"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процент</w:t>
            </w:r>
          </w:p>
        </w:tc>
        <w:tc>
          <w:tcPr>
            <w:tcW w:w="992"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1134" w:type="dxa"/>
          </w:tcPr>
          <w:p w:rsidR="00BB5263" w:rsidRPr="000B54A7" w:rsidRDefault="00BB5263" w:rsidP="00BB5263">
            <w:pPr>
              <w:spacing w:after="0" w:line="240" w:lineRule="auto"/>
              <w:jc w:val="center"/>
              <w:rPr>
                <w:rFonts w:ascii="Times New Roman" w:hAnsi="Times New Roman"/>
                <w:color w:val="auto"/>
                <w:sz w:val="24"/>
                <w:szCs w:val="24"/>
              </w:rPr>
            </w:pPr>
          </w:p>
        </w:tc>
        <w:tc>
          <w:tcPr>
            <w:tcW w:w="1134"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3" w:type="dxa"/>
          </w:tcPr>
          <w:p w:rsidR="00BB5263" w:rsidRPr="000B54A7" w:rsidRDefault="00BB5263" w:rsidP="00BB5263">
            <w:pPr>
              <w:spacing w:after="0" w:line="240" w:lineRule="auto"/>
              <w:jc w:val="center"/>
              <w:rPr>
                <w:rFonts w:ascii="Times New Roman" w:hAnsi="Times New Roman"/>
                <w:color w:val="auto"/>
                <w:sz w:val="24"/>
                <w:szCs w:val="24"/>
              </w:rPr>
            </w:pPr>
          </w:p>
        </w:tc>
        <w:tc>
          <w:tcPr>
            <w:tcW w:w="992" w:type="dxa"/>
          </w:tcPr>
          <w:p w:rsidR="00BB5263" w:rsidRPr="000B54A7" w:rsidRDefault="00BB5263"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1" w:type="dxa"/>
          </w:tcPr>
          <w:p w:rsidR="00BB5263" w:rsidRPr="000B54A7" w:rsidRDefault="00BB5263" w:rsidP="00BB5263">
            <w:pPr>
              <w:spacing w:after="0" w:line="240" w:lineRule="auto"/>
              <w:jc w:val="center"/>
              <w:rPr>
                <w:rFonts w:ascii="Times New Roman" w:hAnsi="Times New Roman"/>
                <w:color w:val="auto"/>
                <w:sz w:val="24"/>
                <w:szCs w:val="24"/>
              </w:rPr>
            </w:pPr>
          </w:p>
        </w:tc>
        <w:tc>
          <w:tcPr>
            <w:tcW w:w="1134" w:type="dxa"/>
          </w:tcPr>
          <w:p w:rsidR="00BB5263" w:rsidRPr="000B54A7" w:rsidRDefault="00BB5263" w:rsidP="00BB5263">
            <w:pPr>
              <w:spacing w:after="0" w:line="240" w:lineRule="auto"/>
              <w:jc w:val="center"/>
              <w:rPr>
                <w:rFonts w:ascii="Times New Roman" w:hAnsi="Times New Roman"/>
                <w:color w:val="auto"/>
                <w:sz w:val="24"/>
                <w:szCs w:val="24"/>
              </w:rPr>
            </w:pPr>
          </w:p>
        </w:tc>
        <w:tc>
          <w:tcPr>
            <w:tcW w:w="2268" w:type="dxa"/>
          </w:tcPr>
          <w:p w:rsidR="00BB5263" w:rsidRPr="000B54A7" w:rsidRDefault="00BB5263" w:rsidP="00BB5263">
            <w:pPr>
              <w:spacing w:after="0" w:line="240" w:lineRule="auto"/>
              <w:jc w:val="center"/>
              <w:rPr>
                <w:rFonts w:ascii="Times New Roman" w:hAnsi="Times New Roman"/>
                <w:color w:val="auto"/>
                <w:sz w:val="24"/>
                <w:szCs w:val="24"/>
              </w:rPr>
            </w:pPr>
          </w:p>
        </w:tc>
      </w:tr>
      <w:tr w:rsidR="007673C9" w:rsidRPr="000B54A7" w:rsidTr="00C61286">
        <w:trPr>
          <w:trHeight w:val="70"/>
          <w:jc w:val="center"/>
        </w:trPr>
        <w:tc>
          <w:tcPr>
            <w:tcW w:w="567" w:type="dxa"/>
          </w:tcPr>
          <w:p w:rsidR="007673C9" w:rsidRPr="000B54A7" w:rsidRDefault="007673C9" w:rsidP="00BB5263">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4</w:t>
            </w:r>
          </w:p>
        </w:tc>
        <w:tc>
          <w:tcPr>
            <w:tcW w:w="1276" w:type="dxa"/>
          </w:tcPr>
          <w:p w:rsidR="007673C9" w:rsidRPr="000B54A7" w:rsidRDefault="007673C9" w:rsidP="00BB5263">
            <w:pPr>
              <w:spacing w:after="0" w:line="240" w:lineRule="auto"/>
              <w:jc w:val="center"/>
              <w:rPr>
                <w:rFonts w:ascii="Times New Roman" w:hAnsi="Times New Roman"/>
                <w:color w:val="auto"/>
                <w:sz w:val="24"/>
                <w:szCs w:val="24"/>
              </w:rPr>
            </w:pPr>
          </w:p>
        </w:tc>
        <w:tc>
          <w:tcPr>
            <w:tcW w:w="14033" w:type="dxa"/>
            <w:gridSpan w:val="12"/>
            <w:vAlign w:val="center"/>
          </w:tcPr>
          <w:p w:rsidR="007673C9" w:rsidRPr="000B54A7" w:rsidRDefault="007673C9" w:rsidP="00BB5263">
            <w:pPr>
              <w:spacing w:after="0" w:line="240" w:lineRule="auto"/>
              <w:jc w:val="center"/>
              <w:rPr>
                <w:rFonts w:ascii="Times New Roman" w:hAnsi="Times New Roman"/>
                <w:color w:val="auto"/>
                <w:sz w:val="24"/>
                <w:szCs w:val="24"/>
              </w:rPr>
            </w:pPr>
            <w:r w:rsidRPr="000B54A7">
              <w:rPr>
                <w:rFonts w:ascii="Times New Roman" w:hAnsi="Times New Roman"/>
                <w:i/>
                <w:color w:val="auto"/>
                <w:sz w:val="24"/>
                <w:szCs w:val="24"/>
              </w:rPr>
              <w:t>Задача комплекса процессных мероприятий</w:t>
            </w:r>
            <w:r w:rsidRPr="000B54A7">
              <w:rPr>
                <w:rFonts w:ascii="Times New Roman" w:hAnsi="Times New Roman"/>
                <w:sz w:val="24"/>
                <w:szCs w:val="24"/>
              </w:rPr>
              <w:t xml:space="preserve"> </w:t>
            </w:r>
            <w:r w:rsidRPr="000B54A7">
              <w:rPr>
                <w:rFonts w:ascii="Times New Roman" w:hAnsi="Times New Roman"/>
                <w:color w:val="auto"/>
                <w:sz w:val="24"/>
                <w:szCs w:val="24"/>
              </w:rPr>
              <w:t>«увеличена протяженность, изменены параметры автомобильных дорог общего пользования,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w:t>
            </w:r>
          </w:p>
        </w:tc>
      </w:tr>
      <w:tr w:rsidR="007673C9" w:rsidRPr="000B54A7" w:rsidTr="005707FF">
        <w:trPr>
          <w:trHeight w:val="70"/>
          <w:jc w:val="center"/>
        </w:trPr>
        <w:tc>
          <w:tcPr>
            <w:tcW w:w="567"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4.1</w:t>
            </w:r>
          </w:p>
        </w:tc>
        <w:tc>
          <w:tcPr>
            <w:tcW w:w="1276" w:type="dxa"/>
            <w:shd w:val="clear" w:color="auto" w:fill="92D050"/>
          </w:tcPr>
          <w:p w:rsidR="007673C9" w:rsidRPr="000B54A7" w:rsidRDefault="007673C9" w:rsidP="007673C9">
            <w:pPr>
              <w:spacing w:after="0" w:line="240" w:lineRule="auto"/>
              <w:jc w:val="center"/>
              <w:rPr>
                <w:rFonts w:ascii="Times New Roman" w:hAnsi="Times New Roman"/>
                <w:color w:val="auto"/>
                <w:sz w:val="24"/>
                <w:szCs w:val="24"/>
              </w:rPr>
            </w:pPr>
          </w:p>
        </w:tc>
        <w:tc>
          <w:tcPr>
            <w:tcW w:w="1275" w:type="dxa"/>
            <w:vAlign w:val="center"/>
          </w:tcPr>
          <w:p w:rsidR="007673C9" w:rsidRPr="000B54A7" w:rsidRDefault="007673C9" w:rsidP="007673C9">
            <w:pPr>
              <w:spacing w:after="0" w:line="240" w:lineRule="auto"/>
              <w:rPr>
                <w:rFonts w:ascii="Times New Roman" w:hAnsi="Times New Roman"/>
                <w:sz w:val="24"/>
                <w:szCs w:val="24"/>
              </w:rPr>
            </w:pPr>
            <w:r w:rsidRPr="000B54A7">
              <w:rPr>
                <w:rFonts w:ascii="Times New Roman" w:hAnsi="Times New Roman"/>
                <w:sz w:val="24"/>
                <w:szCs w:val="24"/>
              </w:rPr>
              <w:t xml:space="preserve">Доля протяженности </w:t>
            </w:r>
            <w:proofErr w:type="spellStart"/>
            <w:r w:rsidRPr="000B54A7">
              <w:rPr>
                <w:rFonts w:ascii="Times New Roman" w:hAnsi="Times New Roman"/>
                <w:sz w:val="24"/>
                <w:szCs w:val="24"/>
              </w:rPr>
              <w:t>внутрипоселковых</w:t>
            </w:r>
            <w:proofErr w:type="spellEnd"/>
            <w:r w:rsidRPr="000B54A7">
              <w:rPr>
                <w:rFonts w:ascii="Times New Roman" w:hAnsi="Times New Roman"/>
                <w:sz w:val="24"/>
                <w:szCs w:val="24"/>
              </w:rPr>
              <w:t xml:space="preserve"> автомобильных дорог общего пользования, на которых осуществ</w:t>
            </w:r>
            <w:r w:rsidRPr="000B54A7">
              <w:rPr>
                <w:rFonts w:ascii="Times New Roman" w:hAnsi="Times New Roman"/>
                <w:sz w:val="24"/>
                <w:szCs w:val="24"/>
              </w:rPr>
              <w:lastRenderedPageBreak/>
              <w:t>ляется круглогодичное содержание, в общей протяженности автомобильных  дорог</w:t>
            </w:r>
          </w:p>
        </w:tc>
        <w:tc>
          <w:tcPr>
            <w:tcW w:w="993"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КМП</w:t>
            </w:r>
          </w:p>
        </w:tc>
        <w:tc>
          <w:tcPr>
            <w:tcW w:w="1134"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993"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процент</w:t>
            </w:r>
          </w:p>
        </w:tc>
        <w:tc>
          <w:tcPr>
            <w:tcW w:w="992"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1134"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1134"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3"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992"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1"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1134"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c>
          <w:tcPr>
            <w:tcW w:w="2268" w:type="dxa"/>
          </w:tcPr>
          <w:p w:rsidR="007673C9" w:rsidRPr="000B54A7" w:rsidRDefault="007673C9" w:rsidP="007673C9">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w:t>
            </w:r>
          </w:p>
        </w:tc>
      </w:tr>
    </w:tbl>
    <w:p w:rsidR="00283605" w:rsidRPr="000B54A7" w:rsidRDefault="00283605" w:rsidP="00283605">
      <w:pPr>
        <w:ind w:right="536"/>
        <w:contextualSpacing/>
        <w:jc w:val="right"/>
        <w:rPr>
          <w:rFonts w:ascii="Times New Roman" w:hAnsi="Times New Roman"/>
          <w:color w:val="auto"/>
          <w:sz w:val="24"/>
          <w:szCs w:val="24"/>
        </w:rPr>
      </w:pPr>
    </w:p>
    <w:p w:rsidR="00283605" w:rsidRPr="000B54A7" w:rsidRDefault="00283605" w:rsidP="00283605">
      <w:pPr>
        <w:ind w:right="536"/>
        <w:contextualSpacing/>
        <w:jc w:val="center"/>
        <w:rPr>
          <w:rFonts w:ascii="Times New Roman" w:hAnsi="Times New Roman"/>
          <w:color w:val="auto"/>
          <w:sz w:val="24"/>
          <w:szCs w:val="24"/>
        </w:rPr>
      </w:pPr>
    </w:p>
    <w:p w:rsidR="00283605" w:rsidRPr="000B54A7" w:rsidRDefault="00283605" w:rsidP="00283605">
      <w:pPr>
        <w:spacing w:after="0" w:line="240" w:lineRule="auto"/>
        <w:jc w:val="both"/>
        <w:rPr>
          <w:rFonts w:ascii="Times New Roman" w:hAnsi="Times New Roman"/>
          <w:color w:val="auto"/>
          <w:sz w:val="24"/>
          <w:szCs w:val="24"/>
        </w:rPr>
      </w:pPr>
    </w:p>
    <w:p w:rsidR="00283605" w:rsidRPr="000B54A7" w:rsidRDefault="00283605" w:rsidP="00283605">
      <w:pPr>
        <w:spacing w:after="160" w:line="264" w:lineRule="auto"/>
        <w:ind w:left="360"/>
        <w:jc w:val="center"/>
        <w:rPr>
          <w:rFonts w:ascii="Times New Roman" w:hAnsi="Times New Roman"/>
          <w:color w:val="auto"/>
          <w:sz w:val="24"/>
          <w:szCs w:val="24"/>
        </w:rPr>
      </w:pPr>
      <w:r w:rsidRPr="000B54A7">
        <w:rPr>
          <w:rFonts w:ascii="Times New Roman" w:hAnsi="Times New Roman"/>
          <w:color w:val="auto"/>
          <w:sz w:val="24"/>
          <w:szCs w:val="24"/>
        </w:rPr>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283605" w:rsidRPr="000B54A7" w:rsidTr="00EE37D5">
        <w:trPr>
          <w:trHeight w:val="986"/>
        </w:trPr>
        <w:tc>
          <w:tcPr>
            <w:tcW w:w="487"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 п/п</w:t>
            </w:r>
          </w:p>
        </w:tc>
        <w:tc>
          <w:tcPr>
            <w:tcW w:w="1408"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 xml:space="preserve">Единица измерения </w:t>
            </w:r>
            <w:r w:rsidRPr="000B54A7">
              <w:rPr>
                <w:rFonts w:ascii="Times New Roman" w:hAnsi="Times New Roman"/>
                <w:color w:val="auto"/>
                <w:sz w:val="24"/>
                <w:szCs w:val="24"/>
              </w:rPr>
              <w:br/>
              <w:t>(по ОКЕИ)</w:t>
            </w:r>
          </w:p>
        </w:tc>
        <w:tc>
          <w:tcPr>
            <w:tcW w:w="1067" w:type="dxa"/>
            <w:vAlign w:val="center"/>
          </w:tcPr>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Уровень соответствия</w:t>
            </w:r>
          </w:p>
          <w:p w:rsidR="00283605" w:rsidRPr="000B54A7" w:rsidRDefault="00283605" w:rsidP="00EE37D5">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Декомпозированного мероприятия</w:t>
            </w:r>
          </w:p>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(результата)</w:t>
            </w:r>
          </w:p>
        </w:tc>
        <w:tc>
          <w:tcPr>
            <w:tcW w:w="800"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Базовое значение</w:t>
            </w:r>
          </w:p>
        </w:tc>
        <w:tc>
          <w:tcPr>
            <w:tcW w:w="933"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Плановое значение на конец отчетного периода</w:t>
            </w:r>
          </w:p>
        </w:tc>
        <w:tc>
          <w:tcPr>
            <w:tcW w:w="1067"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Фактическое значение на конец отчетного периода</w:t>
            </w:r>
          </w:p>
        </w:tc>
        <w:tc>
          <w:tcPr>
            <w:tcW w:w="1067"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Прогнозное значение на конец отчетного периода</w:t>
            </w:r>
          </w:p>
        </w:tc>
        <w:tc>
          <w:tcPr>
            <w:tcW w:w="934"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Плановое значение на конец текущего года</w:t>
            </w:r>
            <w:r w:rsidRPr="000B54A7">
              <w:rPr>
                <w:rFonts w:ascii="Times New Roman" w:hAnsi="Times New Roman"/>
                <w:color w:val="auto"/>
                <w:sz w:val="24"/>
                <w:szCs w:val="24"/>
                <w:vertAlign w:val="superscript"/>
              </w:rPr>
              <w:footnoteReference w:id="27"/>
            </w:r>
          </w:p>
        </w:tc>
        <w:tc>
          <w:tcPr>
            <w:tcW w:w="1067"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Плановая дата наступления контрольной точки</w:t>
            </w:r>
          </w:p>
        </w:tc>
        <w:tc>
          <w:tcPr>
            <w:tcW w:w="1067"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Фактическая дата наступления контрольной точки</w:t>
            </w:r>
            <w:r w:rsidRPr="000B54A7">
              <w:rPr>
                <w:rFonts w:ascii="Times New Roman" w:hAnsi="Times New Roman"/>
                <w:color w:val="auto"/>
                <w:sz w:val="24"/>
                <w:szCs w:val="24"/>
                <w:vertAlign w:val="superscript"/>
              </w:rPr>
              <w:footnoteReference w:id="28"/>
            </w:r>
          </w:p>
        </w:tc>
        <w:tc>
          <w:tcPr>
            <w:tcW w:w="1067"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Прогнозная дата наступления контрольной точки</w:t>
            </w:r>
            <w:r w:rsidRPr="000B54A7">
              <w:rPr>
                <w:rFonts w:ascii="Times New Roman" w:hAnsi="Times New Roman"/>
                <w:color w:val="auto"/>
                <w:sz w:val="24"/>
                <w:szCs w:val="24"/>
                <w:vertAlign w:val="superscript"/>
              </w:rPr>
              <w:t>56</w:t>
            </w:r>
          </w:p>
        </w:tc>
        <w:tc>
          <w:tcPr>
            <w:tcW w:w="1200"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Ответственный исполнитель (Фамилия И.О., должность)</w:t>
            </w:r>
          </w:p>
        </w:tc>
        <w:tc>
          <w:tcPr>
            <w:tcW w:w="934" w:type="dxa"/>
            <w:vAlign w:val="center"/>
          </w:tcPr>
          <w:p w:rsidR="00283605" w:rsidRPr="000B54A7" w:rsidRDefault="00283605" w:rsidP="00EE37D5">
            <w:pPr>
              <w:spacing w:after="0"/>
              <w:contextualSpacing/>
              <w:jc w:val="center"/>
              <w:rPr>
                <w:rFonts w:ascii="Times New Roman" w:hAnsi="Times New Roman"/>
                <w:color w:val="auto"/>
                <w:sz w:val="24"/>
                <w:szCs w:val="24"/>
              </w:rPr>
            </w:pPr>
            <w:proofErr w:type="spellStart"/>
            <w:r w:rsidRPr="000B54A7">
              <w:rPr>
                <w:rFonts w:ascii="Times New Roman" w:hAnsi="Times New Roman"/>
                <w:color w:val="auto"/>
                <w:sz w:val="24"/>
                <w:szCs w:val="24"/>
              </w:rPr>
              <w:t>Подтверж</w:t>
            </w:r>
            <w:proofErr w:type="spellEnd"/>
            <w:r w:rsidRPr="000B54A7">
              <w:rPr>
                <w:rFonts w:ascii="Times New Roman" w:hAnsi="Times New Roman"/>
                <w:color w:val="auto"/>
                <w:sz w:val="24"/>
                <w:szCs w:val="24"/>
              </w:rPr>
              <w:t>-дающий документ</w:t>
            </w:r>
            <w:r w:rsidRPr="000B54A7">
              <w:rPr>
                <w:rFonts w:ascii="Times New Roman" w:hAnsi="Times New Roman"/>
                <w:color w:val="auto"/>
                <w:sz w:val="24"/>
                <w:szCs w:val="24"/>
                <w:vertAlign w:val="superscript"/>
              </w:rPr>
              <w:footnoteReference w:id="29"/>
            </w:r>
          </w:p>
        </w:tc>
        <w:tc>
          <w:tcPr>
            <w:tcW w:w="1436" w:type="dxa"/>
            <w:vAlign w:val="center"/>
          </w:tcPr>
          <w:p w:rsidR="00283605" w:rsidRPr="000B54A7" w:rsidRDefault="00283605" w:rsidP="00EE37D5">
            <w:pPr>
              <w:jc w:val="center"/>
              <w:rPr>
                <w:rFonts w:ascii="Times New Roman" w:hAnsi="Times New Roman"/>
                <w:color w:val="auto"/>
                <w:sz w:val="24"/>
                <w:szCs w:val="24"/>
              </w:rPr>
            </w:pPr>
            <w:r w:rsidRPr="000B54A7">
              <w:rPr>
                <w:rFonts w:ascii="Times New Roman" w:hAnsi="Times New Roman"/>
                <w:color w:val="auto"/>
                <w:sz w:val="24"/>
                <w:szCs w:val="24"/>
              </w:rPr>
              <w:t>Комментарий</w:t>
            </w:r>
            <w:r w:rsidRPr="000B54A7">
              <w:rPr>
                <w:rFonts w:ascii="Times New Roman" w:hAnsi="Times New Roman"/>
                <w:color w:val="auto"/>
                <w:sz w:val="24"/>
                <w:szCs w:val="24"/>
                <w:vertAlign w:val="superscript"/>
              </w:rPr>
              <w:footnoteReference w:id="30"/>
            </w:r>
          </w:p>
        </w:tc>
      </w:tr>
      <w:tr w:rsidR="00283605" w:rsidRPr="000B54A7" w:rsidTr="00EE37D5">
        <w:trPr>
          <w:trHeight w:val="181"/>
        </w:trPr>
        <w:tc>
          <w:tcPr>
            <w:tcW w:w="487"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lastRenderedPageBreak/>
              <w:t>1</w:t>
            </w:r>
          </w:p>
        </w:tc>
        <w:tc>
          <w:tcPr>
            <w:tcW w:w="1408"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2</w:t>
            </w:r>
          </w:p>
        </w:tc>
        <w:tc>
          <w:tcPr>
            <w:tcW w:w="801"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w:t>
            </w:r>
          </w:p>
        </w:tc>
        <w:tc>
          <w:tcPr>
            <w:tcW w:w="1067"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4</w:t>
            </w:r>
          </w:p>
        </w:tc>
        <w:tc>
          <w:tcPr>
            <w:tcW w:w="800"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5</w:t>
            </w:r>
          </w:p>
        </w:tc>
        <w:tc>
          <w:tcPr>
            <w:tcW w:w="933"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6</w:t>
            </w:r>
          </w:p>
        </w:tc>
        <w:tc>
          <w:tcPr>
            <w:tcW w:w="1067"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7</w:t>
            </w:r>
          </w:p>
        </w:tc>
        <w:tc>
          <w:tcPr>
            <w:tcW w:w="1067"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8</w:t>
            </w:r>
          </w:p>
        </w:tc>
        <w:tc>
          <w:tcPr>
            <w:tcW w:w="934"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9</w:t>
            </w:r>
          </w:p>
        </w:tc>
        <w:tc>
          <w:tcPr>
            <w:tcW w:w="1067"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11</w:t>
            </w:r>
          </w:p>
        </w:tc>
        <w:tc>
          <w:tcPr>
            <w:tcW w:w="1067"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12</w:t>
            </w:r>
          </w:p>
        </w:tc>
        <w:tc>
          <w:tcPr>
            <w:tcW w:w="1200"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13</w:t>
            </w:r>
          </w:p>
        </w:tc>
        <w:tc>
          <w:tcPr>
            <w:tcW w:w="934"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14</w:t>
            </w:r>
          </w:p>
        </w:tc>
        <w:tc>
          <w:tcPr>
            <w:tcW w:w="1436" w:type="dxa"/>
          </w:tcPr>
          <w:p w:rsidR="00283605" w:rsidRPr="000B54A7" w:rsidRDefault="00283605" w:rsidP="00EE37D5">
            <w:pPr>
              <w:rPr>
                <w:rFonts w:ascii="Times New Roman" w:hAnsi="Times New Roman"/>
                <w:color w:val="auto"/>
                <w:sz w:val="24"/>
                <w:szCs w:val="24"/>
              </w:rPr>
            </w:pPr>
            <w:r w:rsidRPr="000B54A7">
              <w:rPr>
                <w:rFonts w:ascii="Times New Roman" w:hAnsi="Times New Roman"/>
                <w:color w:val="auto"/>
                <w:sz w:val="24"/>
                <w:szCs w:val="24"/>
              </w:rPr>
              <w:t>15</w:t>
            </w:r>
          </w:p>
        </w:tc>
      </w:tr>
      <w:tr w:rsidR="00283605" w:rsidRPr="000B54A7" w:rsidTr="00EE37D5">
        <w:trPr>
          <w:trHeight w:val="170"/>
        </w:trPr>
        <w:tc>
          <w:tcPr>
            <w:tcW w:w="487" w:type="dxa"/>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w:t>
            </w:r>
          </w:p>
        </w:tc>
        <w:tc>
          <w:tcPr>
            <w:tcW w:w="14848" w:type="dxa"/>
            <w:gridSpan w:val="14"/>
          </w:tcPr>
          <w:p w:rsidR="00283605" w:rsidRPr="000B54A7" w:rsidRDefault="00283605" w:rsidP="00EE37D5">
            <w:pPr>
              <w:spacing w:after="0"/>
              <w:contextualSpacing/>
              <w:jc w:val="center"/>
              <w:rPr>
                <w:rFonts w:ascii="Times New Roman" w:hAnsi="Times New Roman"/>
                <w:i/>
                <w:color w:val="auto"/>
                <w:sz w:val="24"/>
                <w:szCs w:val="24"/>
              </w:rPr>
            </w:pPr>
            <w:r w:rsidRPr="000B54A7">
              <w:rPr>
                <w:rFonts w:ascii="Times New Roman" w:hAnsi="Times New Roman"/>
                <w:i/>
                <w:color w:val="auto"/>
                <w:sz w:val="24"/>
                <w:szCs w:val="24"/>
              </w:rPr>
              <w:t>Наименование задачи комплекса процессных мероприятий</w:t>
            </w:r>
            <w:r w:rsidR="007673C9" w:rsidRPr="000B54A7">
              <w:rPr>
                <w:rFonts w:ascii="Times New Roman" w:hAnsi="Times New Roman"/>
                <w:sz w:val="24"/>
                <w:szCs w:val="24"/>
              </w:rPr>
              <w:t xml:space="preserve"> «Выполнен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сооружениях на них (содержание дорог и сооружений на них)»</w:t>
            </w:r>
          </w:p>
        </w:tc>
      </w:tr>
      <w:tr w:rsidR="007673C9" w:rsidRPr="000B54A7" w:rsidTr="00EE37D5">
        <w:trPr>
          <w:trHeight w:val="363"/>
        </w:trPr>
        <w:tc>
          <w:tcPr>
            <w:tcW w:w="487"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1.1</w:t>
            </w:r>
          </w:p>
        </w:tc>
        <w:tc>
          <w:tcPr>
            <w:tcW w:w="1408" w:type="dxa"/>
          </w:tcPr>
          <w:p w:rsidR="007673C9" w:rsidRPr="000B54A7" w:rsidRDefault="007673C9" w:rsidP="00983735">
            <w:pPr>
              <w:jc w:val="both"/>
              <w:rPr>
                <w:rFonts w:ascii="Times New Roman" w:hAnsi="Times New Roman"/>
                <w:sz w:val="24"/>
                <w:szCs w:val="24"/>
              </w:rPr>
            </w:pPr>
            <w:r w:rsidRPr="000B54A7">
              <w:rPr>
                <w:rFonts w:ascii="Times New Roman" w:hAnsi="Times New Roman"/>
                <w:sz w:val="24"/>
                <w:szCs w:val="24"/>
              </w:rPr>
              <w:t>Мероприятие (результат) «</w:t>
            </w:r>
            <w:r w:rsidRPr="000B54A7">
              <w:rPr>
                <w:rFonts w:ascii="Times New Roman" w:hAnsi="Times New Roman"/>
                <w:kern w:val="2"/>
                <w:sz w:val="24"/>
                <w:szCs w:val="24"/>
              </w:rPr>
              <w:t>Содержание автомобильных дорог общего пользования местного значения</w:t>
            </w:r>
            <w:r w:rsidRPr="000B54A7">
              <w:rPr>
                <w:rFonts w:ascii="Times New Roman" w:hAnsi="Times New Roman"/>
                <w:sz w:val="24"/>
                <w:szCs w:val="24"/>
              </w:rPr>
              <w:t>»</w:t>
            </w:r>
          </w:p>
        </w:tc>
        <w:tc>
          <w:tcPr>
            <w:tcW w:w="801" w:type="dxa"/>
          </w:tcPr>
          <w:p w:rsidR="007673C9" w:rsidRPr="000B54A7" w:rsidRDefault="006C3BD0"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км</w:t>
            </w: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p>
        </w:tc>
        <w:tc>
          <w:tcPr>
            <w:tcW w:w="800" w:type="dxa"/>
          </w:tcPr>
          <w:p w:rsidR="007673C9" w:rsidRPr="000B54A7" w:rsidRDefault="006C3BD0"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3" w:type="dxa"/>
          </w:tcPr>
          <w:p w:rsidR="007673C9" w:rsidRPr="000B54A7" w:rsidRDefault="006C3BD0"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7673C9" w:rsidRPr="000B54A7" w:rsidRDefault="006C3BD0"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7673C9" w:rsidRPr="000B54A7" w:rsidRDefault="006C3BD0"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4" w:type="dxa"/>
          </w:tcPr>
          <w:p w:rsidR="007673C9" w:rsidRPr="000B54A7" w:rsidRDefault="006C3BD0"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200" w:type="dxa"/>
          </w:tcPr>
          <w:p w:rsidR="007673C9" w:rsidRPr="000B54A7" w:rsidRDefault="007673C9" w:rsidP="007673C9">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7673C9" w:rsidRPr="000B54A7" w:rsidRDefault="007673C9" w:rsidP="007673C9">
            <w:pPr>
              <w:spacing w:after="0"/>
              <w:contextualSpacing/>
              <w:jc w:val="center"/>
              <w:rPr>
                <w:rFonts w:ascii="Times New Roman" w:hAnsi="Times New Roman"/>
                <w:color w:val="auto"/>
                <w:sz w:val="24"/>
                <w:szCs w:val="24"/>
              </w:rPr>
            </w:pPr>
          </w:p>
        </w:tc>
        <w:tc>
          <w:tcPr>
            <w:tcW w:w="1436" w:type="dxa"/>
          </w:tcPr>
          <w:p w:rsidR="007673C9" w:rsidRPr="000B54A7" w:rsidRDefault="007673C9" w:rsidP="007673C9">
            <w:pPr>
              <w:rPr>
                <w:rFonts w:ascii="Times New Roman" w:hAnsi="Times New Roman"/>
                <w:color w:val="auto"/>
                <w:sz w:val="24"/>
                <w:szCs w:val="24"/>
              </w:rPr>
            </w:pPr>
          </w:p>
        </w:tc>
      </w:tr>
      <w:tr w:rsidR="007673C9" w:rsidRPr="000B54A7" w:rsidTr="00EE37D5">
        <w:trPr>
          <w:trHeight w:val="352"/>
        </w:trPr>
        <w:tc>
          <w:tcPr>
            <w:tcW w:w="487"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1.1.1</w:t>
            </w:r>
          </w:p>
        </w:tc>
        <w:tc>
          <w:tcPr>
            <w:tcW w:w="1408" w:type="dxa"/>
          </w:tcPr>
          <w:p w:rsidR="007673C9" w:rsidRPr="000B54A7" w:rsidRDefault="007673C9" w:rsidP="00983735">
            <w:pPr>
              <w:spacing w:line="228" w:lineRule="auto"/>
              <w:jc w:val="both"/>
              <w:rPr>
                <w:rFonts w:ascii="Times New Roman" w:hAnsi="Times New Roman"/>
                <w:sz w:val="24"/>
                <w:szCs w:val="24"/>
              </w:rPr>
            </w:pPr>
            <w:r w:rsidRPr="000B54A7">
              <w:rPr>
                <w:rFonts w:ascii="Times New Roman" w:hAnsi="Times New Roman"/>
                <w:sz w:val="24"/>
                <w:szCs w:val="24"/>
              </w:rPr>
              <w:t>Контрольная точка Заключение муниципального контракта на оказание услуги (выполнения работы)</w:t>
            </w:r>
          </w:p>
        </w:tc>
        <w:tc>
          <w:tcPr>
            <w:tcW w:w="801"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800"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3"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4" w:type="dxa"/>
          </w:tcPr>
          <w:p w:rsidR="007673C9" w:rsidRPr="000B54A7" w:rsidRDefault="007673C9"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983735"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По потребности</w:t>
            </w:r>
          </w:p>
        </w:tc>
        <w:tc>
          <w:tcPr>
            <w:tcW w:w="1200" w:type="dxa"/>
          </w:tcPr>
          <w:p w:rsidR="007673C9" w:rsidRPr="000B54A7" w:rsidRDefault="007673C9" w:rsidP="007673C9">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7673C9" w:rsidRPr="000B54A7" w:rsidRDefault="007673C9" w:rsidP="007673C9">
            <w:pPr>
              <w:spacing w:after="0"/>
              <w:contextualSpacing/>
              <w:jc w:val="center"/>
              <w:rPr>
                <w:rFonts w:ascii="Times New Roman" w:hAnsi="Times New Roman"/>
                <w:color w:val="auto"/>
                <w:sz w:val="24"/>
                <w:szCs w:val="24"/>
              </w:rPr>
            </w:pPr>
          </w:p>
        </w:tc>
        <w:tc>
          <w:tcPr>
            <w:tcW w:w="1436" w:type="dxa"/>
          </w:tcPr>
          <w:p w:rsidR="007673C9" w:rsidRPr="000B54A7" w:rsidRDefault="007673C9" w:rsidP="007673C9">
            <w:pPr>
              <w:rPr>
                <w:rFonts w:ascii="Times New Roman" w:hAnsi="Times New Roman"/>
                <w:color w:val="auto"/>
                <w:sz w:val="24"/>
                <w:szCs w:val="24"/>
              </w:rPr>
            </w:pPr>
          </w:p>
        </w:tc>
      </w:tr>
      <w:tr w:rsidR="007673C9" w:rsidRPr="000B54A7" w:rsidTr="00EE37D5">
        <w:trPr>
          <w:trHeight w:val="352"/>
        </w:trPr>
        <w:tc>
          <w:tcPr>
            <w:tcW w:w="487" w:type="dxa"/>
          </w:tcPr>
          <w:p w:rsidR="007673C9" w:rsidRPr="000B54A7" w:rsidRDefault="00983735" w:rsidP="007673C9">
            <w:pPr>
              <w:spacing w:after="0"/>
              <w:contextualSpacing/>
              <w:jc w:val="center"/>
              <w:rPr>
                <w:rFonts w:ascii="Times New Roman" w:hAnsi="Times New Roman"/>
                <w:color w:val="auto"/>
                <w:sz w:val="24"/>
                <w:szCs w:val="24"/>
              </w:rPr>
            </w:pPr>
            <w:r w:rsidRPr="000B54A7">
              <w:rPr>
                <w:rFonts w:ascii="Times New Roman" w:hAnsi="Times New Roman"/>
                <w:sz w:val="24"/>
                <w:szCs w:val="24"/>
              </w:rPr>
              <w:lastRenderedPageBreak/>
              <w:t>1.1.2.</w:t>
            </w:r>
          </w:p>
        </w:tc>
        <w:tc>
          <w:tcPr>
            <w:tcW w:w="1408" w:type="dxa"/>
          </w:tcPr>
          <w:p w:rsidR="007673C9" w:rsidRPr="000B54A7" w:rsidRDefault="007673C9" w:rsidP="00983735">
            <w:pPr>
              <w:spacing w:line="228" w:lineRule="auto"/>
              <w:jc w:val="both"/>
              <w:rPr>
                <w:rFonts w:ascii="Times New Roman" w:hAnsi="Times New Roman"/>
                <w:sz w:val="24"/>
                <w:szCs w:val="24"/>
              </w:rPr>
            </w:pPr>
            <w:r w:rsidRPr="000B54A7">
              <w:rPr>
                <w:rFonts w:ascii="Times New Roman" w:hAnsi="Times New Roman"/>
                <w:sz w:val="24"/>
                <w:szCs w:val="24"/>
              </w:rPr>
              <w:t>Контрольная точка Информация о завершении оказания услуг (выполнения работ)</w:t>
            </w:r>
          </w:p>
        </w:tc>
        <w:tc>
          <w:tcPr>
            <w:tcW w:w="801"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p>
        </w:tc>
        <w:tc>
          <w:tcPr>
            <w:tcW w:w="800" w:type="dxa"/>
          </w:tcPr>
          <w:p w:rsidR="007673C9" w:rsidRPr="000B54A7" w:rsidRDefault="007673C9" w:rsidP="007673C9">
            <w:pPr>
              <w:spacing w:after="0"/>
              <w:contextualSpacing/>
              <w:jc w:val="center"/>
              <w:rPr>
                <w:rFonts w:ascii="Times New Roman" w:hAnsi="Times New Roman"/>
                <w:color w:val="auto"/>
                <w:sz w:val="24"/>
                <w:szCs w:val="24"/>
              </w:rPr>
            </w:pPr>
          </w:p>
        </w:tc>
        <w:tc>
          <w:tcPr>
            <w:tcW w:w="933"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p>
        </w:tc>
        <w:tc>
          <w:tcPr>
            <w:tcW w:w="934"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7673C9" w:rsidP="007673C9">
            <w:pPr>
              <w:spacing w:after="0"/>
              <w:contextualSpacing/>
              <w:jc w:val="center"/>
              <w:rPr>
                <w:rFonts w:ascii="Times New Roman" w:hAnsi="Times New Roman"/>
                <w:color w:val="auto"/>
                <w:sz w:val="24"/>
                <w:szCs w:val="24"/>
              </w:rPr>
            </w:pPr>
          </w:p>
        </w:tc>
        <w:tc>
          <w:tcPr>
            <w:tcW w:w="1067" w:type="dxa"/>
          </w:tcPr>
          <w:p w:rsidR="007673C9" w:rsidRPr="000B54A7" w:rsidRDefault="00983735"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До конца года</w:t>
            </w:r>
          </w:p>
        </w:tc>
        <w:tc>
          <w:tcPr>
            <w:tcW w:w="1200" w:type="dxa"/>
          </w:tcPr>
          <w:p w:rsidR="007673C9" w:rsidRPr="000B54A7" w:rsidRDefault="007673C9" w:rsidP="007673C9">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7673C9" w:rsidRPr="000B54A7" w:rsidRDefault="007673C9" w:rsidP="007673C9">
            <w:pPr>
              <w:spacing w:after="0"/>
              <w:contextualSpacing/>
              <w:jc w:val="center"/>
              <w:rPr>
                <w:rFonts w:ascii="Times New Roman" w:hAnsi="Times New Roman"/>
                <w:color w:val="auto"/>
                <w:sz w:val="24"/>
                <w:szCs w:val="24"/>
              </w:rPr>
            </w:pPr>
          </w:p>
        </w:tc>
        <w:tc>
          <w:tcPr>
            <w:tcW w:w="1436" w:type="dxa"/>
          </w:tcPr>
          <w:p w:rsidR="007673C9" w:rsidRPr="000B54A7" w:rsidRDefault="007673C9" w:rsidP="007673C9">
            <w:pPr>
              <w:rPr>
                <w:rFonts w:ascii="Times New Roman" w:hAnsi="Times New Roman"/>
                <w:color w:val="auto"/>
                <w:sz w:val="24"/>
                <w:szCs w:val="24"/>
              </w:rPr>
            </w:pPr>
          </w:p>
        </w:tc>
      </w:tr>
      <w:tr w:rsidR="00983735" w:rsidRPr="000B54A7" w:rsidTr="00C61286">
        <w:trPr>
          <w:trHeight w:val="352"/>
        </w:trPr>
        <w:tc>
          <w:tcPr>
            <w:tcW w:w="487" w:type="dxa"/>
          </w:tcPr>
          <w:p w:rsidR="00983735" w:rsidRPr="000B54A7" w:rsidRDefault="00983735" w:rsidP="007673C9">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2</w:t>
            </w:r>
          </w:p>
        </w:tc>
        <w:tc>
          <w:tcPr>
            <w:tcW w:w="14848" w:type="dxa"/>
            <w:gridSpan w:val="14"/>
          </w:tcPr>
          <w:p w:rsidR="00983735" w:rsidRPr="000B54A7" w:rsidRDefault="00983735" w:rsidP="007673C9">
            <w:pPr>
              <w:rPr>
                <w:rFonts w:ascii="Times New Roman" w:hAnsi="Times New Roman"/>
                <w:color w:val="auto"/>
                <w:sz w:val="24"/>
                <w:szCs w:val="24"/>
              </w:rPr>
            </w:pPr>
            <w:r w:rsidRPr="000B54A7">
              <w:rPr>
                <w:rFonts w:ascii="Times New Roman" w:hAnsi="Times New Roman"/>
                <w:i/>
                <w:color w:val="auto"/>
                <w:sz w:val="24"/>
                <w:szCs w:val="24"/>
              </w:rPr>
              <w:t>Наименование задачи комплекса процессных мероприятий «</w:t>
            </w:r>
            <w:r w:rsidRPr="000B54A7">
              <w:rPr>
                <w:rFonts w:ascii="Times New Roman" w:hAnsi="Times New Roman"/>
                <w:sz w:val="24"/>
                <w:szCs w:val="24"/>
              </w:rPr>
              <w:t>Выполнен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tc>
      </w:tr>
      <w:tr w:rsidR="006C3BD0" w:rsidRPr="000B54A7" w:rsidTr="00EE37D5">
        <w:trPr>
          <w:trHeight w:val="352"/>
        </w:trPr>
        <w:tc>
          <w:tcPr>
            <w:tcW w:w="48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2.1</w:t>
            </w:r>
          </w:p>
        </w:tc>
        <w:tc>
          <w:tcPr>
            <w:tcW w:w="1408" w:type="dxa"/>
          </w:tcPr>
          <w:p w:rsidR="006C3BD0" w:rsidRPr="000B54A7" w:rsidRDefault="006C3BD0" w:rsidP="006C3BD0">
            <w:pPr>
              <w:pStyle w:val="afd"/>
              <w:jc w:val="both"/>
              <w:rPr>
                <w:rFonts w:ascii="Times New Roman" w:hAnsi="Times New Roman"/>
                <w:sz w:val="24"/>
                <w:szCs w:val="24"/>
              </w:rPr>
            </w:pPr>
            <w:r w:rsidRPr="000B54A7">
              <w:rPr>
                <w:rFonts w:ascii="Times New Roman" w:hAnsi="Times New Roman"/>
                <w:sz w:val="24"/>
                <w:szCs w:val="24"/>
              </w:rPr>
              <w:t>Мероприятие (результат) 2«</w:t>
            </w:r>
            <w:r w:rsidRPr="000B54A7">
              <w:rPr>
                <w:rFonts w:ascii="Times New Roman" w:hAnsi="Times New Roman"/>
                <w:kern w:val="2"/>
                <w:sz w:val="24"/>
                <w:szCs w:val="24"/>
              </w:rPr>
              <w:t>Содержание автомобильных дорог общего пользования местного значения</w:t>
            </w:r>
            <w:r w:rsidRPr="000B54A7">
              <w:rPr>
                <w:rFonts w:ascii="Times New Roman" w:hAnsi="Times New Roman"/>
                <w:sz w:val="24"/>
                <w:szCs w:val="24"/>
              </w:rPr>
              <w:t>»</w:t>
            </w:r>
          </w:p>
        </w:tc>
        <w:tc>
          <w:tcPr>
            <w:tcW w:w="801"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км</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p>
        </w:tc>
        <w:tc>
          <w:tcPr>
            <w:tcW w:w="800"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3"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4"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200" w:type="dxa"/>
          </w:tcPr>
          <w:p w:rsidR="006C3BD0" w:rsidRPr="000B54A7" w:rsidRDefault="006C3BD0" w:rsidP="006C3BD0">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6C3BD0" w:rsidRPr="000B54A7" w:rsidRDefault="006C3BD0" w:rsidP="006C3BD0">
            <w:pPr>
              <w:jc w:val="both"/>
              <w:rPr>
                <w:rFonts w:ascii="Times New Roman" w:hAnsi="Times New Roman"/>
                <w:sz w:val="24"/>
                <w:szCs w:val="24"/>
              </w:rPr>
            </w:pPr>
          </w:p>
        </w:tc>
        <w:tc>
          <w:tcPr>
            <w:tcW w:w="1436" w:type="dxa"/>
          </w:tcPr>
          <w:p w:rsidR="006C3BD0" w:rsidRPr="000B54A7" w:rsidRDefault="006C3BD0" w:rsidP="006C3BD0">
            <w:pPr>
              <w:rPr>
                <w:rFonts w:ascii="Times New Roman" w:hAnsi="Times New Roman"/>
                <w:color w:val="auto"/>
                <w:sz w:val="24"/>
                <w:szCs w:val="24"/>
              </w:rPr>
            </w:pPr>
          </w:p>
        </w:tc>
      </w:tr>
      <w:tr w:rsidR="00983735" w:rsidRPr="000B54A7" w:rsidTr="00EE37D5">
        <w:trPr>
          <w:trHeight w:val="352"/>
        </w:trPr>
        <w:tc>
          <w:tcPr>
            <w:tcW w:w="48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sz w:val="24"/>
                <w:szCs w:val="24"/>
              </w:rPr>
              <w:lastRenderedPageBreak/>
              <w:t>2.1.1.</w:t>
            </w:r>
          </w:p>
        </w:tc>
        <w:tc>
          <w:tcPr>
            <w:tcW w:w="1408" w:type="dxa"/>
          </w:tcPr>
          <w:p w:rsidR="00983735" w:rsidRPr="000B54A7" w:rsidRDefault="00983735" w:rsidP="00983735">
            <w:pPr>
              <w:spacing w:line="228" w:lineRule="auto"/>
              <w:jc w:val="both"/>
              <w:rPr>
                <w:rFonts w:ascii="Times New Roman" w:hAnsi="Times New Roman"/>
                <w:sz w:val="24"/>
                <w:szCs w:val="24"/>
              </w:rPr>
            </w:pPr>
            <w:r w:rsidRPr="000B54A7">
              <w:rPr>
                <w:rFonts w:ascii="Times New Roman" w:hAnsi="Times New Roman"/>
                <w:sz w:val="24"/>
                <w:szCs w:val="24"/>
              </w:rPr>
              <w:t>Контрольная точка Заключение муниципального контракта на оказание услуги (выполнения работы)</w:t>
            </w:r>
          </w:p>
        </w:tc>
        <w:tc>
          <w:tcPr>
            <w:tcW w:w="801"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800" w:type="dxa"/>
          </w:tcPr>
          <w:p w:rsidR="00983735" w:rsidRPr="000B54A7" w:rsidRDefault="00983735" w:rsidP="00983735">
            <w:pPr>
              <w:spacing w:after="0"/>
              <w:contextualSpacing/>
              <w:jc w:val="center"/>
              <w:rPr>
                <w:rFonts w:ascii="Times New Roman" w:hAnsi="Times New Roman"/>
                <w:color w:val="auto"/>
                <w:sz w:val="24"/>
                <w:szCs w:val="24"/>
              </w:rPr>
            </w:pPr>
          </w:p>
        </w:tc>
        <w:tc>
          <w:tcPr>
            <w:tcW w:w="933"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По потребности</w:t>
            </w:r>
          </w:p>
        </w:tc>
        <w:tc>
          <w:tcPr>
            <w:tcW w:w="1200" w:type="dxa"/>
          </w:tcPr>
          <w:p w:rsidR="00983735" w:rsidRPr="000B54A7" w:rsidRDefault="00983735" w:rsidP="00983735">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436" w:type="dxa"/>
          </w:tcPr>
          <w:p w:rsidR="00983735" w:rsidRPr="000B54A7" w:rsidRDefault="00983735" w:rsidP="00983735">
            <w:pPr>
              <w:rPr>
                <w:rFonts w:ascii="Times New Roman" w:hAnsi="Times New Roman"/>
                <w:color w:val="auto"/>
                <w:sz w:val="24"/>
                <w:szCs w:val="24"/>
              </w:rPr>
            </w:pPr>
          </w:p>
        </w:tc>
      </w:tr>
      <w:tr w:rsidR="00983735" w:rsidRPr="000B54A7" w:rsidTr="00EE37D5">
        <w:trPr>
          <w:trHeight w:val="352"/>
        </w:trPr>
        <w:tc>
          <w:tcPr>
            <w:tcW w:w="48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sz w:val="24"/>
                <w:szCs w:val="24"/>
              </w:rPr>
              <w:t>2.1.2.</w:t>
            </w:r>
          </w:p>
        </w:tc>
        <w:tc>
          <w:tcPr>
            <w:tcW w:w="1408" w:type="dxa"/>
          </w:tcPr>
          <w:p w:rsidR="00983735" w:rsidRPr="000B54A7" w:rsidRDefault="00983735" w:rsidP="00983735">
            <w:pPr>
              <w:spacing w:line="228" w:lineRule="auto"/>
              <w:jc w:val="both"/>
              <w:rPr>
                <w:rFonts w:ascii="Times New Roman" w:hAnsi="Times New Roman"/>
                <w:sz w:val="24"/>
                <w:szCs w:val="24"/>
              </w:rPr>
            </w:pPr>
            <w:r w:rsidRPr="000B54A7">
              <w:rPr>
                <w:rFonts w:ascii="Times New Roman" w:hAnsi="Times New Roman"/>
                <w:sz w:val="24"/>
                <w:szCs w:val="24"/>
              </w:rPr>
              <w:t>Контрольная точка. Информация о завершении оказания услуг (выполнения работ)</w:t>
            </w:r>
          </w:p>
        </w:tc>
        <w:tc>
          <w:tcPr>
            <w:tcW w:w="801"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800" w:type="dxa"/>
          </w:tcPr>
          <w:p w:rsidR="00983735" w:rsidRPr="000B54A7" w:rsidRDefault="00983735" w:rsidP="00983735">
            <w:pPr>
              <w:spacing w:after="0"/>
              <w:contextualSpacing/>
              <w:jc w:val="center"/>
              <w:rPr>
                <w:rFonts w:ascii="Times New Roman" w:hAnsi="Times New Roman"/>
                <w:color w:val="auto"/>
                <w:sz w:val="24"/>
                <w:szCs w:val="24"/>
              </w:rPr>
            </w:pPr>
          </w:p>
        </w:tc>
        <w:tc>
          <w:tcPr>
            <w:tcW w:w="933"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До конца года</w:t>
            </w:r>
          </w:p>
        </w:tc>
        <w:tc>
          <w:tcPr>
            <w:tcW w:w="1200" w:type="dxa"/>
          </w:tcPr>
          <w:p w:rsidR="00983735" w:rsidRPr="000B54A7" w:rsidRDefault="00983735" w:rsidP="00983735">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436" w:type="dxa"/>
          </w:tcPr>
          <w:p w:rsidR="00983735" w:rsidRPr="000B54A7" w:rsidRDefault="00983735" w:rsidP="00983735">
            <w:pPr>
              <w:rPr>
                <w:rFonts w:ascii="Times New Roman" w:hAnsi="Times New Roman"/>
                <w:color w:val="auto"/>
                <w:sz w:val="24"/>
                <w:szCs w:val="24"/>
              </w:rPr>
            </w:pPr>
          </w:p>
        </w:tc>
      </w:tr>
      <w:tr w:rsidR="00983735" w:rsidRPr="000B54A7" w:rsidTr="00C61286">
        <w:trPr>
          <w:trHeight w:val="352"/>
        </w:trPr>
        <w:tc>
          <w:tcPr>
            <w:tcW w:w="48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w:t>
            </w:r>
          </w:p>
        </w:tc>
        <w:tc>
          <w:tcPr>
            <w:tcW w:w="14848" w:type="dxa"/>
            <w:gridSpan w:val="14"/>
          </w:tcPr>
          <w:p w:rsidR="00983735" w:rsidRPr="000B54A7" w:rsidRDefault="00983735" w:rsidP="00983735">
            <w:pPr>
              <w:rPr>
                <w:rFonts w:ascii="Times New Roman" w:hAnsi="Times New Roman"/>
                <w:color w:val="auto"/>
                <w:sz w:val="24"/>
                <w:szCs w:val="24"/>
              </w:rPr>
            </w:pPr>
            <w:r w:rsidRPr="000B54A7">
              <w:rPr>
                <w:rFonts w:ascii="Times New Roman" w:hAnsi="Times New Roman"/>
                <w:i/>
                <w:color w:val="auto"/>
                <w:sz w:val="24"/>
                <w:szCs w:val="24"/>
              </w:rPr>
              <w:t xml:space="preserve">Наименование задачи комплекса процессных мероприятий </w:t>
            </w:r>
            <w:r w:rsidRPr="000B54A7">
              <w:rPr>
                <w:rFonts w:ascii="Times New Roman" w:hAnsi="Times New Roman"/>
                <w:sz w:val="24"/>
                <w:szCs w:val="24"/>
              </w:rPr>
              <w:t>«Подготовлена проектная документация на капитальный ремонт автомобильных дорог общего пользования и искусственных сооружений на них»</w:t>
            </w:r>
          </w:p>
        </w:tc>
      </w:tr>
      <w:tr w:rsidR="006C3BD0" w:rsidRPr="000B54A7" w:rsidTr="00EE37D5">
        <w:trPr>
          <w:trHeight w:val="352"/>
        </w:trPr>
        <w:tc>
          <w:tcPr>
            <w:tcW w:w="48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lastRenderedPageBreak/>
              <w:t>3.1</w:t>
            </w:r>
          </w:p>
        </w:tc>
        <w:tc>
          <w:tcPr>
            <w:tcW w:w="1408" w:type="dxa"/>
          </w:tcPr>
          <w:p w:rsidR="006C3BD0" w:rsidRPr="000B54A7" w:rsidRDefault="006C3BD0" w:rsidP="006C3BD0">
            <w:pPr>
              <w:jc w:val="both"/>
              <w:rPr>
                <w:rFonts w:ascii="Times New Roman" w:hAnsi="Times New Roman"/>
                <w:sz w:val="24"/>
                <w:szCs w:val="24"/>
              </w:rPr>
            </w:pPr>
            <w:r w:rsidRPr="000B54A7">
              <w:rPr>
                <w:rFonts w:ascii="Times New Roman" w:hAnsi="Times New Roman"/>
                <w:sz w:val="24"/>
                <w:szCs w:val="24"/>
              </w:rPr>
              <w:t xml:space="preserve">Мероприятие (результат) </w:t>
            </w:r>
          </w:p>
          <w:p w:rsidR="006C3BD0" w:rsidRPr="000B54A7" w:rsidRDefault="006C3BD0" w:rsidP="006C3BD0">
            <w:pPr>
              <w:autoSpaceDE w:val="0"/>
              <w:autoSpaceDN w:val="0"/>
              <w:adjustRightInd w:val="0"/>
              <w:jc w:val="both"/>
              <w:rPr>
                <w:rFonts w:ascii="Times New Roman" w:hAnsi="Times New Roman"/>
                <w:sz w:val="24"/>
                <w:szCs w:val="24"/>
              </w:rPr>
            </w:pPr>
            <w:r w:rsidRPr="000B54A7">
              <w:rPr>
                <w:rFonts w:ascii="Times New Roman" w:hAnsi="Times New Roman"/>
                <w:sz w:val="24"/>
                <w:szCs w:val="24"/>
              </w:rPr>
              <w:t>«</w:t>
            </w:r>
            <w:r w:rsidRPr="000B54A7">
              <w:rPr>
                <w:rFonts w:ascii="Times New Roman" w:hAnsi="Times New Roman"/>
                <w:kern w:val="2"/>
                <w:sz w:val="24"/>
                <w:szCs w:val="24"/>
              </w:rPr>
              <w:t>Содержание автомобильных дорог общего пользования местного значения</w:t>
            </w:r>
            <w:r w:rsidRPr="000B54A7">
              <w:rPr>
                <w:rFonts w:ascii="Times New Roman" w:hAnsi="Times New Roman"/>
                <w:sz w:val="24"/>
                <w:szCs w:val="24"/>
              </w:rPr>
              <w:t>»</w:t>
            </w:r>
          </w:p>
        </w:tc>
        <w:tc>
          <w:tcPr>
            <w:tcW w:w="801"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км</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p>
        </w:tc>
        <w:tc>
          <w:tcPr>
            <w:tcW w:w="800"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3"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4"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200" w:type="dxa"/>
          </w:tcPr>
          <w:p w:rsidR="006C3BD0" w:rsidRPr="000B54A7" w:rsidRDefault="006C3BD0" w:rsidP="006C3BD0">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6C3BD0" w:rsidRPr="000B54A7" w:rsidRDefault="006C3BD0" w:rsidP="006C3BD0">
            <w:pPr>
              <w:spacing w:after="0"/>
              <w:contextualSpacing/>
              <w:jc w:val="center"/>
              <w:rPr>
                <w:rFonts w:ascii="Times New Roman" w:hAnsi="Times New Roman"/>
                <w:color w:val="auto"/>
                <w:sz w:val="24"/>
                <w:szCs w:val="24"/>
              </w:rPr>
            </w:pPr>
          </w:p>
        </w:tc>
        <w:tc>
          <w:tcPr>
            <w:tcW w:w="1436" w:type="dxa"/>
          </w:tcPr>
          <w:p w:rsidR="006C3BD0" w:rsidRPr="000B54A7" w:rsidRDefault="006C3BD0" w:rsidP="006C3BD0">
            <w:pPr>
              <w:rPr>
                <w:rFonts w:ascii="Times New Roman" w:hAnsi="Times New Roman"/>
                <w:color w:val="auto"/>
                <w:sz w:val="24"/>
                <w:szCs w:val="24"/>
              </w:rPr>
            </w:pPr>
          </w:p>
        </w:tc>
      </w:tr>
      <w:tr w:rsidR="00983735" w:rsidRPr="000B54A7" w:rsidTr="00EE37D5">
        <w:trPr>
          <w:trHeight w:val="352"/>
        </w:trPr>
        <w:tc>
          <w:tcPr>
            <w:tcW w:w="48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sz w:val="24"/>
                <w:szCs w:val="24"/>
              </w:rPr>
              <w:t>3.1.1.</w:t>
            </w:r>
          </w:p>
        </w:tc>
        <w:tc>
          <w:tcPr>
            <w:tcW w:w="1408" w:type="dxa"/>
          </w:tcPr>
          <w:p w:rsidR="00983735" w:rsidRPr="000B54A7" w:rsidRDefault="00983735" w:rsidP="00983735">
            <w:pPr>
              <w:jc w:val="both"/>
              <w:rPr>
                <w:rFonts w:ascii="Times New Roman" w:hAnsi="Times New Roman"/>
                <w:sz w:val="24"/>
                <w:szCs w:val="24"/>
              </w:rPr>
            </w:pPr>
            <w:r w:rsidRPr="000B54A7">
              <w:rPr>
                <w:rFonts w:ascii="Times New Roman" w:hAnsi="Times New Roman"/>
                <w:sz w:val="24"/>
                <w:szCs w:val="24"/>
              </w:rPr>
              <w:t>Контрольная точка Заключение муниципального контракта на оказание услуги (выполнения работы)</w:t>
            </w:r>
          </w:p>
        </w:tc>
        <w:tc>
          <w:tcPr>
            <w:tcW w:w="801"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800" w:type="dxa"/>
          </w:tcPr>
          <w:p w:rsidR="00983735" w:rsidRPr="000B54A7" w:rsidRDefault="00983735" w:rsidP="00983735">
            <w:pPr>
              <w:spacing w:after="0"/>
              <w:contextualSpacing/>
              <w:jc w:val="center"/>
              <w:rPr>
                <w:rFonts w:ascii="Times New Roman" w:hAnsi="Times New Roman"/>
                <w:color w:val="auto"/>
                <w:sz w:val="24"/>
                <w:szCs w:val="24"/>
              </w:rPr>
            </w:pPr>
          </w:p>
        </w:tc>
        <w:tc>
          <w:tcPr>
            <w:tcW w:w="933"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По потребности</w:t>
            </w:r>
          </w:p>
        </w:tc>
        <w:tc>
          <w:tcPr>
            <w:tcW w:w="1200" w:type="dxa"/>
          </w:tcPr>
          <w:p w:rsidR="00983735" w:rsidRPr="000B54A7" w:rsidRDefault="00983735" w:rsidP="00983735">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436" w:type="dxa"/>
          </w:tcPr>
          <w:p w:rsidR="00983735" w:rsidRPr="000B54A7" w:rsidRDefault="00983735" w:rsidP="00983735">
            <w:pPr>
              <w:rPr>
                <w:rFonts w:ascii="Times New Roman" w:hAnsi="Times New Roman"/>
                <w:color w:val="auto"/>
                <w:sz w:val="24"/>
                <w:szCs w:val="24"/>
              </w:rPr>
            </w:pPr>
          </w:p>
        </w:tc>
      </w:tr>
      <w:tr w:rsidR="00983735" w:rsidRPr="000B54A7" w:rsidTr="00EE37D5">
        <w:trPr>
          <w:trHeight w:val="352"/>
        </w:trPr>
        <w:tc>
          <w:tcPr>
            <w:tcW w:w="48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sz w:val="24"/>
                <w:szCs w:val="24"/>
              </w:rPr>
              <w:t>3.1.2.</w:t>
            </w:r>
          </w:p>
        </w:tc>
        <w:tc>
          <w:tcPr>
            <w:tcW w:w="1408" w:type="dxa"/>
          </w:tcPr>
          <w:p w:rsidR="00983735" w:rsidRPr="000B54A7" w:rsidRDefault="00983735" w:rsidP="00983735">
            <w:pPr>
              <w:spacing w:line="228" w:lineRule="auto"/>
              <w:jc w:val="both"/>
              <w:rPr>
                <w:rFonts w:ascii="Times New Roman" w:hAnsi="Times New Roman"/>
                <w:sz w:val="24"/>
                <w:szCs w:val="24"/>
              </w:rPr>
            </w:pPr>
            <w:r w:rsidRPr="000B54A7">
              <w:rPr>
                <w:rFonts w:ascii="Times New Roman" w:hAnsi="Times New Roman"/>
                <w:sz w:val="24"/>
                <w:szCs w:val="24"/>
              </w:rPr>
              <w:t xml:space="preserve">Контрольная точка Информация о завершении </w:t>
            </w:r>
            <w:r w:rsidRPr="000B54A7">
              <w:rPr>
                <w:rFonts w:ascii="Times New Roman" w:hAnsi="Times New Roman"/>
                <w:sz w:val="24"/>
                <w:szCs w:val="24"/>
              </w:rPr>
              <w:lastRenderedPageBreak/>
              <w:t>оказания услуг (выполнения работ)</w:t>
            </w:r>
          </w:p>
        </w:tc>
        <w:tc>
          <w:tcPr>
            <w:tcW w:w="801"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800" w:type="dxa"/>
          </w:tcPr>
          <w:p w:rsidR="00983735" w:rsidRPr="000B54A7" w:rsidRDefault="00983735" w:rsidP="00983735">
            <w:pPr>
              <w:spacing w:after="0"/>
              <w:contextualSpacing/>
              <w:jc w:val="center"/>
              <w:rPr>
                <w:rFonts w:ascii="Times New Roman" w:hAnsi="Times New Roman"/>
                <w:color w:val="auto"/>
                <w:sz w:val="24"/>
                <w:szCs w:val="24"/>
              </w:rPr>
            </w:pPr>
          </w:p>
        </w:tc>
        <w:tc>
          <w:tcPr>
            <w:tcW w:w="933"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До конца года</w:t>
            </w:r>
          </w:p>
        </w:tc>
        <w:tc>
          <w:tcPr>
            <w:tcW w:w="1200" w:type="dxa"/>
          </w:tcPr>
          <w:p w:rsidR="00983735" w:rsidRPr="000B54A7" w:rsidRDefault="00983735" w:rsidP="00983735">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w:t>
            </w:r>
            <w:r w:rsidRPr="000B54A7">
              <w:rPr>
                <w:rFonts w:ascii="Times New Roman" w:hAnsi="Times New Roman"/>
                <w:sz w:val="24"/>
                <w:szCs w:val="24"/>
              </w:rPr>
              <w:lastRenderedPageBreak/>
              <w:t>-коммунального хозяйства – Юхно Е.А.</w:t>
            </w: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436" w:type="dxa"/>
          </w:tcPr>
          <w:p w:rsidR="00983735" w:rsidRPr="000B54A7" w:rsidRDefault="00983735" w:rsidP="00983735">
            <w:pPr>
              <w:rPr>
                <w:rFonts w:ascii="Times New Roman" w:hAnsi="Times New Roman"/>
                <w:color w:val="auto"/>
                <w:sz w:val="24"/>
                <w:szCs w:val="24"/>
              </w:rPr>
            </w:pPr>
          </w:p>
        </w:tc>
      </w:tr>
      <w:tr w:rsidR="00983735" w:rsidRPr="000B54A7" w:rsidTr="00C61286">
        <w:trPr>
          <w:trHeight w:val="352"/>
        </w:trPr>
        <w:tc>
          <w:tcPr>
            <w:tcW w:w="48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lastRenderedPageBreak/>
              <w:t>4</w:t>
            </w:r>
          </w:p>
        </w:tc>
        <w:tc>
          <w:tcPr>
            <w:tcW w:w="14848" w:type="dxa"/>
            <w:gridSpan w:val="14"/>
          </w:tcPr>
          <w:p w:rsidR="00983735" w:rsidRPr="000B54A7" w:rsidRDefault="00983735" w:rsidP="00983735">
            <w:pPr>
              <w:widowControl w:val="0"/>
              <w:spacing w:line="228" w:lineRule="auto"/>
              <w:jc w:val="center"/>
              <w:rPr>
                <w:rFonts w:ascii="Times New Roman" w:hAnsi="Times New Roman"/>
                <w:sz w:val="24"/>
                <w:szCs w:val="24"/>
              </w:rPr>
            </w:pPr>
            <w:r w:rsidRPr="000B54A7">
              <w:rPr>
                <w:rFonts w:ascii="Times New Roman" w:hAnsi="Times New Roman"/>
                <w:i/>
                <w:color w:val="auto"/>
                <w:sz w:val="24"/>
                <w:szCs w:val="24"/>
              </w:rPr>
              <w:t>Наименование задачи комплекса процессных мероприятий</w:t>
            </w:r>
            <w:r w:rsidRPr="000B54A7">
              <w:rPr>
                <w:rFonts w:ascii="Times New Roman" w:hAnsi="Times New Roman"/>
                <w:sz w:val="24"/>
                <w:szCs w:val="24"/>
              </w:rPr>
              <w:t xml:space="preserve"> «увеличена протяженность, изменены параметры автомобильных дорог общего пользования, ведущие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w:t>
            </w:r>
          </w:p>
        </w:tc>
      </w:tr>
      <w:tr w:rsidR="006C3BD0" w:rsidRPr="000B54A7" w:rsidTr="00EE37D5">
        <w:trPr>
          <w:trHeight w:val="352"/>
        </w:trPr>
        <w:tc>
          <w:tcPr>
            <w:tcW w:w="48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4.1</w:t>
            </w:r>
          </w:p>
        </w:tc>
        <w:tc>
          <w:tcPr>
            <w:tcW w:w="1408" w:type="dxa"/>
          </w:tcPr>
          <w:p w:rsidR="006C3BD0" w:rsidRPr="000B54A7" w:rsidRDefault="006C3BD0" w:rsidP="006C3BD0">
            <w:pPr>
              <w:spacing w:line="228" w:lineRule="auto"/>
              <w:jc w:val="both"/>
              <w:rPr>
                <w:rFonts w:ascii="Times New Roman" w:hAnsi="Times New Roman"/>
                <w:sz w:val="24"/>
                <w:szCs w:val="24"/>
              </w:rPr>
            </w:pPr>
            <w:r w:rsidRPr="000B54A7">
              <w:rPr>
                <w:rFonts w:ascii="Times New Roman" w:hAnsi="Times New Roman"/>
                <w:sz w:val="24"/>
                <w:szCs w:val="24"/>
              </w:rPr>
              <w:t>Мероприятие (результат) «</w:t>
            </w:r>
            <w:r w:rsidRPr="000B54A7">
              <w:rPr>
                <w:rFonts w:ascii="Times New Roman" w:hAnsi="Times New Roman"/>
                <w:kern w:val="2"/>
                <w:sz w:val="24"/>
                <w:szCs w:val="24"/>
              </w:rPr>
              <w:t>Содержание автомобильных дорог общего пользования местного значения</w:t>
            </w:r>
            <w:r w:rsidRPr="000B54A7">
              <w:rPr>
                <w:rFonts w:ascii="Times New Roman" w:hAnsi="Times New Roman"/>
                <w:sz w:val="24"/>
                <w:szCs w:val="24"/>
              </w:rPr>
              <w:t>»</w:t>
            </w:r>
          </w:p>
        </w:tc>
        <w:tc>
          <w:tcPr>
            <w:tcW w:w="801"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км</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p>
        </w:tc>
        <w:tc>
          <w:tcPr>
            <w:tcW w:w="800"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3"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4"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6C3BD0" w:rsidRPr="000B54A7" w:rsidRDefault="006C3BD0" w:rsidP="006C3BD0">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200" w:type="dxa"/>
          </w:tcPr>
          <w:p w:rsidR="006C3BD0" w:rsidRPr="000B54A7" w:rsidRDefault="006C3BD0" w:rsidP="006C3BD0">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6C3BD0" w:rsidRPr="000B54A7" w:rsidRDefault="006C3BD0" w:rsidP="006C3BD0">
            <w:pPr>
              <w:spacing w:after="0"/>
              <w:contextualSpacing/>
              <w:jc w:val="center"/>
              <w:rPr>
                <w:rFonts w:ascii="Times New Roman" w:hAnsi="Times New Roman"/>
                <w:color w:val="auto"/>
                <w:sz w:val="24"/>
                <w:szCs w:val="24"/>
              </w:rPr>
            </w:pPr>
          </w:p>
        </w:tc>
        <w:tc>
          <w:tcPr>
            <w:tcW w:w="1436" w:type="dxa"/>
          </w:tcPr>
          <w:p w:rsidR="006C3BD0" w:rsidRPr="000B54A7" w:rsidRDefault="006C3BD0" w:rsidP="006C3BD0">
            <w:pPr>
              <w:rPr>
                <w:rFonts w:ascii="Times New Roman" w:hAnsi="Times New Roman"/>
                <w:color w:val="auto"/>
                <w:sz w:val="24"/>
                <w:szCs w:val="24"/>
              </w:rPr>
            </w:pPr>
          </w:p>
        </w:tc>
      </w:tr>
      <w:tr w:rsidR="00983735" w:rsidRPr="000B54A7" w:rsidTr="00EE37D5">
        <w:trPr>
          <w:trHeight w:val="352"/>
        </w:trPr>
        <w:tc>
          <w:tcPr>
            <w:tcW w:w="48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4.1.1</w:t>
            </w:r>
          </w:p>
        </w:tc>
        <w:tc>
          <w:tcPr>
            <w:tcW w:w="1408" w:type="dxa"/>
          </w:tcPr>
          <w:p w:rsidR="00983735" w:rsidRPr="000B54A7" w:rsidRDefault="00983735" w:rsidP="00983735">
            <w:pPr>
              <w:jc w:val="both"/>
              <w:rPr>
                <w:rFonts w:ascii="Times New Roman" w:hAnsi="Times New Roman"/>
                <w:sz w:val="24"/>
                <w:szCs w:val="24"/>
              </w:rPr>
            </w:pPr>
            <w:r w:rsidRPr="000B54A7">
              <w:rPr>
                <w:rFonts w:ascii="Times New Roman" w:hAnsi="Times New Roman"/>
                <w:sz w:val="24"/>
                <w:szCs w:val="24"/>
              </w:rPr>
              <w:t xml:space="preserve">Контрольная точка Заключение муниципального контракта </w:t>
            </w:r>
            <w:r w:rsidRPr="000B54A7">
              <w:rPr>
                <w:rFonts w:ascii="Times New Roman" w:hAnsi="Times New Roman"/>
                <w:sz w:val="24"/>
                <w:szCs w:val="24"/>
              </w:rPr>
              <w:lastRenderedPageBreak/>
              <w:t>на оказание услуги (выполнения работы)</w:t>
            </w:r>
          </w:p>
        </w:tc>
        <w:tc>
          <w:tcPr>
            <w:tcW w:w="801"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800" w:type="dxa"/>
          </w:tcPr>
          <w:p w:rsidR="00983735" w:rsidRPr="000B54A7" w:rsidRDefault="00983735" w:rsidP="00983735">
            <w:pPr>
              <w:spacing w:after="0"/>
              <w:contextualSpacing/>
              <w:jc w:val="center"/>
              <w:rPr>
                <w:rFonts w:ascii="Times New Roman" w:hAnsi="Times New Roman"/>
                <w:color w:val="auto"/>
                <w:sz w:val="24"/>
                <w:szCs w:val="24"/>
              </w:rPr>
            </w:pPr>
          </w:p>
        </w:tc>
        <w:tc>
          <w:tcPr>
            <w:tcW w:w="933"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По потребности</w:t>
            </w:r>
          </w:p>
        </w:tc>
        <w:tc>
          <w:tcPr>
            <w:tcW w:w="1200" w:type="dxa"/>
          </w:tcPr>
          <w:p w:rsidR="00983735" w:rsidRPr="000B54A7" w:rsidRDefault="00983735" w:rsidP="00983735">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w:t>
            </w:r>
            <w:r w:rsidRPr="000B54A7">
              <w:rPr>
                <w:rFonts w:ascii="Times New Roman" w:hAnsi="Times New Roman"/>
                <w:sz w:val="24"/>
                <w:szCs w:val="24"/>
              </w:rPr>
              <w:lastRenderedPageBreak/>
              <w:t>льного хозяйства – Юхно Е.А.</w:t>
            </w: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436" w:type="dxa"/>
          </w:tcPr>
          <w:p w:rsidR="00983735" w:rsidRPr="000B54A7" w:rsidRDefault="00983735" w:rsidP="00983735">
            <w:pPr>
              <w:rPr>
                <w:rFonts w:ascii="Times New Roman" w:hAnsi="Times New Roman"/>
                <w:color w:val="auto"/>
                <w:sz w:val="24"/>
                <w:szCs w:val="24"/>
              </w:rPr>
            </w:pPr>
          </w:p>
        </w:tc>
      </w:tr>
      <w:tr w:rsidR="00983735" w:rsidRPr="000B54A7" w:rsidTr="00EE37D5">
        <w:trPr>
          <w:trHeight w:val="352"/>
        </w:trPr>
        <w:tc>
          <w:tcPr>
            <w:tcW w:w="48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sz w:val="24"/>
                <w:szCs w:val="24"/>
              </w:rPr>
              <w:lastRenderedPageBreak/>
              <w:t>4.1.2.</w:t>
            </w:r>
          </w:p>
        </w:tc>
        <w:tc>
          <w:tcPr>
            <w:tcW w:w="1408" w:type="dxa"/>
          </w:tcPr>
          <w:p w:rsidR="00983735" w:rsidRPr="000B54A7" w:rsidRDefault="00983735" w:rsidP="00983735">
            <w:pPr>
              <w:spacing w:line="228" w:lineRule="auto"/>
              <w:jc w:val="both"/>
              <w:rPr>
                <w:rFonts w:ascii="Times New Roman" w:hAnsi="Times New Roman"/>
                <w:sz w:val="24"/>
                <w:szCs w:val="24"/>
              </w:rPr>
            </w:pPr>
            <w:r w:rsidRPr="000B54A7">
              <w:rPr>
                <w:rFonts w:ascii="Times New Roman" w:hAnsi="Times New Roman"/>
                <w:sz w:val="24"/>
                <w:szCs w:val="24"/>
              </w:rPr>
              <w:t>Контрольная точка Информация о завершении оказания услуг (выполнения работ)</w:t>
            </w:r>
          </w:p>
        </w:tc>
        <w:tc>
          <w:tcPr>
            <w:tcW w:w="801"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800" w:type="dxa"/>
          </w:tcPr>
          <w:p w:rsidR="00983735" w:rsidRPr="000B54A7" w:rsidRDefault="00983735" w:rsidP="00983735">
            <w:pPr>
              <w:spacing w:after="0"/>
              <w:contextualSpacing/>
              <w:jc w:val="center"/>
              <w:rPr>
                <w:rFonts w:ascii="Times New Roman" w:hAnsi="Times New Roman"/>
                <w:color w:val="auto"/>
                <w:sz w:val="24"/>
                <w:szCs w:val="24"/>
              </w:rPr>
            </w:pPr>
          </w:p>
        </w:tc>
        <w:tc>
          <w:tcPr>
            <w:tcW w:w="933"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p>
        </w:tc>
        <w:tc>
          <w:tcPr>
            <w:tcW w:w="1067" w:type="dxa"/>
          </w:tcPr>
          <w:p w:rsidR="00983735" w:rsidRPr="000B54A7" w:rsidRDefault="00983735" w:rsidP="0098373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До конца года</w:t>
            </w:r>
          </w:p>
        </w:tc>
        <w:tc>
          <w:tcPr>
            <w:tcW w:w="1200" w:type="dxa"/>
          </w:tcPr>
          <w:p w:rsidR="00983735" w:rsidRPr="000B54A7" w:rsidRDefault="00983735" w:rsidP="00983735">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983735" w:rsidRPr="000B54A7" w:rsidRDefault="00983735" w:rsidP="00983735">
            <w:pPr>
              <w:spacing w:after="0"/>
              <w:contextualSpacing/>
              <w:jc w:val="center"/>
              <w:rPr>
                <w:rFonts w:ascii="Times New Roman" w:hAnsi="Times New Roman"/>
                <w:color w:val="auto"/>
                <w:sz w:val="24"/>
                <w:szCs w:val="24"/>
              </w:rPr>
            </w:pPr>
          </w:p>
        </w:tc>
        <w:tc>
          <w:tcPr>
            <w:tcW w:w="1436" w:type="dxa"/>
          </w:tcPr>
          <w:p w:rsidR="00983735" w:rsidRPr="000B54A7" w:rsidRDefault="00983735" w:rsidP="00983735">
            <w:pPr>
              <w:rPr>
                <w:rFonts w:ascii="Times New Roman" w:hAnsi="Times New Roman"/>
                <w:color w:val="auto"/>
                <w:sz w:val="24"/>
                <w:szCs w:val="24"/>
              </w:rPr>
            </w:pPr>
          </w:p>
        </w:tc>
      </w:tr>
    </w:tbl>
    <w:p w:rsidR="00283605" w:rsidRPr="000B54A7" w:rsidRDefault="00283605" w:rsidP="00283605">
      <w:pPr>
        <w:spacing w:after="160" w:line="264" w:lineRule="auto"/>
        <w:rPr>
          <w:rFonts w:ascii="Times New Roman" w:hAnsi="Times New Roman"/>
          <w:color w:val="auto"/>
          <w:sz w:val="24"/>
          <w:szCs w:val="24"/>
        </w:rPr>
      </w:pPr>
      <w:r w:rsidRPr="000B54A7">
        <w:rPr>
          <w:rFonts w:ascii="Times New Roman" w:hAnsi="Times New Roman"/>
          <w:color w:val="auto"/>
          <w:sz w:val="24"/>
          <w:szCs w:val="24"/>
        </w:rPr>
        <w:br w:type="page"/>
      </w:r>
      <w:r w:rsidRPr="000B54A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283605" w:rsidRPr="000B54A7" w:rsidTr="00EE37D5">
        <w:trPr>
          <w:trHeight w:val="411"/>
          <w:jc w:val="center"/>
        </w:trPr>
        <w:tc>
          <w:tcPr>
            <w:tcW w:w="6358" w:type="dxa"/>
            <w:vMerge w:val="restart"/>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 xml:space="preserve">Объем финансового обеспечения, </w:t>
            </w:r>
            <w:r w:rsidRPr="000B54A7">
              <w:rPr>
                <w:rFonts w:ascii="Times New Roman" w:hAnsi="Times New Roman"/>
                <w:color w:val="auto"/>
                <w:sz w:val="24"/>
                <w:szCs w:val="24"/>
              </w:rPr>
              <w:br/>
              <w:t>тыс. рублей</w:t>
            </w:r>
          </w:p>
        </w:tc>
        <w:tc>
          <w:tcPr>
            <w:tcW w:w="2255" w:type="dxa"/>
            <w:gridSpan w:val="2"/>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 xml:space="preserve">Исполнение, </w:t>
            </w:r>
            <w:r w:rsidRPr="000B54A7">
              <w:rPr>
                <w:rFonts w:ascii="Times New Roman" w:hAnsi="Times New Roman"/>
                <w:color w:val="auto"/>
                <w:sz w:val="24"/>
                <w:szCs w:val="24"/>
              </w:rPr>
              <w:br/>
              <w:t>тыс. рублей</w:t>
            </w:r>
          </w:p>
        </w:tc>
        <w:tc>
          <w:tcPr>
            <w:tcW w:w="1711" w:type="dxa"/>
            <w:vMerge w:val="restart"/>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Процент исполнения, (6)/(3)*100</w:t>
            </w:r>
            <w:bookmarkStart w:id="9" w:name="_Ref129274543"/>
            <w:r w:rsidRPr="000B54A7">
              <w:rPr>
                <w:rFonts w:ascii="Times New Roman" w:hAnsi="Times New Roman"/>
                <w:color w:val="auto"/>
                <w:sz w:val="24"/>
                <w:szCs w:val="24"/>
                <w:vertAlign w:val="superscript"/>
              </w:rPr>
              <w:footnoteReference w:id="31"/>
            </w:r>
            <w:bookmarkEnd w:id="9"/>
          </w:p>
        </w:tc>
        <w:tc>
          <w:tcPr>
            <w:tcW w:w="1761" w:type="dxa"/>
            <w:vMerge w:val="restart"/>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Комментарий</w:t>
            </w:r>
          </w:p>
        </w:tc>
      </w:tr>
      <w:tr w:rsidR="00283605" w:rsidRPr="000B54A7" w:rsidTr="00EE37D5">
        <w:trPr>
          <w:trHeight w:val="603"/>
          <w:jc w:val="center"/>
        </w:trPr>
        <w:tc>
          <w:tcPr>
            <w:tcW w:w="6358" w:type="dxa"/>
            <w:vMerge/>
            <w:vAlign w:val="center"/>
          </w:tcPr>
          <w:p w:rsidR="00283605" w:rsidRPr="000B54A7" w:rsidRDefault="00283605" w:rsidP="00EE37D5">
            <w:pPr>
              <w:rPr>
                <w:rFonts w:ascii="Times New Roman" w:hAnsi="Times New Roman"/>
                <w:color w:val="auto"/>
                <w:sz w:val="24"/>
                <w:szCs w:val="24"/>
              </w:rPr>
            </w:pPr>
          </w:p>
        </w:tc>
        <w:tc>
          <w:tcPr>
            <w:tcW w:w="1283"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Предусмотрено паспортом</w:t>
            </w:r>
          </w:p>
        </w:tc>
        <w:tc>
          <w:tcPr>
            <w:tcW w:w="981"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Сводная бюджетная роспись</w:t>
            </w:r>
          </w:p>
        </w:tc>
        <w:tc>
          <w:tcPr>
            <w:tcW w:w="1096" w:type="dxa"/>
            <w:vAlign w:val="center"/>
          </w:tcPr>
          <w:p w:rsidR="00283605" w:rsidRPr="000B54A7" w:rsidRDefault="00283605" w:rsidP="00EE37D5">
            <w:pPr>
              <w:jc w:val="center"/>
              <w:rPr>
                <w:rFonts w:ascii="Times New Roman" w:hAnsi="Times New Roman"/>
                <w:color w:val="auto"/>
                <w:sz w:val="24"/>
                <w:szCs w:val="24"/>
              </w:rPr>
            </w:pPr>
            <w:r w:rsidRPr="000B54A7">
              <w:rPr>
                <w:rFonts w:ascii="Times New Roman" w:hAnsi="Times New Roman"/>
                <w:color w:val="auto"/>
                <w:sz w:val="24"/>
                <w:szCs w:val="24"/>
              </w:rPr>
              <w:t>Лимиты бюджетных обязательств</w:t>
            </w:r>
            <w:r w:rsidRPr="000B54A7">
              <w:rPr>
                <w:rFonts w:ascii="Times New Roman" w:hAnsi="Times New Roman"/>
                <w:color w:val="auto"/>
                <w:sz w:val="24"/>
                <w:szCs w:val="24"/>
              </w:rPr>
              <w:footnoteReference w:id="32"/>
            </w:r>
          </w:p>
        </w:tc>
        <w:tc>
          <w:tcPr>
            <w:tcW w:w="1167" w:type="dxa"/>
            <w:vAlign w:val="center"/>
          </w:tcPr>
          <w:p w:rsidR="00283605" w:rsidRPr="000B54A7" w:rsidRDefault="00283605" w:rsidP="00EE37D5">
            <w:pPr>
              <w:jc w:val="center"/>
              <w:rPr>
                <w:rFonts w:ascii="Times New Roman" w:hAnsi="Times New Roman"/>
                <w:color w:val="auto"/>
                <w:sz w:val="24"/>
                <w:szCs w:val="24"/>
              </w:rPr>
            </w:pPr>
            <w:r w:rsidRPr="000B54A7">
              <w:rPr>
                <w:rFonts w:ascii="Times New Roman" w:hAnsi="Times New Roman"/>
                <w:color w:val="auto"/>
                <w:sz w:val="24"/>
                <w:szCs w:val="24"/>
              </w:rPr>
              <w:t>Принятые бюджетные обязательства</w:t>
            </w:r>
            <w:r w:rsidRPr="000B54A7">
              <w:rPr>
                <w:rFonts w:ascii="Times New Roman" w:hAnsi="Times New Roman"/>
                <w:color w:val="auto"/>
                <w:sz w:val="24"/>
                <w:szCs w:val="24"/>
              </w:rPr>
              <w:footnoteReference w:id="33"/>
            </w:r>
          </w:p>
        </w:tc>
        <w:tc>
          <w:tcPr>
            <w:tcW w:w="1088"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Кассовое исполнение</w:t>
            </w:r>
          </w:p>
        </w:tc>
        <w:tc>
          <w:tcPr>
            <w:tcW w:w="1711" w:type="dxa"/>
            <w:vMerge/>
            <w:vAlign w:val="center"/>
          </w:tcPr>
          <w:p w:rsidR="00283605" w:rsidRPr="000B54A7" w:rsidRDefault="00283605" w:rsidP="00EE37D5">
            <w:pPr>
              <w:rPr>
                <w:rFonts w:ascii="Times New Roman" w:hAnsi="Times New Roman"/>
                <w:color w:val="auto"/>
                <w:sz w:val="24"/>
                <w:szCs w:val="24"/>
              </w:rPr>
            </w:pPr>
          </w:p>
        </w:tc>
        <w:tc>
          <w:tcPr>
            <w:tcW w:w="1761" w:type="dxa"/>
            <w:vMerge/>
            <w:vAlign w:val="center"/>
          </w:tcPr>
          <w:p w:rsidR="00283605" w:rsidRPr="000B54A7" w:rsidRDefault="00283605" w:rsidP="00EE37D5">
            <w:pPr>
              <w:rPr>
                <w:rFonts w:ascii="Times New Roman" w:hAnsi="Times New Roman"/>
                <w:color w:val="auto"/>
                <w:sz w:val="24"/>
                <w:szCs w:val="24"/>
              </w:rPr>
            </w:pPr>
          </w:p>
        </w:tc>
      </w:tr>
      <w:tr w:rsidR="00283605" w:rsidRPr="000B54A7" w:rsidTr="00EE37D5">
        <w:trPr>
          <w:trHeight w:val="218"/>
          <w:jc w:val="center"/>
        </w:trPr>
        <w:tc>
          <w:tcPr>
            <w:tcW w:w="6358"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w:t>
            </w:r>
          </w:p>
        </w:tc>
        <w:tc>
          <w:tcPr>
            <w:tcW w:w="1283"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2</w:t>
            </w:r>
          </w:p>
        </w:tc>
        <w:tc>
          <w:tcPr>
            <w:tcW w:w="981"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3</w:t>
            </w:r>
          </w:p>
        </w:tc>
        <w:tc>
          <w:tcPr>
            <w:tcW w:w="1096"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4</w:t>
            </w:r>
          </w:p>
        </w:tc>
        <w:tc>
          <w:tcPr>
            <w:tcW w:w="1167"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5</w:t>
            </w:r>
          </w:p>
        </w:tc>
        <w:tc>
          <w:tcPr>
            <w:tcW w:w="1088"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6</w:t>
            </w:r>
          </w:p>
        </w:tc>
        <w:tc>
          <w:tcPr>
            <w:tcW w:w="1711" w:type="dxa"/>
            <w:vAlign w:val="center"/>
          </w:tcPr>
          <w:p w:rsidR="00283605" w:rsidRPr="000B54A7" w:rsidRDefault="00283605" w:rsidP="00EE37D5">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7</w:t>
            </w:r>
          </w:p>
        </w:tc>
        <w:tc>
          <w:tcPr>
            <w:tcW w:w="1761" w:type="dxa"/>
            <w:vAlign w:val="center"/>
          </w:tcPr>
          <w:p w:rsidR="00283605" w:rsidRPr="000B54A7" w:rsidRDefault="00283605" w:rsidP="00EE37D5">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8</w:t>
            </w:r>
          </w:p>
        </w:tc>
      </w:tr>
      <w:tr w:rsidR="006C3BD0" w:rsidRPr="000B54A7" w:rsidTr="00EE37D5">
        <w:trPr>
          <w:trHeight w:val="292"/>
          <w:jc w:val="center"/>
        </w:trPr>
        <w:tc>
          <w:tcPr>
            <w:tcW w:w="6358" w:type="dxa"/>
            <w:vAlign w:val="cente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 xml:space="preserve">Комплекс процессных мероприятий (всего), </w:t>
            </w:r>
            <w:r w:rsidRPr="000B54A7">
              <w:rPr>
                <w:rFonts w:ascii="Times New Roman" w:hAnsi="Times New Roman"/>
                <w:color w:val="auto"/>
                <w:sz w:val="24"/>
                <w:szCs w:val="24"/>
              </w:rPr>
              <w:br/>
              <w:t>в том числе:</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spacing w:line="240" w:lineRule="auto"/>
              <w:contextualSpacing/>
              <w:jc w:val="center"/>
              <w:rPr>
                <w:rFonts w:ascii="Times New Roman" w:hAnsi="Times New Roman"/>
                <w:color w:val="auto"/>
                <w:sz w:val="24"/>
                <w:szCs w:val="24"/>
              </w:rPr>
            </w:pPr>
          </w:p>
        </w:tc>
      </w:tr>
      <w:tr w:rsidR="006C3BD0" w:rsidRPr="000B54A7" w:rsidTr="00EE37D5">
        <w:trPr>
          <w:trHeight w:val="144"/>
          <w:jc w:val="center"/>
        </w:trPr>
        <w:tc>
          <w:tcPr>
            <w:tcW w:w="6358" w:type="dxa"/>
            <w:vAlign w:val="cente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spacing w:line="240" w:lineRule="auto"/>
              <w:contextualSpacing/>
              <w:jc w:val="center"/>
              <w:rPr>
                <w:rFonts w:ascii="Times New Roman" w:hAnsi="Times New Roman"/>
                <w:color w:val="auto"/>
                <w:sz w:val="24"/>
                <w:szCs w:val="24"/>
              </w:rPr>
            </w:pPr>
          </w:p>
        </w:tc>
      </w:tr>
      <w:tr w:rsidR="006C3BD0" w:rsidRPr="000B54A7" w:rsidTr="00EE37D5">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spacing w:line="240" w:lineRule="auto"/>
              <w:contextualSpacing/>
              <w:jc w:val="center"/>
              <w:rPr>
                <w:rFonts w:ascii="Times New Roman" w:hAnsi="Times New Roman"/>
                <w:color w:val="auto"/>
                <w:sz w:val="24"/>
                <w:szCs w:val="24"/>
              </w:rPr>
            </w:pPr>
          </w:p>
        </w:tc>
      </w:tr>
      <w:tr w:rsidR="006C3BD0" w:rsidRPr="000B54A7" w:rsidTr="00EE37D5">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федерального бюджета</w:t>
            </w:r>
          </w:p>
        </w:tc>
        <w:tc>
          <w:tcPr>
            <w:tcW w:w="1283"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spacing w:line="240" w:lineRule="auto"/>
              <w:contextualSpacing/>
              <w:jc w:val="center"/>
              <w:rPr>
                <w:rFonts w:ascii="Times New Roman" w:hAnsi="Times New Roman"/>
                <w:color w:val="auto"/>
                <w:sz w:val="24"/>
                <w:szCs w:val="24"/>
              </w:rPr>
            </w:pPr>
          </w:p>
        </w:tc>
      </w:tr>
      <w:tr w:rsidR="006C3BD0" w:rsidRPr="000B54A7" w:rsidTr="00EE37D5">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областного бюджета</w:t>
            </w:r>
          </w:p>
        </w:tc>
        <w:tc>
          <w:tcPr>
            <w:tcW w:w="1283"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spacing w:line="240" w:lineRule="auto"/>
              <w:contextualSpacing/>
              <w:jc w:val="center"/>
              <w:rPr>
                <w:rFonts w:ascii="Times New Roman" w:hAnsi="Times New Roman"/>
                <w:color w:val="auto"/>
                <w:sz w:val="24"/>
                <w:szCs w:val="24"/>
              </w:rPr>
            </w:pPr>
          </w:p>
        </w:tc>
      </w:tr>
      <w:tr w:rsidR="006C3BD0" w:rsidRPr="000B54A7" w:rsidTr="00EE37D5">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местного бюджета</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spacing w:line="240" w:lineRule="auto"/>
              <w:contextualSpacing/>
              <w:jc w:val="center"/>
              <w:rPr>
                <w:rFonts w:ascii="Times New Roman" w:hAnsi="Times New Roman"/>
                <w:color w:val="auto"/>
                <w:sz w:val="24"/>
                <w:szCs w:val="24"/>
              </w:rPr>
            </w:pPr>
          </w:p>
        </w:tc>
      </w:tr>
      <w:tr w:rsidR="006C3BD0" w:rsidRPr="000B54A7" w:rsidTr="00EE37D5">
        <w:trPr>
          <w:trHeight w:val="260"/>
          <w:jc w:val="center"/>
        </w:trPr>
        <w:tc>
          <w:tcPr>
            <w:tcW w:w="6358" w:type="dxa"/>
            <w:vAlign w:val="cente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lastRenderedPageBreak/>
              <w:t>внебюджетные источники</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p>
        </w:tc>
        <w:tc>
          <w:tcPr>
            <w:tcW w:w="1761" w:type="dxa"/>
            <w:vAlign w:val="center"/>
          </w:tcPr>
          <w:p w:rsidR="006C3BD0" w:rsidRPr="000B54A7" w:rsidRDefault="006C3BD0" w:rsidP="006C3BD0">
            <w:pPr>
              <w:spacing w:line="240" w:lineRule="auto"/>
              <w:contextualSpacing/>
              <w:jc w:val="center"/>
              <w:rPr>
                <w:rFonts w:ascii="Times New Roman" w:hAnsi="Times New Roman"/>
                <w:color w:val="auto"/>
                <w:sz w:val="24"/>
                <w:szCs w:val="24"/>
              </w:rPr>
            </w:pPr>
          </w:p>
        </w:tc>
      </w:tr>
      <w:tr w:rsidR="006C3BD0" w:rsidRPr="000B54A7" w:rsidTr="00C61286">
        <w:trPr>
          <w:trHeight w:val="125"/>
          <w:jc w:val="center"/>
        </w:trPr>
        <w:tc>
          <w:tcPr>
            <w:tcW w:w="6358" w:type="dxa"/>
            <w:vAlign w:val="cente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Мероприятие (результат) «</w:t>
            </w:r>
            <w:r w:rsidRPr="000B54A7">
              <w:rPr>
                <w:rFonts w:ascii="Times New Roman" w:hAnsi="Times New Roman"/>
                <w:kern w:val="2"/>
                <w:sz w:val="24"/>
                <w:szCs w:val="24"/>
              </w:rPr>
              <w:t>Содержание автомобильных дорог общего пользования местного значения</w:t>
            </w:r>
            <w:r w:rsidRPr="000B54A7">
              <w:rPr>
                <w:rFonts w:ascii="Times New Roman" w:hAnsi="Times New Roman"/>
                <w:color w:val="auto"/>
                <w:sz w:val="24"/>
                <w:szCs w:val="24"/>
              </w:rPr>
              <w:t>» , всего, в том числе:</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contextualSpacing/>
              <w:jc w:val="center"/>
              <w:rPr>
                <w:rFonts w:ascii="Times New Roman" w:hAnsi="Times New Roman"/>
                <w:color w:val="auto"/>
                <w:sz w:val="24"/>
                <w:szCs w:val="24"/>
              </w:rPr>
            </w:pPr>
          </w:p>
        </w:tc>
      </w:tr>
      <w:tr w:rsidR="006C3BD0" w:rsidRPr="000B54A7" w:rsidTr="00C61286">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contextualSpacing/>
              <w:jc w:val="center"/>
              <w:rPr>
                <w:rFonts w:ascii="Times New Roman" w:hAnsi="Times New Roman"/>
                <w:color w:val="auto"/>
                <w:sz w:val="24"/>
                <w:szCs w:val="24"/>
              </w:rPr>
            </w:pPr>
          </w:p>
        </w:tc>
      </w:tr>
      <w:tr w:rsidR="006C3BD0" w:rsidRPr="000B54A7" w:rsidTr="00C61286">
        <w:trPr>
          <w:trHeight w:val="223"/>
          <w:jc w:val="center"/>
        </w:trPr>
        <w:tc>
          <w:tcPr>
            <w:tcW w:w="6358" w:type="dxa"/>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contextualSpacing/>
              <w:jc w:val="center"/>
              <w:rPr>
                <w:rFonts w:ascii="Times New Roman" w:hAnsi="Times New Roman"/>
                <w:color w:val="auto"/>
                <w:sz w:val="24"/>
                <w:szCs w:val="24"/>
              </w:rPr>
            </w:pPr>
          </w:p>
        </w:tc>
      </w:tr>
      <w:tr w:rsidR="006C3BD0" w:rsidRPr="000B54A7" w:rsidTr="00C61286">
        <w:trPr>
          <w:trHeight w:val="99"/>
          <w:jc w:val="center"/>
        </w:trPr>
        <w:tc>
          <w:tcPr>
            <w:tcW w:w="6358" w:type="dxa"/>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федерального бюджета</w:t>
            </w:r>
          </w:p>
        </w:tc>
        <w:tc>
          <w:tcPr>
            <w:tcW w:w="1283"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contextualSpacing/>
              <w:jc w:val="center"/>
              <w:rPr>
                <w:rFonts w:ascii="Times New Roman" w:hAnsi="Times New Roman"/>
                <w:color w:val="auto"/>
                <w:sz w:val="24"/>
                <w:szCs w:val="24"/>
              </w:rPr>
            </w:pPr>
          </w:p>
        </w:tc>
      </w:tr>
      <w:tr w:rsidR="006C3BD0" w:rsidRPr="000B54A7" w:rsidTr="00C61286">
        <w:trPr>
          <w:trHeight w:val="151"/>
          <w:jc w:val="center"/>
        </w:trPr>
        <w:tc>
          <w:tcPr>
            <w:tcW w:w="6358" w:type="dxa"/>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областного бюджета</w:t>
            </w:r>
          </w:p>
        </w:tc>
        <w:tc>
          <w:tcPr>
            <w:tcW w:w="1283"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contextualSpacing/>
              <w:jc w:val="center"/>
              <w:rPr>
                <w:rFonts w:ascii="Times New Roman" w:hAnsi="Times New Roman"/>
                <w:color w:val="auto"/>
                <w:sz w:val="24"/>
                <w:szCs w:val="24"/>
              </w:rPr>
            </w:pPr>
          </w:p>
        </w:tc>
      </w:tr>
      <w:tr w:rsidR="006C3BD0" w:rsidRPr="000B54A7" w:rsidTr="00C61286">
        <w:trPr>
          <w:trHeight w:val="147"/>
          <w:jc w:val="center"/>
        </w:trPr>
        <w:tc>
          <w:tcPr>
            <w:tcW w:w="6358" w:type="dxa"/>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Местный бюджет</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6C3BD0" w:rsidRPr="000B54A7" w:rsidRDefault="006C3BD0" w:rsidP="006C3BD0">
            <w:pPr>
              <w:contextualSpacing/>
              <w:jc w:val="center"/>
              <w:rPr>
                <w:rFonts w:ascii="Times New Roman" w:hAnsi="Times New Roman"/>
                <w:color w:val="auto"/>
                <w:sz w:val="24"/>
                <w:szCs w:val="24"/>
              </w:rPr>
            </w:pPr>
          </w:p>
        </w:tc>
      </w:tr>
      <w:tr w:rsidR="006C3BD0" w:rsidRPr="000B54A7" w:rsidTr="00C61286">
        <w:trPr>
          <w:trHeight w:val="125"/>
          <w:jc w:val="center"/>
        </w:trPr>
        <w:tc>
          <w:tcPr>
            <w:tcW w:w="6358" w:type="dxa"/>
            <w:vAlign w:val="center"/>
          </w:tcPr>
          <w:p w:rsidR="006C3BD0" w:rsidRPr="000B54A7" w:rsidRDefault="006C3BD0" w:rsidP="006C3BD0">
            <w:pPr>
              <w:spacing w:line="240" w:lineRule="auto"/>
              <w:rPr>
                <w:rFonts w:ascii="Times New Roman" w:hAnsi="Times New Roman"/>
                <w:color w:val="auto"/>
                <w:sz w:val="24"/>
                <w:szCs w:val="24"/>
              </w:rPr>
            </w:pPr>
            <w:r w:rsidRPr="000B54A7">
              <w:rPr>
                <w:rFonts w:ascii="Times New Roman" w:hAnsi="Times New Roman"/>
                <w:color w:val="auto"/>
                <w:sz w:val="24"/>
                <w:szCs w:val="24"/>
              </w:rPr>
              <w:t>Внебюджетные источники</w:t>
            </w:r>
          </w:p>
        </w:tc>
        <w:tc>
          <w:tcPr>
            <w:tcW w:w="1283"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p>
        </w:tc>
        <w:tc>
          <w:tcPr>
            <w:tcW w:w="98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96"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167"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88"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p>
        </w:tc>
        <w:tc>
          <w:tcPr>
            <w:tcW w:w="1711" w:type="dxa"/>
            <w:vAlign w:val="center"/>
          </w:tcPr>
          <w:p w:rsidR="006C3BD0" w:rsidRPr="000B54A7" w:rsidRDefault="006C3BD0" w:rsidP="006C3BD0">
            <w:pPr>
              <w:spacing w:after="0" w:line="240" w:lineRule="auto"/>
              <w:contextualSpacing/>
              <w:jc w:val="center"/>
              <w:rPr>
                <w:rFonts w:ascii="Times New Roman" w:hAnsi="Times New Roman"/>
                <w:color w:val="auto"/>
                <w:sz w:val="24"/>
                <w:szCs w:val="24"/>
              </w:rPr>
            </w:pPr>
          </w:p>
        </w:tc>
        <w:tc>
          <w:tcPr>
            <w:tcW w:w="1761" w:type="dxa"/>
            <w:vAlign w:val="center"/>
          </w:tcPr>
          <w:p w:rsidR="006C3BD0" w:rsidRPr="000B54A7" w:rsidRDefault="006C3BD0" w:rsidP="006C3BD0">
            <w:pPr>
              <w:contextualSpacing/>
              <w:jc w:val="center"/>
              <w:rPr>
                <w:rFonts w:ascii="Times New Roman" w:hAnsi="Times New Roman"/>
                <w:color w:val="auto"/>
                <w:sz w:val="24"/>
                <w:szCs w:val="24"/>
              </w:rPr>
            </w:pPr>
          </w:p>
        </w:tc>
      </w:tr>
    </w:tbl>
    <w:p w:rsidR="00C61286" w:rsidRPr="000B54A7" w:rsidRDefault="00C61286" w:rsidP="00283605">
      <w:pPr>
        <w:tabs>
          <w:tab w:val="left" w:pos="5595"/>
        </w:tabs>
        <w:rPr>
          <w:rFonts w:ascii="Times New Roman" w:hAnsi="Times New Roman"/>
          <w:sz w:val="24"/>
          <w:szCs w:val="24"/>
        </w:rPr>
      </w:pPr>
    </w:p>
    <w:p w:rsidR="00C61286" w:rsidRPr="000B54A7" w:rsidRDefault="00C61286" w:rsidP="00C61286">
      <w:pPr>
        <w:rPr>
          <w:rFonts w:ascii="Times New Roman" w:hAnsi="Times New Roman"/>
          <w:sz w:val="24"/>
          <w:szCs w:val="24"/>
        </w:rPr>
      </w:pPr>
    </w:p>
    <w:p w:rsidR="00C61286" w:rsidRPr="000B54A7" w:rsidRDefault="00C61286" w:rsidP="00C61286">
      <w:pPr>
        <w:spacing w:after="160" w:line="264" w:lineRule="auto"/>
        <w:rPr>
          <w:rFonts w:ascii="Times New Roman" w:hAnsi="Times New Roman"/>
          <w:color w:val="auto"/>
          <w:sz w:val="24"/>
          <w:szCs w:val="24"/>
        </w:rPr>
      </w:pPr>
      <w:r w:rsidRPr="000B54A7">
        <w:rPr>
          <w:rFonts w:ascii="Times New Roman" w:hAnsi="Times New Roman"/>
          <w:sz w:val="24"/>
          <w:szCs w:val="24"/>
        </w:rPr>
        <w:tab/>
      </w:r>
    </w:p>
    <w:p w:rsidR="00C61286" w:rsidRPr="000B54A7" w:rsidRDefault="00C61286" w:rsidP="00C61286">
      <w:pPr>
        <w:spacing w:after="0" w:line="240" w:lineRule="auto"/>
        <w:jc w:val="right"/>
        <w:rPr>
          <w:rFonts w:ascii="Times New Roman" w:hAnsi="Times New Roman"/>
          <w:color w:val="auto"/>
          <w:sz w:val="24"/>
          <w:szCs w:val="24"/>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080"/>
        <w:gridCol w:w="2927"/>
      </w:tblGrid>
      <w:tr w:rsidR="00C61286" w:rsidRPr="000B54A7" w:rsidTr="00C61286">
        <w:trPr>
          <w:trHeight w:val="1820"/>
        </w:trPr>
        <w:tc>
          <w:tcPr>
            <w:tcW w:w="12080" w:type="dxa"/>
            <w:tcBorders>
              <w:top w:val="nil"/>
              <w:left w:val="nil"/>
              <w:bottom w:val="nil"/>
              <w:right w:val="nil"/>
            </w:tcBorders>
          </w:tcPr>
          <w:p w:rsidR="00C61286" w:rsidRPr="000B54A7" w:rsidRDefault="00C61286" w:rsidP="00C61286">
            <w:pPr>
              <w:spacing w:after="0" w:line="240" w:lineRule="auto"/>
              <w:jc w:val="right"/>
              <w:rPr>
                <w:rFonts w:ascii="Times New Roman" w:hAnsi="Times New Roman"/>
                <w:color w:val="auto"/>
                <w:sz w:val="24"/>
                <w:szCs w:val="24"/>
              </w:rPr>
            </w:pPr>
          </w:p>
        </w:tc>
        <w:tc>
          <w:tcPr>
            <w:tcW w:w="2927" w:type="dxa"/>
            <w:tcBorders>
              <w:top w:val="nil"/>
              <w:left w:val="nil"/>
              <w:bottom w:val="nil"/>
              <w:right w:val="nil"/>
            </w:tcBorders>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УТВЕРЖДЕН</w:t>
            </w:r>
            <w:r w:rsidRPr="000B54A7">
              <w:rPr>
                <w:rFonts w:ascii="Times New Roman" w:hAnsi="Times New Roman"/>
                <w:color w:val="auto"/>
                <w:sz w:val="24"/>
                <w:szCs w:val="24"/>
                <w:vertAlign w:val="superscript"/>
              </w:rPr>
              <w:footnoteReference w:id="34"/>
            </w:r>
          </w:p>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______________________</w:t>
            </w:r>
          </w:p>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Е.Е. Гайсановский</w:t>
            </w:r>
          </w:p>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Глава Администрации</w:t>
            </w:r>
          </w:p>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Денисовского сельского поселения</w:t>
            </w:r>
          </w:p>
          <w:p w:rsidR="00C61286" w:rsidRPr="000B54A7" w:rsidRDefault="00C61286" w:rsidP="00C61286">
            <w:pPr>
              <w:spacing w:after="0" w:line="240" w:lineRule="auto"/>
              <w:jc w:val="center"/>
              <w:rPr>
                <w:rFonts w:ascii="Times New Roman" w:hAnsi="Times New Roman"/>
                <w:color w:val="auto"/>
                <w:sz w:val="24"/>
                <w:szCs w:val="24"/>
              </w:rPr>
            </w:pPr>
            <w:proofErr w:type="gramStart"/>
            <w:r w:rsidRPr="000B54A7">
              <w:rPr>
                <w:rFonts w:ascii="Times New Roman" w:hAnsi="Times New Roman"/>
                <w:color w:val="auto"/>
                <w:sz w:val="24"/>
                <w:szCs w:val="24"/>
              </w:rPr>
              <w:t>« 8</w:t>
            </w:r>
            <w:proofErr w:type="gramEnd"/>
            <w:r w:rsidRPr="000B54A7">
              <w:rPr>
                <w:rFonts w:ascii="Times New Roman" w:hAnsi="Times New Roman"/>
                <w:color w:val="auto"/>
                <w:sz w:val="24"/>
                <w:szCs w:val="24"/>
              </w:rPr>
              <w:t>» июля      2025</w:t>
            </w:r>
          </w:p>
          <w:p w:rsidR="00C61286" w:rsidRPr="000B54A7" w:rsidRDefault="00C61286" w:rsidP="00C61286">
            <w:pPr>
              <w:spacing w:after="0" w:line="240" w:lineRule="auto"/>
              <w:jc w:val="center"/>
              <w:rPr>
                <w:rFonts w:ascii="Times New Roman" w:hAnsi="Times New Roman"/>
                <w:color w:val="auto"/>
                <w:sz w:val="24"/>
                <w:szCs w:val="24"/>
              </w:rPr>
            </w:pPr>
          </w:p>
          <w:p w:rsidR="00C61286" w:rsidRPr="000B54A7" w:rsidRDefault="00C61286" w:rsidP="00C61286">
            <w:pPr>
              <w:spacing w:after="0" w:line="240" w:lineRule="auto"/>
              <w:jc w:val="right"/>
              <w:rPr>
                <w:rFonts w:ascii="Times New Roman" w:hAnsi="Times New Roman"/>
                <w:color w:val="auto"/>
                <w:sz w:val="24"/>
                <w:szCs w:val="24"/>
              </w:rPr>
            </w:pPr>
          </w:p>
          <w:p w:rsidR="00C61286" w:rsidRPr="000B54A7" w:rsidRDefault="00C61286" w:rsidP="00C61286">
            <w:pPr>
              <w:spacing w:after="0" w:line="240" w:lineRule="auto"/>
              <w:jc w:val="right"/>
              <w:rPr>
                <w:rFonts w:ascii="Times New Roman" w:hAnsi="Times New Roman"/>
                <w:color w:val="auto"/>
                <w:sz w:val="24"/>
                <w:szCs w:val="24"/>
              </w:rPr>
            </w:pPr>
          </w:p>
          <w:p w:rsidR="00C61286" w:rsidRPr="000B54A7" w:rsidRDefault="00C61286" w:rsidP="00C61286">
            <w:pPr>
              <w:spacing w:after="0" w:line="240" w:lineRule="auto"/>
              <w:jc w:val="right"/>
              <w:rPr>
                <w:rFonts w:ascii="Times New Roman" w:hAnsi="Times New Roman"/>
                <w:color w:val="auto"/>
                <w:sz w:val="24"/>
                <w:szCs w:val="24"/>
              </w:rPr>
            </w:pPr>
          </w:p>
          <w:p w:rsidR="00C61286" w:rsidRPr="000B54A7" w:rsidRDefault="00C61286" w:rsidP="00C61286">
            <w:pPr>
              <w:spacing w:after="0" w:line="240" w:lineRule="auto"/>
              <w:rPr>
                <w:rFonts w:ascii="Times New Roman" w:hAnsi="Times New Roman"/>
                <w:color w:val="auto"/>
                <w:sz w:val="24"/>
                <w:szCs w:val="24"/>
              </w:rPr>
            </w:pPr>
          </w:p>
        </w:tc>
      </w:tr>
    </w:tbl>
    <w:p w:rsidR="00C61286" w:rsidRPr="000B54A7" w:rsidRDefault="00C61286" w:rsidP="00C61286">
      <w:pPr>
        <w:contextualSpacing/>
        <w:jc w:val="center"/>
        <w:rPr>
          <w:rFonts w:ascii="Times New Roman" w:hAnsi="Times New Roman"/>
          <w:b/>
          <w:color w:val="auto"/>
          <w:sz w:val="24"/>
          <w:szCs w:val="24"/>
        </w:rPr>
      </w:pPr>
      <w:r w:rsidRPr="000B54A7">
        <w:rPr>
          <w:rFonts w:ascii="Times New Roman" w:hAnsi="Times New Roman"/>
          <w:b/>
          <w:color w:val="auto"/>
          <w:sz w:val="24"/>
          <w:szCs w:val="24"/>
        </w:rPr>
        <w:t xml:space="preserve">ОТЧЕТ </w:t>
      </w:r>
    </w:p>
    <w:p w:rsidR="00C61286" w:rsidRPr="000B54A7" w:rsidRDefault="00C61286" w:rsidP="00C61286">
      <w:pPr>
        <w:contextualSpacing/>
        <w:jc w:val="center"/>
        <w:rPr>
          <w:rFonts w:ascii="Times New Roman" w:hAnsi="Times New Roman"/>
          <w:b/>
          <w:color w:val="auto"/>
          <w:sz w:val="24"/>
          <w:szCs w:val="24"/>
        </w:rPr>
      </w:pPr>
      <w:r w:rsidRPr="000B54A7">
        <w:rPr>
          <w:rFonts w:ascii="Times New Roman" w:hAnsi="Times New Roman"/>
          <w:b/>
          <w:color w:val="auto"/>
          <w:sz w:val="24"/>
          <w:szCs w:val="24"/>
        </w:rPr>
        <w:t xml:space="preserve">О ХОДЕ РЕАЛИЗАЦИИ </w:t>
      </w:r>
    </w:p>
    <w:p w:rsidR="00C61286" w:rsidRPr="000B54A7" w:rsidRDefault="00C61286" w:rsidP="00C61286">
      <w:pPr>
        <w:contextualSpacing/>
        <w:jc w:val="center"/>
        <w:rPr>
          <w:rFonts w:ascii="Times New Roman" w:hAnsi="Times New Roman"/>
          <w:b/>
          <w:color w:val="auto"/>
          <w:sz w:val="24"/>
          <w:szCs w:val="24"/>
        </w:rPr>
      </w:pPr>
      <w:r w:rsidRPr="000B54A7">
        <w:rPr>
          <w:rFonts w:ascii="Times New Roman" w:hAnsi="Times New Roman"/>
          <w:b/>
          <w:color w:val="auto"/>
          <w:sz w:val="24"/>
          <w:szCs w:val="24"/>
        </w:rPr>
        <w:t>КОМПЛЕКСА ПРОЦЕССНЫХ МЕРОПРИЯТИЙ</w:t>
      </w:r>
    </w:p>
    <w:p w:rsidR="00C61286" w:rsidRPr="000B54A7" w:rsidRDefault="00C61286" w:rsidP="00C61286">
      <w:pPr>
        <w:contextualSpacing/>
        <w:jc w:val="center"/>
        <w:rPr>
          <w:rFonts w:ascii="Times New Roman" w:hAnsi="Times New Roman"/>
          <w:b/>
          <w:color w:val="auto"/>
          <w:sz w:val="24"/>
          <w:szCs w:val="24"/>
        </w:rPr>
      </w:pPr>
      <w:r w:rsidRPr="000B54A7">
        <w:rPr>
          <w:rFonts w:ascii="Times New Roman" w:hAnsi="Times New Roman"/>
          <w:b/>
          <w:color w:val="auto"/>
          <w:sz w:val="24"/>
          <w:szCs w:val="24"/>
        </w:rPr>
        <w:t xml:space="preserve"> «</w:t>
      </w:r>
      <w:r w:rsidRPr="000B54A7">
        <w:rPr>
          <w:rFonts w:ascii="Times New Roman" w:hAnsi="Times New Roman"/>
          <w:b/>
          <w:kern w:val="2"/>
          <w:sz w:val="24"/>
          <w:szCs w:val="24"/>
        </w:rPr>
        <w:t>Повышение безопасности дорожного движения</w:t>
      </w:r>
      <w:r w:rsidRPr="000B54A7">
        <w:rPr>
          <w:rFonts w:ascii="Times New Roman" w:hAnsi="Times New Roman"/>
          <w:b/>
          <w:color w:val="auto"/>
          <w:sz w:val="24"/>
          <w:szCs w:val="24"/>
        </w:rPr>
        <w:t>»</w:t>
      </w:r>
      <w:r w:rsidRPr="000B54A7">
        <w:rPr>
          <w:rFonts w:ascii="Times New Roman" w:hAnsi="Times New Roman"/>
          <w:b/>
          <w:color w:val="auto"/>
          <w:sz w:val="24"/>
          <w:szCs w:val="24"/>
          <w:vertAlign w:val="superscript"/>
        </w:rPr>
        <w:footnoteReference w:id="35"/>
      </w:r>
      <w:r w:rsidRPr="000B54A7">
        <w:rPr>
          <w:rFonts w:ascii="Times New Roman" w:hAnsi="Times New Roman"/>
          <w:b/>
          <w:color w:val="auto"/>
          <w:sz w:val="24"/>
          <w:szCs w:val="24"/>
          <w:vertAlign w:val="superscript"/>
        </w:rPr>
        <w:t>,</w:t>
      </w:r>
      <w:r w:rsidRPr="000B54A7">
        <w:rPr>
          <w:rFonts w:ascii="Times New Roman" w:hAnsi="Times New Roman"/>
          <w:b/>
          <w:color w:val="auto"/>
          <w:sz w:val="24"/>
          <w:szCs w:val="24"/>
          <w:vertAlign w:val="superscript"/>
        </w:rPr>
        <w:footnoteReference w:id="36"/>
      </w:r>
      <w:r w:rsidRPr="000B54A7">
        <w:rPr>
          <w:rFonts w:ascii="Times New Roman" w:hAnsi="Times New Roman"/>
          <w:b/>
          <w:color w:val="auto"/>
          <w:sz w:val="24"/>
          <w:szCs w:val="24"/>
        </w:rPr>
        <w:t xml:space="preserve"> </w:t>
      </w:r>
    </w:p>
    <w:p w:rsidR="00C61286" w:rsidRPr="000B54A7" w:rsidRDefault="00C61286" w:rsidP="00C61286">
      <w:pPr>
        <w:contextualSpacing/>
        <w:jc w:val="center"/>
        <w:rPr>
          <w:rFonts w:ascii="Times New Roman" w:hAnsi="Times New Roman"/>
          <w:b/>
          <w:color w:val="auto"/>
          <w:sz w:val="24"/>
          <w:szCs w:val="24"/>
        </w:rPr>
      </w:pPr>
    </w:p>
    <w:p w:rsidR="00C61286" w:rsidRPr="000B54A7" w:rsidRDefault="00C61286" w:rsidP="00C61286">
      <w:pPr>
        <w:contextualSpacing/>
        <w:jc w:val="center"/>
        <w:rPr>
          <w:rFonts w:ascii="Times New Roman" w:hAnsi="Times New Roman"/>
          <w:b/>
          <w:color w:val="auto"/>
          <w:sz w:val="24"/>
          <w:szCs w:val="24"/>
        </w:rPr>
      </w:pPr>
      <w:proofErr w:type="gramStart"/>
      <w:r w:rsidRPr="000B54A7">
        <w:rPr>
          <w:rFonts w:ascii="Times New Roman" w:hAnsi="Times New Roman"/>
          <w:b/>
          <w:color w:val="auto"/>
          <w:sz w:val="24"/>
          <w:szCs w:val="24"/>
        </w:rPr>
        <w:t xml:space="preserve">за  </w:t>
      </w:r>
      <w:r w:rsidRPr="000B54A7">
        <w:rPr>
          <w:rFonts w:ascii="Times New Roman" w:hAnsi="Times New Roman"/>
          <w:sz w:val="24"/>
          <w:szCs w:val="24"/>
        </w:rPr>
        <w:t>1</w:t>
      </w:r>
      <w:proofErr w:type="gramEnd"/>
      <w:r w:rsidRPr="000B54A7">
        <w:rPr>
          <w:rFonts w:ascii="Times New Roman" w:hAnsi="Times New Roman"/>
          <w:sz w:val="24"/>
          <w:szCs w:val="24"/>
        </w:rPr>
        <w:t xml:space="preserve"> полугодие 2025 года</w:t>
      </w:r>
    </w:p>
    <w:p w:rsidR="00C61286" w:rsidRPr="000B54A7" w:rsidRDefault="00C61286" w:rsidP="00C61286">
      <w:pPr>
        <w:ind w:right="536"/>
        <w:contextualSpacing/>
        <w:rPr>
          <w:rFonts w:ascii="Times New Roman" w:hAnsi="Times New Roman"/>
          <w:color w:val="auto"/>
          <w:sz w:val="24"/>
          <w:szCs w:val="24"/>
        </w:rPr>
      </w:pPr>
    </w:p>
    <w:p w:rsidR="00C61286" w:rsidRPr="000B54A7" w:rsidRDefault="00C61286" w:rsidP="00C61286">
      <w:pPr>
        <w:ind w:right="536"/>
        <w:contextualSpacing/>
        <w:rPr>
          <w:rFonts w:ascii="Times New Roman" w:hAnsi="Times New Roman"/>
          <w:color w:val="auto"/>
          <w:sz w:val="24"/>
          <w:szCs w:val="24"/>
        </w:rPr>
      </w:pPr>
    </w:p>
    <w:p w:rsidR="00C61286" w:rsidRPr="000B54A7" w:rsidRDefault="00C61286" w:rsidP="00C61286">
      <w:pPr>
        <w:ind w:right="536"/>
        <w:contextualSpacing/>
        <w:rPr>
          <w:rFonts w:ascii="Times New Roman" w:hAnsi="Times New Roman"/>
          <w:color w:val="auto"/>
          <w:sz w:val="24"/>
          <w:szCs w:val="24"/>
        </w:rPr>
      </w:pPr>
    </w:p>
    <w:p w:rsidR="00C61286" w:rsidRPr="000B54A7" w:rsidRDefault="00C61286" w:rsidP="00C61286">
      <w:pPr>
        <w:ind w:right="536"/>
        <w:contextualSpacing/>
        <w:jc w:val="center"/>
        <w:rPr>
          <w:rFonts w:ascii="Times New Roman" w:hAnsi="Times New Roman"/>
          <w:color w:val="auto"/>
          <w:sz w:val="24"/>
          <w:szCs w:val="24"/>
        </w:rPr>
      </w:pPr>
      <w:r w:rsidRPr="000B54A7">
        <w:rPr>
          <w:rFonts w:ascii="Times New Roman" w:hAnsi="Times New Roman"/>
          <w:color w:val="auto"/>
          <w:sz w:val="24"/>
          <w:szCs w:val="24"/>
        </w:rPr>
        <w:t>1.Сведения о достижении показателей комплекса процессных мероприятий</w:t>
      </w:r>
      <w:r w:rsidRPr="000B54A7">
        <w:rPr>
          <w:rFonts w:ascii="Times New Roman" w:hAnsi="Times New Roman"/>
          <w:color w:val="auto"/>
          <w:sz w:val="24"/>
          <w:szCs w:val="24"/>
          <w:vertAlign w:val="superscript"/>
        </w:rPr>
        <w:footnoteReference w:id="37"/>
      </w: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C61286" w:rsidRPr="000B54A7" w:rsidTr="00C61286">
        <w:trPr>
          <w:jc w:val="center"/>
        </w:trPr>
        <w:tc>
          <w:tcPr>
            <w:tcW w:w="567"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 п/п</w:t>
            </w:r>
          </w:p>
        </w:tc>
        <w:tc>
          <w:tcPr>
            <w:tcW w:w="1276"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Статус фактического/ прогнозно</w:t>
            </w:r>
            <w:r w:rsidRPr="000B54A7">
              <w:rPr>
                <w:rFonts w:ascii="Times New Roman" w:hAnsi="Times New Roman"/>
                <w:color w:val="auto"/>
                <w:sz w:val="24"/>
                <w:szCs w:val="24"/>
              </w:rPr>
              <w:lastRenderedPageBreak/>
              <w:t>го значения за отчетный период</w:t>
            </w:r>
          </w:p>
        </w:tc>
        <w:tc>
          <w:tcPr>
            <w:tcW w:w="1275"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Наименование </w:t>
            </w:r>
            <w:r w:rsidRPr="000B54A7">
              <w:rPr>
                <w:rFonts w:ascii="Times New Roman" w:hAnsi="Times New Roman"/>
                <w:color w:val="auto"/>
                <w:sz w:val="24"/>
                <w:szCs w:val="24"/>
              </w:rPr>
              <w:lastRenderedPageBreak/>
              <w:t>показателя</w:t>
            </w:r>
            <w:r w:rsidRPr="000B54A7">
              <w:rPr>
                <w:rFonts w:ascii="Times New Roman" w:hAnsi="Times New Roman"/>
                <w:color w:val="auto"/>
                <w:sz w:val="24"/>
                <w:szCs w:val="24"/>
                <w:vertAlign w:val="superscript"/>
              </w:rPr>
              <w:footnoteReference w:id="38"/>
            </w:r>
          </w:p>
        </w:tc>
        <w:tc>
          <w:tcPr>
            <w:tcW w:w="993"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Уровень </w:t>
            </w:r>
            <w:r w:rsidRPr="000B54A7">
              <w:rPr>
                <w:rFonts w:ascii="Times New Roman" w:hAnsi="Times New Roman"/>
                <w:color w:val="auto"/>
                <w:sz w:val="24"/>
                <w:szCs w:val="24"/>
              </w:rPr>
              <w:lastRenderedPageBreak/>
              <w:t>показателя</w:t>
            </w:r>
            <w:r w:rsidRPr="000B54A7">
              <w:rPr>
                <w:rFonts w:ascii="Times New Roman" w:hAnsi="Times New Roman"/>
                <w:color w:val="auto"/>
                <w:sz w:val="24"/>
                <w:szCs w:val="24"/>
                <w:vertAlign w:val="superscript"/>
              </w:rPr>
              <w:footnoteReference w:id="39"/>
            </w:r>
          </w:p>
        </w:tc>
        <w:tc>
          <w:tcPr>
            <w:tcW w:w="1134"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Признак возрастания/ </w:t>
            </w:r>
            <w:r w:rsidRPr="000B54A7">
              <w:rPr>
                <w:rFonts w:ascii="Times New Roman" w:hAnsi="Times New Roman"/>
                <w:color w:val="auto"/>
                <w:sz w:val="24"/>
                <w:szCs w:val="24"/>
              </w:rPr>
              <w:lastRenderedPageBreak/>
              <w:t>убывания</w:t>
            </w:r>
            <w:r w:rsidRPr="000B54A7">
              <w:rPr>
                <w:rFonts w:ascii="Times New Roman" w:hAnsi="Times New Roman"/>
                <w:color w:val="auto"/>
                <w:sz w:val="24"/>
                <w:szCs w:val="24"/>
                <w:vertAlign w:val="superscript"/>
              </w:rPr>
              <w:footnoteReference w:id="40"/>
            </w:r>
          </w:p>
        </w:tc>
        <w:tc>
          <w:tcPr>
            <w:tcW w:w="993"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Единица измерения (по </w:t>
            </w:r>
            <w:r w:rsidRPr="000B54A7">
              <w:rPr>
                <w:rFonts w:ascii="Times New Roman" w:hAnsi="Times New Roman"/>
                <w:color w:val="auto"/>
                <w:sz w:val="24"/>
                <w:szCs w:val="24"/>
              </w:rPr>
              <w:lastRenderedPageBreak/>
              <w:t>ОКЕИ)</w:t>
            </w:r>
            <w:r w:rsidRPr="000B54A7">
              <w:rPr>
                <w:rFonts w:ascii="Times New Roman" w:hAnsi="Times New Roman"/>
                <w:color w:val="auto"/>
                <w:sz w:val="24"/>
                <w:szCs w:val="24"/>
                <w:vertAlign w:val="superscript"/>
              </w:rPr>
              <w:t>44</w:t>
            </w:r>
          </w:p>
        </w:tc>
        <w:tc>
          <w:tcPr>
            <w:tcW w:w="992"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Плановое значение на </w:t>
            </w:r>
            <w:r w:rsidRPr="000B54A7">
              <w:rPr>
                <w:rFonts w:ascii="Times New Roman" w:hAnsi="Times New Roman"/>
                <w:color w:val="auto"/>
                <w:sz w:val="24"/>
                <w:szCs w:val="24"/>
              </w:rPr>
              <w:lastRenderedPageBreak/>
              <w:t>конец отчетного периода</w:t>
            </w:r>
            <w:r w:rsidRPr="000B54A7">
              <w:rPr>
                <w:rFonts w:ascii="Times New Roman" w:hAnsi="Times New Roman"/>
                <w:color w:val="auto"/>
                <w:sz w:val="24"/>
                <w:szCs w:val="24"/>
                <w:vertAlign w:val="superscript"/>
              </w:rPr>
              <w:t>44</w:t>
            </w:r>
          </w:p>
        </w:tc>
        <w:tc>
          <w:tcPr>
            <w:tcW w:w="1134"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Фактическое значение на </w:t>
            </w:r>
            <w:r w:rsidRPr="000B54A7">
              <w:rPr>
                <w:rFonts w:ascii="Times New Roman" w:hAnsi="Times New Roman"/>
                <w:color w:val="auto"/>
                <w:sz w:val="24"/>
                <w:szCs w:val="24"/>
              </w:rPr>
              <w:lastRenderedPageBreak/>
              <w:t>конец отчетного периода</w:t>
            </w:r>
            <w:r w:rsidRPr="000B54A7">
              <w:rPr>
                <w:rFonts w:ascii="Times New Roman" w:hAnsi="Times New Roman"/>
                <w:color w:val="auto"/>
                <w:sz w:val="24"/>
                <w:szCs w:val="24"/>
                <w:vertAlign w:val="superscript"/>
              </w:rPr>
              <w:t>46</w:t>
            </w:r>
          </w:p>
        </w:tc>
        <w:tc>
          <w:tcPr>
            <w:tcW w:w="1134"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Прогнозное значение на </w:t>
            </w:r>
            <w:r w:rsidRPr="000B54A7">
              <w:rPr>
                <w:rFonts w:ascii="Times New Roman" w:hAnsi="Times New Roman"/>
                <w:color w:val="auto"/>
                <w:sz w:val="24"/>
                <w:szCs w:val="24"/>
              </w:rPr>
              <w:lastRenderedPageBreak/>
              <w:t>конец отчетного периода</w:t>
            </w:r>
            <w:r w:rsidRPr="000B54A7">
              <w:rPr>
                <w:rFonts w:ascii="Times New Roman" w:hAnsi="Times New Roman"/>
                <w:color w:val="auto"/>
                <w:sz w:val="24"/>
                <w:szCs w:val="24"/>
                <w:vertAlign w:val="superscript"/>
              </w:rPr>
              <w:footnoteReference w:id="41"/>
            </w:r>
          </w:p>
        </w:tc>
        <w:tc>
          <w:tcPr>
            <w:tcW w:w="993"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Подтверждающий </w:t>
            </w:r>
            <w:r w:rsidRPr="000B54A7">
              <w:rPr>
                <w:rFonts w:ascii="Times New Roman" w:hAnsi="Times New Roman"/>
                <w:color w:val="auto"/>
                <w:sz w:val="24"/>
                <w:szCs w:val="24"/>
              </w:rPr>
              <w:lastRenderedPageBreak/>
              <w:t>документ</w:t>
            </w:r>
          </w:p>
        </w:tc>
        <w:tc>
          <w:tcPr>
            <w:tcW w:w="992"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Плановое значение на </w:t>
            </w:r>
            <w:r w:rsidRPr="000B54A7">
              <w:rPr>
                <w:rFonts w:ascii="Times New Roman" w:hAnsi="Times New Roman"/>
                <w:color w:val="auto"/>
                <w:sz w:val="24"/>
                <w:szCs w:val="24"/>
              </w:rPr>
              <w:lastRenderedPageBreak/>
              <w:t>конец текущего года</w:t>
            </w:r>
            <w:r w:rsidRPr="000B54A7">
              <w:rPr>
                <w:rFonts w:ascii="Times New Roman" w:hAnsi="Times New Roman"/>
                <w:color w:val="auto"/>
                <w:sz w:val="24"/>
                <w:szCs w:val="24"/>
                <w:vertAlign w:val="superscript"/>
              </w:rPr>
              <w:footnoteReference w:id="42"/>
            </w:r>
          </w:p>
        </w:tc>
        <w:tc>
          <w:tcPr>
            <w:tcW w:w="991"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Информационная </w:t>
            </w:r>
            <w:r w:rsidRPr="000B54A7">
              <w:rPr>
                <w:rFonts w:ascii="Times New Roman" w:hAnsi="Times New Roman"/>
                <w:color w:val="auto"/>
                <w:sz w:val="24"/>
                <w:szCs w:val="24"/>
              </w:rPr>
              <w:lastRenderedPageBreak/>
              <w:t>система</w:t>
            </w:r>
            <w:r w:rsidRPr="000B54A7">
              <w:rPr>
                <w:rFonts w:ascii="Times New Roman" w:hAnsi="Times New Roman"/>
                <w:color w:val="auto"/>
                <w:sz w:val="24"/>
                <w:szCs w:val="24"/>
                <w:vertAlign w:val="superscript"/>
              </w:rPr>
              <w:footnoteReference w:id="43"/>
            </w:r>
          </w:p>
        </w:tc>
        <w:tc>
          <w:tcPr>
            <w:tcW w:w="1134"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 xml:space="preserve">Прогнозное значение на </w:t>
            </w:r>
            <w:r w:rsidRPr="000B54A7">
              <w:rPr>
                <w:rFonts w:ascii="Times New Roman" w:hAnsi="Times New Roman"/>
                <w:color w:val="auto"/>
                <w:sz w:val="24"/>
                <w:szCs w:val="24"/>
              </w:rPr>
              <w:lastRenderedPageBreak/>
              <w:t>конец текущего года</w:t>
            </w:r>
            <w:r w:rsidRPr="000B54A7">
              <w:rPr>
                <w:rFonts w:ascii="Times New Roman" w:hAnsi="Times New Roman"/>
                <w:color w:val="auto"/>
                <w:sz w:val="24"/>
                <w:szCs w:val="24"/>
                <w:vertAlign w:val="superscript"/>
              </w:rPr>
              <w:t>45</w:t>
            </w:r>
          </w:p>
        </w:tc>
        <w:tc>
          <w:tcPr>
            <w:tcW w:w="2268"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Комментарий</w:t>
            </w:r>
            <w:r w:rsidRPr="000B54A7">
              <w:rPr>
                <w:rFonts w:ascii="Times New Roman" w:hAnsi="Times New Roman"/>
                <w:color w:val="auto"/>
                <w:sz w:val="24"/>
                <w:szCs w:val="24"/>
                <w:vertAlign w:val="superscript"/>
              </w:rPr>
              <w:footnoteReference w:id="44"/>
            </w:r>
          </w:p>
        </w:tc>
      </w:tr>
      <w:tr w:rsidR="00C61286" w:rsidRPr="000B54A7" w:rsidTr="00C61286">
        <w:trPr>
          <w:jc w:val="center"/>
        </w:trPr>
        <w:tc>
          <w:tcPr>
            <w:tcW w:w="567"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lastRenderedPageBreak/>
              <w:t>1</w:t>
            </w:r>
          </w:p>
        </w:tc>
        <w:tc>
          <w:tcPr>
            <w:tcW w:w="1276"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2</w:t>
            </w:r>
          </w:p>
        </w:tc>
        <w:tc>
          <w:tcPr>
            <w:tcW w:w="1275"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3</w:t>
            </w:r>
          </w:p>
        </w:tc>
        <w:tc>
          <w:tcPr>
            <w:tcW w:w="993"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4</w:t>
            </w:r>
          </w:p>
        </w:tc>
        <w:tc>
          <w:tcPr>
            <w:tcW w:w="1134"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5</w:t>
            </w:r>
          </w:p>
        </w:tc>
        <w:tc>
          <w:tcPr>
            <w:tcW w:w="993"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6</w:t>
            </w:r>
          </w:p>
        </w:tc>
        <w:tc>
          <w:tcPr>
            <w:tcW w:w="992"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7</w:t>
            </w:r>
          </w:p>
        </w:tc>
        <w:tc>
          <w:tcPr>
            <w:tcW w:w="1134"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8</w:t>
            </w:r>
          </w:p>
        </w:tc>
        <w:tc>
          <w:tcPr>
            <w:tcW w:w="1134"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9</w:t>
            </w:r>
          </w:p>
        </w:tc>
        <w:tc>
          <w:tcPr>
            <w:tcW w:w="993"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92"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11</w:t>
            </w:r>
          </w:p>
        </w:tc>
        <w:tc>
          <w:tcPr>
            <w:tcW w:w="991"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12</w:t>
            </w:r>
          </w:p>
        </w:tc>
        <w:tc>
          <w:tcPr>
            <w:tcW w:w="1134"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13</w:t>
            </w:r>
          </w:p>
        </w:tc>
        <w:tc>
          <w:tcPr>
            <w:tcW w:w="2268"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14</w:t>
            </w:r>
          </w:p>
        </w:tc>
      </w:tr>
      <w:tr w:rsidR="00C61286" w:rsidRPr="000B54A7" w:rsidTr="00C61286">
        <w:trPr>
          <w:jc w:val="center"/>
        </w:trPr>
        <w:tc>
          <w:tcPr>
            <w:tcW w:w="567"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w:t>
            </w:r>
          </w:p>
        </w:tc>
        <w:tc>
          <w:tcPr>
            <w:tcW w:w="1276" w:type="dxa"/>
          </w:tcPr>
          <w:p w:rsidR="00C61286" w:rsidRPr="000B54A7" w:rsidRDefault="00C61286" w:rsidP="00C61286">
            <w:pPr>
              <w:spacing w:after="0" w:line="240" w:lineRule="auto"/>
              <w:jc w:val="center"/>
              <w:rPr>
                <w:rFonts w:ascii="Times New Roman" w:hAnsi="Times New Roman"/>
                <w:i/>
                <w:color w:val="auto"/>
                <w:sz w:val="24"/>
                <w:szCs w:val="24"/>
              </w:rPr>
            </w:pPr>
          </w:p>
        </w:tc>
        <w:tc>
          <w:tcPr>
            <w:tcW w:w="14033" w:type="dxa"/>
            <w:gridSpan w:val="12"/>
          </w:tcPr>
          <w:p w:rsidR="00C61286" w:rsidRPr="000B54A7" w:rsidRDefault="00C61286" w:rsidP="00C61286">
            <w:pPr>
              <w:spacing w:after="0" w:line="240" w:lineRule="auto"/>
              <w:jc w:val="center"/>
              <w:rPr>
                <w:rFonts w:ascii="Times New Roman" w:hAnsi="Times New Roman"/>
                <w:i/>
                <w:color w:val="auto"/>
                <w:sz w:val="24"/>
                <w:szCs w:val="24"/>
              </w:rPr>
            </w:pPr>
            <w:r w:rsidRPr="000B54A7">
              <w:rPr>
                <w:rFonts w:ascii="Times New Roman" w:hAnsi="Times New Roman"/>
                <w:i/>
                <w:color w:val="auto"/>
                <w:sz w:val="24"/>
                <w:szCs w:val="24"/>
              </w:rPr>
              <w:t>Задача комплекса процессных мероприятий «</w:t>
            </w:r>
            <w:r w:rsidRPr="000B54A7">
              <w:rPr>
                <w:rFonts w:ascii="Times New Roman" w:hAnsi="Times New Roman"/>
                <w:sz w:val="24"/>
                <w:szCs w:val="24"/>
              </w:rPr>
              <w:t>«выполнен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 и сооружений на них»»</w:t>
            </w:r>
          </w:p>
        </w:tc>
      </w:tr>
      <w:tr w:rsidR="00C61286" w:rsidRPr="000B54A7" w:rsidTr="005707FF">
        <w:trPr>
          <w:jc w:val="center"/>
        </w:trPr>
        <w:tc>
          <w:tcPr>
            <w:tcW w:w="567"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1.1</w:t>
            </w:r>
          </w:p>
        </w:tc>
        <w:tc>
          <w:tcPr>
            <w:tcW w:w="1276" w:type="dxa"/>
            <w:shd w:val="clear" w:color="auto" w:fill="92D050"/>
          </w:tcPr>
          <w:p w:rsidR="00C61286" w:rsidRPr="000B54A7" w:rsidRDefault="00C61286" w:rsidP="00C61286">
            <w:pPr>
              <w:spacing w:after="0" w:line="240" w:lineRule="auto"/>
              <w:jc w:val="center"/>
              <w:rPr>
                <w:rFonts w:ascii="Times New Roman" w:hAnsi="Times New Roman"/>
                <w:color w:val="auto"/>
                <w:sz w:val="24"/>
                <w:szCs w:val="24"/>
              </w:rPr>
            </w:pPr>
            <w:bookmarkStart w:id="10" w:name="_GoBack"/>
            <w:bookmarkEnd w:id="10"/>
          </w:p>
        </w:tc>
        <w:tc>
          <w:tcPr>
            <w:tcW w:w="1275" w:type="dxa"/>
          </w:tcPr>
          <w:p w:rsidR="00C61286" w:rsidRPr="000B54A7" w:rsidRDefault="00C61286" w:rsidP="00C61286">
            <w:pPr>
              <w:rPr>
                <w:rFonts w:ascii="Times New Roman" w:hAnsi="Times New Roman"/>
                <w:sz w:val="24"/>
                <w:szCs w:val="24"/>
              </w:rPr>
            </w:pPr>
            <w:r w:rsidRPr="000B54A7">
              <w:rPr>
                <w:rFonts w:ascii="Times New Roman" w:hAnsi="Times New Roman"/>
                <w:sz w:val="24"/>
                <w:szCs w:val="24"/>
              </w:rPr>
              <w:t>Количество дорожных знаков, необходимых для установки на дорогах</w:t>
            </w:r>
          </w:p>
        </w:tc>
        <w:tc>
          <w:tcPr>
            <w:tcW w:w="993" w:type="dxa"/>
          </w:tcPr>
          <w:p w:rsidR="00C61286" w:rsidRPr="000B54A7" w:rsidRDefault="00C61286" w:rsidP="00C61286">
            <w:pPr>
              <w:jc w:val="center"/>
              <w:rPr>
                <w:rFonts w:ascii="Times New Roman" w:hAnsi="Times New Roman"/>
                <w:sz w:val="24"/>
                <w:szCs w:val="24"/>
              </w:rPr>
            </w:pPr>
            <w:r w:rsidRPr="000B54A7">
              <w:rPr>
                <w:rFonts w:ascii="Times New Roman" w:hAnsi="Times New Roman"/>
                <w:sz w:val="24"/>
                <w:szCs w:val="24"/>
              </w:rPr>
              <w:t>КМП</w:t>
            </w:r>
          </w:p>
        </w:tc>
        <w:tc>
          <w:tcPr>
            <w:tcW w:w="1134" w:type="dxa"/>
          </w:tcPr>
          <w:p w:rsidR="00C61286" w:rsidRPr="000B54A7" w:rsidRDefault="00C61286" w:rsidP="00C61286">
            <w:pPr>
              <w:jc w:val="center"/>
              <w:rPr>
                <w:rFonts w:ascii="Times New Roman" w:hAnsi="Times New Roman"/>
                <w:sz w:val="24"/>
                <w:szCs w:val="24"/>
              </w:rPr>
            </w:pPr>
            <w:r w:rsidRPr="000B54A7">
              <w:rPr>
                <w:rFonts w:ascii="Times New Roman" w:hAnsi="Times New Roman"/>
                <w:sz w:val="24"/>
                <w:szCs w:val="24"/>
              </w:rPr>
              <w:t>-</w:t>
            </w:r>
          </w:p>
        </w:tc>
        <w:tc>
          <w:tcPr>
            <w:tcW w:w="993" w:type="dxa"/>
          </w:tcPr>
          <w:p w:rsidR="00C61286" w:rsidRPr="000B54A7" w:rsidRDefault="00C61286" w:rsidP="00C61286">
            <w:pPr>
              <w:jc w:val="center"/>
              <w:rPr>
                <w:rFonts w:ascii="Times New Roman" w:hAnsi="Times New Roman"/>
                <w:sz w:val="24"/>
                <w:szCs w:val="24"/>
              </w:rPr>
            </w:pPr>
            <w:r w:rsidRPr="000B54A7">
              <w:rPr>
                <w:rFonts w:ascii="Times New Roman" w:hAnsi="Times New Roman"/>
                <w:sz w:val="24"/>
                <w:szCs w:val="24"/>
              </w:rPr>
              <w:t>процент</w:t>
            </w:r>
          </w:p>
        </w:tc>
        <w:tc>
          <w:tcPr>
            <w:tcW w:w="992"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1134" w:type="dxa"/>
          </w:tcPr>
          <w:p w:rsidR="00C61286" w:rsidRPr="000B54A7" w:rsidRDefault="00C61286" w:rsidP="00C61286">
            <w:pPr>
              <w:spacing w:after="0" w:line="240" w:lineRule="auto"/>
              <w:jc w:val="center"/>
              <w:rPr>
                <w:rFonts w:ascii="Times New Roman" w:hAnsi="Times New Roman"/>
                <w:color w:val="auto"/>
                <w:sz w:val="24"/>
                <w:szCs w:val="24"/>
              </w:rPr>
            </w:pPr>
          </w:p>
        </w:tc>
        <w:tc>
          <w:tcPr>
            <w:tcW w:w="1134"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3" w:type="dxa"/>
          </w:tcPr>
          <w:p w:rsidR="00C61286" w:rsidRPr="000B54A7" w:rsidRDefault="00C61286" w:rsidP="00C61286">
            <w:pPr>
              <w:spacing w:after="0" w:line="240" w:lineRule="auto"/>
              <w:jc w:val="center"/>
              <w:rPr>
                <w:rFonts w:ascii="Times New Roman" w:hAnsi="Times New Roman"/>
                <w:color w:val="auto"/>
                <w:sz w:val="24"/>
                <w:szCs w:val="24"/>
              </w:rPr>
            </w:pPr>
          </w:p>
        </w:tc>
        <w:tc>
          <w:tcPr>
            <w:tcW w:w="992" w:type="dxa"/>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100</w:t>
            </w:r>
          </w:p>
        </w:tc>
        <w:tc>
          <w:tcPr>
            <w:tcW w:w="991" w:type="dxa"/>
          </w:tcPr>
          <w:p w:rsidR="00C61286" w:rsidRPr="000B54A7" w:rsidRDefault="00C61286" w:rsidP="00C61286">
            <w:pPr>
              <w:spacing w:after="0" w:line="240" w:lineRule="auto"/>
              <w:jc w:val="center"/>
              <w:rPr>
                <w:rFonts w:ascii="Times New Roman" w:hAnsi="Times New Roman"/>
                <w:color w:val="auto"/>
                <w:sz w:val="24"/>
                <w:szCs w:val="24"/>
              </w:rPr>
            </w:pPr>
          </w:p>
        </w:tc>
        <w:tc>
          <w:tcPr>
            <w:tcW w:w="1134" w:type="dxa"/>
          </w:tcPr>
          <w:p w:rsidR="00C61286" w:rsidRPr="000B54A7" w:rsidRDefault="00C61286" w:rsidP="00C61286">
            <w:pPr>
              <w:spacing w:after="0" w:line="240" w:lineRule="auto"/>
              <w:jc w:val="center"/>
              <w:rPr>
                <w:rFonts w:ascii="Times New Roman" w:hAnsi="Times New Roman"/>
                <w:color w:val="auto"/>
                <w:sz w:val="24"/>
                <w:szCs w:val="24"/>
              </w:rPr>
            </w:pPr>
          </w:p>
        </w:tc>
        <w:tc>
          <w:tcPr>
            <w:tcW w:w="2268" w:type="dxa"/>
          </w:tcPr>
          <w:p w:rsidR="00C61286" w:rsidRPr="000B54A7" w:rsidRDefault="00C61286" w:rsidP="00C61286">
            <w:pPr>
              <w:spacing w:after="0" w:line="240" w:lineRule="auto"/>
              <w:jc w:val="center"/>
              <w:rPr>
                <w:rFonts w:ascii="Times New Roman" w:hAnsi="Times New Roman"/>
                <w:color w:val="auto"/>
                <w:sz w:val="24"/>
                <w:szCs w:val="24"/>
              </w:rPr>
            </w:pPr>
          </w:p>
        </w:tc>
      </w:tr>
    </w:tbl>
    <w:p w:rsidR="00C61286" w:rsidRPr="000B54A7" w:rsidRDefault="00C61286" w:rsidP="00C61286">
      <w:pPr>
        <w:ind w:right="536"/>
        <w:contextualSpacing/>
        <w:jc w:val="right"/>
        <w:rPr>
          <w:rFonts w:ascii="Times New Roman" w:hAnsi="Times New Roman"/>
          <w:color w:val="auto"/>
          <w:sz w:val="24"/>
          <w:szCs w:val="24"/>
        </w:rPr>
      </w:pPr>
    </w:p>
    <w:p w:rsidR="00C61286" w:rsidRPr="000B54A7" w:rsidRDefault="00C61286" w:rsidP="00C61286">
      <w:pPr>
        <w:ind w:right="536"/>
        <w:contextualSpacing/>
        <w:jc w:val="center"/>
        <w:rPr>
          <w:rFonts w:ascii="Times New Roman" w:hAnsi="Times New Roman"/>
          <w:color w:val="auto"/>
          <w:sz w:val="24"/>
          <w:szCs w:val="24"/>
        </w:rPr>
      </w:pPr>
    </w:p>
    <w:p w:rsidR="00C61286" w:rsidRPr="000B54A7" w:rsidRDefault="00C61286" w:rsidP="00C61286">
      <w:pPr>
        <w:spacing w:after="0" w:line="240" w:lineRule="auto"/>
        <w:jc w:val="both"/>
        <w:rPr>
          <w:rFonts w:ascii="Times New Roman" w:hAnsi="Times New Roman"/>
          <w:color w:val="auto"/>
          <w:sz w:val="24"/>
          <w:szCs w:val="24"/>
        </w:rPr>
      </w:pPr>
    </w:p>
    <w:p w:rsidR="00C61286" w:rsidRPr="000B54A7" w:rsidRDefault="00C61286" w:rsidP="00C61286">
      <w:pPr>
        <w:spacing w:after="160" w:line="264" w:lineRule="auto"/>
        <w:ind w:left="360"/>
        <w:jc w:val="center"/>
        <w:rPr>
          <w:rFonts w:ascii="Times New Roman" w:hAnsi="Times New Roman"/>
          <w:color w:val="auto"/>
          <w:sz w:val="24"/>
          <w:szCs w:val="24"/>
        </w:rPr>
      </w:pPr>
      <w:r w:rsidRPr="000B54A7">
        <w:rPr>
          <w:rFonts w:ascii="Times New Roman" w:hAnsi="Times New Roman"/>
          <w:color w:val="auto"/>
          <w:sz w:val="24"/>
          <w:szCs w:val="24"/>
        </w:rPr>
        <w:lastRenderedPageBreak/>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067"/>
        <w:gridCol w:w="1067"/>
        <w:gridCol w:w="1200"/>
        <w:gridCol w:w="934"/>
        <w:gridCol w:w="1436"/>
      </w:tblGrid>
      <w:tr w:rsidR="00C61286" w:rsidRPr="000B54A7" w:rsidTr="00C61286">
        <w:trPr>
          <w:trHeight w:val="986"/>
        </w:trPr>
        <w:tc>
          <w:tcPr>
            <w:tcW w:w="487"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 п/п</w:t>
            </w:r>
          </w:p>
        </w:tc>
        <w:tc>
          <w:tcPr>
            <w:tcW w:w="1408"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Наименование мероприятия (результата) / контрольной точки</w:t>
            </w:r>
          </w:p>
        </w:tc>
        <w:tc>
          <w:tcPr>
            <w:tcW w:w="801"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 xml:space="preserve">Единица измерения </w:t>
            </w:r>
            <w:r w:rsidRPr="000B54A7">
              <w:rPr>
                <w:rFonts w:ascii="Times New Roman" w:hAnsi="Times New Roman"/>
                <w:color w:val="auto"/>
                <w:sz w:val="24"/>
                <w:szCs w:val="24"/>
              </w:rPr>
              <w:br/>
              <w:t>(по ОКЕИ)</w:t>
            </w:r>
          </w:p>
        </w:tc>
        <w:tc>
          <w:tcPr>
            <w:tcW w:w="1067" w:type="dxa"/>
            <w:vAlign w:val="center"/>
          </w:tcPr>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Уровень соответствия</w:t>
            </w:r>
          </w:p>
          <w:p w:rsidR="00C61286" w:rsidRPr="000B54A7" w:rsidRDefault="00C61286" w:rsidP="00C61286">
            <w:pPr>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Декомпозированного мероприятия</w:t>
            </w:r>
          </w:p>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(результата)</w:t>
            </w:r>
          </w:p>
        </w:tc>
        <w:tc>
          <w:tcPr>
            <w:tcW w:w="800"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Базовое значение</w:t>
            </w:r>
          </w:p>
        </w:tc>
        <w:tc>
          <w:tcPr>
            <w:tcW w:w="933"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Плановое значение на конец отчетного периода</w:t>
            </w:r>
          </w:p>
        </w:tc>
        <w:tc>
          <w:tcPr>
            <w:tcW w:w="1067"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Фактическое значение на конец отчетного периода</w:t>
            </w:r>
          </w:p>
        </w:tc>
        <w:tc>
          <w:tcPr>
            <w:tcW w:w="1067"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Прогнозное значение на конец отчетного периода</w:t>
            </w:r>
          </w:p>
        </w:tc>
        <w:tc>
          <w:tcPr>
            <w:tcW w:w="934"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Плановое значение на конец текущего года</w:t>
            </w:r>
            <w:r w:rsidRPr="000B54A7">
              <w:rPr>
                <w:rFonts w:ascii="Times New Roman" w:hAnsi="Times New Roman"/>
                <w:color w:val="auto"/>
                <w:sz w:val="24"/>
                <w:szCs w:val="24"/>
                <w:vertAlign w:val="superscript"/>
              </w:rPr>
              <w:footnoteReference w:id="45"/>
            </w:r>
          </w:p>
        </w:tc>
        <w:tc>
          <w:tcPr>
            <w:tcW w:w="1067"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Плановая дата наступления контрольной точки</w:t>
            </w:r>
          </w:p>
        </w:tc>
        <w:tc>
          <w:tcPr>
            <w:tcW w:w="1067"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Фактическая дата наступления контрольной точки</w:t>
            </w:r>
            <w:r w:rsidRPr="000B54A7">
              <w:rPr>
                <w:rFonts w:ascii="Times New Roman" w:hAnsi="Times New Roman"/>
                <w:color w:val="auto"/>
                <w:sz w:val="24"/>
                <w:szCs w:val="24"/>
                <w:vertAlign w:val="superscript"/>
              </w:rPr>
              <w:footnoteReference w:id="46"/>
            </w:r>
          </w:p>
        </w:tc>
        <w:tc>
          <w:tcPr>
            <w:tcW w:w="1067"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Прогнозная дата наступления контрольной точки</w:t>
            </w:r>
            <w:r w:rsidRPr="000B54A7">
              <w:rPr>
                <w:rFonts w:ascii="Times New Roman" w:hAnsi="Times New Roman"/>
                <w:color w:val="auto"/>
                <w:sz w:val="24"/>
                <w:szCs w:val="24"/>
                <w:vertAlign w:val="superscript"/>
              </w:rPr>
              <w:t>56</w:t>
            </w:r>
          </w:p>
        </w:tc>
        <w:tc>
          <w:tcPr>
            <w:tcW w:w="1200"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Ответственный исполнитель (Фамилия И.О., должность)</w:t>
            </w:r>
          </w:p>
        </w:tc>
        <w:tc>
          <w:tcPr>
            <w:tcW w:w="934" w:type="dxa"/>
            <w:vAlign w:val="center"/>
          </w:tcPr>
          <w:p w:rsidR="00C61286" w:rsidRPr="000B54A7" w:rsidRDefault="00C61286" w:rsidP="00C61286">
            <w:pPr>
              <w:spacing w:after="0"/>
              <w:contextualSpacing/>
              <w:jc w:val="center"/>
              <w:rPr>
                <w:rFonts w:ascii="Times New Roman" w:hAnsi="Times New Roman"/>
                <w:color w:val="auto"/>
                <w:sz w:val="24"/>
                <w:szCs w:val="24"/>
              </w:rPr>
            </w:pPr>
            <w:proofErr w:type="spellStart"/>
            <w:r w:rsidRPr="000B54A7">
              <w:rPr>
                <w:rFonts w:ascii="Times New Roman" w:hAnsi="Times New Roman"/>
                <w:color w:val="auto"/>
                <w:sz w:val="24"/>
                <w:szCs w:val="24"/>
              </w:rPr>
              <w:t>Подтверж</w:t>
            </w:r>
            <w:proofErr w:type="spellEnd"/>
            <w:r w:rsidRPr="000B54A7">
              <w:rPr>
                <w:rFonts w:ascii="Times New Roman" w:hAnsi="Times New Roman"/>
                <w:color w:val="auto"/>
                <w:sz w:val="24"/>
                <w:szCs w:val="24"/>
              </w:rPr>
              <w:t>-дающий документ</w:t>
            </w:r>
            <w:r w:rsidRPr="000B54A7">
              <w:rPr>
                <w:rFonts w:ascii="Times New Roman" w:hAnsi="Times New Roman"/>
                <w:color w:val="auto"/>
                <w:sz w:val="24"/>
                <w:szCs w:val="24"/>
                <w:vertAlign w:val="superscript"/>
              </w:rPr>
              <w:footnoteReference w:id="47"/>
            </w:r>
          </w:p>
        </w:tc>
        <w:tc>
          <w:tcPr>
            <w:tcW w:w="1436" w:type="dxa"/>
            <w:vAlign w:val="center"/>
          </w:tcPr>
          <w:p w:rsidR="00C61286" w:rsidRPr="000B54A7" w:rsidRDefault="00C61286" w:rsidP="00C61286">
            <w:pPr>
              <w:jc w:val="center"/>
              <w:rPr>
                <w:rFonts w:ascii="Times New Roman" w:hAnsi="Times New Roman"/>
                <w:color w:val="auto"/>
                <w:sz w:val="24"/>
                <w:szCs w:val="24"/>
              </w:rPr>
            </w:pPr>
            <w:r w:rsidRPr="000B54A7">
              <w:rPr>
                <w:rFonts w:ascii="Times New Roman" w:hAnsi="Times New Roman"/>
                <w:color w:val="auto"/>
                <w:sz w:val="24"/>
                <w:szCs w:val="24"/>
              </w:rPr>
              <w:t>Комментарий</w:t>
            </w:r>
            <w:r w:rsidRPr="000B54A7">
              <w:rPr>
                <w:rFonts w:ascii="Times New Roman" w:hAnsi="Times New Roman"/>
                <w:color w:val="auto"/>
                <w:sz w:val="24"/>
                <w:szCs w:val="24"/>
                <w:vertAlign w:val="superscript"/>
              </w:rPr>
              <w:footnoteReference w:id="48"/>
            </w:r>
          </w:p>
        </w:tc>
      </w:tr>
      <w:tr w:rsidR="00C61286" w:rsidRPr="000B54A7" w:rsidTr="00C61286">
        <w:trPr>
          <w:trHeight w:val="181"/>
        </w:trPr>
        <w:tc>
          <w:tcPr>
            <w:tcW w:w="48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w:t>
            </w:r>
          </w:p>
        </w:tc>
        <w:tc>
          <w:tcPr>
            <w:tcW w:w="1408"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2</w:t>
            </w:r>
          </w:p>
        </w:tc>
        <w:tc>
          <w:tcPr>
            <w:tcW w:w="801"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4</w:t>
            </w:r>
          </w:p>
        </w:tc>
        <w:tc>
          <w:tcPr>
            <w:tcW w:w="800"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5</w:t>
            </w:r>
          </w:p>
        </w:tc>
        <w:tc>
          <w:tcPr>
            <w:tcW w:w="933"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6</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7</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8</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9</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11</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12</w:t>
            </w:r>
          </w:p>
        </w:tc>
        <w:tc>
          <w:tcPr>
            <w:tcW w:w="1200"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13</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14</w:t>
            </w:r>
          </w:p>
        </w:tc>
        <w:tc>
          <w:tcPr>
            <w:tcW w:w="1436" w:type="dxa"/>
          </w:tcPr>
          <w:p w:rsidR="00C61286" w:rsidRPr="000B54A7" w:rsidRDefault="00C61286" w:rsidP="00C61286">
            <w:pPr>
              <w:rPr>
                <w:rFonts w:ascii="Times New Roman" w:hAnsi="Times New Roman"/>
                <w:color w:val="auto"/>
                <w:sz w:val="24"/>
                <w:szCs w:val="24"/>
              </w:rPr>
            </w:pPr>
            <w:r w:rsidRPr="000B54A7">
              <w:rPr>
                <w:rFonts w:ascii="Times New Roman" w:hAnsi="Times New Roman"/>
                <w:color w:val="auto"/>
                <w:sz w:val="24"/>
                <w:szCs w:val="24"/>
              </w:rPr>
              <w:t>15</w:t>
            </w:r>
          </w:p>
        </w:tc>
      </w:tr>
      <w:tr w:rsidR="00C61286" w:rsidRPr="000B54A7" w:rsidTr="00C61286">
        <w:trPr>
          <w:trHeight w:val="170"/>
        </w:trPr>
        <w:tc>
          <w:tcPr>
            <w:tcW w:w="48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w:t>
            </w:r>
          </w:p>
        </w:tc>
        <w:tc>
          <w:tcPr>
            <w:tcW w:w="14848" w:type="dxa"/>
            <w:gridSpan w:val="14"/>
          </w:tcPr>
          <w:p w:rsidR="00C61286" w:rsidRPr="000B54A7" w:rsidRDefault="00C61286" w:rsidP="00C61286">
            <w:pPr>
              <w:spacing w:after="0"/>
              <w:contextualSpacing/>
              <w:jc w:val="center"/>
              <w:rPr>
                <w:rFonts w:ascii="Times New Roman" w:hAnsi="Times New Roman"/>
                <w:i/>
                <w:color w:val="auto"/>
                <w:sz w:val="24"/>
                <w:szCs w:val="24"/>
              </w:rPr>
            </w:pPr>
            <w:r w:rsidRPr="000B54A7">
              <w:rPr>
                <w:rFonts w:ascii="Times New Roman" w:hAnsi="Times New Roman"/>
                <w:i/>
                <w:color w:val="auto"/>
                <w:sz w:val="24"/>
                <w:szCs w:val="24"/>
              </w:rPr>
              <w:t>Наименование задачи комплекса процессных мероприятий</w:t>
            </w:r>
            <w:r w:rsidRPr="000B54A7">
              <w:rPr>
                <w:rFonts w:ascii="Times New Roman" w:hAnsi="Times New Roman"/>
                <w:sz w:val="24"/>
                <w:szCs w:val="24"/>
              </w:rPr>
              <w:t xml:space="preserve"> «Выполнен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 и сооружений на них»</w:t>
            </w:r>
          </w:p>
        </w:tc>
      </w:tr>
      <w:tr w:rsidR="00C61286" w:rsidRPr="000B54A7" w:rsidTr="00C61286">
        <w:trPr>
          <w:trHeight w:val="363"/>
        </w:trPr>
        <w:tc>
          <w:tcPr>
            <w:tcW w:w="48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1.1</w:t>
            </w:r>
          </w:p>
        </w:tc>
        <w:tc>
          <w:tcPr>
            <w:tcW w:w="1408" w:type="dxa"/>
          </w:tcPr>
          <w:p w:rsidR="00C61286" w:rsidRPr="000B54A7" w:rsidRDefault="00C61286" w:rsidP="00C61286">
            <w:pPr>
              <w:autoSpaceDE w:val="0"/>
              <w:autoSpaceDN w:val="0"/>
              <w:adjustRightInd w:val="0"/>
              <w:spacing w:line="233" w:lineRule="auto"/>
              <w:rPr>
                <w:rFonts w:ascii="Times New Roman" w:hAnsi="Times New Roman"/>
                <w:sz w:val="24"/>
                <w:szCs w:val="24"/>
              </w:rPr>
            </w:pPr>
            <w:r w:rsidRPr="000B54A7">
              <w:rPr>
                <w:rFonts w:ascii="Times New Roman" w:hAnsi="Times New Roman"/>
                <w:sz w:val="24"/>
                <w:szCs w:val="24"/>
              </w:rPr>
              <w:t>Мероприятие (результат) 1 «</w:t>
            </w:r>
            <w:r w:rsidRPr="000B54A7">
              <w:rPr>
                <w:rFonts w:ascii="Times New Roman" w:hAnsi="Times New Roman"/>
                <w:kern w:val="2"/>
                <w:sz w:val="24"/>
                <w:szCs w:val="24"/>
              </w:rPr>
              <w:t xml:space="preserve">Разработка схем организации </w:t>
            </w:r>
            <w:r w:rsidRPr="000B54A7">
              <w:rPr>
                <w:rFonts w:ascii="Times New Roman" w:hAnsi="Times New Roman"/>
                <w:kern w:val="2"/>
                <w:sz w:val="24"/>
                <w:szCs w:val="24"/>
              </w:rPr>
              <w:lastRenderedPageBreak/>
              <w:t>дорожного движения</w:t>
            </w:r>
            <w:r w:rsidRPr="000B54A7">
              <w:rPr>
                <w:rFonts w:ascii="Times New Roman" w:hAnsi="Times New Roman"/>
                <w:sz w:val="24"/>
                <w:szCs w:val="24"/>
              </w:rPr>
              <w:t>»</w:t>
            </w:r>
          </w:p>
        </w:tc>
        <w:tc>
          <w:tcPr>
            <w:tcW w:w="801"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lastRenderedPageBreak/>
              <w:t>км</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800"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3"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200" w:type="dxa"/>
          </w:tcPr>
          <w:p w:rsidR="00C61286" w:rsidRPr="000B54A7" w:rsidRDefault="00C61286" w:rsidP="00C61286">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w:t>
            </w:r>
            <w:r w:rsidRPr="000B54A7">
              <w:rPr>
                <w:rFonts w:ascii="Times New Roman" w:hAnsi="Times New Roman"/>
                <w:sz w:val="24"/>
                <w:szCs w:val="24"/>
              </w:rPr>
              <w:lastRenderedPageBreak/>
              <w:t>коммунального хозяйства – Юхно Е.А.</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p>
        </w:tc>
        <w:tc>
          <w:tcPr>
            <w:tcW w:w="1436" w:type="dxa"/>
          </w:tcPr>
          <w:p w:rsidR="00C61286" w:rsidRPr="000B54A7" w:rsidRDefault="00C61286" w:rsidP="00C61286">
            <w:pPr>
              <w:rPr>
                <w:rFonts w:ascii="Times New Roman" w:hAnsi="Times New Roman"/>
                <w:color w:val="auto"/>
                <w:sz w:val="24"/>
                <w:szCs w:val="24"/>
              </w:rPr>
            </w:pPr>
          </w:p>
        </w:tc>
      </w:tr>
      <w:tr w:rsidR="00C61286" w:rsidRPr="000B54A7" w:rsidTr="00C61286">
        <w:trPr>
          <w:trHeight w:val="352"/>
        </w:trPr>
        <w:tc>
          <w:tcPr>
            <w:tcW w:w="48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lastRenderedPageBreak/>
              <w:t>1.1.1</w:t>
            </w:r>
          </w:p>
        </w:tc>
        <w:tc>
          <w:tcPr>
            <w:tcW w:w="1408" w:type="dxa"/>
          </w:tcPr>
          <w:p w:rsidR="00C61286" w:rsidRPr="000B54A7" w:rsidRDefault="00C61286" w:rsidP="00C61286">
            <w:pPr>
              <w:spacing w:line="228" w:lineRule="auto"/>
              <w:jc w:val="both"/>
              <w:rPr>
                <w:rFonts w:ascii="Times New Roman" w:hAnsi="Times New Roman"/>
                <w:sz w:val="24"/>
                <w:szCs w:val="24"/>
              </w:rPr>
            </w:pPr>
            <w:r w:rsidRPr="000B54A7">
              <w:rPr>
                <w:rFonts w:ascii="Times New Roman" w:hAnsi="Times New Roman"/>
                <w:sz w:val="24"/>
                <w:szCs w:val="24"/>
              </w:rPr>
              <w:t>Контрольная точка Заключение муниципального контракта на оказание услуги (выполнения работы)</w:t>
            </w:r>
          </w:p>
        </w:tc>
        <w:tc>
          <w:tcPr>
            <w:tcW w:w="801"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800"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3"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По потребности</w:t>
            </w:r>
          </w:p>
        </w:tc>
        <w:tc>
          <w:tcPr>
            <w:tcW w:w="1200" w:type="dxa"/>
          </w:tcPr>
          <w:p w:rsidR="00C61286" w:rsidRPr="000B54A7" w:rsidRDefault="00C61286" w:rsidP="00C61286">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p>
        </w:tc>
        <w:tc>
          <w:tcPr>
            <w:tcW w:w="1436" w:type="dxa"/>
          </w:tcPr>
          <w:p w:rsidR="00C61286" w:rsidRPr="000B54A7" w:rsidRDefault="00C61286" w:rsidP="00C61286">
            <w:pPr>
              <w:rPr>
                <w:rFonts w:ascii="Times New Roman" w:hAnsi="Times New Roman"/>
                <w:color w:val="auto"/>
                <w:sz w:val="24"/>
                <w:szCs w:val="24"/>
              </w:rPr>
            </w:pPr>
          </w:p>
        </w:tc>
      </w:tr>
      <w:tr w:rsidR="00C61286" w:rsidRPr="000B54A7" w:rsidTr="00C61286">
        <w:trPr>
          <w:trHeight w:val="352"/>
        </w:trPr>
        <w:tc>
          <w:tcPr>
            <w:tcW w:w="48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sz w:val="24"/>
                <w:szCs w:val="24"/>
              </w:rPr>
              <w:t>1.1.2.</w:t>
            </w:r>
          </w:p>
        </w:tc>
        <w:tc>
          <w:tcPr>
            <w:tcW w:w="1408" w:type="dxa"/>
          </w:tcPr>
          <w:p w:rsidR="00C61286" w:rsidRPr="000B54A7" w:rsidRDefault="00C61286" w:rsidP="00C61286">
            <w:pPr>
              <w:spacing w:line="228" w:lineRule="auto"/>
              <w:jc w:val="both"/>
              <w:rPr>
                <w:rFonts w:ascii="Times New Roman" w:hAnsi="Times New Roman"/>
                <w:sz w:val="24"/>
                <w:szCs w:val="24"/>
              </w:rPr>
            </w:pPr>
            <w:r w:rsidRPr="000B54A7">
              <w:rPr>
                <w:rFonts w:ascii="Times New Roman" w:hAnsi="Times New Roman"/>
                <w:sz w:val="24"/>
                <w:szCs w:val="24"/>
              </w:rPr>
              <w:t>Контрольная точка Информация о завершении оказания услуг (выполнения работ)</w:t>
            </w:r>
          </w:p>
        </w:tc>
        <w:tc>
          <w:tcPr>
            <w:tcW w:w="801"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800"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3"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До конца года</w:t>
            </w:r>
          </w:p>
        </w:tc>
        <w:tc>
          <w:tcPr>
            <w:tcW w:w="1200" w:type="dxa"/>
          </w:tcPr>
          <w:p w:rsidR="00C61286" w:rsidRPr="000B54A7" w:rsidRDefault="00C61286" w:rsidP="00C61286">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p>
        </w:tc>
        <w:tc>
          <w:tcPr>
            <w:tcW w:w="1436" w:type="dxa"/>
          </w:tcPr>
          <w:p w:rsidR="00C61286" w:rsidRPr="000B54A7" w:rsidRDefault="00C61286" w:rsidP="00C61286">
            <w:pPr>
              <w:rPr>
                <w:rFonts w:ascii="Times New Roman" w:hAnsi="Times New Roman"/>
                <w:color w:val="auto"/>
                <w:sz w:val="24"/>
                <w:szCs w:val="24"/>
              </w:rPr>
            </w:pPr>
          </w:p>
        </w:tc>
      </w:tr>
      <w:tr w:rsidR="00C61286" w:rsidRPr="000B54A7" w:rsidTr="00C61286">
        <w:trPr>
          <w:trHeight w:val="352"/>
        </w:trPr>
        <w:tc>
          <w:tcPr>
            <w:tcW w:w="48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lastRenderedPageBreak/>
              <w:t>2.1</w:t>
            </w:r>
          </w:p>
        </w:tc>
        <w:tc>
          <w:tcPr>
            <w:tcW w:w="1408" w:type="dxa"/>
          </w:tcPr>
          <w:p w:rsidR="00C61286" w:rsidRPr="000B54A7" w:rsidRDefault="00C61286" w:rsidP="00C61286">
            <w:pPr>
              <w:jc w:val="both"/>
              <w:rPr>
                <w:rFonts w:ascii="Times New Roman" w:hAnsi="Times New Roman"/>
                <w:sz w:val="24"/>
                <w:szCs w:val="24"/>
              </w:rPr>
            </w:pPr>
            <w:r w:rsidRPr="000B54A7">
              <w:rPr>
                <w:rFonts w:ascii="Times New Roman" w:hAnsi="Times New Roman"/>
                <w:sz w:val="24"/>
                <w:szCs w:val="24"/>
              </w:rPr>
              <w:t>Мероприятие (результат) 2 «</w:t>
            </w:r>
            <w:r w:rsidRPr="000B54A7">
              <w:rPr>
                <w:rFonts w:ascii="Times New Roman" w:hAnsi="Times New Roman"/>
                <w:kern w:val="2"/>
                <w:sz w:val="24"/>
                <w:szCs w:val="24"/>
              </w:rPr>
              <w:t>Разработка, корректировка проектов организаций дорожного движения</w:t>
            </w:r>
            <w:r w:rsidRPr="000B54A7">
              <w:rPr>
                <w:rFonts w:ascii="Times New Roman" w:hAnsi="Times New Roman"/>
                <w:sz w:val="24"/>
                <w:szCs w:val="24"/>
              </w:rPr>
              <w:t>»</w:t>
            </w:r>
          </w:p>
        </w:tc>
        <w:tc>
          <w:tcPr>
            <w:tcW w:w="801"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км</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800"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3"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10</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30.12.2025</w:t>
            </w:r>
          </w:p>
        </w:tc>
        <w:tc>
          <w:tcPr>
            <w:tcW w:w="1200" w:type="dxa"/>
          </w:tcPr>
          <w:p w:rsidR="00C61286" w:rsidRPr="000B54A7" w:rsidRDefault="00C61286" w:rsidP="00C61286">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C61286" w:rsidRPr="000B54A7" w:rsidRDefault="00C61286" w:rsidP="00C61286">
            <w:pPr>
              <w:jc w:val="both"/>
              <w:rPr>
                <w:rFonts w:ascii="Times New Roman" w:hAnsi="Times New Roman"/>
                <w:sz w:val="24"/>
                <w:szCs w:val="24"/>
              </w:rPr>
            </w:pPr>
          </w:p>
        </w:tc>
        <w:tc>
          <w:tcPr>
            <w:tcW w:w="1436" w:type="dxa"/>
          </w:tcPr>
          <w:p w:rsidR="00C61286" w:rsidRPr="000B54A7" w:rsidRDefault="00C61286" w:rsidP="00C61286">
            <w:pPr>
              <w:rPr>
                <w:rFonts w:ascii="Times New Roman" w:hAnsi="Times New Roman"/>
                <w:color w:val="auto"/>
                <w:sz w:val="24"/>
                <w:szCs w:val="24"/>
              </w:rPr>
            </w:pPr>
          </w:p>
        </w:tc>
      </w:tr>
      <w:tr w:rsidR="00C61286" w:rsidRPr="000B54A7" w:rsidTr="00C61286">
        <w:trPr>
          <w:trHeight w:val="352"/>
        </w:trPr>
        <w:tc>
          <w:tcPr>
            <w:tcW w:w="48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sz w:val="24"/>
                <w:szCs w:val="24"/>
              </w:rPr>
              <w:t>2.1.1.</w:t>
            </w:r>
          </w:p>
        </w:tc>
        <w:tc>
          <w:tcPr>
            <w:tcW w:w="1408" w:type="dxa"/>
          </w:tcPr>
          <w:p w:rsidR="00C61286" w:rsidRPr="000B54A7" w:rsidRDefault="00C61286" w:rsidP="00C61286">
            <w:pPr>
              <w:spacing w:line="228" w:lineRule="auto"/>
              <w:jc w:val="both"/>
              <w:rPr>
                <w:rFonts w:ascii="Times New Roman" w:hAnsi="Times New Roman"/>
                <w:sz w:val="24"/>
                <w:szCs w:val="24"/>
              </w:rPr>
            </w:pPr>
            <w:r w:rsidRPr="000B54A7">
              <w:rPr>
                <w:rFonts w:ascii="Times New Roman" w:hAnsi="Times New Roman"/>
                <w:sz w:val="24"/>
                <w:szCs w:val="24"/>
              </w:rPr>
              <w:t>Контрольная точка .Заключение муниципального контракта на оказание услуги (выполнения работы)</w:t>
            </w:r>
          </w:p>
        </w:tc>
        <w:tc>
          <w:tcPr>
            <w:tcW w:w="801"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800"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3"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По потребности</w:t>
            </w:r>
          </w:p>
        </w:tc>
        <w:tc>
          <w:tcPr>
            <w:tcW w:w="1200" w:type="dxa"/>
          </w:tcPr>
          <w:p w:rsidR="00C61286" w:rsidRPr="000B54A7" w:rsidRDefault="00C61286" w:rsidP="00C61286">
            <w:pPr>
              <w:jc w:val="both"/>
              <w:rPr>
                <w:rFonts w:ascii="Times New Roman" w:hAnsi="Times New Roman"/>
                <w:sz w:val="24"/>
                <w:szCs w:val="24"/>
              </w:rPr>
            </w:pPr>
            <w:r w:rsidRPr="000B54A7">
              <w:rPr>
                <w:rFonts w:ascii="Times New Roman" w:hAnsi="Times New Roman"/>
                <w:sz w:val="24"/>
                <w:szCs w:val="24"/>
              </w:rPr>
              <w:t>Главный специалист по вопросам жилищно-коммунального хозяйства – Юхно Е.А.</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p>
        </w:tc>
        <w:tc>
          <w:tcPr>
            <w:tcW w:w="1436" w:type="dxa"/>
          </w:tcPr>
          <w:p w:rsidR="00C61286" w:rsidRPr="000B54A7" w:rsidRDefault="00C61286" w:rsidP="00C61286">
            <w:pPr>
              <w:rPr>
                <w:rFonts w:ascii="Times New Roman" w:hAnsi="Times New Roman"/>
                <w:color w:val="auto"/>
                <w:sz w:val="24"/>
                <w:szCs w:val="24"/>
              </w:rPr>
            </w:pPr>
          </w:p>
        </w:tc>
      </w:tr>
      <w:tr w:rsidR="00C61286" w:rsidRPr="000B54A7" w:rsidTr="00C61286">
        <w:trPr>
          <w:trHeight w:val="352"/>
        </w:trPr>
        <w:tc>
          <w:tcPr>
            <w:tcW w:w="48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sz w:val="24"/>
                <w:szCs w:val="24"/>
              </w:rPr>
              <w:t>2.1.2.</w:t>
            </w:r>
          </w:p>
        </w:tc>
        <w:tc>
          <w:tcPr>
            <w:tcW w:w="1408" w:type="dxa"/>
          </w:tcPr>
          <w:p w:rsidR="00C61286" w:rsidRPr="000B54A7" w:rsidRDefault="00C61286" w:rsidP="00C61286">
            <w:pPr>
              <w:spacing w:line="228" w:lineRule="auto"/>
              <w:jc w:val="both"/>
              <w:rPr>
                <w:rFonts w:ascii="Times New Roman" w:hAnsi="Times New Roman"/>
                <w:sz w:val="24"/>
                <w:szCs w:val="24"/>
              </w:rPr>
            </w:pPr>
            <w:r w:rsidRPr="000B54A7">
              <w:rPr>
                <w:rFonts w:ascii="Times New Roman" w:hAnsi="Times New Roman"/>
                <w:sz w:val="24"/>
                <w:szCs w:val="24"/>
              </w:rPr>
              <w:t xml:space="preserve">Контрольная точка. Информация </w:t>
            </w:r>
            <w:r w:rsidRPr="000B54A7">
              <w:rPr>
                <w:rFonts w:ascii="Times New Roman" w:hAnsi="Times New Roman"/>
                <w:sz w:val="24"/>
                <w:szCs w:val="24"/>
              </w:rPr>
              <w:lastRenderedPageBreak/>
              <w:t>о завершении оказания услуг (выполнения работ)</w:t>
            </w:r>
          </w:p>
        </w:tc>
        <w:tc>
          <w:tcPr>
            <w:tcW w:w="801"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800"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3"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p>
        </w:tc>
        <w:tc>
          <w:tcPr>
            <w:tcW w:w="1067" w:type="dxa"/>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До конца года</w:t>
            </w:r>
          </w:p>
        </w:tc>
        <w:tc>
          <w:tcPr>
            <w:tcW w:w="1200" w:type="dxa"/>
          </w:tcPr>
          <w:p w:rsidR="00C61286" w:rsidRPr="000B54A7" w:rsidRDefault="00C61286" w:rsidP="00C61286">
            <w:pPr>
              <w:jc w:val="both"/>
              <w:rPr>
                <w:rFonts w:ascii="Times New Roman" w:hAnsi="Times New Roman"/>
                <w:sz w:val="24"/>
                <w:szCs w:val="24"/>
              </w:rPr>
            </w:pPr>
            <w:r w:rsidRPr="000B54A7">
              <w:rPr>
                <w:rFonts w:ascii="Times New Roman" w:hAnsi="Times New Roman"/>
                <w:sz w:val="24"/>
                <w:szCs w:val="24"/>
              </w:rPr>
              <w:t xml:space="preserve">Главный специалист по вопросам </w:t>
            </w:r>
            <w:r w:rsidRPr="000B54A7">
              <w:rPr>
                <w:rFonts w:ascii="Times New Roman" w:hAnsi="Times New Roman"/>
                <w:sz w:val="24"/>
                <w:szCs w:val="24"/>
              </w:rPr>
              <w:lastRenderedPageBreak/>
              <w:t>жилищно-коммунального хозяйства – Юхно Е.А.</w:t>
            </w:r>
          </w:p>
        </w:tc>
        <w:tc>
          <w:tcPr>
            <w:tcW w:w="934" w:type="dxa"/>
          </w:tcPr>
          <w:p w:rsidR="00C61286" w:rsidRPr="000B54A7" w:rsidRDefault="00C61286" w:rsidP="00C61286">
            <w:pPr>
              <w:spacing w:after="0"/>
              <w:contextualSpacing/>
              <w:jc w:val="center"/>
              <w:rPr>
                <w:rFonts w:ascii="Times New Roman" w:hAnsi="Times New Roman"/>
                <w:color w:val="auto"/>
                <w:sz w:val="24"/>
                <w:szCs w:val="24"/>
              </w:rPr>
            </w:pPr>
          </w:p>
        </w:tc>
        <w:tc>
          <w:tcPr>
            <w:tcW w:w="1436" w:type="dxa"/>
          </w:tcPr>
          <w:p w:rsidR="00C61286" w:rsidRPr="000B54A7" w:rsidRDefault="00C61286" w:rsidP="00C61286">
            <w:pPr>
              <w:rPr>
                <w:rFonts w:ascii="Times New Roman" w:hAnsi="Times New Roman"/>
                <w:color w:val="auto"/>
                <w:sz w:val="24"/>
                <w:szCs w:val="24"/>
              </w:rPr>
            </w:pPr>
          </w:p>
        </w:tc>
      </w:tr>
    </w:tbl>
    <w:p w:rsidR="00C61286" w:rsidRPr="000B54A7" w:rsidRDefault="00C61286" w:rsidP="00C61286">
      <w:pPr>
        <w:spacing w:after="160" w:line="264" w:lineRule="auto"/>
        <w:rPr>
          <w:rFonts w:ascii="Times New Roman" w:hAnsi="Times New Roman"/>
          <w:color w:val="auto"/>
          <w:sz w:val="24"/>
          <w:szCs w:val="24"/>
        </w:rPr>
      </w:pPr>
      <w:r w:rsidRPr="000B54A7">
        <w:rPr>
          <w:rFonts w:ascii="Times New Roman" w:hAnsi="Times New Roman"/>
          <w:color w:val="auto"/>
          <w:sz w:val="24"/>
          <w:szCs w:val="24"/>
        </w:rPr>
        <w:lastRenderedPageBreak/>
        <w:br w:type="page"/>
      </w:r>
      <w:r w:rsidRPr="000B54A7">
        <w:rPr>
          <w:rFonts w:ascii="Times New Roman" w:hAnsi="Times New Roman"/>
          <w:color w:val="auto"/>
          <w:sz w:val="24"/>
          <w:szCs w:val="24"/>
        </w:rPr>
        <w:lastRenderedPageBreak/>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C61286" w:rsidRPr="000B54A7" w:rsidTr="00C61286">
        <w:trPr>
          <w:trHeight w:val="411"/>
          <w:jc w:val="center"/>
        </w:trPr>
        <w:tc>
          <w:tcPr>
            <w:tcW w:w="6358" w:type="dxa"/>
            <w:vMerge w:val="restart"/>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Наименование мероприятия (результата) и источника финансового обеспечения</w:t>
            </w:r>
          </w:p>
        </w:tc>
        <w:tc>
          <w:tcPr>
            <w:tcW w:w="3360" w:type="dxa"/>
            <w:gridSpan w:val="3"/>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 xml:space="preserve">Объем финансового обеспечения, </w:t>
            </w:r>
            <w:r w:rsidRPr="000B54A7">
              <w:rPr>
                <w:rFonts w:ascii="Times New Roman" w:hAnsi="Times New Roman"/>
                <w:color w:val="auto"/>
                <w:sz w:val="24"/>
                <w:szCs w:val="24"/>
              </w:rPr>
              <w:br/>
              <w:t>тыс. рублей</w:t>
            </w:r>
          </w:p>
        </w:tc>
        <w:tc>
          <w:tcPr>
            <w:tcW w:w="2255" w:type="dxa"/>
            <w:gridSpan w:val="2"/>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 xml:space="preserve">Исполнение, </w:t>
            </w:r>
            <w:r w:rsidRPr="000B54A7">
              <w:rPr>
                <w:rFonts w:ascii="Times New Roman" w:hAnsi="Times New Roman"/>
                <w:color w:val="auto"/>
                <w:sz w:val="24"/>
                <w:szCs w:val="24"/>
              </w:rPr>
              <w:br/>
              <w:t>тыс. рублей</w:t>
            </w:r>
          </w:p>
        </w:tc>
        <w:tc>
          <w:tcPr>
            <w:tcW w:w="1711" w:type="dxa"/>
            <w:vMerge w:val="restart"/>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Процент исполнения, (6)/(3)*100</w:t>
            </w:r>
            <w:r w:rsidRPr="000B54A7">
              <w:rPr>
                <w:rFonts w:ascii="Times New Roman" w:hAnsi="Times New Roman"/>
                <w:color w:val="auto"/>
                <w:sz w:val="24"/>
                <w:szCs w:val="24"/>
                <w:vertAlign w:val="superscript"/>
              </w:rPr>
              <w:footnoteReference w:id="49"/>
            </w:r>
          </w:p>
        </w:tc>
        <w:tc>
          <w:tcPr>
            <w:tcW w:w="1761" w:type="dxa"/>
            <w:vMerge w:val="restart"/>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Комментарий</w:t>
            </w:r>
          </w:p>
        </w:tc>
      </w:tr>
      <w:tr w:rsidR="00C61286" w:rsidRPr="000B54A7" w:rsidTr="00C61286">
        <w:trPr>
          <w:trHeight w:val="603"/>
          <w:jc w:val="center"/>
        </w:trPr>
        <w:tc>
          <w:tcPr>
            <w:tcW w:w="6358" w:type="dxa"/>
            <w:vMerge/>
            <w:vAlign w:val="center"/>
          </w:tcPr>
          <w:p w:rsidR="00C61286" w:rsidRPr="000B54A7" w:rsidRDefault="00C61286" w:rsidP="00C61286">
            <w:pPr>
              <w:rPr>
                <w:rFonts w:ascii="Times New Roman" w:hAnsi="Times New Roman"/>
                <w:color w:val="auto"/>
                <w:sz w:val="24"/>
                <w:szCs w:val="24"/>
              </w:rPr>
            </w:pPr>
          </w:p>
        </w:tc>
        <w:tc>
          <w:tcPr>
            <w:tcW w:w="1283"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Предусмотрено паспортом</w:t>
            </w:r>
          </w:p>
        </w:tc>
        <w:tc>
          <w:tcPr>
            <w:tcW w:w="98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Сводная бюджетная роспись</w:t>
            </w:r>
          </w:p>
        </w:tc>
        <w:tc>
          <w:tcPr>
            <w:tcW w:w="1096" w:type="dxa"/>
            <w:vAlign w:val="center"/>
          </w:tcPr>
          <w:p w:rsidR="00C61286" w:rsidRPr="000B54A7" w:rsidRDefault="00C61286" w:rsidP="00C61286">
            <w:pPr>
              <w:jc w:val="center"/>
              <w:rPr>
                <w:rFonts w:ascii="Times New Roman" w:hAnsi="Times New Roman"/>
                <w:color w:val="auto"/>
                <w:sz w:val="24"/>
                <w:szCs w:val="24"/>
              </w:rPr>
            </w:pPr>
            <w:r w:rsidRPr="000B54A7">
              <w:rPr>
                <w:rFonts w:ascii="Times New Roman" w:hAnsi="Times New Roman"/>
                <w:color w:val="auto"/>
                <w:sz w:val="24"/>
                <w:szCs w:val="24"/>
              </w:rPr>
              <w:t>Лимиты бюджетных обязательств</w:t>
            </w:r>
            <w:r w:rsidRPr="000B54A7">
              <w:rPr>
                <w:rFonts w:ascii="Times New Roman" w:hAnsi="Times New Roman"/>
                <w:color w:val="auto"/>
                <w:sz w:val="24"/>
                <w:szCs w:val="24"/>
              </w:rPr>
              <w:footnoteReference w:id="50"/>
            </w:r>
          </w:p>
        </w:tc>
        <w:tc>
          <w:tcPr>
            <w:tcW w:w="1167" w:type="dxa"/>
            <w:vAlign w:val="center"/>
          </w:tcPr>
          <w:p w:rsidR="00C61286" w:rsidRPr="000B54A7" w:rsidRDefault="00C61286" w:rsidP="00C61286">
            <w:pPr>
              <w:jc w:val="center"/>
              <w:rPr>
                <w:rFonts w:ascii="Times New Roman" w:hAnsi="Times New Roman"/>
                <w:color w:val="auto"/>
                <w:sz w:val="24"/>
                <w:szCs w:val="24"/>
              </w:rPr>
            </w:pPr>
            <w:r w:rsidRPr="000B54A7">
              <w:rPr>
                <w:rFonts w:ascii="Times New Roman" w:hAnsi="Times New Roman"/>
                <w:color w:val="auto"/>
                <w:sz w:val="24"/>
                <w:szCs w:val="24"/>
              </w:rPr>
              <w:t>Принятые бюджетные обязательства</w:t>
            </w:r>
            <w:r w:rsidRPr="000B54A7">
              <w:rPr>
                <w:rFonts w:ascii="Times New Roman" w:hAnsi="Times New Roman"/>
                <w:color w:val="auto"/>
                <w:sz w:val="24"/>
                <w:szCs w:val="24"/>
              </w:rPr>
              <w:footnoteReference w:id="51"/>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Кассовое исполнение</w:t>
            </w:r>
          </w:p>
        </w:tc>
        <w:tc>
          <w:tcPr>
            <w:tcW w:w="1711" w:type="dxa"/>
            <w:vMerge/>
            <w:vAlign w:val="center"/>
          </w:tcPr>
          <w:p w:rsidR="00C61286" w:rsidRPr="000B54A7" w:rsidRDefault="00C61286" w:rsidP="00C61286">
            <w:pPr>
              <w:rPr>
                <w:rFonts w:ascii="Times New Roman" w:hAnsi="Times New Roman"/>
                <w:color w:val="auto"/>
                <w:sz w:val="24"/>
                <w:szCs w:val="24"/>
              </w:rPr>
            </w:pPr>
          </w:p>
        </w:tc>
        <w:tc>
          <w:tcPr>
            <w:tcW w:w="1761" w:type="dxa"/>
            <w:vMerge/>
            <w:vAlign w:val="center"/>
          </w:tcPr>
          <w:p w:rsidR="00C61286" w:rsidRPr="000B54A7" w:rsidRDefault="00C61286" w:rsidP="00C61286">
            <w:pPr>
              <w:rPr>
                <w:rFonts w:ascii="Times New Roman" w:hAnsi="Times New Roman"/>
                <w:color w:val="auto"/>
                <w:sz w:val="24"/>
                <w:szCs w:val="24"/>
              </w:rPr>
            </w:pPr>
          </w:p>
        </w:tc>
      </w:tr>
      <w:tr w:rsidR="00C61286" w:rsidRPr="000B54A7" w:rsidTr="00C61286">
        <w:trPr>
          <w:trHeight w:val="218"/>
          <w:jc w:val="center"/>
        </w:trPr>
        <w:tc>
          <w:tcPr>
            <w:tcW w:w="635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w:t>
            </w:r>
          </w:p>
        </w:tc>
        <w:tc>
          <w:tcPr>
            <w:tcW w:w="1283"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2</w:t>
            </w:r>
          </w:p>
        </w:tc>
        <w:tc>
          <w:tcPr>
            <w:tcW w:w="98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3</w:t>
            </w:r>
          </w:p>
        </w:tc>
        <w:tc>
          <w:tcPr>
            <w:tcW w:w="1096"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4</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5</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6</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7</w:t>
            </w:r>
          </w:p>
        </w:tc>
        <w:tc>
          <w:tcPr>
            <w:tcW w:w="1761" w:type="dxa"/>
            <w:vAlign w:val="center"/>
          </w:tcPr>
          <w:p w:rsidR="00C61286" w:rsidRPr="000B54A7" w:rsidRDefault="00C61286" w:rsidP="00C61286">
            <w:pPr>
              <w:spacing w:after="0"/>
              <w:contextualSpacing/>
              <w:jc w:val="center"/>
              <w:rPr>
                <w:rFonts w:ascii="Times New Roman" w:hAnsi="Times New Roman"/>
                <w:color w:val="auto"/>
                <w:sz w:val="24"/>
                <w:szCs w:val="24"/>
              </w:rPr>
            </w:pPr>
            <w:r w:rsidRPr="000B54A7">
              <w:rPr>
                <w:rFonts w:ascii="Times New Roman" w:hAnsi="Times New Roman"/>
                <w:color w:val="auto"/>
                <w:sz w:val="24"/>
                <w:szCs w:val="24"/>
              </w:rPr>
              <w:t>8</w:t>
            </w:r>
          </w:p>
        </w:tc>
      </w:tr>
      <w:tr w:rsidR="00C61286" w:rsidRPr="000B54A7" w:rsidTr="00C61286">
        <w:trPr>
          <w:trHeight w:val="292"/>
          <w:jc w:val="center"/>
        </w:trPr>
        <w:tc>
          <w:tcPr>
            <w:tcW w:w="6358" w:type="dxa"/>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 xml:space="preserve">Комплекс процессных мероприятий (всего), </w:t>
            </w:r>
            <w:r w:rsidRPr="000B54A7">
              <w:rPr>
                <w:rFonts w:ascii="Times New Roman" w:hAnsi="Times New Roman"/>
                <w:color w:val="auto"/>
                <w:sz w:val="24"/>
                <w:szCs w:val="24"/>
              </w:rPr>
              <w:br/>
              <w:t>в том числе:</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spacing w:line="240" w:lineRule="auto"/>
              <w:contextualSpacing/>
              <w:jc w:val="center"/>
              <w:rPr>
                <w:rFonts w:ascii="Times New Roman" w:hAnsi="Times New Roman"/>
                <w:color w:val="auto"/>
                <w:sz w:val="24"/>
                <w:szCs w:val="24"/>
              </w:rPr>
            </w:pPr>
          </w:p>
        </w:tc>
      </w:tr>
      <w:tr w:rsidR="00C61286" w:rsidRPr="000B54A7" w:rsidTr="00C61286">
        <w:trPr>
          <w:trHeight w:val="144"/>
          <w:jc w:val="center"/>
        </w:trPr>
        <w:tc>
          <w:tcPr>
            <w:tcW w:w="6358" w:type="dxa"/>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spacing w:line="240" w:lineRule="auto"/>
              <w:contextualSpacing/>
              <w:jc w:val="center"/>
              <w:rPr>
                <w:rFonts w:ascii="Times New Roman" w:hAnsi="Times New Roman"/>
                <w:color w:val="auto"/>
                <w:sz w:val="24"/>
                <w:szCs w:val="24"/>
              </w:rPr>
            </w:pPr>
          </w:p>
        </w:tc>
      </w:tr>
      <w:tr w:rsidR="00C61286" w:rsidRPr="000B54A7" w:rsidTr="00C61286">
        <w:trPr>
          <w:trHeight w:val="334"/>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spacing w:line="240" w:lineRule="auto"/>
              <w:contextualSpacing/>
              <w:jc w:val="center"/>
              <w:rPr>
                <w:rFonts w:ascii="Times New Roman" w:hAnsi="Times New Roman"/>
                <w:color w:val="auto"/>
                <w:sz w:val="24"/>
                <w:szCs w:val="24"/>
              </w:rPr>
            </w:pPr>
          </w:p>
        </w:tc>
      </w:tr>
      <w:tr w:rsidR="00C61286" w:rsidRPr="000B54A7" w:rsidTr="00C61286">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федерального бюджета</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spacing w:line="240" w:lineRule="auto"/>
              <w:contextualSpacing/>
              <w:jc w:val="center"/>
              <w:rPr>
                <w:rFonts w:ascii="Times New Roman" w:hAnsi="Times New Roman"/>
                <w:color w:val="auto"/>
                <w:sz w:val="24"/>
                <w:szCs w:val="24"/>
              </w:rPr>
            </w:pPr>
          </w:p>
        </w:tc>
      </w:tr>
      <w:tr w:rsidR="00C61286" w:rsidRPr="000B54A7" w:rsidTr="00C61286">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областного бюджета</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spacing w:line="240" w:lineRule="auto"/>
              <w:contextualSpacing/>
              <w:jc w:val="center"/>
              <w:rPr>
                <w:rFonts w:ascii="Times New Roman" w:hAnsi="Times New Roman"/>
                <w:color w:val="auto"/>
                <w:sz w:val="24"/>
                <w:szCs w:val="24"/>
              </w:rPr>
            </w:pPr>
          </w:p>
        </w:tc>
      </w:tr>
      <w:tr w:rsidR="00C61286" w:rsidRPr="000B54A7" w:rsidTr="00C61286">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местного бюджета</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spacing w:line="240" w:lineRule="auto"/>
              <w:contextualSpacing/>
              <w:jc w:val="center"/>
              <w:rPr>
                <w:rFonts w:ascii="Times New Roman" w:hAnsi="Times New Roman"/>
                <w:color w:val="auto"/>
                <w:sz w:val="24"/>
                <w:szCs w:val="24"/>
              </w:rPr>
            </w:pPr>
          </w:p>
        </w:tc>
      </w:tr>
      <w:tr w:rsidR="00C61286" w:rsidRPr="000B54A7" w:rsidTr="00C61286">
        <w:trPr>
          <w:trHeight w:val="260"/>
          <w:jc w:val="center"/>
        </w:trPr>
        <w:tc>
          <w:tcPr>
            <w:tcW w:w="6358" w:type="dxa"/>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lastRenderedPageBreak/>
              <w:t>внебюджетные источники</w:t>
            </w:r>
          </w:p>
        </w:tc>
        <w:tc>
          <w:tcPr>
            <w:tcW w:w="1283"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98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96"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1761" w:type="dxa"/>
            <w:vAlign w:val="center"/>
          </w:tcPr>
          <w:p w:rsidR="00C61286" w:rsidRPr="000B54A7" w:rsidRDefault="00C61286" w:rsidP="00C61286">
            <w:pPr>
              <w:spacing w:line="240" w:lineRule="auto"/>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Мероприятие (результат) «</w:t>
            </w:r>
            <w:r w:rsidRPr="000B54A7">
              <w:rPr>
                <w:rFonts w:ascii="Times New Roman" w:hAnsi="Times New Roman"/>
                <w:kern w:val="2"/>
                <w:sz w:val="24"/>
                <w:szCs w:val="24"/>
              </w:rPr>
              <w:t>Разработка схем организации дорожного движения</w:t>
            </w:r>
            <w:r w:rsidRPr="000B54A7">
              <w:rPr>
                <w:rFonts w:ascii="Times New Roman" w:hAnsi="Times New Roman"/>
                <w:color w:val="auto"/>
                <w:sz w:val="24"/>
                <w:szCs w:val="24"/>
              </w:rPr>
              <w:t>» , всего, в том числе:</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17"/>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223"/>
          <w:jc w:val="center"/>
        </w:trPr>
        <w:tc>
          <w:tcPr>
            <w:tcW w:w="6358" w:type="dxa"/>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99"/>
          <w:jc w:val="center"/>
        </w:trPr>
        <w:tc>
          <w:tcPr>
            <w:tcW w:w="6358" w:type="dxa"/>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федерального бюджета</w:t>
            </w:r>
          </w:p>
        </w:tc>
        <w:tc>
          <w:tcPr>
            <w:tcW w:w="1283"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51"/>
          <w:jc w:val="center"/>
        </w:trPr>
        <w:tc>
          <w:tcPr>
            <w:tcW w:w="6358" w:type="dxa"/>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областного бюджета</w:t>
            </w:r>
          </w:p>
        </w:tc>
        <w:tc>
          <w:tcPr>
            <w:tcW w:w="1283"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47"/>
          <w:jc w:val="center"/>
        </w:trPr>
        <w:tc>
          <w:tcPr>
            <w:tcW w:w="6358" w:type="dxa"/>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Местный бюджет</w:t>
            </w:r>
          </w:p>
        </w:tc>
        <w:tc>
          <w:tcPr>
            <w:tcW w:w="1283"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Внебюджетные источники</w:t>
            </w:r>
          </w:p>
        </w:tc>
        <w:tc>
          <w:tcPr>
            <w:tcW w:w="1283"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98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96"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Мероприятие (результат) «</w:t>
            </w:r>
            <w:r w:rsidR="00FA7A58" w:rsidRPr="000B54A7">
              <w:rPr>
                <w:rFonts w:ascii="Times New Roman" w:hAnsi="Times New Roman"/>
                <w:kern w:val="2"/>
                <w:sz w:val="24"/>
                <w:szCs w:val="24"/>
              </w:rPr>
              <w:t>Разработка, корректировка проектов организаций дорожного движения</w:t>
            </w:r>
            <w:r w:rsidRPr="000B54A7">
              <w:rPr>
                <w:rFonts w:ascii="Times New Roman" w:hAnsi="Times New Roman"/>
                <w:color w:val="auto"/>
                <w:sz w:val="24"/>
                <w:szCs w:val="24"/>
              </w:rPr>
              <w:t>» , всего, в том числе:</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Бюджет Денисовского сельского поселения Ремонтненского района (всего), из них:</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безвозмездные поступления в бюджет Денисовского сельского поселения Ремонтненского района, в том числе за счет средств:</w:t>
            </w:r>
          </w:p>
        </w:tc>
        <w:tc>
          <w:tcPr>
            <w:tcW w:w="1283"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981"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096" w:type="dxa"/>
          </w:tcPr>
          <w:p w:rsidR="00C61286" w:rsidRPr="000B54A7" w:rsidRDefault="00C61286" w:rsidP="00C61286">
            <w:pP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федерального бюджета</w:t>
            </w:r>
          </w:p>
        </w:tc>
        <w:tc>
          <w:tcPr>
            <w:tcW w:w="1283"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областного бюджета</w:t>
            </w:r>
          </w:p>
        </w:tc>
        <w:tc>
          <w:tcPr>
            <w:tcW w:w="1283"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98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096"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167"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jc w:val="center"/>
              <w:rPr>
                <w:rFonts w:ascii="Times New Roman" w:hAnsi="Times New Roman"/>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lastRenderedPageBreak/>
              <w:t>Местный бюджет</w:t>
            </w:r>
          </w:p>
        </w:tc>
        <w:tc>
          <w:tcPr>
            <w:tcW w:w="1283"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98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096"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100,0</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0,0</w:t>
            </w: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r w:rsidR="00C61286" w:rsidRPr="000B54A7" w:rsidTr="00C61286">
        <w:trPr>
          <w:trHeight w:val="125"/>
          <w:jc w:val="center"/>
        </w:trPr>
        <w:tc>
          <w:tcPr>
            <w:tcW w:w="6358" w:type="dxa"/>
            <w:vAlign w:val="center"/>
          </w:tcPr>
          <w:p w:rsidR="00C61286" w:rsidRPr="000B54A7" w:rsidRDefault="00C61286" w:rsidP="00C61286">
            <w:pPr>
              <w:spacing w:line="240" w:lineRule="auto"/>
              <w:rPr>
                <w:rFonts w:ascii="Times New Roman" w:hAnsi="Times New Roman"/>
                <w:color w:val="auto"/>
                <w:sz w:val="24"/>
                <w:szCs w:val="24"/>
              </w:rPr>
            </w:pPr>
            <w:r w:rsidRPr="000B54A7">
              <w:rPr>
                <w:rFonts w:ascii="Times New Roman" w:hAnsi="Times New Roman"/>
                <w:color w:val="auto"/>
                <w:sz w:val="24"/>
                <w:szCs w:val="24"/>
              </w:rPr>
              <w:t>Внебюджетные источники</w:t>
            </w:r>
          </w:p>
        </w:tc>
        <w:tc>
          <w:tcPr>
            <w:tcW w:w="1283"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98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96"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167"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r w:rsidRPr="000B54A7">
              <w:rPr>
                <w:rFonts w:ascii="Times New Roman" w:hAnsi="Times New Roman"/>
                <w:color w:val="auto"/>
                <w:sz w:val="24"/>
                <w:szCs w:val="24"/>
              </w:rPr>
              <w:t>-</w:t>
            </w:r>
          </w:p>
        </w:tc>
        <w:tc>
          <w:tcPr>
            <w:tcW w:w="1088"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1711" w:type="dxa"/>
            <w:vAlign w:val="center"/>
          </w:tcPr>
          <w:p w:rsidR="00C61286" w:rsidRPr="000B54A7" w:rsidRDefault="00C61286" w:rsidP="00C61286">
            <w:pPr>
              <w:spacing w:after="0" w:line="240" w:lineRule="auto"/>
              <w:contextualSpacing/>
              <w:jc w:val="center"/>
              <w:rPr>
                <w:rFonts w:ascii="Times New Roman" w:hAnsi="Times New Roman"/>
                <w:color w:val="auto"/>
                <w:sz w:val="24"/>
                <w:szCs w:val="24"/>
              </w:rPr>
            </w:pPr>
          </w:p>
        </w:tc>
        <w:tc>
          <w:tcPr>
            <w:tcW w:w="1761" w:type="dxa"/>
            <w:vAlign w:val="center"/>
          </w:tcPr>
          <w:p w:rsidR="00C61286" w:rsidRPr="000B54A7" w:rsidRDefault="00C61286" w:rsidP="00C61286">
            <w:pPr>
              <w:contextualSpacing/>
              <w:jc w:val="center"/>
              <w:rPr>
                <w:rFonts w:ascii="Times New Roman" w:hAnsi="Times New Roman"/>
                <w:color w:val="auto"/>
                <w:sz w:val="24"/>
                <w:szCs w:val="24"/>
              </w:rPr>
            </w:pPr>
          </w:p>
        </w:tc>
      </w:tr>
    </w:tbl>
    <w:p w:rsidR="00C61286" w:rsidRPr="000B54A7" w:rsidRDefault="00C61286" w:rsidP="00C61286">
      <w:pPr>
        <w:tabs>
          <w:tab w:val="left" w:pos="5595"/>
        </w:tabs>
        <w:rPr>
          <w:rFonts w:ascii="Times New Roman" w:hAnsi="Times New Roman"/>
          <w:sz w:val="24"/>
          <w:szCs w:val="24"/>
        </w:rPr>
        <w:sectPr w:rsidR="00C61286" w:rsidRPr="000B54A7" w:rsidSect="00283605">
          <w:headerReference w:type="default" r:id="rId11"/>
          <w:headerReference w:type="first" r:id="rId12"/>
          <w:footerReference w:type="first" r:id="rId13"/>
          <w:pgSz w:w="16838" w:h="11906" w:orient="landscape"/>
          <w:pgMar w:top="1701" w:right="1134" w:bottom="851" w:left="1134" w:header="709" w:footer="709" w:gutter="0"/>
          <w:cols w:space="708"/>
          <w:docGrid w:linePitch="360"/>
        </w:sectPr>
      </w:pPr>
    </w:p>
    <w:tbl>
      <w:tblPr>
        <w:tblW w:w="10719" w:type="dxa"/>
        <w:tblLayout w:type="fixed"/>
        <w:tblLook w:val="04A0" w:firstRow="1" w:lastRow="0" w:firstColumn="1" w:lastColumn="0" w:noHBand="0" w:noVBand="1"/>
      </w:tblPr>
      <w:tblGrid>
        <w:gridCol w:w="6096"/>
        <w:gridCol w:w="4623"/>
      </w:tblGrid>
      <w:tr w:rsidR="00283605" w:rsidRPr="000B54A7" w:rsidTr="00EE37D5">
        <w:trPr>
          <w:trHeight w:val="1120"/>
        </w:trPr>
        <w:tc>
          <w:tcPr>
            <w:tcW w:w="6096" w:type="dxa"/>
            <w:shd w:val="clear" w:color="auto" w:fill="auto"/>
          </w:tcPr>
          <w:p w:rsidR="00283605" w:rsidRPr="000B54A7" w:rsidRDefault="00283605" w:rsidP="00EE37D5">
            <w:pPr>
              <w:widowControl w:val="0"/>
              <w:spacing w:after="0" w:line="240" w:lineRule="auto"/>
              <w:jc w:val="both"/>
              <w:rPr>
                <w:rFonts w:ascii="Times New Roman" w:hAnsi="Times New Roman"/>
                <w:color w:val="auto"/>
                <w:sz w:val="24"/>
                <w:szCs w:val="24"/>
              </w:rPr>
            </w:pPr>
          </w:p>
        </w:tc>
        <w:tc>
          <w:tcPr>
            <w:tcW w:w="4623" w:type="dxa"/>
            <w:shd w:val="clear" w:color="auto" w:fill="auto"/>
          </w:tcPr>
          <w:p w:rsidR="00283605" w:rsidRPr="000B54A7" w:rsidRDefault="00283605" w:rsidP="00EE37D5">
            <w:pPr>
              <w:widowControl w:val="0"/>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Приложение № 8</w:t>
            </w:r>
          </w:p>
          <w:p w:rsidR="00283605" w:rsidRPr="000B54A7" w:rsidRDefault="00283605" w:rsidP="00283605">
            <w:pPr>
              <w:widowControl w:val="0"/>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 xml:space="preserve">к методическим рекомендациям </w:t>
            </w:r>
            <w:r w:rsidRPr="000B54A7">
              <w:rPr>
                <w:rFonts w:ascii="Times New Roman" w:hAnsi="Times New Roman"/>
                <w:color w:val="auto"/>
                <w:sz w:val="24"/>
                <w:szCs w:val="24"/>
              </w:rPr>
              <w:br/>
              <w:t xml:space="preserve">по разработке и реализации </w:t>
            </w:r>
          </w:p>
          <w:p w:rsidR="00283605" w:rsidRPr="000B54A7" w:rsidRDefault="00283605" w:rsidP="00283605">
            <w:pPr>
              <w:widowControl w:val="0"/>
              <w:spacing w:after="0" w:line="240" w:lineRule="auto"/>
              <w:jc w:val="center"/>
              <w:rPr>
                <w:rFonts w:ascii="Times New Roman" w:hAnsi="Times New Roman"/>
                <w:color w:val="auto"/>
                <w:sz w:val="24"/>
                <w:szCs w:val="24"/>
              </w:rPr>
            </w:pPr>
            <w:r w:rsidRPr="000B54A7">
              <w:rPr>
                <w:rFonts w:ascii="Times New Roman" w:hAnsi="Times New Roman"/>
                <w:color w:val="auto"/>
                <w:sz w:val="24"/>
                <w:szCs w:val="24"/>
              </w:rPr>
              <w:t>муниципальных программ</w:t>
            </w:r>
          </w:p>
          <w:p w:rsidR="00283605" w:rsidRPr="000B54A7" w:rsidRDefault="00283605" w:rsidP="00283605">
            <w:pPr>
              <w:widowControl w:val="0"/>
              <w:spacing w:after="0" w:line="240" w:lineRule="auto"/>
              <w:rPr>
                <w:rFonts w:ascii="Times New Roman" w:hAnsi="Times New Roman"/>
                <w:color w:val="auto"/>
                <w:sz w:val="24"/>
                <w:szCs w:val="24"/>
              </w:rPr>
            </w:pPr>
            <w:r w:rsidRPr="000B54A7">
              <w:rPr>
                <w:rFonts w:ascii="Times New Roman" w:hAnsi="Times New Roman"/>
                <w:color w:val="auto"/>
                <w:sz w:val="24"/>
                <w:szCs w:val="24"/>
              </w:rPr>
              <w:t>Денисовского сельского поселения</w:t>
            </w:r>
          </w:p>
          <w:p w:rsidR="00283605" w:rsidRPr="000B54A7" w:rsidRDefault="00283605" w:rsidP="00283605">
            <w:pPr>
              <w:widowControl w:val="0"/>
              <w:spacing w:after="0" w:line="240" w:lineRule="auto"/>
              <w:jc w:val="center"/>
              <w:rPr>
                <w:rFonts w:ascii="Times New Roman" w:hAnsi="Times New Roman"/>
                <w:color w:val="auto"/>
                <w:sz w:val="24"/>
                <w:szCs w:val="24"/>
              </w:rPr>
            </w:pPr>
          </w:p>
        </w:tc>
      </w:tr>
    </w:tbl>
    <w:p w:rsidR="00283605" w:rsidRPr="000B54A7" w:rsidRDefault="00283605" w:rsidP="00283605">
      <w:pPr>
        <w:spacing w:after="0" w:line="240" w:lineRule="auto"/>
        <w:jc w:val="center"/>
        <w:rPr>
          <w:rFonts w:ascii="Times New Roman" w:hAnsi="Times New Roman"/>
          <w:b/>
          <w:color w:val="auto"/>
          <w:sz w:val="24"/>
          <w:szCs w:val="24"/>
        </w:rPr>
      </w:pPr>
    </w:p>
    <w:p w:rsidR="000B54A7" w:rsidRPr="000B54A7" w:rsidRDefault="00283605" w:rsidP="00283605">
      <w:pPr>
        <w:spacing w:after="0" w:line="240" w:lineRule="auto"/>
        <w:ind w:left="510"/>
        <w:jc w:val="center"/>
        <w:rPr>
          <w:rFonts w:ascii="Times New Roman" w:hAnsi="Times New Roman"/>
          <w:color w:val="auto"/>
          <w:sz w:val="24"/>
          <w:szCs w:val="24"/>
        </w:rPr>
      </w:pPr>
      <w:r w:rsidRPr="000B54A7">
        <w:rPr>
          <w:rFonts w:ascii="Times New Roman" w:hAnsi="Times New Roman"/>
          <w:color w:val="auto"/>
          <w:sz w:val="24"/>
          <w:szCs w:val="24"/>
        </w:rPr>
        <w:t xml:space="preserve">Пояснительная информация к отчету о ходе реализации муниципальной (комплексной) программы Денисовского сельского поселения </w:t>
      </w:r>
    </w:p>
    <w:p w:rsidR="00283605" w:rsidRPr="00737B85" w:rsidRDefault="00283605" w:rsidP="00283605">
      <w:pPr>
        <w:spacing w:after="0" w:line="240" w:lineRule="auto"/>
        <w:ind w:left="510"/>
        <w:jc w:val="center"/>
        <w:rPr>
          <w:rFonts w:ascii="Times New Roman" w:hAnsi="Times New Roman"/>
          <w:color w:val="auto"/>
          <w:sz w:val="24"/>
          <w:szCs w:val="24"/>
        </w:rPr>
      </w:pPr>
      <w:r w:rsidRPr="00737B85">
        <w:rPr>
          <w:rFonts w:ascii="Times New Roman" w:hAnsi="Times New Roman"/>
          <w:color w:val="auto"/>
          <w:sz w:val="24"/>
          <w:szCs w:val="24"/>
        </w:rPr>
        <w:t>«</w:t>
      </w:r>
      <w:r w:rsidR="000B54A7" w:rsidRPr="00737B85">
        <w:rPr>
          <w:rFonts w:ascii="Times New Roman" w:hAnsi="Times New Roman"/>
          <w:sz w:val="24"/>
          <w:szCs w:val="24"/>
        </w:rPr>
        <w:t>Развитие транспортной системы</w:t>
      </w:r>
      <w:r w:rsidRPr="00737B85">
        <w:rPr>
          <w:rFonts w:ascii="Times New Roman" w:hAnsi="Times New Roman"/>
          <w:color w:val="auto"/>
          <w:sz w:val="24"/>
          <w:szCs w:val="24"/>
        </w:rPr>
        <w:t>»</w:t>
      </w:r>
    </w:p>
    <w:p w:rsidR="009F14D3" w:rsidRPr="00737B85" w:rsidRDefault="009F14D3" w:rsidP="009F14D3">
      <w:pPr>
        <w:spacing w:after="0" w:line="240" w:lineRule="auto"/>
        <w:rPr>
          <w:rFonts w:ascii="Times New Roman" w:hAnsi="Times New Roman"/>
          <w:color w:val="auto"/>
          <w:sz w:val="24"/>
          <w:szCs w:val="24"/>
        </w:rPr>
      </w:pPr>
      <w:r w:rsidRPr="00737B85">
        <w:rPr>
          <w:rFonts w:ascii="Times New Roman" w:hAnsi="Times New Roman"/>
          <w:color w:val="auto"/>
          <w:sz w:val="24"/>
          <w:szCs w:val="24"/>
        </w:rPr>
        <w:t xml:space="preserve">          </w:t>
      </w:r>
      <w:r w:rsidR="000B54A7" w:rsidRPr="00737B85">
        <w:rPr>
          <w:rFonts w:ascii="Times New Roman" w:hAnsi="Times New Roman"/>
          <w:color w:val="auto"/>
          <w:sz w:val="24"/>
          <w:szCs w:val="24"/>
        </w:rPr>
        <w:t xml:space="preserve">                                           </w:t>
      </w:r>
      <w:r w:rsidRPr="00737B85">
        <w:rPr>
          <w:rFonts w:ascii="Times New Roman" w:hAnsi="Times New Roman"/>
          <w:color w:val="auto"/>
          <w:sz w:val="24"/>
          <w:szCs w:val="24"/>
        </w:rPr>
        <w:t xml:space="preserve">   по итогам</w:t>
      </w:r>
      <w:r w:rsidR="000B54A7" w:rsidRPr="00737B85">
        <w:rPr>
          <w:rFonts w:ascii="Times New Roman" w:hAnsi="Times New Roman"/>
          <w:color w:val="auto"/>
          <w:sz w:val="24"/>
          <w:szCs w:val="24"/>
        </w:rPr>
        <w:t xml:space="preserve"> 1 полугодия </w:t>
      </w:r>
      <w:r w:rsidRPr="00737B85">
        <w:rPr>
          <w:rFonts w:ascii="Times New Roman" w:hAnsi="Times New Roman"/>
          <w:color w:val="auto"/>
          <w:sz w:val="24"/>
          <w:szCs w:val="24"/>
        </w:rPr>
        <w:t>2025 года</w:t>
      </w:r>
    </w:p>
    <w:p w:rsidR="009F14D3" w:rsidRPr="00737B85" w:rsidRDefault="009F14D3" w:rsidP="009F14D3">
      <w:pPr>
        <w:spacing w:after="0" w:line="240" w:lineRule="auto"/>
        <w:ind w:left="510"/>
        <w:jc w:val="center"/>
        <w:rPr>
          <w:rFonts w:ascii="Times New Roman" w:hAnsi="Times New Roman"/>
          <w:color w:val="auto"/>
          <w:sz w:val="24"/>
          <w:szCs w:val="24"/>
        </w:rPr>
      </w:pPr>
      <w:r w:rsidRPr="00737B85">
        <w:rPr>
          <w:rFonts w:ascii="Times New Roman" w:hAnsi="Times New Roman"/>
          <w:color w:val="auto"/>
          <w:sz w:val="24"/>
          <w:szCs w:val="24"/>
        </w:rPr>
        <w:t xml:space="preserve">             </w:t>
      </w:r>
    </w:p>
    <w:p w:rsidR="00283605" w:rsidRPr="00737B85" w:rsidRDefault="00283605" w:rsidP="00283605">
      <w:pPr>
        <w:spacing w:after="0" w:line="240" w:lineRule="auto"/>
        <w:ind w:left="510"/>
        <w:jc w:val="center"/>
        <w:rPr>
          <w:rFonts w:ascii="Times New Roman" w:hAnsi="Times New Roman"/>
          <w:color w:val="auto"/>
          <w:sz w:val="24"/>
          <w:szCs w:val="24"/>
        </w:rPr>
      </w:pPr>
    </w:p>
    <w:p w:rsidR="005500F2" w:rsidRPr="00737B85" w:rsidRDefault="00283605" w:rsidP="005500F2">
      <w:pPr>
        <w:spacing w:after="0" w:line="240" w:lineRule="auto"/>
        <w:ind w:left="510"/>
        <w:jc w:val="both"/>
        <w:rPr>
          <w:rFonts w:ascii="Times New Roman" w:hAnsi="Times New Roman"/>
          <w:color w:val="auto"/>
          <w:sz w:val="24"/>
          <w:szCs w:val="24"/>
        </w:rPr>
      </w:pPr>
      <w:r w:rsidRPr="00737B85">
        <w:rPr>
          <w:rFonts w:ascii="Times New Roman" w:hAnsi="Times New Roman"/>
          <w:color w:val="auto"/>
          <w:sz w:val="24"/>
          <w:szCs w:val="24"/>
        </w:rPr>
        <w:tab/>
        <w:t>Муниципальная (комплексная) программа Денисовского сельского поселения «</w:t>
      </w:r>
      <w:r w:rsidR="000B54A7" w:rsidRPr="00737B85">
        <w:rPr>
          <w:rFonts w:ascii="Times New Roman" w:hAnsi="Times New Roman"/>
          <w:sz w:val="24"/>
          <w:szCs w:val="24"/>
        </w:rPr>
        <w:t>Развитие транспортной системы</w:t>
      </w:r>
      <w:r w:rsidRPr="00737B85">
        <w:rPr>
          <w:rFonts w:ascii="Times New Roman" w:hAnsi="Times New Roman"/>
          <w:color w:val="auto"/>
          <w:sz w:val="24"/>
          <w:szCs w:val="24"/>
        </w:rPr>
        <w:t xml:space="preserve">» (далее – муниципальная программа) утверждена </w:t>
      </w:r>
      <w:r w:rsidR="00423C3F" w:rsidRPr="00737B85">
        <w:rPr>
          <w:rFonts w:ascii="Times New Roman" w:hAnsi="Times New Roman"/>
          <w:color w:val="auto"/>
          <w:sz w:val="24"/>
          <w:szCs w:val="24"/>
        </w:rPr>
        <w:t xml:space="preserve">постановлением Администрации Денисовского сельского поселения </w:t>
      </w:r>
      <w:r w:rsidR="000B54A7" w:rsidRPr="00737B85">
        <w:rPr>
          <w:rFonts w:ascii="Times New Roman" w:hAnsi="Times New Roman"/>
          <w:color w:val="auto"/>
          <w:sz w:val="24"/>
          <w:szCs w:val="24"/>
        </w:rPr>
        <w:t>от 24.10.2018г № 86 (в редакции от 15.01.2025 г № 3</w:t>
      </w:r>
      <w:r w:rsidR="00423C3F" w:rsidRPr="00737B85">
        <w:rPr>
          <w:rFonts w:ascii="Times New Roman" w:hAnsi="Times New Roman"/>
          <w:color w:val="auto"/>
          <w:sz w:val="24"/>
          <w:szCs w:val="24"/>
        </w:rPr>
        <w:t>)</w:t>
      </w:r>
      <w:r w:rsidRPr="00737B85">
        <w:rPr>
          <w:rFonts w:ascii="Times New Roman" w:hAnsi="Times New Roman"/>
          <w:color w:val="auto"/>
          <w:sz w:val="24"/>
          <w:szCs w:val="24"/>
        </w:rPr>
        <w:t xml:space="preserve">. </w:t>
      </w:r>
      <w:r w:rsidR="005500F2" w:rsidRPr="00737B85">
        <w:rPr>
          <w:rFonts w:ascii="Times New Roman" w:hAnsi="Times New Roman"/>
          <w:color w:val="auto"/>
          <w:sz w:val="24"/>
          <w:szCs w:val="24"/>
        </w:rPr>
        <w:t xml:space="preserve">На реализацию муниципальной программы в 2025 году предусмотрено </w:t>
      </w:r>
      <w:r w:rsidR="000B54A7" w:rsidRPr="00737B85">
        <w:rPr>
          <w:rFonts w:ascii="Times New Roman" w:hAnsi="Times New Roman"/>
          <w:color w:val="auto"/>
          <w:sz w:val="24"/>
          <w:szCs w:val="24"/>
        </w:rPr>
        <w:t>100</w:t>
      </w:r>
      <w:r w:rsidR="005500F2" w:rsidRPr="00737B85">
        <w:rPr>
          <w:rFonts w:ascii="Times New Roman" w:hAnsi="Times New Roman"/>
          <w:color w:val="auto"/>
          <w:sz w:val="24"/>
          <w:szCs w:val="24"/>
        </w:rPr>
        <w:t xml:space="preserve">,0 тыс. рублей, сводной бюджетной росписью – </w:t>
      </w:r>
      <w:r w:rsidR="000B54A7" w:rsidRPr="00737B85">
        <w:rPr>
          <w:rFonts w:ascii="Times New Roman" w:hAnsi="Times New Roman"/>
          <w:color w:val="auto"/>
          <w:sz w:val="24"/>
          <w:szCs w:val="24"/>
        </w:rPr>
        <w:t>100</w:t>
      </w:r>
      <w:r w:rsidR="005500F2" w:rsidRPr="00737B85">
        <w:rPr>
          <w:rFonts w:ascii="Times New Roman" w:hAnsi="Times New Roman"/>
          <w:color w:val="auto"/>
          <w:sz w:val="24"/>
          <w:szCs w:val="24"/>
        </w:rPr>
        <w:t xml:space="preserve">,0тыс. рублей. Фактическое освоение средств по итогам 1 полугодия 2025 года составило </w:t>
      </w:r>
      <w:r w:rsidR="000B54A7" w:rsidRPr="00737B85">
        <w:rPr>
          <w:rFonts w:ascii="Times New Roman" w:hAnsi="Times New Roman"/>
          <w:color w:val="auto"/>
          <w:sz w:val="24"/>
          <w:szCs w:val="24"/>
        </w:rPr>
        <w:t>0,0</w:t>
      </w:r>
      <w:r w:rsidR="005500F2" w:rsidRPr="00737B85">
        <w:rPr>
          <w:rFonts w:ascii="Times New Roman" w:hAnsi="Times New Roman"/>
          <w:color w:val="auto"/>
          <w:sz w:val="24"/>
          <w:szCs w:val="24"/>
        </w:rPr>
        <w:t xml:space="preserve"> тыс. рублей или </w:t>
      </w:r>
      <w:r w:rsidR="000B54A7" w:rsidRPr="00737B85">
        <w:rPr>
          <w:rFonts w:ascii="Times New Roman" w:hAnsi="Times New Roman"/>
          <w:color w:val="auto"/>
          <w:sz w:val="24"/>
          <w:szCs w:val="24"/>
        </w:rPr>
        <w:t>0,0</w:t>
      </w:r>
      <w:r w:rsidR="005500F2" w:rsidRPr="00737B85">
        <w:rPr>
          <w:rFonts w:ascii="Times New Roman" w:hAnsi="Times New Roman"/>
          <w:color w:val="auto"/>
          <w:sz w:val="24"/>
          <w:szCs w:val="24"/>
        </w:rPr>
        <w:t xml:space="preserve"> процентов от предусмотренного сводной бюджетной росписью объема.</w:t>
      </w:r>
    </w:p>
    <w:p w:rsidR="00283605" w:rsidRPr="00737B85" w:rsidRDefault="00283605" w:rsidP="00423C3F">
      <w:pPr>
        <w:spacing w:after="0" w:line="240" w:lineRule="auto"/>
        <w:ind w:left="510"/>
        <w:jc w:val="both"/>
        <w:rPr>
          <w:rFonts w:ascii="Times New Roman" w:hAnsi="Times New Roman"/>
          <w:color w:val="auto"/>
          <w:sz w:val="24"/>
          <w:szCs w:val="24"/>
        </w:rPr>
      </w:pPr>
    </w:p>
    <w:p w:rsidR="00283605" w:rsidRPr="00737B85" w:rsidRDefault="00283605" w:rsidP="00283605">
      <w:pPr>
        <w:spacing w:after="0" w:line="240" w:lineRule="auto"/>
        <w:ind w:left="510"/>
        <w:jc w:val="both"/>
        <w:rPr>
          <w:rFonts w:ascii="Times New Roman" w:hAnsi="Times New Roman"/>
          <w:color w:val="auto"/>
          <w:sz w:val="24"/>
          <w:szCs w:val="24"/>
        </w:rPr>
      </w:pPr>
      <w:r w:rsidRPr="00737B85">
        <w:rPr>
          <w:rFonts w:ascii="Times New Roman" w:hAnsi="Times New Roman"/>
          <w:color w:val="auto"/>
          <w:sz w:val="24"/>
          <w:szCs w:val="24"/>
        </w:rPr>
        <w:tab/>
        <w:t>Муниципальная (комплексная) программа Денисовского сельского поселения «</w:t>
      </w:r>
      <w:r w:rsidR="000B54A7" w:rsidRPr="00737B85">
        <w:rPr>
          <w:rFonts w:ascii="Times New Roman" w:hAnsi="Times New Roman"/>
          <w:sz w:val="24"/>
          <w:szCs w:val="24"/>
        </w:rPr>
        <w:t>Развитие транспортной системы</w:t>
      </w:r>
      <w:r w:rsidRPr="00737B85">
        <w:rPr>
          <w:rFonts w:ascii="Times New Roman" w:hAnsi="Times New Roman"/>
          <w:color w:val="auto"/>
          <w:sz w:val="24"/>
          <w:szCs w:val="24"/>
        </w:rPr>
        <w:t>.» включает в себя следующие структурные элементы:</w:t>
      </w:r>
    </w:p>
    <w:p w:rsidR="00283605" w:rsidRPr="00737B85" w:rsidRDefault="00283605" w:rsidP="00283605">
      <w:pPr>
        <w:spacing w:after="0" w:line="240" w:lineRule="auto"/>
        <w:ind w:left="510" w:firstLine="709"/>
        <w:jc w:val="both"/>
        <w:rPr>
          <w:rFonts w:ascii="Times New Roman" w:hAnsi="Times New Roman"/>
          <w:color w:val="auto"/>
          <w:sz w:val="24"/>
          <w:szCs w:val="24"/>
        </w:rPr>
      </w:pPr>
      <w:r w:rsidRPr="00737B85">
        <w:rPr>
          <w:rFonts w:ascii="Times New Roman" w:hAnsi="Times New Roman"/>
          <w:color w:val="auto"/>
          <w:sz w:val="24"/>
          <w:szCs w:val="24"/>
        </w:rPr>
        <w:t>Комплекс процессных мероприятий – «</w:t>
      </w:r>
      <w:r w:rsidR="000B54A7" w:rsidRPr="00737B85">
        <w:rPr>
          <w:rFonts w:ascii="Times New Roman" w:hAnsi="Times New Roman"/>
          <w:kern w:val="2"/>
          <w:sz w:val="24"/>
          <w:szCs w:val="24"/>
        </w:rPr>
        <w:t>Развитие транспортной инфраструктуры</w:t>
      </w:r>
      <w:r w:rsidR="000B54A7" w:rsidRPr="00737B85">
        <w:rPr>
          <w:rFonts w:ascii="Times New Roman" w:hAnsi="Times New Roman"/>
          <w:color w:val="auto"/>
          <w:sz w:val="24"/>
          <w:szCs w:val="24"/>
        </w:rPr>
        <w:t>»;</w:t>
      </w:r>
    </w:p>
    <w:p w:rsidR="000B54A7" w:rsidRPr="00737B85" w:rsidRDefault="000B54A7" w:rsidP="000B54A7">
      <w:pPr>
        <w:spacing w:after="0" w:line="240" w:lineRule="auto"/>
        <w:ind w:left="510" w:firstLine="709"/>
        <w:jc w:val="both"/>
        <w:rPr>
          <w:rFonts w:ascii="Times New Roman" w:hAnsi="Times New Roman"/>
          <w:color w:val="auto"/>
          <w:sz w:val="24"/>
          <w:szCs w:val="24"/>
        </w:rPr>
      </w:pPr>
      <w:r w:rsidRPr="00737B85">
        <w:rPr>
          <w:rFonts w:ascii="Times New Roman" w:hAnsi="Times New Roman"/>
          <w:color w:val="auto"/>
          <w:sz w:val="24"/>
          <w:szCs w:val="24"/>
        </w:rPr>
        <w:t>Комплекс процессных мероприятий – «</w:t>
      </w:r>
      <w:r w:rsidRPr="00737B85">
        <w:rPr>
          <w:rFonts w:ascii="Times New Roman" w:hAnsi="Times New Roman"/>
          <w:kern w:val="2"/>
          <w:sz w:val="24"/>
          <w:szCs w:val="24"/>
        </w:rPr>
        <w:t>Повышение безопасности дорожного движения».</w:t>
      </w:r>
    </w:p>
    <w:p w:rsidR="00283605" w:rsidRPr="00737B85" w:rsidRDefault="00283605" w:rsidP="00283605">
      <w:pPr>
        <w:spacing w:after="0" w:line="240" w:lineRule="auto"/>
        <w:ind w:left="510" w:firstLine="709"/>
        <w:jc w:val="both"/>
        <w:rPr>
          <w:rFonts w:ascii="Times New Roman" w:hAnsi="Times New Roman"/>
          <w:color w:val="auto"/>
          <w:sz w:val="24"/>
          <w:szCs w:val="24"/>
        </w:rPr>
      </w:pPr>
      <w:r w:rsidRPr="00737B85">
        <w:rPr>
          <w:rFonts w:ascii="Times New Roman" w:hAnsi="Times New Roman"/>
          <w:color w:val="auto"/>
          <w:sz w:val="24"/>
          <w:szCs w:val="24"/>
        </w:rPr>
        <w:t>В рамках муниципальной (комплексной) программы Денисовского сельского поселения «</w:t>
      </w:r>
      <w:r w:rsidR="000B54A7" w:rsidRPr="00737B85">
        <w:rPr>
          <w:rFonts w:ascii="Times New Roman" w:hAnsi="Times New Roman"/>
          <w:sz w:val="24"/>
          <w:szCs w:val="24"/>
        </w:rPr>
        <w:t>Развитие транспортной системы</w:t>
      </w:r>
      <w:r w:rsidRPr="00737B85">
        <w:rPr>
          <w:rFonts w:ascii="Times New Roman" w:hAnsi="Times New Roman"/>
          <w:color w:val="auto"/>
          <w:sz w:val="24"/>
          <w:szCs w:val="24"/>
        </w:rPr>
        <w:t>» в 20</w:t>
      </w:r>
      <w:r w:rsidR="000B54A7" w:rsidRPr="00737B85">
        <w:rPr>
          <w:rFonts w:ascii="Times New Roman" w:hAnsi="Times New Roman"/>
          <w:color w:val="auto"/>
          <w:sz w:val="24"/>
          <w:szCs w:val="24"/>
        </w:rPr>
        <w:t>25</w:t>
      </w:r>
      <w:r w:rsidRPr="00737B85">
        <w:rPr>
          <w:rFonts w:ascii="Times New Roman" w:hAnsi="Times New Roman"/>
          <w:color w:val="auto"/>
          <w:sz w:val="24"/>
          <w:szCs w:val="24"/>
        </w:rPr>
        <w:t xml:space="preserve"> году предусмотрено достижение </w:t>
      </w:r>
      <w:r w:rsidR="000B54A7" w:rsidRPr="00737B85">
        <w:rPr>
          <w:rFonts w:ascii="Times New Roman" w:hAnsi="Times New Roman"/>
          <w:color w:val="auto"/>
          <w:sz w:val="24"/>
          <w:szCs w:val="24"/>
        </w:rPr>
        <w:t xml:space="preserve">5 </w:t>
      </w:r>
      <w:r w:rsidRPr="00737B85">
        <w:rPr>
          <w:rFonts w:ascii="Times New Roman" w:hAnsi="Times New Roman"/>
          <w:color w:val="auto"/>
          <w:sz w:val="24"/>
          <w:szCs w:val="24"/>
        </w:rPr>
        <w:t xml:space="preserve">показателей муниципальной (комплексной) программы. </w:t>
      </w:r>
      <w:r w:rsidR="00F425FE">
        <w:rPr>
          <w:rFonts w:ascii="Times New Roman" w:hAnsi="Times New Roman"/>
          <w:color w:val="auto"/>
          <w:sz w:val="24"/>
          <w:szCs w:val="24"/>
        </w:rPr>
        <w:t>Достижение показателей запланировано на конец года, все показатели будут достигнуты в полном объеме в установленный срок.</w:t>
      </w:r>
    </w:p>
    <w:p w:rsidR="00283605" w:rsidRPr="00F425FE" w:rsidRDefault="00283605" w:rsidP="00737B85">
      <w:pPr>
        <w:spacing w:after="0" w:line="240" w:lineRule="auto"/>
        <w:ind w:left="510"/>
        <w:jc w:val="both"/>
        <w:rPr>
          <w:rFonts w:ascii="Times New Roman" w:hAnsi="Times New Roman"/>
          <w:i/>
          <w:color w:val="000000" w:themeColor="text1"/>
          <w:sz w:val="24"/>
          <w:szCs w:val="24"/>
        </w:rPr>
      </w:pPr>
      <w:r w:rsidRPr="00FD7686">
        <w:rPr>
          <w:rFonts w:ascii="Times New Roman" w:hAnsi="Times New Roman"/>
          <w:color w:val="FF0000"/>
          <w:sz w:val="24"/>
          <w:szCs w:val="24"/>
        </w:rPr>
        <w:tab/>
      </w:r>
    </w:p>
    <w:p w:rsidR="00283605" w:rsidRPr="00F425FE" w:rsidRDefault="00283605" w:rsidP="00283605">
      <w:pPr>
        <w:spacing w:after="0" w:line="240" w:lineRule="auto"/>
        <w:ind w:left="510" w:firstLine="709"/>
        <w:jc w:val="both"/>
        <w:rPr>
          <w:rFonts w:ascii="Times New Roman" w:hAnsi="Times New Roman"/>
          <w:color w:val="000000" w:themeColor="text1"/>
          <w:sz w:val="24"/>
          <w:szCs w:val="24"/>
        </w:rPr>
      </w:pPr>
      <w:r w:rsidRPr="00F425FE">
        <w:rPr>
          <w:rFonts w:ascii="Times New Roman" w:hAnsi="Times New Roman"/>
          <w:color w:val="000000" w:themeColor="text1"/>
          <w:sz w:val="24"/>
          <w:szCs w:val="24"/>
        </w:rPr>
        <w:t>На реализацию комплекса процессных мероприятий «</w:t>
      </w:r>
      <w:r w:rsidR="00F425FE" w:rsidRPr="00F425FE">
        <w:rPr>
          <w:rFonts w:ascii="Times New Roman" w:hAnsi="Times New Roman"/>
          <w:color w:val="000000" w:themeColor="text1"/>
          <w:kern w:val="2"/>
          <w:sz w:val="24"/>
          <w:szCs w:val="24"/>
        </w:rPr>
        <w:t>Развитие транспортной инфраструктуры</w:t>
      </w:r>
      <w:r w:rsidR="00F425FE" w:rsidRPr="00F425FE">
        <w:rPr>
          <w:rFonts w:ascii="Times New Roman" w:hAnsi="Times New Roman"/>
          <w:color w:val="000000" w:themeColor="text1"/>
          <w:sz w:val="24"/>
          <w:szCs w:val="24"/>
        </w:rPr>
        <w:t xml:space="preserve">» в 2025 </w:t>
      </w:r>
      <w:r w:rsidRPr="00F425FE">
        <w:rPr>
          <w:rFonts w:ascii="Times New Roman" w:hAnsi="Times New Roman"/>
          <w:color w:val="000000" w:themeColor="text1"/>
          <w:sz w:val="24"/>
          <w:szCs w:val="24"/>
        </w:rPr>
        <w:t xml:space="preserve">году муниципальной программой предусмотрено </w:t>
      </w:r>
      <w:r w:rsidR="00F425FE" w:rsidRPr="00F425FE">
        <w:rPr>
          <w:rFonts w:ascii="Times New Roman" w:hAnsi="Times New Roman"/>
          <w:color w:val="000000" w:themeColor="text1"/>
          <w:sz w:val="24"/>
          <w:szCs w:val="24"/>
        </w:rPr>
        <w:t>100,0</w:t>
      </w:r>
      <w:r w:rsidRPr="00F425FE">
        <w:rPr>
          <w:rFonts w:ascii="Times New Roman" w:hAnsi="Times New Roman"/>
          <w:color w:val="000000" w:themeColor="text1"/>
          <w:sz w:val="24"/>
          <w:szCs w:val="24"/>
        </w:rPr>
        <w:t xml:space="preserve"> тыс. рублей, сводной бюджетной росписью – </w:t>
      </w:r>
      <w:r w:rsidR="00F425FE" w:rsidRPr="00F425FE">
        <w:rPr>
          <w:rFonts w:ascii="Times New Roman" w:hAnsi="Times New Roman"/>
          <w:color w:val="000000" w:themeColor="text1"/>
          <w:sz w:val="24"/>
          <w:szCs w:val="24"/>
        </w:rPr>
        <w:t>100,0</w:t>
      </w:r>
      <w:r w:rsidRPr="00F425FE">
        <w:rPr>
          <w:rFonts w:ascii="Times New Roman" w:hAnsi="Times New Roman"/>
          <w:color w:val="000000" w:themeColor="text1"/>
          <w:sz w:val="24"/>
          <w:szCs w:val="24"/>
        </w:rPr>
        <w:t xml:space="preserve"> тыс. рублей. Фактическое освоение средств по итогам </w:t>
      </w:r>
      <w:r w:rsidR="00F425FE" w:rsidRPr="00F425FE">
        <w:rPr>
          <w:rFonts w:ascii="Times New Roman" w:hAnsi="Times New Roman"/>
          <w:color w:val="000000" w:themeColor="text1"/>
          <w:sz w:val="24"/>
          <w:szCs w:val="24"/>
        </w:rPr>
        <w:t xml:space="preserve">1 полугодия </w:t>
      </w:r>
      <w:r w:rsidRPr="00F425FE">
        <w:rPr>
          <w:rFonts w:ascii="Times New Roman" w:hAnsi="Times New Roman"/>
          <w:color w:val="000000" w:themeColor="text1"/>
          <w:sz w:val="24"/>
          <w:szCs w:val="24"/>
        </w:rPr>
        <w:t>20</w:t>
      </w:r>
      <w:r w:rsidR="00F425FE" w:rsidRPr="00F425FE">
        <w:rPr>
          <w:rFonts w:ascii="Times New Roman" w:hAnsi="Times New Roman"/>
          <w:color w:val="000000" w:themeColor="text1"/>
          <w:sz w:val="24"/>
          <w:szCs w:val="24"/>
        </w:rPr>
        <w:t>25</w:t>
      </w:r>
      <w:r w:rsidRPr="00F425FE">
        <w:rPr>
          <w:rFonts w:ascii="Times New Roman" w:hAnsi="Times New Roman"/>
          <w:color w:val="000000" w:themeColor="text1"/>
          <w:sz w:val="24"/>
          <w:szCs w:val="24"/>
        </w:rPr>
        <w:t xml:space="preserve"> года составило </w:t>
      </w:r>
      <w:r w:rsidR="00F425FE" w:rsidRPr="00F425FE">
        <w:rPr>
          <w:rFonts w:ascii="Times New Roman" w:hAnsi="Times New Roman"/>
          <w:color w:val="000000" w:themeColor="text1"/>
          <w:sz w:val="24"/>
          <w:szCs w:val="24"/>
        </w:rPr>
        <w:t>0,0</w:t>
      </w:r>
      <w:r w:rsidRPr="00F425FE">
        <w:rPr>
          <w:rFonts w:ascii="Times New Roman" w:hAnsi="Times New Roman"/>
          <w:color w:val="000000" w:themeColor="text1"/>
          <w:sz w:val="24"/>
          <w:szCs w:val="24"/>
        </w:rPr>
        <w:t>тыс. рублей или</w:t>
      </w:r>
      <w:r w:rsidR="00F425FE" w:rsidRPr="00F425FE">
        <w:rPr>
          <w:rFonts w:ascii="Times New Roman" w:hAnsi="Times New Roman"/>
          <w:color w:val="000000" w:themeColor="text1"/>
          <w:sz w:val="24"/>
          <w:szCs w:val="24"/>
        </w:rPr>
        <w:t>0,0</w:t>
      </w:r>
      <w:r w:rsidRPr="00F425FE">
        <w:rPr>
          <w:rFonts w:ascii="Times New Roman" w:hAnsi="Times New Roman"/>
          <w:color w:val="000000" w:themeColor="text1"/>
          <w:sz w:val="24"/>
          <w:szCs w:val="24"/>
        </w:rPr>
        <w:t xml:space="preserve"> процентов.</w:t>
      </w:r>
    </w:p>
    <w:p w:rsidR="00F425FE" w:rsidRPr="00F425FE" w:rsidRDefault="00F425FE" w:rsidP="00F425FE">
      <w:pPr>
        <w:widowControl w:val="0"/>
        <w:tabs>
          <w:tab w:val="left" w:pos="11057"/>
        </w:tabs>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425FE">
        <w:rPr>
          <w:rFonts w:ascii="Times New Roman" w:hAnsi="Times New Roman"/>
          <w:color w:val="000000" w:themeColor="text1"/>
          <w:sz w:val="24"/>
          <w:szCs w:val="24"/>
        </w:rPr>
        <w:t>Контрольная точка</w:t>
      </w:r>
      <w:r w:rsidRPr="00F425FE">
        <w:rPr>
          <w:rFonts w:ascii="Times New Roman" w:hAnsi="Times New Roman"/>
          <w:color w:val="000000" w:themeColor="text1"/>
          <w:sz w:val="24"/>
          <w:szCs w:val="24"/>
        </w:rPr>
        <w:t xml:space="preserve"> </w:t>
      </w:r>
      <w:proofErr w:type="gramStart"/>
      <w:r w:rsidRPr="00F425FE">
        <w:rPr>
          <w:rFonts w:ascii="Times New Roman" w:hAnsi="Times New Roman"/>
          <w:color w:val="000000" w:themeColor="text1"/>
          <w:sz w:val="24"/>
          <w:szCs w:val="24"/>
        </w:rPr>
        <w:t xml:space="preserve">1.1.1 </w:t>
      </w:r>
      <w:r w:rsidRPr="00F425FE">
        <w:rPr>
          <w:rFonts w:ascii="Times New Roman" w:hAnsi="Times New Roman"/>
          <w:color w:val="000000" w:themeColor="text1"/>
          <w:sz w:val="24"/>
          <w:szCs w:val="24"/>
        </w:rPr>
        <w:t xml:space="preserve"> Заключение</w:t>
      </w:r>
      <w:proofErr w:type="gramEnd"/>
      <w:r w:rsidRPr="00F425FE">
        <w:rPr>
          <w:rFonts w:ascii="Times New Roman" w:hAnsi="Times New Roman"/>
          <w:color w:val="000000" w:themeColor="text1"/>
          <w:sz w:val="24"/>
          <w:szCs w:val="24"/>
        </w:rPr>
        <w:t xml:space="preserve"> муниципального контракта на оказание услуги (выполнения работы</w:t>
      </w:r>
      <w:r w:rsidRPr="00F425FE">
        <w:rPr>
          <w:rFonts w:ascii="Times New Roman" w:hAnsi="Times New Roman"/>
          <w:color w:val="000000" w:themeColor="text1"/>
          <w:sz w:val="24"/>
          <w:szCs w:val="24"/>
        </w:rPr>
        <w:t xml:space="preserve">) </w:t>
      </w:r>
      <w:r w:rsidRPr="00F425FE">
        <w:rPr>
          <w:rFonts w:ascii="Times New Roman" w:hAnsi="Times New Roman"/>
          <w:color w:val="000000" w:themeColor="text1"/>
          <w:sz w:val="24"/>
          <w:szCs w:val="24"/>
        </w:rPr>
        <w:t>не исполнена, так как достижение контрольной точки запланировано на конец года, риски и проблемы не предвидятся.</w:t>
      </w:r>
    </w:p>
    <w:p w:rsidR="00F425FE" w:rsidRPr="00F425FE" w:rsidRDefault="00F425FE" w:rsidP="00F425FE">
      <w:pPr>
        <w:widowControl w:val="0"/>
        <w:tabs>
          <w:tab w:val="left" w:pos="11057"/>
        </w:tabs>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425FE">
        <w:rPr>
          <w:rFonts w:ascii="Times New Roman" w:hAnsi="Times New Roman"/>
          <w:color w:val="000000" w:themeColor="text1"/>
          <w:sz w:val="24"/>
          <w:szCs w:val="24"/>
        </w:rPr>
        <w:t xml:space="preserve">Контрольная точка </w:t>
      </w:r>
      <w:r w:rsidRPr="00F425FE">
        <w:rPr>
          <w:rFonts w:ascii="Times New Roman" w:hAnsi="Times New Roman"/>
          <w:color w:val="000000" w:themeColor="text1"/>
          <w:sz w:val="24"/>
          <w:szCs w:val="24"/>
        </w:rPr>
        <w:t xml:space="preserve">1.1.2 </w:t>
      </w:r>
      <w:r w:rsidRPr="00F425FE">
        <w:rPr>
          <w:rFonts w:ascii="Times New Roman" w:hAnsi="Times New Roman"/>
          <w:color w:val="000000" w:themeColor="text1"/>
          <w:sz w:val="24"/>
          <w:szCs w:val="24"/>
        </w:rPr>
        <w:t>Информация о завершении оказания услуг (выполнения работ)</w:t>
      </w:r>
      <w:r w:rsidRPr="00F425FE">
        <w:rPr>
          <w:rFonts w:ascii="Times New Roman" w:hAnsi="Times New Roman"/>
          <w:color w:val="000000" w:themeColor="text1"/>
          <w:sz w:val="24"/>
          <w:szCs w:val="24"/>
        </w:rPr>
        <w:t xml:space="preserve"> </w:t>
      </w:r>
      <w:r w:rsidRPr="00F425FE">
        <w:rPr>
          <w:rFonts w:ascii="Times New Roman" w:hAnsi="Times New Roman"/>
          <w:color w:val="000000" w:themeColor="text1"/>
          <w:sz w:val="24"/>
          <w:szCs w:val="24"/>
        </w:rPr>
        <w:t>не исполнена, так как достижение контрольной точки запланировано на конец года, риски и проблемы не предвидятся.</w:t>
      </w:r>
    </w:p>
    <w:p w:rsidR="00F425FE" w:rsidRDefault="00F425FE" w:rsidP="00F425FE">
      <w:pPr>
        <w:spacing w:after="0" w:line="240" w:lineRule="auto"/>
        <w:jc w:val="both"/>
        <w:rPr>
          <w:rFonts w:ascii="Times New Roman" w:hAnsi="Times New Roman"/>
          <w:color w:val="auto"/>
          <w:sz w:val="24"/>
          <w:szCs w:val="24"/>
        </w:rPr>
      </w:pPr>
    </w:p>
    <w:p w:rsidR="00F425FE" w:rsidRPr="00EA27CF" w:rsidRDefault="00F425FE" w:rsidP="00F425FE">
      <w:pPr>
        <w:spacing w:after="0" w:line="240" w:lineRule="auto"/>
        <w:ind w:left="510" w:firstLine="709"/>
        <w:jc w:val="both"/>
        <w:rPr>
          <w:rFonts w:ascii="Times New Roman" w:hAnsi="Times New Roman"/>
          <w:color w:val="000000" w:themeColor="text1"/>
          <w:sz w:val="24"/>
          <w:szCs w:val="24"/>
        </w:rPr>
      </w:pPr>
      <w:r w:rsidRPr="00F425FE">
        <w:rPr>
          <w:rFonts w:ascii="Times New Roman" w:hAnsi="Times New Roman"/>
          <w:color w:val="000000" w:themeColor="text1"/>
          <w:sz w:val="24"/>
          <w:szCs w:val="24"/>
        </w:rPr>
        <w:t xml:space="preserve">На реализацию комплекса процессных мероприятий </w:t>
      </w:r>
      <w:r w:rsidRPr="00EA27CF">
        <w:rPr>
          <w:rFonts w:ascii="Times New Roman" w:hAnsi="Times New Roman"/>
          <w:color w:val="000000" w:themeColor="text1"/>
          <w:sz w:val="24"/>
          <w:szCs w:val="24"/>
        </w:rPr>
        <w:t>«</w:t>
      </w:r>
      <w:r w:rsidRPr="00EA27CF">
        <w:rPr>
          <w:rFonts w:ascii="Times New Roman" w:hAnsi="Times New Roman"/>
          <w:kern w:val="2"/>
          <w:sz w:val="24"/>
          <w:szCs w:val="24"/>
        </w:rPr>
        <w:t>Повышение безопасности дорожного движения</w:t>
      </w:r>
      <w:r w:rsidRPr="00EA27CF">
        <w:rPr>
          <w:rFonts w:ascii="Times New Roman" w:hAnsi="Times New Roman"/>
          <w:color w:val="000000" w:themeColor="text1"/>
          <w:sz w:val="24"/>
          <w:szCs w:val="24"/>
        </w:rPr>
        <w:t>» в 2025 году муниципальной программой предусмотрено 0,0 тыс. рублей, сводной бюджетной росписью – 0,0 тыс. рублей. Фактическое освоение средств по итогам 1 полугодия 2025 года составило 0,0тыс. рублей или0,0 процентов.</w:t>
      </w:r>
    </w:p>
    <w:p w:rsidR="00F425FE" w:rsidRPr="00F425FE" w:rsidRDefault="00F425FE" w:rsidP="00F425FE">
      <w:pPr>
        <w:widowControl w:val="0"/>
        <w:tabs>
          <w:tab w:val="left" w:pos="11057"/>
        </w:tabs>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Pr="00F425FE">
        <w:rPr>
          <w:rFonts w:ascii="Times New Roman" w:hAnsi="Times New Roman"/>
          <w:color w:val="000000" w:themeColor="text1"/>
          <w:sz w:val="24"/>
          <w:szCs w:val="24"/>
        </w:rPr>
        <w:t xml:space="preserve">Контрольная точка </w:t>
      </w:r>
      <w:proofErr w:type="gramStart"/>
      <w:r w:rsidRPr="00F425FE">
        <w:rPr>
          <w:rFonts w:ascii="Times New Roman" w:hAnsi="Times New Roman"/>
          <w:color w:val="000000" w:themeColor="text1"/>
          <w:sz w:val="24"/>
          <w:szCs w:val="24"/>
        </w:rPr>
        <w:t>1.1.1  Заключение</w:t>
      </w:r>
      <w:proofErr w:type="gramEnd"/>
      <w:r w:rsidRPr="00F425FE">
        <w:rPr>
          <w:rFonts w:ascii="Times New Roman" w:hAnsi="Times New Roman"/>
          <w:color w:val="000000" w:themeColor="text1"/>
          <w:sz w:val="24"/>
          <w:szCs w:val="24"/>
        </w:rPr>
        <w:t xml:space="preserve"> муниципального контракта на оказание услуги (выполнения работы) не исполнена, так как достижение контрольной точки запланировано на конец года, риски и проблемы не предвидятся.</w:t>
      </w:r>
    </w:p>
    <w:p w:rsidR="00F425FE" w:rsidRPr="00F425FE" w:rsidRDefault="00F425FE" w:rsidP="00F425FE">
      <w:pPr>
        <w:widowControl w:val="0"/>
        <w:tabs>
          <w:tab w:val="left" w:pos="11057"/>
        </w:tabs>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F425FE">
        <w:rPr>
          <w:rFonts w:ascii="Times New Roman" w:hAnsi="Times New Roman"/>
          <w:color w:val="000000" w:themeColor="text1"/>
          <w:sz w:val="24"/>
          <w:szCs w:val="24"/>
        </w:rPr>
        <w:t>Контрольная точка 1.1.2 Информация о завершении оказания услуг (выполнения работ) не исполнена, так как достижение контрольной точки запланировано на конец года, риски и проблемы не предвидятся.</w:t>
      </w:r>
    </w:p>
    <w:p w:rsidR="00F425FE" w:rsidRPr="00F425FE" w:rsidRDefault="00F425FE" w:rsidP="00F425FE">
      <w:pPr>
        <w:spacing w:after="0" w:line="240" w:lineRule="auto"/>
        <w:ind w:left="510" w:firstLine="709"/>
        <w:jc w:val="both"/>
        <w:rPr>
          <w:rFonts w:ascii="Times New Roman" w:hAnsi="Times New Roman"/>
          <w:color w:val="000000" w:themeColor="text1"/>
          <w:sz w:val="24"/>
          <w:szCs w:val="24"/>
        </w:rPr>
      </w:pPr>
    </w:p>
    <w:p w:rsidR="00F425FE" w:rsidRDefault="00F425FE" w:rsidP="00283605">
      <w:pPr>
        <w:spacing w:after="0" w:line="240" w:lineRule="auto"/>
        <w:ind w:left="510" w:firstLine="709"/>
        <w:jc w:val="both"/>
        <w:rPr>
          <w:rFonts w:ascii="Times New Roman" w:hAnsi="Times New Roman"/>
          <w:color w:val="auto"/>
          <w:sz w:val="24"/>
          <w:szCs w:val="24"/>
        </w:rPr>
      </w:pPr>
    </w:p>
    <w:sectPr w:rsidR="00F425FE" w:rsidSect="00283605">
      <w:headerReference w:type="default" r:id="rId14"/>
      <w:headerReference w:type="first" r:id="rId15"/>
      <w:foot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58" w:rsidRDefault="00C40158" w:rsidP="00283605">
      <w:pPr>
        <w:spacing w:after="0" w:line="240" w:lineRule="auto"/>
      </w:pPr>
      <w:r>
        <w:separator/>
      </w:r>
    </w:p>
  </w:endnote>
  <w:endnote w:type="continuationSeparator" w:id="0">
    <w:p w:rsidR="00C40158" w:rsidRDefault="00C40158" w:rsidP="0028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6"/>
      <w:jc w:val="center"/>
    </w:pPr>
  </w:p>
  <w:p w:rsidR="00C61286" w:rsidRDefault="00C6128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6"/>
      <w:jc w:val="center"/>
    </w:pPr>
  </w:p>
  <w:p w:rsidR="00C61286" w:rsidRDefault="00C6128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6"/>
      <w:jc w:val="center"/>
    </w:pPr>
  </w:p>
  <w:p w:rsidR="00C61286" w:rsidRDefault="00C6128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58" w:rsidRDefault="00C40158" w:rsidP="00283605">
      <w:pPr>
        <w:spacing w:after="0" w:line="240" w:lineRule="auto"/>
      </w:pPr>
      <w:r>
        <w:separator/>
      </w:r>
    </w:p>
  </w:footnote>
  <w:footnote w:type="continuationSeparator" w:id="0">
    <w:p w:rsidR="00C40158" w:rsidRDefault="00C40158" w:rsidP="00283605">
      <w:pPr>
        <w:spacing w:after="0" w:line="240" w:lineRule="auto"/>
      </w:pPr>
      <w:r>
        <w:continuationSeparator/>
      </w:r>
    </w:p>
  </w:footnote>
  <w:footnote w:id="1">
    <w:p w:rsidR="00C61286" w:rsidRPr="007E10A9" w:rsidRDefault="00C61286" w:rsidP="00994CF3">
      <w:pPr>
        <w:pStyle w:val="Footnote"/>
        <w:jc w:val="both"/>
      </w:pPr>
      <w:r w:rsidRPr="007E10A9">
        <w:rPr>
          <w:vertAlign w:val="superscript"/>
        </w:rPr>
        <w:footnoteRef/>
      </w:r>
      <w:r w:rsidRPr="007E10A9">
        <w:rPr>
          <w:sz w:val="14"/>
        </w:rPr>
        <w:t xml:space="preserve"> 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
    <w:p w:rsidR="00C61286" w:rsidRPr="00F304F2" w:rsidRDefault="00C61286" w:rsidP="00994CF3">
      <w:pPr>
        <w:pStyle w:val="Footnote"/>
        <w:contextualSpacing/>
      </w:pPr>
      <w:r w:rsidRPr="00F304F2">
        <w:rPr>
          <w:vertAlign w:val="superscript"/>
        </w:rPr>
        <w:footnoteRef/>
      </w:r>
      <w:r w:rsidRPr="00F304F2">
        <w:t xml:space="preserve"> </w:t>
      </w:r>
      <w:r w:rsidRPr="00F304F2">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rsidR="00C61286" w:rsidRPr="00F304F2" w:rsidRDefault="00C61286" w:rsidP="00994CF3">
      <w:pPr>
        <w:pStyle w:val="Footnote"/>
        <w:contextualSpacing/>
        <w:jc w:val="both"/>
      </w:pPr>
      <w:r w:rsidRPr="00F304F2">
        <w:rPr>
          <w:vertAlign w:val="superscript"/>
        </w:rPr>
        <w:footnoteRef/>
      </w:r>
      <w:r w:rsidRPr="00F304F2">
        <w:rPr>
          <w:sz w:val="14"/>
        </w:rPr>
        <w:t xml:space="preserve"> Указывается наименование муниципальной программы.</w:t>
      </w:r>
    </w:p>
  </w:footnote>
  <w:footnote w:id="4">
    <w:p w:rsidR="00C61286" w:rsidRPr="00F304F2" w:rsidRDefault="00C61286" w:rsidP="00994CF3">
      <w:pPr>
        <w:pStyle w:val="Footnote"/>
      </w:pPr>
      <w:r w:rsidRPr="00F304F2">
        <w:rPr>
          <w:vertAlign w:val="superscript"/>
        </w:rPr>
        <w:footnoteRef/>
      </w:r>
      <w:r w:rsidRPr="00F304F2">
        <w:rPr>
          <w:sz w:val="16"/>
        </w:rPr>
        <w:t xml:space="preserve"> </w:t>
      </w:r>
      <w:r w:rsidRPr="00F304F2">
        <w:rPr>
          <w:sz w:val="14"/>
        </w:rPr>
        <w:t>Данные формы отчетности также используются и для отчета о завершении муниципальной программы.</w:t>
      </w:r>
      <w:r w:rsidRPr="00F304F2">
        <w:t xml:space="preserve"> </w:t>
      </w:r>
      <w:r w:rsidRPr="00F304F2">
        <w:rPr>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5">
    <w:p w:rsidR="00C61286" w:rsidRPr="00F304F2" w:rsidRDefault="00C61286" w:rsidP="00994CF3">
      <w:pPr>
        <w:pStyle w:val="Footnote"/>
        <w:contextualSpacing/>
        <w:jc w:val="both"/>
      </w:pPr>
      <w:r w:rsidRPr="00F304F2">
        <w:rPr>
          <w:vertAlign w:val="superscript"/>
        </w:rPr>
        <w:footnoteRef/>
      </w:r>
      <w:r w:rsidRPr="00F304F2">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C61286" w:rsidRPr="00F304F2" w:rsidRDefault="00C61286" w:rsidP="00283605">
      <w:pPr>
        <w:pStyle w:val="Footnote"/>
        <w:rPr>
          <w:sz w:val="16"/>
        </w:rPr>
      </w:pPr>
      <w:r w:rsidRPr="00F304F2">
        <w:rPr>
          <w:sz w:val="16"/>
          <w:vertAlign w:val="superscript"/>
        </w:rPr>
        <w:footnoteRef/>
      </w:r>
      <w:r w:rsidRPr="00F304F2">
        <w:rPr>
          <w:sz w:val="16"/>
        </w:rPr>
        <w:t xml:space="preserve"> Здесь и далее используемая в разделах отчета цветовая индикация соответствует следующим статусам реализации государственной программы, ее структурного элемента, достижения или выполнения параметра государственной программы, ее структурного элемента (далее – статус):</w:t>
      </w:r>
    </w:p>
    <w:p w:rsidR="00C61286" w:rsidRPr="00531CD2" w:rsidRDefault="00C61286" w:rsidP="00283605">
      <w:pPr>
        <w:pStyle w:val="Footnote"/>
        <w:rPr>
          <w:sz w:val="16"/>
        </w:rPr>
      </w:pPr>
      <w:r w:rsidRPr="00531CD2">
        <w:rPr>
          <w:sz w:val="16"/>
        </w:rPr>
        <w:t>зеленый индикатор - отсутствие отклонений, проблемы и риски отсутствуют, дополнительные решения не требуются;</w:t>
      </w:r>
    </w:p>
    <w:p w:rsidR="00C61286" w:rsidRPr="00531CD2" w:rsidRDefault="00C61286" w:rsidP="00283605">
      <w:pPr>
        <w:pStyle w:val="Footnote"/>
        <w:rPr>
          <w:sz w:val="16"/>
        </w:rPr>
      </w:pPr>
      <w:r w:rsidRPr="00531CD2">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C61286" w:rsidRDefault="00C61286" w:rsidP="00283605">
      <w:pPr>
        <w:pStyle w:val="Footnote"/>
        <w:rPr>
          <w:sz w:val="16"/>
        </w:rPr>
      </w:pPr>
      <w:r w:rsidRPr="00531CD2">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C61286" w:rsidRDefault="00C61286" w:rsidP="00283605">
      <w:pPr>
        <w:pStyle w:val="Footnote"/>
        <w:rPr>
          <w:sz w:val="16"/>
        </w:rPr>
      </w:pPr>
      <w:r>
        <w:rPr>
          <w:sz w:val="16"/>
        </w:rPr>
        <w:t xml:space="preserve">1) </w:t>
      </w:r>
      <w:proofErr w:type="gramStart"/>
      <w:r>
        <w:rPr>
          <w:sz w:val="16"/>
        </w:rPr>
        <w:t>В</w:t>
      </w:r>
      <w:proofErr w:type="gramEnd"/>
      <w:r>
        <w:rPr>
          <w:sz w:val="16"/>
        </w:rPr>
        <w:t xml:space="preserve">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C61286" w:rsidRDefault="00C61286" w:rsidP="00283605">
      <w:pPr>
        <w:pStyle w:val="Footnote"/>
        <w:rPr>
          <w:sz w:val="16"/>
        </w:rPr>
      </w:pPr>
      <w:r>
        <w:rPr>
          <w:sz w:val="16"/>
        </w:rPr>
        <w:t xml:space="preserve">2) </w:t>
      </w:r>
      <w:proofErr w:type="gramStart"/>
      <w:r>
        <w:rPr>
          <w:sz w:val="16"/>
        </w:rPr>
        <w:t>В</w:t>
      </w:r>
      <w:proofErr w:type="gramEnd"/>
      <w:r>
        <w:rPr>
          <w:sz w:val="16"/>
        </w:rPr>
        <w:t xml:space="preserve">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C61286" w:rsidRDefault="00C61286" w:rsidP="00283605">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C61286" w:rsidRDefault="00C61286" w:rsidP="00283605">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8">
    <w:p w:rsidR="00C61286" w:rsidRDefault="00C61286" w:rsidP="00283605">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9">
    <w:p w:rsidR="00C61286" w:rsidRDefault="00C61286"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C61286" w:rsidRDefault="00C61286" w:rsidP="00283605">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1">
    <w:p w:rsidR="00C61286" w:rsidRDefault="00C61286" w:rsidP="00283605">
      <w:pPr>
        <w:pStyle w:val="Footnote"/>
        <w:rPr>
          <w:sz w:val="16"/>
        </w:rPr>
      </w:pPr>
      <w:r>
        <w:rPr>
          <w:sz w:val="16"/>
          <w:vertAlign w:val="superscript"/>
        </w:rPr>
        <w:footnoteRef/>
      </w:r>
      <w:r>
        <w:rPr>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государственной программы.</w:t>
      </w:r>
    </w:p>
  </w:footnote>
  <w:footnote w:id="12">
    <w:p w:rsidR="00C61286" w:rsidRDefault="00C61286" w:rsidP="00283605">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rsidR="00C61286" w:rsidRDefault="00C61286" w:rsidP="00283605">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14">
    <w:p w:rsidR="00C61286" w:rsidRPr="00E97C47" w:rsidRDefault="00C61286" w:rsidP="00283605">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5">
    <w:p w:rsidR="00C61286" w:rsidRDefault="00C61286" w:rsidP="00283605">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6">
    <w:p w:rsidR="00C61286" w:rsidRDefault="00C61286" w:rsidP="009D2E20">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17">
    <w:p w:rsidR="00C61286" w:rsidRDefault="00C61286" w:rsidP="00283605">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18">
    <w:p w:rsidR="00C61286" w:rsidRDefault="00C61286" w:rsidP="00283605">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19">
    <w:p w:rsidR="00C61286" w:rsidRDefault="00C61286" w:rsidP="00283605">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0">
    <w:p w:rsidR="00C61286" w:rsidRDefault="00C61286" w:rsidP="00283605">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1">
    <w:p w:rsidR="00C61286" w:rsidRDefault="00C61286" w:rsidP="00283605">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2">
    <w:p w:rsidR="00C61286" w:rsidRDefault="00C61286" w:rsidP="00283605">
      <w:pPr>
        <w:pStyle w:val="Footnote"/>
      </w:pPr>
      <w:r>
        <w:rPr>
          <w:vertAlign w:val="superscript"/>
        </w:rPr>
        <w:footnoteRef/>
      </w:r>
      <w:r>
        <w:rPr>
          <w:sz w:val="16"/>
        </w:rPr>
        <w:t xml:space="preserve"> Здесь и далее не подлежит отражению в печатной форме.</w:t>
      </w:r>
    </w:p>
  </w:footnote>
  <w:footnote w:id="23">
    <w:p w:rsidR="00C61286" w:rsidRDefault="00C61286" w:rsidP="00283605">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4">
    <w:p w:rsidR="00C61286" w:rsidRDefault="00C61286" w:rsidP="00283605">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5">
    <w:p w:rsidR="00C61286" w:rsidRDefault="00C61286" w:rsidP="00283605">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6">
    <w:p w:rsidR="00C61286" w:rsidRDefault="00C61286" w:rsidP="00283605">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27">
    <w:p w:rsidR="00C61286" w:rsidRDefault="00C61286" w:rsidP="00283605">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28">
    <w:p w:rsidR="00C61286" w:rsidRDefault="00C61286" w:rsidP="00283605">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29">
    <w:p w:rsidR="00C61286" w:rsidRDefault="00C61286" w:rsidP="00283605">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0">
    <w:p w:rsidR="00C61286" w:rsidRDefault="00C61286" w:rsidP="00283605">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1">
    <w:p w:rsidR="00C61286" w:rsidRDefault="00C61286" w:rsidP="00283605">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32">
    <w:p w:rsidR="00C61286" w:rsidRPr="00E97C47" w:rsidRDefault="00C61286" w:rsidP="00283605">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3">
    <w:p w:rsidR="00C61286" w:rsidRPr="00E97C47" w:rsidRDefault="00C61286" w:rsidP="00283605">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34">
    <w:p w:rsidR="00C61286" w:rsidRDefault="00C61286" w:rsidP="00C61286">
      <w:pPr>
        <w:pStyle w:val="Footnote"/>
      </w:pPr>
      <w:r>
        <w:rPr>
          <w:vertAlign w:val="superscript"/>
        </w:rPr>
        <w:footnoteRef/>
      </w:r>
      <w:r>
        <w:t xml:space="preserve"> </w:t>
      </w:r>
      <w:r>
        <w:rPr>
          <w:sz w:val="16"/>
        </w:rPr>
        <w:t xml:space="preserve">Отчёт о ходе реализации комплекса процессных мероприятий </w:t>
      </w:r>
      <w:r w:rsidRPr="00AE0CD8">
        <w:rPr>
          <w:sz w:val="16"/>
        </w:rPr>
        <w:t xml:space="preserve">утверждается главой Администрации </w:t>
      </w:r>
      <w:proofErr w:type="spellStart"/>
      <w:r>
        <w:rPr>
          <w:sz w:val="16"/>
        </w:rPr>
        <w:t>Краснопартизанского</w:t>
      </w:r>
      <w:proofErr w:type="spellEnd"/>
      <w:r w:rsidRPr="00AE0CD8">
        <w:rPr>
          <w:sz w:val="16"/>
        </w:rPr>
        <w:t xml:space="preserve"> сельского поселения.</w:t>
      </w:r>
    </w:p>
  </w:footnote>
  <w:footnote w:id="35">
    <w:p w:rsidR="00C61286" w:rsidRDefault="00C61286" w:rsidP="00C61286">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36">
    <w:p w:rsidR="00C61286" w:rsidRDefault="00C61286" w:rsidP="00C61286">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37">
    <w:p w:rsidR="00C61286" w:rsidRDefault="00C61286" w:rsidP="00C61286">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38">
    <w:p w:rsidR="00C61286" w:rsidRDefault="00C61286" w:rsidP="00C61286">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9">
    <w:p w:rsidR="00C61286" w:rsidRDefault="00C61286" w:rsidP="00C61286">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40">
    <w:p w:rsidR="00C61286" w:rsidRDefault="00C61286" w:rsidP="00C61286">
      <w:pPr>
        <w:pStyle w:val="Footnote"/>
      </w:pPr>
      <w:r>
        <w:rPr>
          <w:vertAlign w:val="superscript"/>
        </w:rPr>
        <w:footnoteRef/>
      </w:r>
      <w:r>
        <w:rPr>
          <w:sz w:val="16"/>
        </w:rPr>
        <w:t xml:space="preserve"> Здесь и далее не подлежит отражению в печатной форме.</w:t>
      </w:r>
    </w:p>
  </w:footnote>
  <w:footnote w:id="41">
    <w:p w:rsidR="00C61286" w:rsidRDefault="00C61286" w:rsidP="00C61286">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42">
    <w:p w:rsidR="00C61286" w:rsidRDefault="00C61286" w:rsidP="00C61286">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43">
    <w:p w:rsidR="00C61286" w:rsidRDefault="00C61286" w:rsidP="00C61286">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44">
    <w:p w:rsidR="00C61286" w:rsidRDefault="00C61286" w:rsidP="00C61286">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45">
    <w:p w:rsidR="00C61286" w:rsidRDefault="00C61286" w:rsidP="00C61286">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6">
    <w:p w:rsidR="00C61286" w:rsidRDefault="00C61286" w:rsidP="00C61286">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7">
    <w:p w:rsidR="00C61286" w:rsidRDefault="00C61286" w:rsidP="00C61286">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8">
    <w:p w:rsidR="00C61286" w:rsidRDefault="00C61286" w:rsidP="00C61286">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9">
    <w:p w:rsidR="00C61286" w:rsidRDefault="00C61286" w:rsidP="00C61286">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w:t>
      </w:r>
      <w:proofErr w:type="gramStart"/>
      <w:r>
        <w:rPr>
          <w:sz w:val="16"/>
        </w:rPr>
        <w:t>/(</w:t>
      </w:r>
      <w:proofErr w:type="gramEnd"/>
      <w:r>
        <w:rPr>
          <w:sz w:val="16"/>
        </w:rPr>
        <w:t>2)*100.</w:t>
      </w:r>
    </w:p>
  </w:footnote>
  <w:footnote w:id="50">
    <w:p w:rsidR="00C61286" w:rsidRPr="00E97C47" w:rsidRDefault="00C61286" w:rsidP="00C61286">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51">
    <w:p w:rsidR="00C61286" w:rsidRPr="00E97C47" w:rsidRDefault="00C61286" w:rsidP="00C61286">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f2"/>
      <w:jc w:val="center"/>
    </w:pPr>
    <w:r>
      <w:fldChar w:fldCharType="begin"/>
    </w:r>
    <w:r>
      <w:instrText xml:space="preserve">PAGE </w:instrText>
    </w:r>
    <w:r>
      <w:fldChar w:fldCharType="separate"/>
    </w:r>
    <w:r w:rsidR="005707FF">
      <w:rPr>
        <w:noProof/>
      </w:rPr>
      <w:t>5</w:t>
    </w:r>
    <w:r>
      <w:fldChar w:fldCharType="end"/>
    </w:r>
  </w:p>
  <w:p w:rsidR="00C61286" w:rsidRDefault="00C61286">
    <w:pPr>
      <w:pStyle w:val="af2"/>
      <w:tabs>
        <w:tab w:val="clear" w:pos="4677"/>
        <w:tab w:val="clear" w:pos="9355"/>
        <w:tab w:val="left" w:pos="84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f2"/>
      <w:jc w:val="center"/>
    </w:pPr>
  </w:p>
  <w:p w:rsidR="00C61286" w:rsidRDefault="00C61286">
    <w:pPr>
      <w:pStyle w:val="af2"/>
      <w:tabs>
        <w:tab w:val="clear" w:pos="9355"/>
        <w:tab w:val="left" w:pos="841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f2"/>
      <w:jc w:val="center"/>
    </w:pPr>
    <w:r>
      <w:fldChar w:fldCharType="begin"/>
    </w:r>
    <w:r>
      <w:instrText xml:space="preserve">PAGE </w:instrText>
    </w:r>
    <w:r>
      <w:fldChar w:fldCharType="separate"/>
    </w:r>
    <w:r w:rsidR="005707FF">
      <w:rPr>
        <w:noProof/>
      </w:rPr>
      <w:t>27</w:t>
    </w:r>
    <w:r>
      <w:fldChar w:fldCharType="end"/>
    </w:r>
  </w:p>
  <w:p w:rsidR="00C61286" w:rsidRDefault="00C61286">
    <w:pPr>
      <w:pStyle w:val="af2"/>
      <w:tabs>
        <w:tab w:val="clear" w:pos="4677"/>
        <w:tab w:val="clear" w:pos="9355"/>
        <w:tab w:val="left" w:pos="8490"/>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f2"/>
      <w:jc w:val="center"/>
    </w:pPr>
  </w:p>
  <w:p w:rsidR="00C61286" w:rsidRDefault="00C61286">
    <w:pPr>
      <w:pStyle w:val="af2"/>
      <w:tabs>
        <w:tab w:val="clear" w:pos="9355"/>
        <w:tab w:val="left" w:pos="8416"/>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f2"/>
      <w:jc w:val="center"/>
    </w:pPr>
    <w:r>
      <w:fldChar w:fldCharType="begin"/>
    </w:r>
    <w:r>
      <w:instrText xml:space="preserve">PAGE </w:instrText>
    </w:r>
    <w:r>
      <w:fldChar w:fldCharType="separate"/>
    </w:r>
    <w:r w:rsidR="005707FF">
      <w:rPr>
        <w:noProof/>
      </w:rPr>
      <w:t>28</w:t>
    </w:r>
    <w:r>
      <w:fldChar w:fldCharType="end"/>
    </w:r>
  </w:p>
  <w:p w:rsidR="00C61286" w:rsidRDefault="00C61286">
    <w:pPr>
      <w:pStyle w:val="af2"/>
      <w:tabs>
        <w:tab w:val="clear" w:pos="4677"/>
        <w:tab w:val="clear" w:pos="9355"/>
        <w:tab w:val="left" w:pos="8490"/>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6" w:rsidRDefault="00C61286">
    <w:pPr>
      <w:pStyle w:val="af2"/>
      <w:jc w:val="center"/>
    </w:pPr>
  </w:p>
  <w:p w:rsidR="00C61286" w:rsidRDefault="00C61286">
    <w:pPr>
      <w:pStyle w:val="af2"/>
      <w:tabs>
        <w:tab w:val="clear" w:pos="9355"/>
        <w:tab w:val="left" w:pos="841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50076E0F"/>
    <w:multiLevelType w:val="hybridMultilevel"/>
    <w:tmpl w:val="FA4258DC"/>
    <w:lvl w:ilvl="0" w:tplc="0419000F">
      <w:start w:val="2"/>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52B003F1"/>
    <w:multiLevelType w:val="multilevel"/>
    <w:tmpl w:val="008AF728"/>
    <w:lvl w:ilvl="0">
      <w:start w:val="1"/>
      <w:numFmt w:val="decimal"/>
      <w:lvlText w:val="%1."/>
      <w:lvlJc w:val="left"/>
      <w:pPr>
        <w:ind w:left="1211" w:hanging="360"/>
      </w:p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5723107D"/>
    <w:multiLevelType w:val="hybridMultilevel"/>
    <w:tmpl w:val="719865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73C63556"/>
    <w:multiLevelType w:val="hybridMultilevel"/>
    <w:tmpl w:val="5DAE4CE4"/>
    <w:lvl w:ilvl="0" w:tplc="F768E3DE">
      <w:start w:val="4"/>
      <w:numFmt w:val="decimal"/>
      <w:lvlText w:val="%1."/>
      <w:lvlJc w:val="left"/>
      <w:pPr>
        <w:ind w:left="2847"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3" w15:restartNumberingAfterBreak="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3"/>
  </w:num>
  <w:num w:numId="2">
    <w:abstractNumId w:val="6"/>
  </w:num>
  <w:num w:numId="3">
    <w:abstractNumId w:val="2"/>
  </w:num>
  <w:num w:numId="4">
    <w:abstractNumId w:val="4"/>
  </w:num>
  <w:num w:numId="5">
    <w:abstractNumId w:val="1"/>
  </w:num>
  <w:num w:numId="6">
    <w:abstractNumId w:val="3"/>
  </w:num>
  <w:num w:numId="7">
    <w:abstractNumId w:val="5"/>
  </w:num>
  <w:num w:numId="8">
    <w:abstractNumId w:val="11"/>
  </w:num>
  <w:num w:numId="9">
    <w:abstractNumId w:val="7"/>
  </w:num>
  <w:num w:numId="10">
    <w:abstractNumId w:val="0"/>
  </w:num>
  <w:num w:numId="11">
    <w:abstractNumId w:val="9"/>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96"/>
    <w:rsid w:val="00056138"/>
    <w:rsid w:val="000B54A7"/>
    <w:rsid w:val="00283605"/>
    <w:rsid w:val="002F32DC"/>
    <w:rsid w:val="003A3D50"/>
    <w:rsid w:val="00423C3F"/>
    <w:rsid w:val="00527647"/>
    <w:rsid w:val="005500F2"/>
    <w:rsid w:val="005707FF"/>
    <w:rsid w:val="00590DCA"/>
    <w:rsid w:val="005A7EA5"/>
    <w:rsid w:val="0063486A"/>
    <w:rsid w:val="006C0B96"/>
    <w:rsid w:val="006C3BD0"/>
    <w:rsid w:val="00737B85"/>
    <w:rsid w:val="007673C9"/>
    <w:rsid w:val="007D42CF"/>
    <w:rsid w:val="008124BD"/>
    <w:rsid w:val="008D2D60"/>
    <w:rsid w:val="00983735"/>
    <w:rsid w:val="0098597D"/>
    <w:rsid w:val="00994CF3"/>
    <w:rsid w:val="009D2E20"/>
    <w:rsid w:val="009F14D3"/>
    <w:rsid w:val="00A01927"/>
    <w:rsid w:val="00B03B90"/>
    <w:rsid w:val="00BB5263"/>
    <w:rsid w:val="00C40158"/>
    <w:rsid w:val="00C53AD3"/>
    <w:rsid w:val="00C61286"/>
    <w:rsid w:val="00C86E28"/>
    <w:rsid w:val="00CC5A03"/>
    <w:rsid w:val="00D46E5E"/>
    <w:rsid w:val="00EA27CF"/>
    <w:rsid w:val="00EE37D5"/>
    <w:rsid w:val="00F425FE"/>
    <w:rsid w:val="00FA16C7"/>
    <w:rsid w:val="00FA7A58"/>
    <w:rsid w:val="00FB6955"/>
    <w:rsid w:val="00FD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E009"/>
  <w15:chartTrackingRefBased/>
  <w15:docId w15:val="{8817075A-D166-4CDC-933E-EABF743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05"/>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28360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283605"/>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basedOn w:val="a"/>
    <w:next w:val="a"/>
    <w:link w:val="30"/>
    <w:uiPriority w:val="9"/>
    <w:qFormat/>
    <w:rsid w:val="00283605"/>
    <w:pPr>
      <w:keepNext/>
      <w:spacing w:before="240" w:after="60"/>
      <w:outlineLvl w:val="2"/>
    </w:pPr>
    <w:rPr>
      <w:rFonts w:ascii="Cambria" w:hAnsi="Cambria"/>
      <w:b/>
      <w:sz w:val="26"/>
    </w:rPr>
  </w:style>
  <w:style w:type="paragraph" w:styleId="4">
    <w:name w:val="heading 4"/>
    <w:next w:val="a"/>
    <w:link w:val="40"/>
    <w:qFormat/>
    <w:rsid w:val="00283605"/>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283605"/>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605"/>
    <w:rPr>
      <w:rFonts w:ascii="Arial" w:eastAsia="Times New Roman" w:hAnsi="Arial" w:cs="Times New Roman"/>
      <w:b/>
      <w:color w:val="26282F"/>
      <w:sz w:val="24"/>
      <w:szCs w:val="20"/>
      <w:lang w:eastAsia="ru-RU"/>
    </w:rPr>
  </w:style>
  <w:style w:type="character" w:customStyle="1" w:styleId="20">
    <w:name w:val="Заголовок 2 Знак"/>
    <w:basedOn w:val="a0"/>
    <w:link w:val="2"/>
    <w:rsid w:val="00283605"/>
    <w:rPr>
      <w:rFonts w:ascii="XO Thames" w:eastAsia="Times New Roman" w:hAnsi="XO Thames" w:cs="Times New Roman"/>
      <w:b/>
      <w:sz w:val="28"/>
      <w:szCs w:val="20"/>
      <w:lang w:eastAsia="ru-RU"/>
    </w:rPr>
  </w:style>
  <w:style w:type="character" w:customStyle="1" w:styleId="30">
    <w:name w:val="Заголовок 3 Знак"/>
    <w:basedOn w:val="a0"/>
    <w:link w:val="3"/>
    <w:uiPriority w:val="9"/>
    <w:rsid w:val="00283605"/>
    <w:rPr>
      <w:rFonts w:ascii="Cambria" w:eastAsia="Times New Roman" w:hAnsi="Cambria" w:cs="Times New Roman"/>
      <w:b/>
      <w:color w:val="000000"/>
      <w:sz w:val="26"/>
      <w:szCs w:val="20"/>
      <w:lang w:eastAsia="ru-RU"/>
    </w:rPr>
  </w:style>
  <w:style w:type="character" w:customStyle="1" w:styleId="40">
    <w:name w:val="Заголовок 4 Знак"/>
    <w:basedOn w:val="a0"/>
    <w:link w:val="4"/>
    <w:rsid w:val="00283605"/>
    <w:rPr>
      <w:rFonts w:ascii="XO Thames" w:eastAsia="Times New Roman" w:hAnsi="XO Thames" w:cs="Times New Roman"/>
      <w:b/>
      <w:sz w:val="24"/>
      <w:szCs w:val="20"/>
      <w:lang w:eastAsia="ru-RU"/>
    </w:rPr>
  </w:style>
  <w:style w:type="character" w:customStyle="1" w:styleId="50">
    <w:name w:val="Заголовок 5 Знак"/>
    <w:basedOn w:val="a0"/>
    <w:link w:val="5"/>
    <w:rsid w:val="00283605"/>
    <w:rPr>
      <w:rFonts w:ascii="XO Thames" w:eastAsia="Times New Roman" w:hAnsi="XO Thames" w:cs="Times New Roman"/>
      <w:b/>
      <w:szCs w:val="20"/>
      <w:lang w:eastAsia="ru-RU"/>
    </w:rPr>
  </w:style>
  <w:style w:type="character" w:customStyle="1" w:styleId="11">
    <w:name w:val="Обычный1"/>
    <w:rsid w:val="00283605"/>
    <w:rPr>
      <w:sz w:val="22"/>
    </w:rPr>
  </w:style>
  <w:style w:type="paragraph" w:styleId="21">
    <w:name w:val="toc 2"/>
    <w:next w:val="a"/>
    <w:link w:val="22"/>
    <w:rsid w:val="00283605"/>
    <w:pPr>
      <w:spacing w:after="0" w:line="240"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283605"/>
    <w:rPr>
      <w:rFonts w:ascii="XO Thames" w:eastAsia="Times New Roman" w:hAnsi="XO Thames" w:cs="Times New Roman"/>
      <w:sz w:val="28"/>
      <w:szCs w:val="20"/>
      <w:lang w:eastAsia="ru-RU"/>
    </w:rPr>
  </w:style>
  <w:style w:type="paragraph" w:customStyle="1" w:styleId="12">
    <w:name w:val="Знак1"/>
    <w:basedOn w:val="a"/>
    <w:rsid w:val="00283605"/>
    <w:pPr>
      <w:spacing w:beforeAutospacing="1" w:afterAutospacing="1" w:line="240" w:lineRule="auto"/>
    </w:pPr>
    <w:rPr>
      <w:rFonts w:ascii="Tahoma" w:hAnsi="Tahoma"/>
      <w:sz w:val="20"/>
    </w:rPr>
  </w:style>
  <w:style w:type="paragraph" w:customStyle="1" w:styleId="23">
    <w:name w:val="Основной шрифт абзаца2"/>
    <w:rsid w:val="00283605"/>
    <w:pPr>
      <w:spacing w:after="0" w:line="240" w:lineRule="auto"/>
    </w:pPr>
    <w:rPr>
      <w:rFonts w:ascii="Calibri" w:eastAsia="Times New Roman" w:hAnsi="Calibri" w:cs="Times New Roman"/>
      <w:color w:val="000000"/>
      <w:sz w:val="20"/>
      <w:szCs w:val="20"/>
      <w:lang w:eastAsia="ru-RU"/>
    </w:rPr>
  </w:style>
  <w:style w:type="paragraph" w:customStyle="1" w:styleId="a3">
    <w:name w:val="Символ сноски"/>
    <w:rsid w:val="00283605"/>
    <w:pPr>
      <w:spacing w:after="0" w:line="240" w:lineRule="auto"/>
    </w:pPr>
    <w:rPr>
      <w:rFonts w:ascii="Calibri" w:eastAsia="Times New Roman" w:hAnsi="Calibri" w:cs="Times New Roman"/>
      <w:color w:val="000000"/>
      <w:sz w:val="20"/>
      <w:szCs w:val="20"/>
      <w:lang w:eastAsia="ru-RU"/>
    </w:rPr>
  </w:style>
  <w:style w:type="paragraph" w:styleId="41">
    <w:name w:val="toc 4"/>
    <w:next w:val="a"/>
    <w:link w:val="42"/>
    <w:rsid w:val="00283605"/>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283605"/>
    <w:rPr>
      <w:rFonts w:ascii="XO Thames" w:eastAsia="Times New Roman" w:hAnsi="XO Thames" w:cs="Times New Roman"/>
      <w:sz w:val="28"/>
      <w:szCs w:val="20"/>
      <w:lang w:eastAsia="ru-RU"/>
    </w:rPr>
  </w:style>
  <w:style w:type="paragraph" w:styleId="6">
    <w:name w:val="toc 6"/>
    <w:next w:val="a"/>
    <w:link w:val="60"/>
    <w:rsid w:val="00283605"/>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283605"/>
    <w:rPr>
      <w:rFonts w:ascii="XO Thames" w:eastAsia="Times New Roman" w:hAnsi="XO Thames" w:cs="Times New Roman"/>
      <w:sz w:val="28"/>
      <w:szCs w:val="20"/>
      <w:lang w:eastAsia="ru-RU"/>
    </w:rPr>
  </w:style>
  <w:style w:type="paragraph" w:customStyle="1" w:styleId="13">
    <w:name w:val="Основной шрифт абзаца1"/>
    <w:rsid w:val="00283605"/>
    <w:pPr>
      <w:spacing w:after="0" w:line="240" w:lineRule="auto"/>
    </w:pPr>
    <w:rPr>
      <w:rFonts w:ascii="Calibri" w:eastAsia="Times New Roman" w:hAnsi="Calibri" w:cs="Times New Roman"/>
      <w:color w:val="000000"/>
      <w:sz w:val="20"/>
      <w:szCs w:val="20"/>
      <w:lang w:eastAsia="ru-RU"/>
    </w:rPr>
  </w:style>
  <w:style w:type="paragraph" w:styleId="7">
    <w:name w:val="toc 7"/>
    <w:next w:val="a"/>
    <w:link w:val="70"/>
    <w:rsid w:val="00283605"/>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283605"/>
    <w:rPr>
      <w:rFonts w:ascii="XO Thames" w:eastAsia="Times New Roman" w:hAnsi="XO Thames" w:cs="Times New Roman"/>
      <w:sz w:val="28"/>
      <w:szCs w:val="20"/>
      <w:lang w:eastAsia="ru-RU"/>
    </w:rPr>
  </w:style>
  <w:style w:type="paragraph" w:customStyle="1" w:styleId="100">
    <w:name w:val="Знак1_0"/>
    <w:basedOn w:val="a"/>
    <w:rsid w:val="00283605"/>
    <w:pPr>
      <w:spacing w:beforeAutospacing="1" w:afterAutospacing="1" w:line="240" w:lineRule="auto"/>
    </w:pPr>
    <w:rPr>
      <w:rFonts w:ascii="Tahoma" w:hAnsi="Tahoma"/>
      <w:sz w:val="20"/>
    </w:rPr>
  </w:style>
  <w:style w:type="paragraph" w:customStyle="1" w:styleId="Endnote">
    <w:name w:val="Endnote"/>
    <w:basedOn w:val="a"/>
    <w:rsid w:val="00283605"/>
    <w:pPr>
      <w:spacing w:after="0" w:line="360" w:lineRule="atLeast"/>
      <w:jc w:val="both"/>
    </w:pPr>
    <w:rPr>
      <w:rFonts w:ascii="Times New Roman" w:hAnsi="Times New Roman"/>
      <w:sz w:val="20"/>
    </w:rPr>
  </w:style>
  <w:style w:type="paragraph" w:customStyle="1" w:styleId="ConsPlusNormal">
    <w:name w:val="ConsPlusNormal"/>
    <w:rsid w:val="00283605"/>
    <w:pPr>
      <w:widowControl w:val="0"/>
      <w:spacing w:after="0" w:line="240" w:lineRule="auto"/>
    </w:pPr>
    <w:rPr>
      <w:rFonts w:ascii="Calibri" w:eastAsia="Times New Roman" w:hAnsi="Calibri" w:cs="Times New Roman"/>
      <w:szCs w:val="20"/>
      <w:lang w:eastAsia="ru-RU"/>
    </w:rPr>
  </w:style>
  <w:style w:type="paragraph" w:customStyle="1" w:styleId="31">
    <w:name w:val="Гиперссылка3"/>
    <w:rsid w:val="00283605"/>
    <w:pPr>
      <w:spacing w:after="0" w:line="240" w:lineRule="auto"/>
    </w:pPr>
    <w:rPr>
      <w:rFonts w:ascii="Calibri" w:eastAsia="Times New Roman" w:hAnsi="Calibri" w:cs="Times New Roman"/>
      <w:color w:val="0000FF"/>
      <w:sz w:val="20"/>
      <w:szCs w:val="20"/>
      <w:u w:val="single"/>
      <w:lang w:eastAsia="ru-RU"/>
    </w:rPr>
  </w:style>
  <w:style w:type="paragraph" w:styleId="a4">
    <w:name w:val="annotation text"/>
    <w:basedOn w:val="a"/>
    <w:link w:val="a5"/>
    <w:rsid w:val="00283605"/>
    <w:pPr>
      <w:spacing w:after="160" w:line="264" w:lineRule="auto"/>
    </w:pPr>
    <w:rPr>
      <w:sz w:val="20"/>
    </w:rPr>
  </w:style>
  <w:style w:type="character" w:customStyle="1" w:styleId="a5">
    <w:name w:val="Текст примечания Знак"/>
    <w:basedOn w:val="a0"/>
    <w:link w:val="a4"/>
    <w:rsid w:val="00283605"/>
    <w:rPr>
      <w:rFonts w:ascii="Calibri" w:eastAsia="Times New Roman" w:hAnsi="Calibri" w:cs="Times New Roman"/>
      <w:color w:val="000000"/>
      <w:sz w:val="20"/>
      <w:szCs w:val="20"/>
      <w:lang w:eastAsia="ru-RU"/>
    </w:rPr>
  </w:style>
  <w:style w:type="paragraph" w:customStyle="1" w:styleId="Default">
    <w:name w:val="Default"/>
    <w:rsid w:val="00283605"/>
    <w:pPr>
      <w:spacing w:after="0" w:line="240" w:lineRule="auto"/>
    </w:pPr>
    <w:rPr>
      <w:rFonts w:ascii="Times New Roman" w:eastAsia="Times New Roman" w:hAnsi="Times New Roman" w:cs="Times New Roman"/>
      <w:sz w:val="24"/>
      <w:szCs w:val="20"/>
      <w:lang w:eastAsia="ru-RU"/>
    </w:rPr>
  </w:style>
  <w:style w:type="paragraph" w:customStyle="1" w:styleId="14">
    <w:name w:val="Знак концевой сноски1"/>
    <w:basedOn w:val="13"/>
    <w:rsid w:val="00283605"/>
    <w:rPr>
      <w:vertAlign w:val="superscript"/>
    </w:rPr>
  </w:style>
  <w:style w:type="paragraph" w:styleId="a6">
    <w:name w:val="footer"/>
    <w:basedOn w:val="a"/>
    <w:link w:val="a7"/>
    <w:rsid w:val="00283605"/>
    <w:pPr>
      <w:tabs>
        <w:tab w:val="center" w:pos="4677"/>
        <w:tab w:val="right" w:pos="9355"/>
      </w:tabs>
      <w:spacing w:after="0" w:line="240" w:lineRule="auto"/>
    </w:pPr>
  </w:style>
  <w:style w:type="character" w:customStyle="1" w:styleId="a7">
    <w:name w:val="Нижний колонтитул Знак"/>
    <w:basedOn w:val="a0"/>
    <w:link w:val="a6"/>
    <w:rsid w:val="00283605"/>
    <w:rPr>
      <w:rFonts w:ascii="Calibri" w:eastAsia="Times New Roman" w:hAnsi="Calibri" w:cs="Times New Roman"/>
      <w:color w:val="000000"/>
      <w:szCs w:val="20"/>
      <w:lang w:eastAsia="ru-RU"/>
    </w:rPr>
  </w:style>
  <w:style w:type="paragraph" w:customStyle="1" w:styleId="a8">
    <w:name w:val="Гипертекстовая ссылка"/>
    <w:rsid w:val="00283605"/>
    <w:pPr>
      <w:spacing w:after="0" w:line="240" w:lineRule="auto"/>
    </w:pPr>
    <w:rPr>
      <w:rFonts w:ascii="Calibri" w:eastAsia="Times New Roman" w:hAnsi="Calibri" w:cs="Times New Roman"/>
      <w:color w:val="106BBE"/>
      <w:sz w:val="26"/>
      <w:szCs w:val="20"/>
      <w:lang w:eastAsia="ru-RU"/>
    </w:rPr>
  </w:style>
  <w:style w:type="paragraph" w:customStyle="1" w:styleId="TableParagraph">
    <w:name w:val="Table Paragraph"/>
    <w:basedOn w:val="a"/>
    <w:rsid w:val="00283605"/>
    <w:pPr>
      <w:widowControl w:val="0"/>
      <w:spacing w:after="0" w:line="240" w:lineRule="auto"/>
    </w:pPr>
    <w:rPr>
      <w:rFonts w:ascii="Times New Roman" w:hAnsi="Times New Roman"/>
    </w:rPr>
  </w:style>
  <w:style w:type="paragraph" w:customStyle="1" w:styleId="15">
    <w:name w:val="Гиперссылка1"/>
    <w:rsid w:val="00283605"/>
    <w:pPr>
      <w:spacing w:after="0" w:line="240" w:lineRule="auto"/>
    </w:pPr>
    <w:rPr>
      <w:rFonts w:ascii="Calibri" w:eastAsia="Times New Roman" w:hAnsi="Calibri" w:cs="Times New Roman"/>
      <w:color w:val="0000FF"/>
      <w:sz w:val="20"/>
      <w:szCs w:val="20"/>
      <w:u w:val="single"/>
      <w:lang w:eastAsia="ru-RU"/>
    </w:rPr>
  </w:style>
  <w:style w:type="paragraph" w:styleId="32">
    <w:name w:val="toc 3"/>
    <w:next w:val="a"/>
    <w:link w:val="33"/>
    <w:rsid w:val="00283605"/>
    <w:pPr>
      <w:spacing w:after="0" w:line="240" w:lineRule="auto"/>
      <w:ind w:left="400"/>
    </w:pPr>
    <w:rPr>
      <w:rFonts w:ascii="XO Thames" w:eastAsia="Times New Roman" w:hAnsi="XO Thames" w:cs="Times New Roman"/>
      <w:sz w:val="28"/>
      <w:szCs w:val="20"/>
      <w:lang w:eastAsia="ru-RU"/>
    </w:rPr>
  </w:style>
  <w:style w:type="character" w:customStyle="1" w:styleId="33">
    <w:name w:val="Оглавление 3 Знак"/>
    <w:link w:val="32"/>
    <w:rsid w:val="00283605"/>
    <w:rPr>
      <w:rFonts w:ascii="XO Thames" w:eastAsia="Times New Roman" w:hAnsi="XO Thames" w:cs="Times New Roman"/>
      <w:sz w:val="28"/>
      <w:szCs w:val="20"/>
      <w:lang w:eastAsia="ru-RU"/>
    </w:rPr>
  </w:style>
  <w:style w:type="paragraph" w:customStyle="1" w:styleId="a9">
    <w:name w:val="Нормальный (таблица)"/>
    <w:basedOn w:val="a"/>
    <w:next w:val="a"/>
    <w:rsid w:val="00283605"/>
    <w:pPr>
      <w:widowControl w:val="0"/>
      <w:spacing w:after="0" w:line="240" w:lineRule="auto"/>
      <w:jc w:val="both"/>
    </w:pPr>
    <w:rPr>
      <w:rFonts w:ascii="Arial" w:hAnsi="Arial"/>
      <w:sz w:val="24"/>
    </w:rPr>
  </w:style>
  <w:style w:type="paragraph" w:customStyle="1" w:styleId="34">
    <w:name w:val="Основной шрифт абзаца3"/>
    <w:rsid w:val="00283605"/>
    <w:pPr>
      <w:spacing w:after="0" w:line="240" w:lineRule="auto"/>
    </w:pPr>
    <w:rPr>
      <w:rFonts w:ascii="Calibri" w:eastAsia="Times New Roman" w:hAnsi="Calibri" w:cs="Times New Roman"/>
      <w:color w:val="000000"/>
      <w:sz w:val="20"/>
      <w:szCs w:val="20"/>
      <w:lang w:eastAsia="ru-RU"/>
    </w:rPr>
  </w:style>
  <w:style w:type="paragraph" w:customStyle="1" w:styleId="ConsPlusNonformat">
    <w:name w:val="ConsPlusNonformat"/>
    <w:rsid w:val="00283605"/>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FontStyle26">
    <w:name w:val="Font Style26"/>
    <w:rsid w:val="00283605"/>
    <w:pPr>
      <w:spacing w:after="0" w:line="240" w:lineRule="auto"/>
    </w:pPr>
    <w:rPr>
      <w:rFonts w:ascii="Times New Roman" w:eastAsia="Times New Roman" w:hAnsi="Times New Roman" w:cs="Times New Roman"/>
      <w:sz w:val="26"/>
      <w:szCs w:val="20"/>
      <w:lang w:eastAsia="ru-RU"/>
    </w:rPr>
  </w:style>
  <w:style w:type="paragraph" w:customStyle="1" w:styleId="24">
    <w:name w:val="Знак сноски2"/>
    <w:basedOn w:val="23"/>
    <w:rsid w:val="00283605"/>
    <w:rPr>
      <w:vertAlign w:val="superscript"/>
    </w:rPr>
  </w:style>
  <w:style w:type="paragraph" w:styleId="aa">
    <w:name w:val="Normal (Web)"/>
    <w:basedOn w:val="a"/>
    <w:link w:val="ab"/>
    <w:rsid w:val="00283605"/>
    <w:pPr>
      <w:spacing w:before="30" w:after="30" w:line="240" w:lineRule="auto"/>
    </w:pPr>
    <w:rPr>
      <w:rFonts w:ascii="Times New Roman" w:hAnsi="Times New Roman"/>
      <w:sz w:val="24"/>
    </w:rPr>
  </w:style>
  <w:style w:type="character" w:customStyle="1" w:styleId="ab">
    <w:name w:val="Обычный (веб) Знак"/>
    <w:link w:val="aa"/>
    <w:rsid w:val="00283605"/>
    <w:rPr>
      <w:rFonts w:ascii="Times New Roman" w:eastAsia="Times New Roman" w:hAnsi="Times New Roman" w:cs="Times New Roman"/>
      <w:color w:val="000000"/>
      <w:sz w:val="24"/>
      <w:szCs w:val="20"/>
      <w:lang w:eastAsia="ru-RU"/>
    </w:rPr>
  </w:style>
  <w:style w:type="paragraph" w:customStyle="1" w:styleId="hgkelc">
    <w:name w:val="hgkelc"/>
    <w:basedOn w:val="13"/>
    <w:rsid w:val="00283605"/>
  </w:style>
  <w:style w:type="paragraph" w:customStyle="1" w:styleId="ConsPlusTitle">
    <w:name w:val="ConsPlusTitle"/>
    <w:rsid w:val="00283605"/>
    <w:pPr>
      <w:widowControl w:val="0"/>
      <w:spacing w:after="0" w:line="240" w:lineRule="auto"/>
    </w:pPr>
    <w:rPr>
      <w:rFonts w:ascii="Calibri" w:eastAsia="Times New Roman" w:hAnsi="Calibri" w:cs="Times New Roman"/>
      <w:b/>
      <w:szCs w:val="20"/>
      <w:lang w:eastAsia="ru-RU"/>
    </w:rPr>
  </w:style>
  <w:style w:type="paragraph" w:customStyle="1" w:styleId="ac">
    <w:name w:val="Привязка сноски"/>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25">
    <w:name w:val="Гиперссылка2"/>
    <w:link w:val="ad"/>
    <w:rsid w:val="00283605"/>
    <w:pPr>
      <w:spacing w:after="0" w:line="240" w:lineRule="auto"/>
    </w:pPr>
    <w:rPr>
      <w:rFonts w:ascii="Calibri" w:eastAsia="Times New Roman" w:hAnsi="Calibri" w:cs="Times New Roman"/>
      <w:color w:val="0000FF"/>
      <w:sz w:val="20"/>
      <w:szCs w:val="20"/>
      <w:u w:val="single"/>
      <w:lang w:eastAsia="ru-RU"/>
    </w:rPr>
  </w:style>
  <w:style w:type="character" w:styleId="ad">
    <w:name w:val="Hyperlink"/>
    <w:link w:val="25"/>
    <w:rsid w:val="00283605"/>
    <w:rPr>
      <w:rFonts w:ascii="Calibri" w:eastAsia="Times New Roman" w:hAnsi="Calibri" w:cs="Times New Roman"/>
      <w:color w:val="0000FF"/>
      <w:sz w:val="20"/>
      <w:szCs w:val="20"/>
      <w:u w:val="single"/>
      <w:lang w:eastAsia="ru-RU"/>
    </w:rPr>
  </w:style>
  <w:style w:type="paragraph" w:customStyle="1" w:styleId="Footnote">
    <w:name w:val="Footnote"/>
    <w:basedOn w:val="a"/>
    <w:rsid w:val="00283605"/>
    <w:pPr>
      <w:spacing w:after="0" w:line="240" w:lineRule="auto"/>
    </w:pPr>
    <w:rPr>
      <w:rFonts w:ascii="Times New Roman" w:hAnsi="Times New Roman"/>
      <w:sz w:val="20"/>
    </w:rPr>
  </w:style>
  <w:style w:type="paragraph" w:styleId="ae">
    <w:name w:val="Balloon Text"/>
    <w:basedOn w:val="a"/>
    <w:link w:val="af"/>
    <w:rsid w:val="00283605"/>
    <w:pPr>
      <w:spacing w:after="0" w:line="240" w:lineRule="auto"/>
    </w:pPr>
    <w:rPr>
      <w:rFonts w:ascii="Tahoma" w:hAnsi="Tahoma"/>
      <w:sz w:val="16"/>
    </w:rPr>
  </w:style>
  <w:style w:type="character" w:customStyle="1" w:styleId="af">
    <w:name w:val="Текст выноски Знак"/>
    <w:basedOn w:val="a0"/>
    <w:link w:val="ae"/>
    <w:rsid w:val="00283605"/>
    <w:rPr>
      <w:rFonts w:ascii="Tahoma" w:eastAsia="Times New Roman" w:hAnsi="Tahoma" w:cs="Times New Roman"/>
      <w:color w:val="000000"/>
      <w:sz w:val="16"/>
      <w:szCs w:val="20"/>
      <w:lang w:eastAsia="ru-RU"/>
    </w:rPr>
  </w:style>
  <w:style w:type="paragraph" w:styleId="af0">
    <w:name w:val="List Paragraph"/>
    <w:basedOn w:val="a"/>
    <w:link w:val="af1"/>
    <w:uiPriority w:val="1"/>
    <w:qFormat/>
    <w:rsid w:val="00283605"/>
    <w:pPr>
      <w:ind w:left="720"/>
      <w:contextualSpacing/>
    </w:pPr>
  </w:style>
  <w:style w:type="character" w:customStyle="1" w:styleId="af1">
    <w:name w:val="Абзац списка Знак"/>
    <w:link w:val="af0"/>
    <w:uiPriority w:val="1"/>
    <w:rsid w:val="00283605"/>
    <w:rPr>
      <w:rFonts w:ascii="Calibri" w:eastAsia="Times New Roman" w:hAnsi="Calibri" w:cs="Times New Roman"/>
      <w:color w:val="000000"/>
      <w:szCs w:val="20"/>
      <w:lang w:eastAsia="ru-RU"/>
    </w:rPr>
  </w:style>
  <w:style w:type="paragraph" w:styleId="16">
    <w:name w:val="toc 1"/>
    <w:next w:val="a"/>
    <w:link w:val="17"/>
    <w:rsid w:val="00283605"/>
    <w:pPr>
      <w:spacing w:after="0" w:line="240" w:lineRule="auto"/>
    </w:pPr>
    <w:rPr>
      <w:rFonts w:ascii="XO Thames" w:eastAsia="Times New Roman" w:hAnsi="XO Thames" w:cs="Times New Roman"/>
      <w:b/>
      <w:sz w:val="28"/>
      <w:szCs w:val="20"/>
      <w:lang w:eastAsia="ru-RU"/>
    </w:rPr>
  </w:style>
  <w:style w:type="character" w:customStyle="1" w:styleId="17">
    <w:name w:val="Оглавление 1 Знак"/>
    <w:link w:val="16"/>
    <w:rsid w:val="00283605"/>
    <w:rPr>
      <w:rFonts w:ascii="XO Thames" w:eastAsia="Times New Roman" w:hAnsi="XO Thames" w:cs="Times New Roman"/>
      <w:b/>
      <w:sz w:val="28"/>
      <w:szCs w:val="20"/>
      <w:lang w:eastAsia="ru-RU"/>
    </w:rPr>
  </w:style>
  <w:style w:type="paragraph" w:styleId="af2">
    <w:name w:val="header"/>
    <w:basedOn w:val="a"/>
    <w:link w:val="af3"/>
    <w:rsid w:val="00283605"/>
    <w:pPr>
      <w:tabs>
        <w:tab w:val="center" w:pos="4677"/>
        <w:tab w:val="right" w:pos="9355"/>
      </w:tabs>
      <w:spacing w:after="0" w:line="240" w:lineRule="auto"/>
    </w:pPr>
  </w:style>
  <w:style w:type="character" w:customStyle="1" w:styleId="af3">
    <w:name w:val="Верхний колонтитул Знак"/>
    <w:basedOn w:val="a0"/>
    <w:link w:val="af2"/>
    <w:rsid w:val="00283605"/>
    <w:rPr>
      <w:rFonts w:ascii="Calibri" w:eastAsia="Times New Roman" w:hAnsi="Calibri" w:cs="Times New Roman"/>
      <w:color w:val="000000"/>
      <w:szCs w:val="20"/>
      <w:lang w:eastAsia="ru-RU"/>
    </w:rPr>
  </w:style>
  <w:style w:type="paragraph" w:customStyle="1" w:styleId="HeaderandFooter">
    <w:name w:val="Header and Footer"/>
    <w:rsid w:val="00283605"/>
    <w:pPr>
      <w:spacing w:after="0" w:line="240" w:lineRule="auto"/>
      <w:jc w:val="both"/>
    </w:pPr>
    <w:rPr>
      <w:rFonts w:ascii="XO Thames" w:eastAsia="Times New Roman" w:hAnsi="XO Thames" w:cs="Times New Roman"/>
      <w:color w:val="000000"/>
      <w:sz w:val="20"/>
      <w:szCs w:val="20"/>
      <w:lang w:eastAsia="ru-RU"/>
    </w:rPr>
  </w:style>
  <w:style w:type="paragraph" w:customStyle="1" w:styleId="18">
    <w:name w:val="Номер страницы1"/>
    <w:basedOn w:val="13"/>
    <w:rsid w:val="00283605"/>
  </w:style>
  <w:style w:type="paragraph" w:styleId="9">
    <w:name w:val="toc 9"/>
    <w:next w:val="a"/>
    <w:link w:val="90"/>
    <w:rsid w:val="00283605"/>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283605"/>
    <w:rPr>
      <w:rFonts w:ascii="XO Thames" w:eastAsia="Times New Roman" w:hAnsi="XO Thames" w:cs="Times New Roman"/>
      <w:sz w:val="28"/>
      <w:szCs w:val="20"/>
      <w:lang w:eastAsia="ru-RU"/>
    </w:rPr>
  </w:style>
  <w:style w:type="paragraph" w:customStyle="1" w:styleId="19">
    <w:name w:val="Знак сноски1"/>
    <w:rsid w:val="00283605"/>
    <w:pPr>
      <w:spacing w:after="0" w:line="240" w:lineRule="auto"/>
    </w:pPr>
    <w:rPr>
      <w:rFonts w:ascii="Calibri" w:eastAsia="Times New Roman" w:hAnsi="Calibri" w:cs="Times New Roman"/>
      <w:sz w:val="20"/>
      <w:szCs w:val="20"/>
      <w:vertAlign w:val="superscript"/>
      <w:lang w:eastAsia="ru-RU"/>
    </w:rPr>
  </w:style>
  <w:style w:type="paragraph" w:customStyle="1" w:styleId="markedcontent">
    <w:name w:val="markedcontent"/>
    <w:rsid w:val="00283605"/>
    <w:pPr>
      <w:spacing w:after="0" w:line="240" w:lineRule="auto"/>
    </w:pPr>
    <w:rPr>
      <w:rFonts w:ascii="Calibri" w:eastAsia="Times New Roman" w:hAnsi="Calibri" w:cs="Times New Roman"/>
      <w:color w:val="000000"/>
      <w:sz w:val="20"/>
      <w:szCs w:val="20"/>
      <w:lang w:eastAsia="ru-RU"/>
    </w:rPr>
  </w:style>
  <w:style w:type="paragraph" w:customStyle="1" w:styleId="1a">
    <w:name w:val="Знак примечания1"/>
    <w:basedOn w:val="13"/>
    <w:rsid w:val="00283605"/>
    <w:rPr>
      <w:sz w:val="16"/>
    </w:rPr>
  </w:style>
  <w:style w:type="paragraph" w:styleId="8">
    <w:name w:val="toc 8"/>
    <w:next w:val="a"/>
    <w:link w:val="80"/>
    <w:rsid w:val="00283605"/>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283605"/>
    <w:rPr>
      <w:rFonts w:ascii="XO Thames" w:eastAsia="Times New Roman" w:hAnsi="XO Thames" w:cs="Times New Roman"/>
      <w:sz w:val="28"/>
      <w:szCs w:val="20"/>
      <w:lang w:eastAsia="ru-RU"/>
    </w:rPr>
  </w:style>
  <w:style w:type="paragraph" w:styleId="af4">
    <w:name w:val="annotation subject"/>
    <w:basedOn w:val="a4"/>
    <w:next w:val="a4"/>
    <w:link w:val="af5"/>
    <w:rsid w:val="00283605"/>
    <w:rPr>
      <w:b/>
    </w:rPr>
  </w:style>
  <w:style w:type="character" w:customStyle="1" w:styleId="af5">
    <w:name w:val="Тема примечания Знак"/>
    <w:basedOn w:val="a5"/>
    <w:link w:val="af4"/>
    <w:rsid w:val="00283605"/>
    <w:rPr>
      <w:rFonts w:ascii="Calibri" w:eastAsia="Times New Roman" w:hAnsi="Calibri" w:cs="Times New Roman"/>
      <w:b/>
      <w:color w:val="000000"/>
      <w:sz w:val="20"/>
      <w:szCs w:val="20"/>
      <w:lang w:eastAsia="ru-RU"/>
    </w:rPr>
  </w:style>
  <w:style w:type="paragraph" w:styleId="51">
    <w:name w:val="toc 5"/>
    <w:next w:val="a"/>
    <w:link w:val="52"/>
    <w:rsid w:val="00283605"/>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283605"/>
    <w:rPr>
      <w:rFonts w:ascii="XO Thames" w:eastAsia="Times New Roman" w:hAnsi="XO Thames" w:cs="Times New Roman"/>
      <w:sz w:val="28"/>
      <w:szCs w:val="20"/>
      <w:lang w:eastAsia="ru-RU"/>
    </w:rPr>
  </w:style>
  <w:style w:type="paragraph" w:customStyle="1" w:styleId="ConsPlusCell">
    <w:name w:val="ConsPlusCell"/>
    <w:rsid w:val="00283605"/>
    <w:pPr>
      <w:widowControl w:val="0"/>
      <w:spacing w:after="0" w:line="240" w:lineRule="auto"/>
    </w:pPr>
    <w:rPr>
      <w:rFonts w:ascii="Calibri" w:eastAsia="Times New Roman" w:hAnsi="Calibri" w:cs="Times New Roman"/>
      <w:szCs w:val="20"/>
      <w:lang w:eastAsia="ru-RU"/>
    </w:rPr>
  </w:style>
  <w:style w:type="paragraph" w:styleId="af6">
    <w:name w:val="Subtitle"/>
    <w:next w:val="a"/>
    <w:link w:val="af7"/>
    <w:qFormat/>
    <w:rsid w:val="00283605"/>
    <w:pPr>
      <w:spacing w:after="0" w:line="240" w:lineRule="auto"/>
      <w:jc w:val="both"/>
    </w:pPr>
    <w:rPr>
      <w:rFonts w:ascii="XO Thames" w:eastAsia="Times New Roman" w:hAnsi="XO Thames" w:cs="Times New Roman"/>
      <w:i/>
      <w:sz w:val="24"/>
      <w:szCs w:val="20"/>
      <w:lang w:eastAsia="ru-RU"/>
    </w:rPr>
  </w:style>
  <w:style w:type="character" w:customStyle="1" w:styleId="af7">
    <w:name w:val="Подзаголовок Знак"/>
    <w:basedOn w:val="a0"/>
    <w:link w:val="af6"/>
    <w:rsid w:val="00283605"/>
    <w:rPr>
      <w:rFonts w:ascii="XO Thames" w:eastAsia="Times New Roman" w:hAnsi="XO Thames" w:cs="Times New Roman"/>
      <w:i/>
      <w:sz w:val="24"/>
      <w:szCs w:val="20"/>
      <w:lang w:eastAsia="ru-RU"/>
    </w:rPr>
  </w:style>
  <w:style w:type="paragraph" w:customStyle="1" w:styleId="af8">
    <w:next w:val="a"/>
    <w:qFormat/>
    <w:rsid w:val="00283605"/>
    <w:pPr>
      <w:spacing w:before="567" w:after="567" w:line="240" w:lineRule="auto"/>
      <w:jc w:val="center"/>
    </w:pPr>
    <w:rPr>
      <w:rFonts w:ascii="XO Thames" w:eastAsia="Times New Roman" w:hAnsi="XO Thames" w:cs="Times New Roman"/>
      <w:b/>
      <w:caps/>
      <w:sz w:val="40"/>
      <w:szCs w:val="20"/>
      <w:lang w:eastAsia="ru-RU"/>
    </w:rPr>
  </w:style>
  <w:style w:type="character" w:customStyle="1" w:styleId="1b">
    <w:name w:val="Заголовок Знак1"/>
    <w:link w:val="af9"/>
    <w:rsid w:val="00283605"/>
    <w:rPr>
      <w:rFonts w:ascii="XO Thames" w:hAnsi="XO Thames"/>
      <w:b/>
      <w:caps/>
      <w:sz w:val="40"/>
      <w:lang w:bidi="ar-SA"/>
    </w:rPr>
  </w:style>
  <w:style w:type="paragraph" w:customStyle="1" w:styleId="ConsPlusTitlePage">
    <w:name w:val="ConsPlusTitlePage"/>
    <w:rsid w:val="00283605"/>
    <w:pPr>
      <w:widowControl w:val="0"/>
      <w:spacing w:after="0" w:line="240" w:lineRule="auto"/>
    </w:pPr>
    <w:rPr>
      <w:rFonts w:ascii="Tahoma" w:eastAsia="Times New Roman" w:hAnsi="Tahoma" w:cs="Times New Roman"/>
      <w:color w:val="000000"/>
      <w:sz w:val="20"/>
      <w:szCs w:val="20"/>
      <w:lang w:eastAsia="ru-RU"/>
    </w:rPr>
  </w:style>
  <w:style w:type="paragraph" w:styleId="afa">
    <w:name w:val="Body Text"/>
    <w:basedOn w:val="a"/>
    <w:link w:val="afb"/>
    <w:rsid w:val="00283605"/>
    <w:pPr>
      <w:widowControl w:val="0"/>
      <w:spacing w:after="0" w:line="240" w:lineRule="auto"/>
    </w:pPr>
    <w:rPr>
      <w:rFonts w:ascii="Times New Roman" w:hAnsi="Times New Roman"/>
      <w:sz w:val="28"/>
    </w:rPr>
  </w:style>
  <w:style w:type="character" w:customStyle="1" w:styleId="afb">
    <w:name w:val="Основной текст Знак"/>
    <w:basedOn w:val="a0"/>
    <w:link w:val="afa"/>
    <w:rsid w:val="00283605"/>
    <w:rPr>
      <w:rFonts w:ascii="Times New Roman" w:eastAsia="Times New Roman" w:hAnsi="Times New Roman" w:cs="Times New Roman"/>
      <w:color w:val="000000"/>
      <w:sz w:val="28"/>
      <w:szCs w:val="20"/>
      <w:lang w:eastAsia="ru-RU"/>
    </w:rPr>
  </w:style>
  <w:style w:type="table" w:customStyle="1" w:styleId="26">
    <w:name w:val="Сетка таблицы2"/>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c">
    <w:name w:val="Table Grid"/>
    <w:basedOn w:val="a1"/>
    <w:rsid w:val="0028360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sid w:val="0028360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283605"/>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link w:val="afe"/>
    <w:uiPriority w:val="1"/>
    <w:qFormat/>
    <w:rsid w:val="00283605"/>
    <w:pPr>
      <w:spacing w:after="0" w:line="240" w:lineRule="auto"/>
    </w:pPr>
    <w:rPr>
      <w:rFonts w:ascii="Calibri" w:eastAsia="Times New Roman" w:hAnsi="Calibri" w:cs="Times New Roman"/>
      <w:color w:val="000000"/>
      <w:szCs w:val="20"/>
      <w:lang w:eastAsia="ru-RU"/>
    </w:rPr>
  </w:style>
  <w:style w:type="character" w:customStyle="1" w:styleId="afe">
    <w:name w:val="Без интервала Знак"/>
    <w:link w:val="afd"/>
    <w:uiPriority w:val="1"/>
    <w:locked/>
    <w:rsid w:val="00283605"/>
    <w:rPr>
      <w:rFonts w:ascii="Calibri" w:eastAsia="Times New Roman" w:hAnsi="Calibri" w:cs="Times New Roman"/>
      <w:color w:val="000000"/>
      <w:szCs w:val="20"/>
      <w:lang w:eastAsia="ru-RU"/>
    </w:rPr>
  </w:style>
  <w:style w:type="paragraph" w:customStyle="1" w:styleId="Postan">
    <w:name w:val="Postan"/>
    <w:basedOn w:val="a"/>
    <w:rsid w:val="00283605"/>
    <w:pPr>
      <w:spacing w:after="0" w:line="240" w:lineRule="auto"/>
      <w:jc w:val="center"/>
    </w:pPr>
    <w:rPr>
      <w:rFonts w:ascii="Times New Roman" w:hAnsi="Times New Roman"/>
      <w:color w:val="auto"/>
      <w:sz w:val="28"/>
    </w:rPr>
  </w:style>
  <w:style w:type="paragraph" w:styleId="af9">
    <w:name w:val="Title"/>
    <w:basedOn w:val="a"/>
    <w:next w:val="a"/>
    <w:link w:val="1b"/>
    <w:qFormat/>
    <w:rsid w:val="00283605"/>
    <w:pPr>
      <w:spacing w:after="0" w:line="240" w:lineRule="auto"/>
      <w:contextualSpacing/>
    </w:pPr>
    <w:rPr>
      <w:rFonts w:ascii="XO Thames" w:eastAsiaTheme="minorHAnsi" w:hAnsi="XO Thames" w:cstheme="minorBidi"/>
      <w:b/>
      <w:caps/>
      <w:color w:val="auto"/>
      <w:sz w:val="40"/>
      <w:szCs w:val="22"/>
      <w:lang w:eastAsia="en-US"/>
    </w:rPr>
  </w:style>
  <w:style w:type="character" w:customStyle="1" w:styleId="aff">
    <w:name w:val="Заголовок Знак"/>
    <w:basedOn w:val="a0"/>
    <w:uiPriority w:val="10"/>
    <w:rsid w:val="0028360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9101-9F67-42A2-A1D2-BDE42CD3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29</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2025-06-30T06:02:00Z</dcterms:created>
  <dcterms:modified xsi:type="dcterms:W3CDTF">2025-07-28T08:44:00Z</dcterms:modified>
</cp:coreProperties>
</file>