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C95A25">
        <w:rPr>
          <w:b/>
          <w:sz w:val="24"/>
          <w:szCs w:val="24"/>
        </w:rPr>
        <w:t>23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112DC0">
        <w:rPr>
          <w:b/>
          <w:sz w:val="24"/>
          <w:szCs w:val="24"/>
        </w:rPr>
        <w:t>9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C95A2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112DC0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7"/>
        <w:gridCol w:w="7313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C95A25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Оспищева В.С</w:t>
            </w:r>
            <w:bookmarkStart w:id="0" w:name="_GoBack"/>
            <w:bookmarkEnd w:id="0"/>
            <w:r w:rsidR="00E82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112DC0" w:rsidP="00E8262F">
            <w:pPr>
              <w:jc w:val="both"/>
              <w:rPr>
                <w:sz w:val="24"/>
                <w:szCs w:val="24"/>
              </w:rPr>
            </w:pPr>
            <w:r w:rsidRPr="00FF119C">
              <w:rPr>
                <w:sz w:val="24"/>
                <w:szCs w:val="24"/>
              </w:rPr>
              <w:t>О проведении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112DC0" w:rsidRDefault="00112DC0" w:rsidP="00112DC0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М.В. Моргунова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</w:t>
            </w:r>
            <w:r>
              <w:rPr>
                <w:sz w:val="24"/>
                <w:szCs w:val="24"/>
              </w:rPr>
              <w:t xml:space="preserve"> о </w:t>
            </w:r>
            <w:r w:rsidRPr="00AE1AF3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п</w:t>
            </w:r>
            <w:r w:rsidRPr="00BE1C98">
              <w:rPr>
                <w:sz w:val="22"/>
                <w:szCs w:val="22"/>
                <w:lang w:eastAsia="zh-CN"/>
              </w:rPr>
              <w:t>роведени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работ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  <w:r>
              <w:rPr>
                <w:rFonts w:eastAsia="Courier New" w:cs="Calibri"/>
                <w:kern w:val="1"/>
                <w:sz w:val="22"/>
                <w:szCs w:val="22"/>
              </w:rPr>
              <w:t>.</w:t>
            </w:r>
          </w:p>
          <w:p w:rsidR="00112DC0" w:rsidRPr="00EA3C6A" w:rsidRDefault="00112DC0" w:rsidP="00112DC0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112DC0" w:rsidRDefault="00112DC0" w:rsidP="00112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112DC0" w:rsidP="00112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В ходе проверки фактов </w:t>
            </w:r>
            <w:r w:rsidRPr="00BE1C98">
              <w:rPr>
                <w:sz w:val="22"/>
                <w:szCs w:val="22"/>
                <w:lang w:eastAsia="zh-CN"/>
              </w:rPr>
              <w:t>конфликта интересов на муниципальной службе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BE1C98">
              <w:rPr>
                <w:sz w:val="22"/>
                <w:szCs w:val="22"/>
                <w:lang w:eastAsia="zh-CN"/>
              </w:rPr>
              <w:t>при осуществлении закупок товаров, работ, услуг для обеспечения муниципальных нужд</w:t>
            </w: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 не выявлено.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Pr="00D47B7F" w:rsidRDefault="00B8513F" w:rsidP="00FF2A3D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E554C7" w:rsidRDefault="00E554C7" w:rsidP="004432D2"/>
    <w:sectPr w:rsidR="00E554C7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91" w:rsidRDefault="008B5C91">
      <w:r>
        <w:separator/>
      </w:r>
    </w:p>
  </w:endnote>
  <w:endnote w:type="continuationSeparator" w:id="0">
    <w:p w:rsidR="008B5C91" w:rsidRDefault="008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7F650A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91" w:rsidRDefault="008B5C91">
      <w:r>
        <w:separator/>
      </w:r>
    </w:p>
  </w:footnote>
  <w:footnote w:type="continuationSeparator" w:id="0">
    <w:p w:rsidR="008B5C91" w:rsidRDefault="008B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7F650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70" w:rsidRDefault="007F650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DC0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E58CD"/>
    <w:rsid w:val="000F08E5"/>
    <w:rsid w:val="000F3654"/>
    <w:rsid w:val="0010217E"/>
    <w:rsid w:val="00112DC0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2F79F5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B2E1B"/>
    <w:rsid w:val="004C38C6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50A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B5C91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1DC0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D4FD7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5A25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16FE1"/>
    <w:rsid w:val="00E301F2"/>
    <w:rsid w:val="00E30F76"/>
    <w:rsid w:val="00E36985"/>
    <w:rsid w:val="00E434C9"/>
    <w:rsid w:val="00E50538"/>
    <w:rsid w:val="00E554C7"/>
    <w:rsid w:val="00E66AF8"/>
    <w:rsid w:val="00E8262F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5A55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56BC"/>
    <w:rsid w:val="00FE671B"/>
    <w:rsid w:val="00FF119C"/>
    <w:rsid w:val="00FF2A3D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DF2C"/>
  <w15:docId w15:val="{7FC5CB66-941C-433C-B3FA-974C755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Заголовок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B4F9-50B2-4661-B6CF-7F4EB2E7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2024-10-08T05:43:00Z</dcterms:created>
  <dcterms:modified xsi:type="dcterms:W3CDTF">2024-10-08T05:43:00Z</dcterms:modified>
</cp:coreProperties>
</file>