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330"/>
      </w:tblGrid>
      <w:tr w:rsidR="00127EF8" w:rsidRPr="003E3368" w:rsidTr="0041357F">
        <w:tc>
          <w:tcPr>
            <w:tcW w:w="5637" w:type="dxa"/>
            <w:shd w:val="clear" w:color="auto" w:fill="auto"/>
          </w:tcPr>
          <w:p w:rsidR="00127EF8" w:rsidRPr="003E3368" w:rsidRDefault="00127EF8" w:rsidP="004135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</w:tcPr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Приложение 3</w:t>
            </w:r>
          </w:p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к Положению</w:t>
            </w:r>
          </w:p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о порядке организации</w:t>
            </w:r>
          </w:p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и проведения публичных слушаний, общественных обсуждений на территории муниципального образования</w:t>
            </w:r>
          </w:p>
          <w:p w:rsidR="00127EF8" w:rsidRPr="005B6405" w:rsidRDefault="00127EF8" w:rsidP="0041357F">
            <w:pPr>
              <w:ind w:firstLine="567"/>
              <w:jc w:val="center"/>
              <w:rPr>
                <w:rFonts w:ascii="Times New Roman" w:hAnsi="Times New Roman"/>
              </w:rPr>
            </w:pPr>
            <w:r w:rsidRPr="005B6405">
              <w:rPr>
                <w:rFonts w:ascii="Times New Roman" w:hAnsi="Times New Roman"/>
              </w:rPr>
              <w:t>«</w:t>
            </w:r>
            <w:r w:rsidR="00411893">
              <w:rPr>
                <w:rFonts w:ascii="Times New Roman" w:hAnsi="Times New Roman"/>
              </w:rPr>
              <w:t>Денисовское</w:t>
            </w:r>
            <w:r w:rsidRPr="005B6405">
              <w:rPr>
                <w:rFonts w:ascii="Times New Roman" w:hAnsi="Times New Roman"/>
              </w:rPr>
              <w:t xml:space="preserve"> сельское поселение»</w:t>
            </w:r>
          </w:p>
          <w:p w:rsidR="00127EF8" w:rsidRPr="003E3368" w:rsidRDefault="00127EF8" w:rsidP="0041357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7EF8" w:rsidRPr="005B6405" w:rsidRDefault="00127EF8" w:rsidP="00127EF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7EF8" w:rsidRPr="0056135E" w:rsidRDefault="00127EF8" w:rsidP="00127EF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6405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56135E">
        <w:rPr>
          <w:rFonts w:ascii="Times New Roman" w:hAnsi="Times New Roman"/>
          <w:color w:val="000000"/>
          <w:sz w:val="24"/>
          <w:szCs w:val="24"/>
        </w:rPr>
        <w:t xml:space="preserve">   Итоговый документ (заключение) публичных слушаний</w:t>
      </w:r>
    </w:p>
    <w:p w:rsidR="00127EF8" w:rsidRPr="0056135E" w:rsidRDefault="00127EF8" w:rsidP="00127EF8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7EF8" w:rsidRPr="0056135E" w:rsidRDefault="00127EF8" w:rsidP="00127EF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>ЗАКЛЮЧЕНИЕ</w:t>
      </w:r>
    </w:p>
    <w:p w:rsidR="00127EF8" w:rsidRPr="0056135E" w:rsidRDefault="00127EF8" w:rsidP="00127EF8">
      <w:pPr>
        <w:jc w:val="center"/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>по результатам проведения публичных слушаний</w:t>
      </w:r>
    </w:p>
    <w:p w:rsidR="005620DD" w:rsidRPr="0056135E" w:rsidRDefault="00127EF8" w:rsidP="005620DD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 xml:space="preserve">по </w:t>
      </w:r>
      <w:r w:rsidR="005620DD" w:rsidRPr="0056135E">
        <w:rPr>
          <w:rFonts w:ascii="Times New Roman" w:hAnsi="Times New Roman"/>
          <w:sz w:val="24"/>
          <w:szCs w:val="24"/>
        </w:rPr>
        <w:t xml:space="preserve">  проекту решения Собрания депутатов </w:t>
      </w:r>
      <w:r w:rsidR="00411893">
        <w:rPr>
          <w:rFonts w:ascii="Times New Roman" w:hAnsi="Times New Roman"/>
          <w:sz w:val="24"/>
          <w:szCs w:val="24"/>
        </w:rPr>
        <w:t xml:space="preserve">Денисовского сельского поселения «О </w:t>
      </w:r>
      <w:bookmarkStart w:id="0" w:name="_GoBack"/>
      <w:bookmarkEnd w:id="0"/>
      <w:r w:rsidR="005620DD" w:rsidRPr="0056135E">
        <w:rPr>
          <w:rFonts w:ascii="Times New Roman" w:hAnsi="Times New Roman"/>
          <w:sz w:val="24"/>
          <w:szCs w:val="24"/>
        </w:rPr>
        <w:t xml:space="preserve">бюджете </w:t>
      </w:r>
      <w:r w:rsidR="00411893">
        <w:rPr>
          <w:rFonts w:ascii="Times New Roman" w:hAnsi="Times New Roman"/>
          <w:sz w:val="24"/>
          <w:szCs w:val="24"/>
        </w:rPr>
        <w:t>Денисовского</w:t>
      </w:r>
      <w:r w:rsidR="005620DD" w:rsidRPr="0056135E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 на 2024 год и на плановый период 2025 и 2026 годов»</w:t>
      </w:r>
    </w:p>
    <w:p w:rsidR="00127EF8" w:rsidRPr="0056135E" w:rsidRDefault="00127EF8" w:rsidP="00127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7EF8" w:rsidRPr="0056135E" w:rsidRDefault="00A427C8" w:rsidP="00127EF8">
      <w:pPr>
        <w:jc w:val="center"/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>27</w:t>
      </w:r>
      <w:r w:rsidR="00127EF8" w:rsidRPr="0056135E">
        <w:rPr>
          <w:rFonts w:ascii="Times New Roman" w:hAnsi="Times New Roman"/>
          <w:b/>
          <w:sz w:val="24"/>
          <w:szCs w:val="24"/>
        </w:rPr>
        <w:t>.</w:t>
      </w:r>
      <w:r w:rsidRPr="0056135E">
        <w:rPr>
          <w:rFonts w:ascii="Times New Roman" w:hAnsi="Times New Roman"/>
          <w:b/>
          <w:sz w:val="24"/>
          <w:szCs w:val="24"/>
        </w:rPr>
        <w:t>11</w:t>
      </w:r>
      <w:r w:rsidR="00127EF8" w:rsidRPr="0056135E">
        <w:rPr>
          <w:rFonts w:ascii="Times New Roman" w:hAnsi="Times New Roman"/>
          <w:b/>
          <w:sz w:val="24"/>
          <w:szCs w:val="24"/>
        </w:rPr>
        <w:t>.20</w:t>
      </w:r>
      <w:r w:rsidRPr="0056135E">
        <w:rPr>
          <w:rFonts w:ascii="Times New Roman" w:hAnsi="Times New Roman"/>
          <w:b/>
          <w:sz w:val="24"/>
          <w:szCs w:val="24"/>
        </w:rPr>
        <w:t>23</w:t>
      </w:r>
      <w:r w:rsidR="00127EF8" w:rsidRPr="0056135E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</w:t>
      </w:r>
      <w:r w:rsidR="00127EF8" w:rsidRPr="0056135E">
        <w:rPr>
          <w:rFonts w:ascii="Times New Roman" w:hAnsi="Times New Roman"/>
          <w:b/>
          <w:sz w:val="24"/>
          <w:szCs w:val="24"/>
        </w:rPr>
        <w:tab/>
        <w:t xml:space="preserve">п. </w:t>
      </w:r>
      <w:r w:rsidR="00411893">
        <w:rPr>
          <w:rFonts w:ascii="Times New Roman" w:hAnsi="Times New Roman"/>
          <w:b/>
          <w:sz w:val="24"/>
          <w:szCs w:val="24"/>
        </w:rPr>
        <w:t>Денисовский</w:t>
      </w:r>
    </w:p>
    <w:p w:rsidR="00127EF8" w:rsidRPr="0056135E" w:rsidRDefault="00127EF8" w:rsidP="00127E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7EF8" w:rsidRPr="0056135E" w:rsidRDefault="00127EF8" w:rsidP="00127EF8">
      <w:pPr>
        <w:pStyle w:val="a6"/>
        <w:spacing w:after="0"/>
        <w:ind w:left="0"/>
        <w:jc w:val="both"/>
      </w:pPr>
      <w:r w:rsidRPr="0056135E">
        <w:tab/>
        <w:t xml:space="preserve">Публичные слушания по </w:t>
      </w:r>
      <w:r w:rsidR="00A427C8" w:rsidRPr="0056135E">
        <w:t xml:space="preserve">проекту решения Собрания депутатов </w:t>
      </w:r>
      <w:r w:rsidR="00411893">
        <w:t>Денисовского</w:t>
      </w:r>
      <w:r w:rsidR="00A427C8" w:rsidRPr="0056135E">
        <w:t xml:space="preserve"> сельского </w:t>
      </w:r>
      <w:r w:rsidR="00411893">
        <w:t xml:space="preserve">поселения «О </w:t>
      </w:r>
      <w:r w:rsidR="00A427C8" w:rsidRPr="0056135E">
        <w:t xml:space="preserve">бюджете </w:t>
      </w:r>
      <w:r w:rsidR="00411893">
        <w:t>Денисовского</w:t>
      </w:r>
      <w:r w:rsidR="00A427C8" w:rsidRPr="0056135E">
        <w:t xml:space="preserve"> сельского поселения Ремонтненского района на 2024 год и на плановый период 2025 и 2026 годов»</w:t>
      </w:r>
      <w:r w:rsidRPr="0056135E">
        <w:t xml:space="preserve">, были назначены по инициативе Собрания депутатов </w:t>
      </w:r>
      <w:r w:rsidR="00411893">
        <w:t>Денисовского</w:t>
      </w:r>
      <w:r w:rsidRPr="0056135E">
        <w:t xml:space="preserve"> сельского поселения (постановление Председателя Собрания депутатов-главы </w:t>
      </w:r>
      <w:r w:rsidR="00411893">
        <w:t xml:space="preserve">Денисовского </w:t>
      </w:r>
      <w:r w:rsidRPr="0056135E">
        <w:t xml:space="preserve">от </w:t>
      </w:r>
      <w:r w:rsidR="00A427C8" w:rsidRPr="0056135E">
        <w:t>27</w:t>
      </w:r>
      <w:r w:rsidRPr="0056135E">
        <w:t>.</w:t>
      </w:r>
      <w:r w:rsidR="00A427C8" w:rsidRPr="0056135E">
        <w:t>1</w:t>
      </w:r>
      <w:r w:rsidRPr="0056135E">
        <w:t>0.</w:t>
      </w:r>
      <w:r w:rsidR="00A427C8" w:rsidRPr="0056135E">
        <w:t>2023</w:t>
      </w:r>
      <w:r w:rsidRPr="0056135E">
        <w:t xml:space="preserve"> № </w:t>
      </w:r>
      <w:r w:rsidR="00411893">
        <w:t>8</w:t>
      </w:r>
      <w:r w:rsidRPr="0056135E">
        <w:t xml:space="preserve">, решение Собрания депутатов </w:t>
      </w:r>
      <w:r w:rsidR="00411893">
        <w:t>Денисовского</w:t>
      </w:r>
      <w:r w:rsidRPr="0056135E">
        <w:t xml:space="preserve"> сельского поселения от </w:t>
      </w:r>
      <w:r w:rsidR="00411893">
        <w:t>23</w:t>
      </w:r>
      <w:r w:rsidRPr="0056135E">
        <w:t>.</w:t>
      </w:r>
      <w:r w:rsidR="00A427C8" w:rsidRPr="0056135E">
        <w:t>10.2023</w:t>
      </w:r>
      <w:r w:rsidRPr="0056135E">
        <w:t xml:space="preserve"> № </w:t>
      </w:r>
      <w:r w:rsidR="00411893">
        <w:t>6</w:t>
      </w:r>
      <w:r w:rsidR="00A427C8" w:rsidRPr="0056135E">
        <w:t>2</w:t>
      </w:r>
      <w:r w:rsidR="00411893">
        <w:t>).</w:t>
      </w:r>
    </w:p>
    <w:p w:rsidR="008C314C" w:rsidRPr="0056135E" w:rsidRDefault="00127EF8" w:rsidP="008C314C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ab/>
        <w:t>Объявление о проведении публичных слушаний опубликовано</w:t>
      </w:r>
      <w:r w:rsidR="00411893">
        <w:rPr>
          <w:rFonts w:ascii="Times New Roman" w:hAnsi="Times New Roman"/>
          <w:sz w:val="24"/>
          <w:szCs w:val="24"/>
        </w:rPr>
        <w:t xml:space="preserve"> </w:t>
      </w:r>
      <w:r w:rsidRPr="0056135E">
        <w:rPr>
          <w:rFonts w:ascii="Times New Roman" w:hAnsi="Times New Roman"/>
          <w:sz w:val="24"/>
          <w:szCs w:val="24"/>
        </w:rPr>
        <w:t xml:space="preserve">(обнародовано) в </w:t>
      </w:r>
      <w:r w:rsidR="00A427C8" w:rsidRPr="0056135E">
        <w:rPr>
          <w:rFonts w:ascii="Times New Roman" w:hAnsi="Times New Roman"/>
          <w:sz w:val="24"/>
          <w:szCs w:val="24"/>
        </w:rPr>
        <w:t>Информационном бюллет</w:t>
      </w:r>
      <w:r w:rsidR="008C314C" w:rsidRPr="0056135E">
        <w:rPr>
          <w:rFonts w:ascii="Times New Roman" w:hAnsi="Times New Roman"/>
          <w:sz w:val="24"/>
          <w:szCs w:val="24"/>
        </w:rPr>
        <w:t>е</w:t>
      </w:r>
      <w:r w:rsidR="00A427C8" w:rsidRPr="0056135E">
        <w:rPr>
          <w:rFonts w:ascii="Times New Roman" w:hAnsi="Times New Roman"/>
          <w:sz w:val="24"/>
          <w:szCs w:val="24"/>
        </w:rPr>
        <w:t xml:space="preserve">не </w:t>
      </w:r>
      <w:r w:rsidRPr="0056135E">
        <w:rPr>
          <w:rFonts w:ascii="Times New Roman" w:hAnsi="Times New Roman"/>
          <w:sz w:val="24"/>
          <w:szCs w:val="24"/>
        </w:rPr>
        <w:t>№</w:t>
      </w:r>
      <w:r w:rsidR="00411893">
        <w:rPr>
          <w:rFonts w:ascii="Times New Roman" w:hAnsi="Times New Roman"/>
          <w:sz w:val="24"/>
          <w:szCs w:val="24"/>
        </w:rPr>
        <w:t xml:space="preserve"> 5</w:t>
      </w:r>
      <w:r w:rsidRPr="0056135E">
        <w:rPr>
          <w:rFonts w:ascii="Times New Roman" w:hAnsi="Times New Roman"/>
          <w:sz w:val="24"/>
          <w:szCs w:val="24"/>
        </w:rPr>
        <w:t xml:space="preserve"> от .</w:t>
      </w:r>
      <w:r w:rsidR="00411893">
        <w:rPr>
          <w:rFonts w:ascii="Times New Roman" w:hAnsi="Times New Roman"/>
          <w:sz w:val="24"/>
          <w:szCs w:val="24"/>
        </w:rPr>
        <w:t>16</w:t>
      </w:r>
      <w:r w:rsidRPr="0056135E">
        <w:rPr>
          <w:rFonts w:ascii="Times New Roman" w:hAnsi="Times New Roman"/>
          <w:sz w:val="24"/>
          <w:szCs w:val="24"/>
        </w:rPr>
        <w:t>.</w:t>
      </w:r>
      <w:r w:rsidR="00A427C8" w:rsidRPr="0056135E">
        <w:rPr>
          <w:rFonts w:ascii="Times New Roman" w:hAnsi="Times New Roman"/>
          <w:sz w:val="24"/>
          <w:szCs w:val="24"/>
        </w:rPr>
        <w:t>11.2023</w:t>
      </w:r>
      <w:r w:rsidR="00411893">
        <w:rPr>
          <w:rFonts w:ascii="Times New Roman" w:hAnsi="Times New Roman"/>
          <w:sz w:val="24"/>
          <w:szCs w:val="24"/>
        </w:rPr>
        <w:t xml:space="preserve">, обнародовано </w:t>
      </w:r>
      <w:r w:rsidR="008C314C" w:rsidRPr="0056135E">
        <w:rPr>
          <w:rFonts w:ascii="Times New Roman" w:hAnsi="Times New Roman"/>
          <w:sz w:val="24"/>
          <w:szCs w:val="24"/>
        </w:rPr>
        <w:t xml:space="preserve">на информационных стендах и на официальном сайте Администрации </w:t>
      </w:r>
      <w:r w:rsidR="00411893">
        <w:rPr>
          <w:rFonts w:ascii="Times New Roman" w:hAnsi="Times New Roman"/>
          <w:sz w:val="24"/>
          <w:szCs w:val="24"/>
        </w:rPr>
        <w:t>Денисовского</w:t>
      </w:r>
      <w:r w:rsidR="008C314C" w:rsidRPr="0056135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11893">
        <w:rPr>
          <w:rFonts w:ascii="Times New Roman" w:hAnsi="Times New Roman"/>
          <w:sz w:val="24"/>
          <w:szCs w:val="24"/>
        </w:rPr>
        <w:t>.</w:t>
      </w:r>
      <w:r w:rsidR="008C314C" w:rsidRPr="0056135E">
        <w:rPr>
          <w:rFonts w:ascii="Times New Roman" w:hAnsi="Times New Roman"/>
          <w:sz w:val="24"/>
          <w:szCs w:val="24"/>
        </w:rPr>
        <w:t xml:space="preserve"> </w:t>
      </w:r>
    </w:p>
    <w:p w:rsidR="00127EF8" w:rsidRPr="0056135E" w:rsidRDefault="00127EF8" w:rsidP="00127EF8">
      <w:pPr>
        <w:pStyle w:val="a6"/>
        <w:spacing w:after="0"/>
        <w:ind w:left="0"/>
        <w:jc w:val="both"/>
      </w:pPr>
      <w:r w:rsidRPr="0056135E">
        <w:t>.</w:t>
      </w:r>
    </w:p>
    <w:p w:rsidR="00127EF8" w:rsidRPr="0056135E" w:rsidRDefault="00411893" w:rsidP="004118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27EF8" w:rsidRPr="0056135E">
        <w:rPr>
          <w:rFonts w:ascii="Times New Roman" w:hAnsi="Times New Roman"/>
          <w:sz w:val="24"/>
          <w:szCs w:val="24"/>
        </w:rPr>
        <w:t xml:space="preserve">Место проведения публичных слушаний- </w:t>
      </w:r>
      <w:r w:rsidR="00A427C8" w:rsidRPr="0056135E">
        <w:rPr>
          <w:rFonts w:ascii="Times New Roman" w:hAnsi="Times New Roman"/>
          <w:sz w:val="24"/>
          <w:szCs w:val="24"/>
        </w:rPr>
        <w:t xml:space="preserve">МКУК </w:t>
      </w:r>
      <w:r>
        <w:rPr>
          <w:rFonts w:ascii="Times New Roman" w:hAnsi="Times New Roman"/>
          <w:sz w:val="24"/>
          <w:szCs w:val="24"/>
        </w:rPr>
        <w:t>«Денисовский СДК по адресу: п. Денисовский</w:t>
      </w:r>
      <w:r w:rsidR="00A427C8" w:rsidRPr="0056135E">
        <w:rPr>
          <w:rFonts w:ascii="Times New Roman" w:hAnsi="Times New Roman"/>
          <w:sz w:val="24"/>
          <w:szCs w:val="24"/>
        </w:rPr>
        <w:t xml:space="preserve"> ул. </w:t>
      </w:r>
      <w:r>
        <w:rPr>
          <w:rFonts w:ascii="Times New Roman" w:hAnsi="Times New Roman"/>
          <w:sz w:val="24"/>
          <w:szCs w:val="24"/>
        </w:rPr>
        <w:t>Ленинская ,16</w:t>
      </w:r>
      <w:r w:rsidR="00AF46AB" w:rsidRPr="0056135E">
        <w:rPr>
          <w:rFonts w:ascii="Times New Roman" w:hAnsi="Times New Roman"/>
          <w:sz w:val="24"/>
          <w:szCs w:val="24"/>
        </w:rPr>
        <w:t>.</w:t>
      </w:r>
    </w:p>
    <w:p w:rsidR="00127EF8" w:rsidRPr="0056135E" w:rsidRDefault="00411893" w:rsidP="00127E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27EF8" w:rsidRPr="0056135E">
        <w:rPr>
          <w:rFonts w:ascii="Times New Roman" w:hAnsi="Times New Roman"/>
          <w:sz w:val="24"/>
          <w:szCs w:val="24"/>
        </w:rPr>
        <w:t>Дата проведения-</w:t>
      </w:r>
      <w:r>
        <w:rPr>
          <w:rFonts w:ascii="Times New Roman" w:hAnsi="Times New Roman"/>
          <w:sz w:val="24"/>
          <w:szCs w:val="24"/>
        </w:rPr>
        <w:t xml:space="preserve"> 24.11.2023г</w:t>
      </w:r>
      <w:r w:rsidR="00127EF8" w:rsidRPr="0056135E">
        <w:rPr>
          <w:rFonts w:ascii="Times New Roman" w:hAnsi="Times New Roman"/>
          <w:sz w:val="24"/>
          <w:szCs w:val="24"/>
        </w:rPr>
        <w:t>.</w:t>
      </w:r>
    </w:p>
    <w:p w:rsidR="00411893" w:rsidRDefault="00411893" w:rsidP="00AF46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27EF8" w:rsidRPr="0056135E">
        <w:rPr>
          <w:rFonts w:ascii="Times New Roman" w:hAnsi="Times New Roman"/>
          <w:sz w:val="24"/>
          <w:szCs w:val="24"/>
        </w:rPr>
        <w:t>Время проведения-</w:t>
      </w:r>
      <w:r w:rsidR="00AF46AB" w:rsidRPr="0056135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14</w:t>
      </w:r>
      <w:r w:rsidR="0046113C" w:rsidRPr="0056135E">
        <w:rPr>
          <w:rFonts w:ascii="Times New Roman" w:hAnsi="Times New Roman"/>
          <w:sz w:val="24"/>
          <w:szCs w:val="24"/>
        </w:rPr>
        <w:t xml:space="preserve"> часов</w:t>
      </w:r>
      <w:r w:rsidR="00127EF8" w:rsidRPr="0056135E">
        <w:rPr>
          <w:rFonts w:ascii="Times New Roman" w:hAnsi="Times New Roman"/>
          <w:sz w:val="24"/>
          <w:szCs w:val="24"/>
        </w:rPr>
        <w:t>.</w:t>
      </w:r>
      <w:r w:rsidR="00AF46AB" w:rsidRPr="0056135E">
        <w:rPr>
          <w:rFonts w:ascii="Times New Roman" w:hAnsi="Times New Roman"/>
          <w:sz w:val="24"/>
          <w:szCs w:val="24"/>
        </w:rPr>
        <w:t xml:space="preserve"> </w:t>
      </w:r>
    </w:p>
    <w:p w:rsidR="00127EF8" w:rsidRPr="0056135E" w:rsidRDefault="00411893" w:rsidP="00AF46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27EF8" w:rsidRPr="0056135E">
        <w:rPr>
          <w:rFonts w:ascii="Times New Roman" w:hAnsi="Times New Roman"/>
          <w:sz w:val="24"/>
          <w:szCs w:val="24"/>
        </w:rPr>
        <w:t xml:space="preserve">В слушаниях приняли участие депутаты Собрания депутатов </w:t>
      </w:r>
      <w:r>
        <w:rPr>
          <w:rFonts w:ascii="Times New Roman" w:hAnsi="Times New Roman"/>
          <w:sz w:val="24"/>
          <w:szCs w:val="24"/>
        </w:rPr>
        <w:t>Денисовского</w:t>
      </w:r>
      <w:r w:rsidR="00127EF8" w:rsidRPr="0056135E">
        <w:rPr>
          <w:rFonts w:ascii="Times New Roman" w:hAnsi="Times New Roman"/>
          <w:sz w:val="24"/>
          <w:szCs w:val="24"/>
        </w:rPr>
        <w:t xml:space="preserve"> сельского поселения, представители аппарата Администрации </w:t>
      </w:r>
      <w:r>
        <w:rPr>
          <w:rFonts w:ascii="Times New Roman" w:hAnsi="Times New Roman"/>
          <w:sz w:val="24"/>
          <w:szCs w:val="24"/>
        </w:rPr>
        <w:t xml:space="preserve">Денисовского сельского поселения, </w:t>
      </w:r>
      <w:r w:rsidR="00127EF8" w:rsidRPr="0056135E">
        <w:rPr>
          <w:rFonts w:ascii="Times New Roman" w:hAnsi="Times New Roman"/>
          <w:sz w:val="24"/>
          <w:szCs w:val="24"/>
        </w:rPr>
        <w:t xml:space="preserve">представители общественности, жители </w:t>
      </w:r>
      <w:r w:rsidR="0046113C" w:rsidRPr="0056135E">
        <w:rPr>
          <w:rFonts w:ascii="Times New Roman" w:hAnsi="Times New Roman"/>
          <w:sz w:val="24"/>
          <w:szCs w:val="24"/>
        </w:rPr>
        <w:t>поселения</w:t>
      </w:r>
      <w:r w:rsidR="00127EF8" w:rsidRPr="0056135E">
        <w:rPr>
          <w:rFonts w:ascii="Times New Roman" w:hAnsi="Times New Roman"/>
          <w:sz w:val="24"/>
          <w:szCs w:val="24"/>
        </w:rPr>
        <w:t xml:space="preserve"> в количестве </w:t>
      </w:r>
      <w:r>
        <w:rPr>
          <w:rFonts w:ascii="Times New Roman" w:hAnsi="Times New Roman"/>
          <w:sz w:val="24"/>
          <w:szCs w:val="24"/>
        </w:rPr>
        <w:t>22</w:t>
      </w:r>
      <w:r w:rsidR="00127EF8" w:rsidRPr="0056135E">
        <w:rPr>
          <w:rFonts w:ascii="Times New Roman" w:hAnsi="Times New Roman"/>
          <w:sz w:val="24"/>
          <w:szCs w:val="24"/>
        </w:rPr>
        <w:t xml:space="preserve"> человек.</w:t>
      </w:r>
    </w:p>
    <w:p w:rsidR="00127EF8" w:rsidRPr="0056135E" w:rsidRDefault="00127EF8" w:rsidP="00127EF8">
      <w:pPr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>Публичные слушания проводили:</w:t>
      </w:r>
    </w:p>
    <w:p w:rsidR="00127EF8" w:rsidRPr="0056135E" w:rsidRDefault="00127EF8" w:rsidP="00127EF8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 xml:space="preserve">председатель Собрания депутатов - глава </w:t>
      </w:r>
      <w:r w:rsidR="00411893">
        <w:rPr>
          <w:rFonts w:ascii="Times New Roman" w:hAnsi="Times New Roman"/>
          <w:sz w:val="24"/>
          <w:szCs w:val="24"/>
        </w:rPr>
        <w:t>Денисовского</w:t>
      </w:r>
      <w:r w:rsidRPr="0056135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6113C" w:rsidRPr="0056135E">
        <w:rPr>
          <w:rFonts w:ascii="Times New Roman" w:hAnsi="Times New Roman"/>
          <w:sz w:val="24"/>
          <w:szCs w:val="24"/>
        </w:rPr>
        <w:t>–</w:t>
      </w:r>
      <w:r w:rsidR="00411893">
        <w:rPr>
          <w:rFonts w:ascii="Times New Roman" w:hAnsi="Times New Roman"/>
          <w:sz w:val="24"/>
          <w:szCs w:val="24"/>
        </w:rPr>
        <w:t xml:space="preserve"> Т.Н. Монина</w:t>
      </w:r>
    </w:p>
    <w:p w:rsidR="00127EF8" w:rsidRPr="0056135E" w:rsidRDefault="00127EF8" w:rsidP="00127EF8">
      <w:pPr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 xml:space="preserve">секретарь Собрания депутатов </w:t>
      </w:r>
      <w:r w:rsidR="00411893">
        <w:rPr>
          <w:rFonts w:ascii="Times New Roman" w:hAnsi="Times New Roman"/>
          <w:sz w:val="24"/>
          <w:szCs w:val="24"/>
        </w:rPr>
        <w:t>Денисовского</w:t>
      </w:r>
      <w:r w:rsidRPr="0056135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6113C" w:rsidRPr="0056135E">
        <w:rPr>
          <w:rFonts w:ascii="Times New Roman" w:hAnsi="Times New Roman"/>
          <w:sz w:val="24"/>
          <w:szCs w:val="24"/>
        </w:rPr>
        <w:t>–</w:t>
      </w:r>
      <w:r w:rsidR="00411893">
        <w:rPr>
          <w:rFonts w:ascii="Times New Roman" w:hAnsi="Times New Roman"/>
          <w:sz w:val="24"/>
          <w:szCs w:val="24"/>
        </w:rPr>
        <w:t>Г.И. Никитенко</w:t>
      </w:r>
    </w:p>
    <w:p w:rsidR="00127EF8" w:rsidRPr="0056135E" w:rsidRDefault="00127EF8" w:rsidP="00127EF8">
      <w:pPr>
        <w:rPr>
          <w:rFonts w:ascii="Times New Roman" w:hAnsi="Times New Roman"/>
          <w:b/>
          <w:sz w:val="24"/>
          <w:szCs w:val="24"/>
        </w:rPr>
      </w:pPr>
      <w:r w:rsidRPr="0056135E">
        <w:rPr>
          <w:rFonts w:ascii="Times New Roman" w:hAnsi="Times New Roman"/>
          <w:b/>
          <w:sz w:val="24"/>
          <w:szCs w:val="24"/>
        </w:rPr>
        <w:t xml:space="preserve">Выступили: </w:t>
      </w:r>
    </w:p>
    <w:p w:rsidR="00127EF8" w:rsidRPr="0056135E" w:rsidRDefault="00127EF8" w:rsidP="00127EF8">
      <w:pPr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 xml:space="preserve">1. Представитель аппарата Администрации </w:t>
      </w:r>
      <w:r w:rsidR="00411893">
        <w:rPr>
          <w:rFonts w:ascii="Times New Roman" w:hAnsi="Times New Roman"/>
          <w:sz w:val="24"/>
          <w:szCs w:val="24"/>
        </w:rPr>
        <w:t>Денисовского</w:t>
      </w:r>
      <w:r w:rsidRPr="0056135E">
        <w:rPr>
          <w:rFonts w:ascii="Times New Roman" w:hAnsi="Times New Roman"/>
          <w:sz w:val="24"/>
          <w:szCs w:val="24"/>
        </w:rPr>
        <w:t xml:space="preserve"> сельского поселения-</w:t>
      </w:r>
      <w:r w:rsidR="00411893">
        <w:rPr>
          <w:rFonts w:ascii="Times New Roman" w:hAnsi="Times New Roman"/>
          <w:sz w:val="24"/>
          <w:szCs w:val="24"/>
        </w:rPr>
        <w:t>Е.Н.Новомлинова</w:t>
      </w:r>
      <w:r w:rsidRPr="0056135E">
        <w:rPr>
          <w:rFonts w:ascii="Times New Roman" w:hAnsi="Times New Roman"/>
          <w:sz w:val="24"/>
          <w:szCs w:val="24"/>
        </w:rPr>
        <w:t xml:space="preserve"> (основной доклад).</w:t>
      </w:r>
    </w:p>
    <w:p w:rsidR="00127EF8" w:rsidRPr="0056135E" w:rsidRDefault="00127EF8" w:rsidP="00127EF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>Итоги публичных слушаний:</w:t>
      </w:r>
      <w:r w:rsidR="00AF46AB" w:rsidRPr="0056135E">
        <w:rPr>
          <w:rFonts w:ascii="Times New Roman" w:hAnsi="Times New Roman"/>
          <w:sz w:val="24"/>
          <w:szCs w:val="24"/>
        </w:rPr>
        <w:t xml:space="preserve"> В результате проведения публичных слушаний предложений и з</w:t>
      </w:r>
      <w:r w:rsidR="00411893">
        <w:rPr>
          <w:rFonts w:ascii="Times New Roman" w:hAnsi="Times New Roman"/>
          <w:sz w:val="24"/>
          <w:szCs w:val="24"/>
        </w:rPr>
        <w:t xml:space="preserve">амечаний по проекту решения «О </w:t>
      </w:r>
      <w:r w:rsidR="00AF46AB" w:rsidRPr="0056135E">
        <w:rPr>
          <w:rFonts w:ascii="Times New Roman" w:hAnsi="Times New Roman"/>
          <w:sz w:val="24"/>
          <w:szCs w:val="24"/>
        </w:rPr>
        <w:t xml:space="preserve">бюджете </w:t>
      </w:r>
      <w:r w:rsidR="00411893">
        <w:rPr>
          <w:rFonts w:ascii="Times New Roman" w:hAnsi="Times New Roman"/>
          <w:sz w:val="24"/>
          <w:szCs w:val="24"/>
        </w:rPr>
        <w:t>Денисовского</w:t>
      </w:r>
      <w:r w:rsidR="00AF46AB" w:rsidRPr="0056135E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 на 2024 год и на пл</w:t>
      </w:r>
      <w:r w:rsidR="00411893">
        <w:rPr>
          <w:rFonts w:ascii="Times New Roman" w:hAnsi="Times New Roman"/>
          <w:sz w:val="24"/>
          <w:szCs w:val="24"/>
        </w:rPr>
        <w:t>ановый период 2025 и 2026 годов</w:t>
      </w:r>
      <w:r w:rsidR="00AF46AB" w:rsidRPr="0056135E">
        <w:rPr>
          <w:rFonts w:ascii="Times New Roman" w:hAnsi="Times New Roman"/>
          <w:sz w:val="24"/>
          <w:szCs w:val="24"/>
        </w:rPr>
        <w:t>» не поступало.</w:t>
      </w:r>
    </w:p>
    <w:p w:rsidR="00AF46AB" w:rsidRPr="0056135E" w:rsidRDefault="00AF46AB" w:rsidP="00127EF8">
      <w:pPr>
        <w:ind w:firstLine="708"/>
        <w:jc w:val="both"/>
        <w:rPr>
          <w:rFonts w:ascii="Times New Roman" w:hAnsi="Times New Roman"/>
          <w:color w:val="5B9BD5"/>
          <w:sz w:val="24"/>
          <w:szCs w:val="24"/>
        </w:rPr>
      </w:pPr>
    </w:p>
    <w:p w:rsidR="00AF46AB" w:rsidRPr="0056135E" w:rsidRDefault="00AF46AB" w:rsidP="00127EF8">
      <w:pPr>
        <w:ind w:firstLine="708"/>
        <w:jc w:val="both"/>
        <w:rPr>
          <w:rFonts w:ascii="Times New Roman" w:hAnsi="Times New Roman"/>
          <w:color w:val="5B9BD5"/>
          <w:sz w:val="24"/>
          <w:szCs w:val="24"/>
        </w:rPr>
      </w:pPr>
    </w:p>
    <w:p w:rsidR="00127EF8" w:rsidRPr="0056135E" w:rsidRDefault="00127EF8" w:rsidP="00127EF8">
      <w:pPr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>Председатель Собрания депутатов-</w:t>
      </w:r>
    </w:p>
    <w:p w:rsidR="00FD48CF" w:rsidRPr="0056135E" w:rsidRDefault="00127EF8" w:rsidP="00127EF8">
      <w:pPr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 xml:space="preserve">глава </w:t>
      </w:r>
      <w:r w:rsidR="00411893">
        <w:rPr>
          <w:rFonts w:ascii="Times New Roman" w:hAnsi="Times New Roman"/>
          <w:sz w:val="24"/>
          <w:szCs w:val="24"/>
        </w:rPr>
        <w:t>Денисовского</w:t>
      </w:r>
      <w:r w:rsidRPr="0056135E">
        <w:rPr>
          <w:rFonts w:ascii="Times New Roman" w:hAnsi="Times New Roman"/>
          <w:sz w:val="24"/>
          <w:szCs w:val="24"/>
        </w:rPr>
        <w:t xml:space="preserve"> сельского поселения       </w:t>
      </w:r>
      <w:r w:rsidR="0046113C" w:rsidRPr="0056135E">
        <w:rPr>
          <w:rFonts w:ascii="Times New Roman" w:hAnsi="Times New Roman"/>
          <w:sz w:val="24"/>
          <w:szCs w:val="24"/>
        </w:rPr>
        <w:t xml:space="preserve">                               </w:t>
      </w:r>
      <w:r w:rsidR="00411893">
        <w:rPr>
          <w:rFonts w:ascii="Times New Roman" w:hAnsi="Times New Roman"/>
          <w:sz w:val="24"/>
          <w:szCs w:val="24"/>
        </w:rPr>
        <w:t>Т.Н. Монина</w:t>
      </w:r>
      <w:r w:rsidRPr="0056135E">
        <w:rPr>
          <w:rFonts w:ascii="Times New Roman" w:hAnsi="Times New Roman"/>
          <w:sz w:val="24"/>
          <w:szCs w:val="24"/>
        </w:rPr>
        <w:t xml:space="preserve">          </w:t>
      </w:r>
    </w:p>
    <w:p w:rsidR="00726B7E" w:rsidRPr="0056135E" w:rsidRDefault="00127EF8">
      <w:pPr>
        <w:rPr>
          <w:rFonts w:ascii="Times New Roman" w:hAnsi="Times New Roman"/>
          <w:sz w:val="24"/>
          <w:szCs w:val="24"/>
        </w:rPr>
      </w:pPr>
      <w:r w:rsidRPr="0056135E">
        <w:rPr>
          <w:rFonts w:ascii="Times New Roman" w:hAnsi="Times New Roman"/>
          <w:sz w:val="24"/>
          <w:szCs w:val="24"/>
        </w:rPr>
        <w:t xml:space="preserve">   </w:t>
      </w:r>
    </w:p>
    <w:sectPr w:rsidR="00726B7E" w:rsidRPr="0056135E" w:rsidSect="00F13D7F">
      <w:headerReference w:type="default" r:id="rId7"/>
      <w:pgSz w:w="11906" w:h="16838" w:code="9"/>
      <w:pgMar w:top="426" w:right="851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273" w:rsidRDefault="00230273" w:rsidP="007C1EA7">
      <w:r>
        <w:separator/>
      </w:r>
    </w:p>
  </w:endnote>
  <w:endnote w:type="continuationSeparator" w:id="0">
    <w:p w:rsidR="00230273" w:rsidRDefault="00230273" w:rsidP="007C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273" w:rsidRDefault="00230273" w:rsidP="007C1EA7">
      <w:r>
        <w:separator/>
      </w:r>
    </w:p>
  </w:footnote>
  <w:footnote w:type="continuationSeparator" w:id="0">
    <w:p w:rsidR="00230273" w:rsidRDefault="00230273" w:rsidP="007C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D7F" w:rsidRPr="00C1654D" w:rsidRDefault="00360129">
    <w:pPr>
      <w:pStyle w:val="a3"/>
      <w:jc w:val="center"/>
      <w:rPr>
        <w:rFonts w:ascii="Times New Roman" w:hAnsi="Times New Roman"/>
      </w:rPr>
    </w:pPr>
    <w:r w:rsidRPr="00C1654D">
      <w:rPr>
        <w:rFonts w:ascii="Times New Roman" w:hAnsi="Times New Roman"/>
      </w:rPr>
      <w:fldChar w:fldCharType="begin"/>
    </w:r>
    <w:r w:rsidR="00127EF8" w:rsidRPr="00C1654D">
      <w:rPr>
        <w:rFonts w:ascii="Times New Roman" w:hAnsi="Times New Roman"/>
      </w:rPr>
      <w:instrText>PAGE   \* MERGEFORMAT</w:instrText>
    </w:r>
    <w:r w:rsidRPr="00C1654D">
      <w:rPr>
        <w:rFonts w:ascii="Times New Roman" w:hAnsi="Times New Roman"/>
      </w:rPr>
      <w:fldChar w:fldCharType="separate"/>
    </w:r>
    <w:r w:rsidR="00411893">
      <w:rPr>
        <w:rFonts w:ascii="Times New Roman" w:hAnsi="Times New Roman"/>
        <w:noProof/>
      </w:rPr>
      <w:t>1</w:t>
    </w:r>
    <w:r w:rsidRPr="00C1654D">
      <w:rPr>
        <w:rFonts w:ascii="Times New Roman" w:hAnsi="Times New Roman"/>
      </w:rPr>
      <w:fldChar w:fldCharType="end"/>
    </w:r>
  </w:p>
  <w:p w:rsidR="00F13D7F" w:rsidRDefault="002302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EF8"/>
    <w:rsid w:val="00127EF8"/>
    <w:rsid w:val="00230273"/>
    <w:rsid w:val="00360129"/>
    <w:rsid w:val="003D2AEC"/>
    <w:rsid w:val="00411893"/>
    <w:rsid w:val="0046113C"/>
    <w:rsid w:val="00466555"/>
    <w:rsid w:val="0056135E"/>
    <w:rsid w:val="005620DD"/>
    <w:rsid w:val="00680E53"/>
    <w:rsid w:val="00726B7E"/>
    <w:rsid w:val="007C1EA7"/>
    <w:rsid w:val="008C314C"/>
    <w:rsid w:val="008E4A99"/>
    <w:rsid w:val="00986BC8"/>
    <w:rsid w:val="00A427C8"/>
    <w:rsid w:val="00AF46AB"/>
    <w:rsid w:val="00C12074"/>
    <w:rsid w:val="00F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7AFE"/>
  <w15:docId w15:val="{4FDDD8C2-78A9-4FBB-8431-C9AED7A8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EF8"/>
    <w:pPr>
      <w:widowControl w:val="0"/>
      <w:suppressAutoHyphens/>
      <w:overflowPunct w:val="0"/>
      <w:autoSpaceDE w:val="0"/>
      <w:spacing w:after="0"/>
      <w:textAlignment w:val="baseline"/>
    </w:pPr>
    <w:rPr>
      <w:rFonts w:ascii="Calibri" w:eastAsia="Times New Roman" w:hAnsi="Calibri" w:cs="Times New Roman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E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7EF8"/>
    <w:rPr>
      <w:rFonts w:ascii="Calibri" w:eastAsia="Times New Roman" w:hAnsi="Calibri" w:cs="Times New Roman"/>
      <w:kern w:val="1"/>
      <w:lang w:eastAsia="zh-CN"/>
    </w:rPr>
  </w:style>
  <w:style w:type="paragraph" w:styleId="a5">
    <w:name w:val="Normal (Web)"/>
    <w:basedOn w:val="a"/>
    <w:unhideWhenUsed/>
    <w:rsid w:val="00127EF8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6">
    <w:name w:val="Body Text Indent"/>
    <w:basedOn w:val="a"/>
    <w:link w:val="a7"/>
    <w:rsid w:val="00127EF8"/>
    <w:pPr>
      <w:widowControl/>
      <w:suppressAutoHyphens w:val="0"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27E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38A4C-7EAC-4EC2-A9BA-CD125A05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Финансист</cp:lastModifiedBy>
  <cp:revision>11</cp:revision>
  <dcterms:created xsi:type="dcterms:W3CDTF">2023-11-20T05:21:00Z</dcterms:created>
  <dcterms:modified xsi:type="dcterms:W3CDTF">2023-11-24T11:17:00Z</dcterms:modified>
</cp:coreProperties>
</file>