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/>
    <w:p w:rsidR="00065750" w:rsidRDefault="00065750"/>
    <w:p w:rsidR="00065750" w:rsidRPr="00E66D13" w:rsidRDefault="00065750" w:rsidP="00065750">
      <w:pPr>
        <w:pStyle w:val="a3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0" w:rsidRPr="00E66D13" w:rsidRDefault="00065750" w:rsidP="00065750">
      <w:pPr>
        <w:pStyle w:val="a3"/>
        <w:jc w:val="center"/>
        <w:rPr>
          <w:bCs/>
          <w:snapToGrid w:val="0"/>
          <w:sz w:val="24"/>
          <w:szCs w:val="24"/>
        </w:rPr>
      </w:pPr>
    </w:p>
    <w:p w:rsidR="00065750" w:rsidRPr="00E66D13" w:rsidRDefault="00065750" w:rsidP="00065750">
      <w:pPr>
        <w:keepNext/>
        <w:ind w:firstLine="540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                                       </w:t>
      </w:r>
      <w:r w:rsidR="00135EBC">
        <w:rPr>
          <w:b/>
          <w:bCs/>
          <w:sz w:val="24"/>
          <w:szCs w:val="24"/>
        </w:rPr>
        <w:t xml:space="preserve">      </w:t>
      </w:r>
      <w:r w:rsidR="005A6424">
        <w:rPr>
          <w:b/>
          <w:bCs/>
          <w:sz w:val="24"/>
          <w:szCs w:val="24"/>
        </w:rPr>
        <w:t xml:space="preserve"> РОССИЙСКАЯ </w:t>
      </w:r>
      <w:r w:rsidRPr="00E66D13">
        <w:rPr>
          <w:b/>
          <w:bCs/>
          <w:sz w:val="24"/>
          <w:szCs w:val="24"/>
        </w:rPr>
        <w:t>ФЕДЕРАЦИЯ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5750" w:rsidRPr="00E66D13" w:rsidTr="0003432D">
        <w:trPr>
          <w:trHeight w:val="654"/>
        </w:trPr>
        <w:tc>
          <w:tcPr>
            <w:tcW w:w="3190" w:type="dxa"/>
            <w:shd w:val="clear" w:color="auto" w:fill="auto"/>
          </w:tcPr>
          <w:p w:rsidR="00065750" w:rsidRPr="005A6424" w:rsidRDefault="0003432D" w:rsidP="0003432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</w:t>
            </w:r>
            <w:r w:rsidR="00065750" w:rsidRPr="005A642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0" w:type="dxa"/>
            <w:shd w:val="clear" w:color="auto" w:fill="auto"/>
          </w:tcPr>
          <w:p w:rsidR="00065750" w:rsidRPr="005A6424" w:rsidRDefault="00135EBC" w:rsidP="000343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6424">
              <w:rPr>
                <w:color w:val="000000"/>
                <w:sz w:val="24"/>
                <w:szCs w:val="24"/>
              </w:rPr>
              <w:t xml:space="preserve">     </w:t>
            </w:r>
            <w:r w:rsidR="005A6424" w:rsidRPr="005A6424">
              <w:rPr>
                <w:color w:val="000000"/>
                <w:sz w:val="24"/>
                <w:szCs w:val="24"/>
              </w:rPr>
              <w:t xml:space="preserve">№ </w:t>
            </w:r>
            <w:r w:rsidR="0003432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1" w:type="dxa"/>
            <w:shd w:val="clear" w:color="auto" w:fill="auto"/>
          </w:tcPr>
          <w:p w:rsidR="00065750" w:rsidRPr="005A6424" w:rsidRDefault="00135EBC" w:rsidP="000343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6424">
              <w:rPr>
                <w:sz w:val="24"/>
                <w:szCs w:val="24"/>
              </w:rPr>
              <w:t xml:space="preserve">         </w:t>
            </w:r>
            <w:r w:rsidR="00065750" w:rsidRPr="005A6424">
              <w:rPr>
                <w:sz w:val="24"/>
                <w:szCs w:val="24"/>
              </w:rPr>
              <w:t>п. Денисовский</w:t>
            </w:r>
          </w:p>
        </w:tc>
      </w:tr>
    </w:tbl>
    <w:p w:rsidR="00065750" w:rsidRPr="00E66D13" w:rsidRDefault="00065750" w:rsidP="0006575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065750" w:rsidRPr="00E66D13" w:rsidTr="0003432D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C471DD">
              <w:rPr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b/>
                <w:sz w:val="24"/>
                <w:szCs w:val="24"/>
              </w:rPr>
              <w:t>селения от 24.10.2018 года № 86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 xml:space="preserve">программы Денисовского сельского поселения </w:t>
            </w:r>
          </w:p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системы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065750" w:rsidRPr="00E66D13" w:rsidRDefault="00065750" w:rsidP="000343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432D" w:rsidRPr="0077630B" w:rsidRDefault="00065750" w:rsidP="0003432D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03432D" w:rsidRPr="00C471DD">
        <w:rPr>
          <w:kern w:val="2"/>
          <w:sz w:val="24"/>
          <w:szCs w:val="24"/>
        </w:rPr>
        <w:t xml:space="preserve">В соответствии с </w:t>
      </w:r>
      <w:r w:rsidR="0003432D" w:rsidRPr="006A70BE">
        <w:rPr>
          <w:bCs/>
          <w:kern w:val="2"/>
          <w:sz w:val="24"/>
          <w:szCs w:val="24"/>
        </w:rPr>
        <w:t xml:space="preserve">решением Собрания депутатов Денисовского сельского поселения </w:t>
      </w:r>
      <w:r w:rsidR="0003432D">
        <w:rPr>
          <w:bCs/>
          <w:kern w:val="2"/>
          <w:sz w:val="24"/>
          <w:szCs w:val="24"/>
        </w:rPr>
        <w:t>от 18.08</w:t>
      </w:r>
      <w:r w:rsidR="0003432D" w:rsidRPr="00321048">
        <w:rPr>
          <w:bCs/>
          <w:kern w:val="2"/>
          <w:sz w:val="24"/>
          <w:szCs w:val="24"/>
        </w:rPr>
        <w:t xml:space="preserve">.2022 № </w:t>
      </w:r>
      <w:r w:rsidR="0003432D">
        <w:rPr>
          <w:bCs/>
          <w:kern w:val="2"/>
          <w:sz w:val="24"/>
          <w:szCs w:val="24"/>
        </w:rPr>
        <w:t>37</w:t>
      </w:r>
      <w:r w:rsidR="0003432D" w:rsidRPr="005D4518">
        <w:rPr>
          <w:bCs/>
          <w:kern w:val="2"/>
          <w:sz w:val="24"/>
          <w:szCs w:val="24"/>
        </w:rPr>
        <w:t xml:space="preserve"> «</w:t>
      </w:r>
      <w:r w:rsidR="0003432D">
        <w:rPr>
          <w:bCs/>
          <w:kern w:val="2"/>
          <w:sz w:val="24"/>
          <w:szCs w:val="24"/>
        </w:rPr>
        <w:t xml:space="preserve">О внесении изменений в решение </w:t>
      </w:r>
      <w:r w:rsidR="0003432D" w:rsidRPr="006A70BE">
        <w:rPr>
          <w:bCs/>
          <w:kern w:val="2"/>
          <w:sz w:val="24"/>
          <w:szCs w:val="24"/>
        </w:rPr>
        <w:t xml:space="preserve">Собрания депутатов Денисовского сельского </w:t>
      </w:r>
      <w:r w:rsidR="0003432D">
        <w:rPr>
          <w:bCs/>
          <w:kern w:val="2"/>
          <w:sz w:val="24"/>
          <w:szCs w:val="24"/>
        </w:rPr>
        <w:t>«</w:t>
      </w:r>
      <w:r w:rsidR="0003432D" w:rsidRPr="005D4518">
        <w:rPr>
          <w:bCs/>
          <w:kern w:val="2"/>
          <w:sz w:val="24"/>
          <w:szCs w:val="24"/>
        </w:rPr>
        <w:t>О</w:t>
      </w:r>
      <w:r w:rsidR="0003432D" w:rsidRPr="006A70BE">
        <w:rPr>
          <w:bCs/>
          <w:kern w:val="2"/>
          <w:sz w:val="24"/>
          <w:szCs w:val="24"/>
        </w:rPr>
        <w:t xml:space="preserve"> бюджете Денисовского сельского поселен</w:t>
      </w:r>
      <w:r w:rsidR="0003432D">
        <w:rPr>
          <w:bCs/>
          <w:kern w:val="2"/>
          <w:sz w:val="24"/>
          <w:szCs w:val="24"/>
        </w:rPr>
        <w:t>ия Ремонтненского района на 2022 год и на плановый период 2023 и 2024</w:t>
      </w:r>
      <w:r w:rsidR="0003432D" w:rsidRPr="006A70BE">
        <w:rPr>
          <w:bCs/>
          <w:kern w:val="2"/>
          <w:sz w:val="24"/>
          <w:szCs w:val="24"/>
        </w:rPr>
        <w:t xml:space="preserve"> годов»</w:t>
      </w:r>
      <w:r w:rsidR="0003432D">
        <w:rPr>
          <w:bCs/>
          <w:kern w:val="2"/>
          <w:sz w:val="24"/>
          <w:szCs w:val="24"/>
        </w:rPr>
        <w:t>, постановлением</w:t>
      </w:r>
      <w:r w:rsidR="0003432D" w:rsidRPr="00C471DD">
        <w:rPr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03432D">
        <w:rPr>
          <w:bCs/>
          <w:kern w:val="2"/>
          <w:sz w:val="24"/>
          <w:szCs w:val="24"/>
        </w:rPr>
        <w:t>»</w:t>
      </w:r>
      <w:r w:rsidR="0003432D">
        <w:rPr>
          <w:sz w:val="24"/>
          <w:szCs w:val="24"/>
        </w:rPr>
        <w:t xml:space="preserve"> </w:t>
      </w:r>
    </w:p>
    <w:p w:rsidR="00065750" w:rsidRPr="006E6C47" w:rsidRDefault="00065750" w:rsidP="00065750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6E6C47">
        <w:rPr>
          <w:b/>
          <w:spacing w:val="60"/>
          <w:kern w:val="2"/>
          <w:sz w:val="24"/>
          <w:szCs w:val="24"/>
        </w:rPr>
        <w:t>Постановляю</w:t>
      </w:r>
      <w:r w:rsidRPr="006E6C47">
        <w:rPr>
          <w:b/>
          <w:kern w:val="2"/>
          <w:sz w:val="24"/>
          <w:szCs w:val="24"/>
        </w:rPr>
        <w:t>:</w:t>
      </w:r>
    </w:p>
    <w:p w:rsidR="00065750" w:rsidRPr="00E66D13" w:rsidRDefault="00065750" w:rsidP="0006575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065750" w:rsidRPr="00C471DD" w:rsidRDefault="00065750" w:rsidP="00065750">
      <w:pPr>
        <w:rPr>
          <w:bCs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Pr="00C71C43">
        <w:rPr>
          <w:sz w:val="24"/>
          <w:szCs w:val="24"/>
        </w:rPr>
        <w:t xml:space="preserve"> </w:t>
      </w:r>
      <w:r w:rsidRPr="00C471DD">
        <w:rPr>
          <w:sz w:val="24"/>
          <w:szCs w:val="24"/>
        </w:rPr>
        <w:t xml:space="preserve"> Внести в постановление Администрации Денисовского сельског</w:t>
      </w:r>
      <w:r>
        <w:rPr>
          <w:sz w:val="24"/>
          <w:szCs w:val="24"/>
        </w:rPr>
        <w:t>о поселении от 24.10.2018г. № 86</w:t>
      </w:r>
      <w:r w:rsidRPr="00C471DD">
        <w:rPr>
          <w:sz w:val="24"/>
          <w:szCs w:val="24"/>
        </w:rPr>
        <w:t xml:space="preserve"> «Об </w:t>
      </w:r>
      <w:r w:rsidRPr="00C471DD">
        <w:rPr>
          <w:bCs/>
          <w:sz w:val="24"/>
          <w:szCs w:val="24"/>
        </w:rPr>
        <w:t>утверждении муниципальной программы Денисовского сельского поселения «</w:t>
      </w:r>
      <w:r>
        <w:rPr>
          <w:sz w:val="24"/>
          <w:szCs w:val="24"/>
        </w:rPr>
        <w:t>Развитие транспортной системы</w:t>
      </w:r>
      <w:r w:rsidRPr="00C471DD">
        <w:rPr>
          <w:sz w:val="24"/>
          <w:szCs w:val="24"/>
        </w:rPr>
        <w:t xml:space="preserve">» изменения </w:t>
      </w:r>
      <w:r w:rsidRPr="00C471DD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приложению</w:t>
      </w:r>
      <w:r w:rsidRPr="00C471DD">
        <w:rPr>
          <w:bCs/>
          <w:sz w:val="24"/>
          <w:szCs w:val="24"/>
        </w:rPr>
        <w:t xml:space="preserve"> к настоящему постановлению.</w:t>
      </w:r>
    </w:p>
    <w:p w:rsidR="00065750" w:rsidRPr="006D2873" w:rsidRDefault="00065750" w:rsidP="00065750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2</w:t>
      </w:r>
      <w:r w:rsidRPr="006D287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065750" w:rsidRDefault="00065750" w:rsidP="000657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135EBC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5EBC" w:rsidRPr="00E66D13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</w:t>
      </w:r>
      <w:r w:rsidR="00E569B0">
        <w:rPr>
          <w:kern w:val="2"/>
          <w:sz w:val="24"/>
          <w:szCs w:val="24"/>
        </w:rPr>
        <w:t>И.о. главы</w:t>
      </w:r>
      <w:r w:rsidRPr="00E66D13">
        <w:rPr>
          <w:kern w:val="2"/>
          <w:sz w:val="24"/>
          <w:szCs w:val="24"/>
        </w:rPr>
        <w:t xml:space="preserve"> Администрации 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 Денисовского сельского поселения                          </w:t>
      </w:r>
      <w:r w:rsidR="00135EBC">
        <w:rPr>
          <w:sz w:val="24"/>
          <w:szCs w:val="24"/>
        </w:rPr>
        <w:t xml:space="preserve">               </w:t>
      </w:r>
      <w:r w:rsidR="00E569B0">
        <w:rPr>
          <w:sz w:val="24"/>
          <w:szCs w:val="24"/>
        </w:rPr>
        <w:t>Е.А. Юхно</w:t>
      </w:r>
      <w:bookmarkStart w:id="0" w:name="_GoBack"/>
      <w:bookmarkEnd w:id="0"/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rPr>
          <w:kern w:val="2"/>
          <w:sz w:val="24"/>
          <w:szCs w:val="24"/>
        </w:rPr>
      </w:pP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Постановление вносит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Приложение № 1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к постановлению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Администраци</w:t>
      </w:r>
      <w:r w:rsidR="00135EBC">
        <w:rPr>
          <w:sz w:val="24"/>
          <w:szCs w:val="24"/>
        </w:rPr>
        <w:t>и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Денисовского сельского поселения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A6424">
        <w:rPr>
          <w:sz w:val="24"/>
          <w:szCs w:val="24"/>
        </w:rPr>
        <w:t xml:space="preserve">от </w:t>
      </w:r>
      <w:r w:rsidR="0003432D">
        <w:rPr>
          <w:sz w:val="24"/>
          <w:szCs w:val="24"/>
        </w:rPr>
        <w:t>23.08.2022</w:t>
      </w:r>
      <w:r w:rsidRPr="005A6424">
        <w:rPr>
          <w:sz w:val="24"/>
          <w:szCs w:val="24"/>
        </w:rPr>
        <w:t xml:space="preserve"> № </w:t>
      </w:r>
      <w:r w:rsidR="0003432D">
        <w:rPr>
          <w:sz w:val="24"/>
          <w:szCs w:val="24"/>
        </w:rPr>
        <w:t>82</w:t>
      </w: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86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C71C43">
        <w:rPr>
          <w:b/>
          <w:sz w:val="24"/>
          <w:szCs w:val="24"/>
        </w:rPr>
        <w:t xml:space="preserve">Развитие </w:t>
      </w:r>
      <w:r w:rsidRPr="00C71C43">
        <w:rPr>
          <w:b/>
          <w:color w:val="000000"/>
          <w:sz w:val="24"/>
          <w:szCs w:val="24"/>
        </w:rPr>
        <w:t>транспортной системы</w:t>
      </w:r>
      <w:r>
        <w:rPr>
          <w:b/>
          <w:sz w:val="24"/>
          <w:szCs w:val="24"/>
        </w:rPr>
        <w:t>»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</w:p>
    <w:p w:rsidR="00065750" w:rsidRPr="00C103E6" w:rsidRDefault="00065750" w:rsidP="00C103E6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>
        <w:rPr>
          <w:rStyle w:val="FontStyle21"/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>
        <w:rPr>
          <w:color w:val="000000"/>
          <w:sz w:val="24"/>
          <w:szCs w:val="24"/>
        </w:rPr>
        <w:t>Развитие транспортной системы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03432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Ресурсное обеспечение </w:t>
            </w:r>
          </w:p>
          <w:p w:rsidR="00065750" w:rsidRPr="005239DB" w:rsidRDefault="00065750" w:rsidP="000343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03432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03432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03432D">
              <w:rPr>
                <w:rFonts w:eastAsia="Calibri"/>
                <w:sz w:val="24"/>
                <w:szCs w:val="24"/>
                <w:lang w:eastAsia="en-US"/>
              </w:rPr>
              <w:t>2207,7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0343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0,0         </w:t>
            </w:r>
          </w:p>
          <w:p w:rsidR="00065750" w:rsidRPr="005239DB" w:rsidRDefault="00065750" w:rsidP="0003432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Default="00065750" w:rsidP="00065750">
      <w:pPr>
        <w:rPr>
          <w:rStyle w:val="FontStyle21"/>
          <w:bCs/>
          <w:sz w:val="24"/>
          <w:szCs w:val="24"/>
        </w:rPr>
      </w:pPr>
      <w:r w:rsidRPr="00142DBF">
        <w:rPr>
          <w:b/>
          <w:sz w:val="24"/>
          <w:szCs w:val="24"/>
        </w:rPr>
        <w:t>1.2</w:t>
      </w:r>
      <w:r w:rsidRPr="00142DBF">
        <w:t xml:space="preserve"> 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Развитие транспортной инфраструктуры</w:t>
      </w:r>
      <w:r w:rsidRPr="0004706C">
        <w:rPr>
          <w:kern w:val="2"/>
          <w:sz w:val="24"/>
          <w:szCs w:val="24"/>
        </w:rPr>
        <w:t xml:space="preserve">» </w:t>
      </w:r>
      <w:r w:rsidRPr="0004706C">
        <w:rPr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>:</w:t>
      </w:r>
    </w:p>
    <w:p w:rsidR="00065750" w:rsidRDefault="00065750" w:rsidP="00065750">
      <w:pPr>
        <w:rPr>
          <w:rStyle w:val="FontStyle21"/>
          <w:bCs/>
          <w:sz w:val="24"/>
          <w:szCs w:val="24"/>
        </w:rPr>
      </w:pP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03432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065750" w:rsidRPr="005239DB" w:rsidRDefault="00065750" w:rsidP="000343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03432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03432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03432D">
              <w:rPr>
                <w:rFonts w:eastAsia="Calibri"/>
                <w:sz w:val="24"/>
                <w:szCs w:val="24"/>
                <w:lang w:eastAsia="en-US"/>
              </w:rPr>
              <w:t>2100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0343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</w:t>
            </w:r>
            <w:r w:rsidR="00BE6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0,0         </w:t>
            </w:r>
          </w:p>
          <w:p w:rsidR="00065750" w:rsidRPr="005239DB" w:rsidRDefault="00065750" w:rsidP="0003432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Default="00065750" w:rsidP="00065750"/>
    <w:p w:rsidR="00065750" w:rsidRDefault="00CA5F32" w:rsidP="00065750">
      <w:r>
        <w:rPr>
          <w:b/>
          <w:sz w:val="24"/>
          <w:szCs w:val="24"/>
        </w:rPr>
        <w:t>1.3</w:t>
      </w:r>
      <w:r w:rsidRPr="00142DBF">
        <w:t xml:space="preserve"> 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Повышение безопасности дорожного движения</w:t>
      </w:r>
      <w:r w:rsidRPr="0004706C">
        <w:rPr>
          <w:rStyle w:val="10"/>
          <w:bCs/>
          <w:sz w:val="24"/>
          <w:szCs w:val="24"/>
        </w:rPr>
        <w:t xml:space="preserve">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416"/>
        <w:gridCol w:w="7060"/>
      </w:tblGrid>
      <w:tr w:rsidR="00CA5F32" w:rsidRPr="005239DB" w:rsidTr="006B316D">
        <w:tc>
          <w:tcPr>
            <w:tcW w:w="2633" w:type="dxa"/>
          </w:tcPr>
          <w:p w:rsidR="00CA5F32" w:rsidRPr="005239DB" w:rsidRDefault="00CA5F32" w:rsidP="006B31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 муниципальной  программы</w:t>
            </w:r>
          </w:p>
        </w:tc>
        <w:tc>
          <w:tcPr>
            <w:tcW w:w="401" w:type="dxa"/>
          </w:tcPr>
          <w:p w:rsidR="00CA5F32" w:rsidRPr="005239DB" w:rsidRDefault="00CA5F32" w:rsidP="006B316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–</w:t>
            </w:r>
          </w:p>
          <w:p w:rsidR="00CA5F32" w:rsidRPr="005239DB" w:rsidRDefault="00CA5F32" w:rsidP="006B316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12" w:type="dxa"/>
          </w:tcPr>
          <w:p w:rsidR="00CA5F32" w:rsidRPr="005239DB" w:rsidRDefault="00CA5F32" w:rsidP="006B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239DB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подпрограммы на </w:t>
            </w:r>
            <w:r w:rsidRPr="005239DB">
              <w:rPr>
                <w:color w:val="000000"/>
                <w:kern w:val="2"/>
                <w:sz w:val="24"/>
                <w:szCs w:val="24"/>
              </w:rPr>
              <w:br/>
            </w:r>
            <w:r w:rsidRPr="005239DB">
              <w:rPr>
                <w:color w:val="000000"/>
                <w:spacing w:val="-4"/>
                <w:kern w:val="2"/>
                <w:sz w:val="24"/>
                <w:szCs w:val="24"/>
              </w:rPr>
              <w:t xml:space="preserve">2019 – 2030 годы – </w:t>
            </w:r>
            <w:r>
              <w:rPr>
                <w:color w:val="000000"/>
                <w:spacing w:val="-4"/>
                <w:kern w:val="2"/>
                <w:sz w:val="24"/>
                <w:szCs w:val="24"/>
              </w:rPr>
              <w:t>107,7</w:t>
            </w:r>
            <w:r w:rsidRPr="005239DB">
              <w:rPr>
                <w:color w:val="000000"/>
                <w:spacing w:val="-4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CA5F32" w:rsidRPr="00E66D13" w:rsidRDefault="00CA5F32" w:rsidP="006B3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местный            областной                                                  </w:t>
            </w:r>
          </w:p>
          <w:p w:rsidR="00CA5F32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74,0                    0,0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5239DB" w:rsidRDefault="00CA5F32" w:rsidP="006B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EF63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 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0,0         </w:t>
            </w:r>
          </w:p>
        </w:tc>
      </w:tr>
    </w:tbl>
    <w:p w:rsidR="00065750" w:rsidRDefault="00065750" w:rsidP="00065750"/>
    <w:p w:rsidR="00065750" w:rsidRDefault="00065750" w:rsidP="00065750"/>
    <w:p w:rsidR="00CA5F32" w:rsidRPr="00FD55CF" w:rsidRDefault="00CA5F32" w:rsidP="00CA5F32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rPr>
          <w:b/>
        </w:rPr>
        <w:t xml:space="preserve">       </w:t>
      </w: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CA5F32" w:rsidRPr="00FD55CF" w:rsidRDefault="00CA5F32" w:rsidP="00CA5F32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5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>
      <w:pPr>
        <w:sectPr w:rsidR="00065750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13681" w:rsidRDefault="00C103E6" w:rsidP="00065750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</w:t>
      </w: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Pr="00813681" w:rsidRDefault="00813681" w:rsidP="00813681">
      <w:pPr>
        <w:rPr>
          <w:sz w:val="28"/>
          <w:szCs w:val="28"/>
        </w:rPr>
      </w:pPr>
    </w:p>
    <w:p w:rsidR="00813681" w:rsidRDefault="00813681" w:rsidP="00813681">
      <w:pPr>
        <w:rPr>
          <w:sz w:val="28"/>
          <w:szCs w:val="28"/>
        </w:rPr>
      </w:pPr>
    </w:p>
    <w:p w:rsidR="00813681" w:rsidRDefault="00813681" w:rsidP="00813681">
      <w:pPr>
        <w:rPr>
          <w:sz w:val="28"/>
          <w:szCs w:val="28"/>
        </w:rPr>
      </w:pPr>
    </w:p>
    <w:p w:rsidR="00065750" w:rsidRPr="00813681" w:rsidRDefault="00813681" w:rsidP="00813681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№1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Pr="005A6424">
        <w:rPr>
          <w:bCs/>
          <w:sz w:val="24"/>
          <w:szCs w:val="24"/>
        </w:rPr>
        <w:t xml:space="preserve">от </w:t>
      </w:r>
      <w:r w:rsidR="0003432D">
        <w:rPr>
          <w:bCs/>
          <w:sz w:val="24"/>
          <w:szCs w:val="24"/>
        </w:rPr>
        <w:t>23.08</w:t>
      </w:r>
      <w:r w:rsidRPr="005A6424">
        <w:rPr>
          <w:bCs/>
          <w:sz w:val="24"/>
          <w:szCs w:val="24"/>
        </w:rPr>
        <w:t>.</w:t>
      </w:r>
      <w:r w:rsidR="0003432D">
        <w:rPr>
          <w:bCs/>
          <w:sz w:val="24"/>
          <w:szCs w:val="24"/>
        </w:rPr>
        <w:t>2022 № 82</w:t>
      </w:r>
    </w:p>
    <w:p w:rsidR="001E453D" w:rsidRDefault="001E453D" w:rsidP="001E453D">
      <w:pPr>
        <w:shd w:val="clear" w:color="auto" w:fill="FFFFFF"/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065750" w:rsidRPr="001D2166" w:rsidRDefault="00065750" w:rsidP="00065750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17"/>
        <w:gridCol w:w="1294"/>
        <w:gridCol w:w="429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03432D">
        <w:trPr>
          <w:trHeight w:val="447"/>
          <w:tblHeader/>
        </w:trPr>
        <w:tc>
          <w:tcPr>
            <w:tcW w:w="2467" w:type="dxa"/>
            <w:vMerge w:val="restart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65750" w:rsidRPr="001D2166" w:rsidRDefault="00065750" w:rsidP="0003432D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65750" w:rsidRPr="001D2166" w:rsidRDefault="00065750" w:rsidP="0003432D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065750" w:rsidRPr="001D2166" w:rsidRDefault="00065750" w:rsidP="0003432D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65750" w:rsidRPr="001D2166" w:rsidTr="0003432D">
        <w:trPr>
          <w:trHeight w:val="148"/>
          <w:tblHeader/>
        </w:trPr>
        <w:tc>
          <w:tcPr>
            <w:tcW w:w="2467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65750" w:rsidRPr="001D2166" w:rsidRDefault="00065750" w:rsidP="00065750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09"/>
        <w:gridCol w:w="1303"/>
        <w:gridCol w:w="428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A03BC4">
        <w:trPr>
          <w:tblHeader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65750" w:rsidRPr="001D2166" w:rsidTr="00A03BC4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Денисовского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065750" w:rsidRPr="001D2166" w:rsidRDefault="00065750" w:rsidP="0003432D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2207,7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03432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A03BC4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</w:tr>
      <w:tr w:rsidR="0003432D" w:rsidRPr="001D2166" w:rsidTr="00A03BC4"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2D" w:rsidRPr="001D2166" w:rsidRDefault="0003432D" w:rsidP="0003432D">
            <w:pPr>
              <w:widowControl w:val="0"/>
              <w:spacing w:line="235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2207,7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</w:tr>
      <w:tr w:rsidR="0003432D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</w:pPr>
            <w:r w:rsidRPr="001D2166">
              <w:t xml:space="preserve">Подпрограмма 1 </w:t>
            </w:r>
          </w:p>
          <w:p w:rsidR="0003432D" w:rsidRPr="001D2166" w:rsidRDefault="0003432D" w:rsidP="0003432D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2207,7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</w:tr>
      <w:tr w:rsidR="0003432D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6051B" w:rsidRDefault="0003432D" w:rsidP="0003432D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03432D" w:rsidRPr="0016051B" w:rsidRDefault="0003432D" w:rsidP="0003432D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0710085010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87362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 xml:space="preserve">Основное мероприятие 1.3. Проектные работы по </w:t>
            </w:r>
          </w:p>
          <w:p w:rsidR="00065750" w:rsidRPr="0016051B" w:rsidRDefault="00065750" w:rsidP="0003432D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</w:pPr>
            <w:r w:rsidRPr="001D2166">
              <w:t xml:space="preserve">Подпрограмма 2 </w:t>
            </w:r>
          </w:p>
          <w:p w:rsidR="00065750" w:rsidRPr="001D2166" w:rsidRDefault="00065750" w:rsidP="0003432D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065750" w:rsidRPr="001D2166" w:rsidRDefault="00065750" w:rsidP="0003432D">
            <w:pPr>
              <w:widowControl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3432D" w:rsidRPr="001D2166" w:rsidTr="00A03BC4">
        <w:trPr>
          <w:trHeight w:val="275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2D" w:rsidRPr="0016051B" w:rsidRDefault="0003432D" w:rsidP="0003432D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0720085040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</w:tr>
      <w:tr w:rsidR="00065750" w:rsidRPr="001D2166" w:rsidTr="00A03BC4">
        <w:trPr>
          <w:trHeight w:val="30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065750" w:rsidRPr="0016051B" w:rsidRDefault="00065750" w:rsidP="0003432D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№2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="00CA5F32">
        <w:rPr>
          <w:bCs/>
          <w:sz w:val="24"/>
          <w:szCs w:val="24"/>
        </w:rPr>
        <w:t>от 23.08</w:t>
      </w:r>
      <w:r w:rsidRPr="005A6424">
        <w:rPr>
          <w:bCs/>
          <w:sz w:val="24"/>
          <w:szCs w:val="24"/>
        </w:rPr>
        <w:t>.202</w:t>
      </w:r>
      <w:r w:rsidR="00845FB1">
        <w:rPr>
          <w:bCs/>
          <w:sz w:val="24"/>
          <w:szCs w:val="24"/>
        </w:rPr>
        <w:t>2</w:t>
      </w:r>
      <w:r w:rsidR="00CA5F32">
        <w:rPr>
          <w:bCs/>
          <w:sz w:val="24"/>
          <w:szCs w:val="24"/>
        </w:rPr>
        <w:t xml:space="preserve"> № 82</w:t>
      </w:r>
    </w:p>
    <w:p w:rsidR="001E453D" w:rsidRPr="001E453D" w:rsidRDefault="00065750" w:rsidP="001E453D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к </w:t>
      </w:r>
      <w:r w:rsidR="001E453D">
        <w:rPr>
          <w:kern w:val="2"/>
          <w:sz w:val="24"/>
          <w:szCs w:val="24"/>
        </w:rPr>
        <w:t>ий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065750" w:rsidRPr="001D2166" w:rsidRDefault="00065750" w:rsidP="00065750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03432D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65750" w:rsidRPr="001D2166" w:rsidTr="0003432D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1E453D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03BC4" w:rsidRPr="001D2166" w:rsidTr="001E453D">
        <w:trPr>
          <w:trHeight w:val="38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CA5F32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2207,7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CA5F32" w:rsidP="00A03BC4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rPr>
          <w:trHeight w:val="415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</w:tr>
      <w:tr w:rsidR="00CA5F32" w:rsidRPr="001D2166" w:rsidTr="001E453D">
        <w:trPr>
          <w:trHeight w:val="421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2" w:rsidRPr="001D2166" w:rsidRDefault="00CA5F32" w:rsidP="00CA5F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2D6A77" w:rsidRDefault="00CA5F32" w:rsidP="00CA5F32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1D2166" w:rsidRDefault="00CA5F32" w:rsidP="00CA5F32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2207,7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1D2166" w:rsidRDefault="00CA5F32" w:rsidP="00CA5F32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rPr>
          <w:trHeight w:val="29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A03BC4" w:rsidRPr="001D2166" w:rsidRDefault="00A03BC4" w:rsidP="00A03BC4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CA5F32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CA5F32" w:rsidP="00A03BC4">
            <w:r>
              <w:rPr>
                <w:spacing w:val="-10"/>
              </w:rPr>
              <w:t>0</w:t>
            </w:r>
            <w:r w:rsidR="00A03BC4"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CA5F32" w:rsidP="00A03BC4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CA5F32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2" w:rsidRPr="001D2166" w:rsidRDefault="00CA5F32" w:rsidP="00CA5F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2D6A77" w:rsidRDefault="00CA5F32" w:rsidP="00CA5F32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1D2166" w:rsidRDefault="00CA5F32" w:rsidP="00CA5F32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1D2166" w:rsidRDefault="00CA5F32" w:rsidP="00CA5F32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0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rPr>
          <w:trHeight w:val="472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65750" w:rsidRPr="001D2166" w:rsidRDefault="00065750" w:rsidP="0003432D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107,7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</w:tr>
      <w:tr w:rsidR="00CA5F32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2" w:rsidRPr="001D2166" w:rsidRDefault="00CA5F32" w:rsidP="00CA5F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2D6A77" w:rsidRDefault="00CA5F32" w:rsidP="00CA5F32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107,7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065750" w:rsidRPr="001D2166" w:rsidSect="00FF299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9E" w:rsidRDefault="006E049E" w:rsidP="00065750">
      <w:r>
        <w:separator/>
      </w:r>
    </w:p>
  </w:endnote>
  <w:endnote w:type="continuationSeparator" w:id="0">
    <w:p w:rsidR="006E049E" w:rsidRDefault="006E049E" w:rsidP="000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9E" w:rsidRDefault="006E049E" w:rsidP="00065750">
      <w:r>
        <w:separator/>
      </w:r>
    </w:p>
  </w:footnote>
  <w:footnote w:type="continuationSeparator" w:id="0">
    <w:p w:rsidR="006E049E" w:rsidRDefault="006E049E" w:rsidP="000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4"/>
    <w:rsid w:val="0003432D"/>
    <w:rsid w:val="00065750"/>
    <w:rsid w:val="00135EBC"/>
    <w:rsid w:val="00147E23"/>
    <w:rsid w:val="00185D3B"/>
    <w:rsid w:val="001E453D"/>
    <w:rsid w:val="00211954"/>
    <w:rsid w:val="004E2B88"/>
    <w:rsid w:val="005A6424"/>
    <w:rsid w:val="005E2A55"/>
    <w:rsid w:val="006A5A08"/>
    <w:rsid w:val="006E049E"/>
    <w:rsid w:val="00794277"/>
    <w:rsid w:val="00813681"/>
    <w:rsid w:val="00815BB1"/>
    <w:rsid w:val="00845FB1"/>
    <w:rsid w:val="009A0CE1"/>
    <w:rsid w:val="00A03BC4"/>
    <w:rsid w:val="00B22C24"/>
    <w:rsid w:val="00B40A2E"/>
    <w:rsid w:val="00BE67E5"/>
    <w:rsid w:val="00C103E6"/>
    <w:rsid w:val="00CA5F32"/>
    <w:rsid w:val="00DB596E"/>
    <w:rsid w:val="00E54AC1"/>
    <w:rsid w:val="00E569B0"/>
    <w:rsid w:val="00E86D4B"/>
    <w:rsid w:val="00F77F00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9264"/>
  <w15:chartTrackingRefBased/>
  <w15:docId w15:val="{4C35DFE6-29C5-4D89-908F-D9BC9B44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65750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06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6575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3">
    <w:name w:val="Font Style23"/>
    <w:rsid w:val="00065750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06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657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57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A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A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5F32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19</cp:revision>
  <cp:lastPrinted>2022-08-24T05:53:00Z</cp:lastPrinted>
  <dcterms:created xsi:type="dcterms:W3CDTF">2020-05-06T11:46:00Z</dcterms:created>
  <dcterms:modified xsi:type="dcterms:W3CDTF">2022-08-24T05:53:00Z</dcterms:modified>
</cp:coreProperties>
</file>