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0E" w:rsidRDefault="000C040E" w:rsidP="000C040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0E" w:rsidRDefault="000C040E" w:rsidP="000C040E">
      <w:pPr>
        <w:pStyle w:val="a3"/>
        <w:jc w:val="center"/>
        <w:rPr>
          <w:rFonts w:ascii="Times New Roman" w:hAnsi="Times New Roman"/>
          <w:bCs/>
          <w:snapToGrid w:val="0"/>
          <w:sz w:val="24"/>
          <w:szCs w:val="24"/>
        </w:rPr>
      </w:pPr>
    </w:p>
    <w:p w:rsidR="0018612F" w:rsidRPr="00DE702C" w:rsidRDefault="0018612F" w:rsidP="0018612F">
      <w:pPr>
        <w:jc w:val="center"/>
      </w:pPr>
      <w:r w:rsidRPr="00DE702C">
        <w:rPr>
          <w:b/>
        </w:rPr>
        <w:t>РОСТОВСКАЯ ОБЛАСТЬ</w:t>
      </w:r>
    </w:p>
    <w:p w:rsidR="0018612F" w:rsidRPr="00DE702C" w:rsidRDefault="0018612F" w:rsidP="0018612F">
      <w:pPr>
        <w:jc w:val="center"/>
        <w:rPr>
          <w:b/>
        </w:rPr>
      </w:pPr>
      <w:r w:rsidRPr="00DE702C">
        <w:rPr>
          <w:b/>
        </w:rPr>
        <w:t xml:space="preserve">РЕМОНТНЕНСКИЙ РАЙОН </w:t>
      </w:r>
    </w:p>
    <w:p w:rsidR="0018612F" w:rsidRPr="00DE702C" w:rsidRDefault="0018612F" w:rsidP="0018612F">
      <w:pPr>
        <w:jc w:val="center"/>
        <w:rPr>
          <w:b/>
        </w:rPr>
      </w:pPr>
      <w:r w:rsidRPr="00DE702C">
        <w:rPr>
          <w:b/>
        </w:rPr>
        <w:tab/>
        <w:t>АДМИНИСТРАЦИЯ ДЕНИСОВСКОГО СЕЛЬСКОГО ПОСЕЛЕНИЯ</w:t>
      </w:r>
    </w:p>
    <w:p w:rsidR="0018612F" w:rsidRPr="00DE702C" w:rsidRDefault="0018612F" w:rsidP="0018612F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2F" w:rsidRPr="00DE702C" w:rsidRDefault="0018612F" w:rsidP="0018612F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02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8612F" w:rsidRPr="00D91F1F" w:rsidRDefault="0018612F" w:rsidP="0018612F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0C040E" w:rsidRDefault="0018612F" w:rsidP="0018612F">
      <w:pPr>
        <w:rPr>
          <w:b/>
        </w:rPr>
      </w:pPr>
      <w:r w:rsidRPr="00D91F1F">
        <w:t xml:space="preserve">от   </w:t>
      </w:r>
      <w:r>
        <w:t>18</w:t>
      </w:r>
      <w:r w:rsidRPr="00D91F1F">
        <w:t>.</w:t>
      </w:r>
      <w:r>
        <w:t>0</w:t>
      </w:r>
      <w:r w:rsidR="00C453C0">
        <w:t>7</w:t>
      </w:r>
      <w:r w:rsidRPr="00D91F1F">
        <w:t>.202</w:t>
      </w:r>
      <w:r>
        <w:t xml:space="preserve">3 г.       </w:t>
      </w:r>
      <w:r>
        <w:tab/>
      </w:r>
      <w:r>
        <w:tab/>
      </w:r>
      <w:r>
        <w:tab/>
        <w:t xml:space="preserve">      </w:t>
      </w:r>
      <w:r w:rsidRPr="00D91F1F">
        <w:t xml:space="preserve">        №   </w:t>
      </w:r>
      <w:r>
        <w:t xml:space="preserve">53          </w:t>
      </w:r>
      <w:r w:rsidRPr="00D91F1F">
        <w:tab/>
      </w:r>
      <w:r w:rsidRPr="00D91F1F">
        <w:tab/>
      </w:r>
      <w:r>
        <w:t xml:space="preserve">       </w:t>
      </w:r>
      <w:r w:rsidRPr="00D91F1F">
        <w:t xml:space="preserve">            </w:t>
      </w:r>
      <w:r>
        <w:t>п</w:t>
      </w:r>
      <w:r w:rsidRPr="00D91F1F">
        <w:t xml:space="preserve">.   </w:t>
      </w:r>
      <w:proofErr w:type="spellStart"/>
      <w:r>
        <w:t>Денисовский</w:t>
      </w:r>
      <w:proofErr w:type="spellEnd"/>
    </w:p>
    <w:p w:rsidR="000C040E" w:rsidRDefault="000C040E" w:rsidP="000C040E">
      <w:pPr>
        <w:jc w:val="both"/>
        <w:rPr>
          <w:b/>
        </w:rPr>
      </w:pPr>
    </w:p>
    <w:p w:rsidR="000C040E" w:rsidRDefault="000C040E" w:rsidP="000C040E">
      <w:pPr>
        <w:jc w:val="both"/>
        <w:rPr>
          <w:b/>
          <w:bCs/>
          <w:color w:val="1E1E1E"/>
          <w:szCs w:val="28"/>
        </w:rPr>
      </w:pPr>
      <w:r>
        <w:rPr>
          <w:b/>
          <w:bCs/>
          <w:color w:val="1E1E1E"/>
          <w:szCs w:val="28"/>
        </w:rPr>
        <w:t>Об утверждении административного регламента</w:t>
      </w:r>
    </w:p>
    <w:p w:rsidR="000C040E" w:rsidRDefault="000C040E" w:rsidP="000C040E">
      <w:pPr>
        <w:jc w:val="both"/>
        <w:rPr>
          <w:rFonts w:eastAsia="SimSun"/>
          <w:b/>
          <w:bCs/>
          <w:kern w:val="2"/>
          <w:szCs w:val="28"/>
          <w:lang w:eastAsia="hi-IN" w:bidi="hi-IN"/>
        </w:rPr>
      </w:pPr>
      <w:r>
        <w:rPr>
          <w:b/>
          <w:bCs/>
          <w:color w:val="1E1E1E"/>
          <w:szCs w:val="28"/>
        </w:rPr>
        <w:t xml:space="preserve"> </w:t>
      </w:r>
      <w:r>
        <w:rPr>
          <w:rFonts w:eastAsia="SimSun"/>
          <w:b/>
          <w:bCs/>
          <w:kern w:val="2"/>
          <w:szCs w:val="28"/>
          <w:lang w:eastAsia="hi-IN" w:bidi="hi-IN"/>
        </w:rPr>
        <w:t xml:space="preserve">предоставления муниципальной услуги 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rFonts w:eastAsia="SimSun"/>
          <w:b/>
          <w:bCs/>
          <w:kern w:val="2"/>
          <w:szCs w:val="28"/>
          <w:lang w:eastAsia="hi-IN" w:bidi="hi-IN"/>
        </w:rPr>
        <w:t>«</w:t>
      </w:r>
      <w:r>
        <w:rPr>
          <w:b/>
          <w:bCs/>
          <w:szCs w:val="28"/>
        </w:rPr>
        <w:t xml:space="preserve">Предоставление места для захоронения 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(</w:t>
      </w:r>
      <w:proofErr w:type="spellStart"/>
      <w:r>
        <w:rPr>
          <w:b/>
          <w:bCs/>
          <w:szCs w:val="28"/>
        </w:rPr>
        <w:t>подзахоронения</w:t>
      </w:r>
      <w:proofErr w:type="spellEnd"/>
      <w:r>
        <w:rPr>
          <w:b/>
          <w:bCs/>
          <w:szCs w:val="28"/>
        </w:rPr>
        <w:t xml:space="preserve">) </w:t>
      </w:r>
      <w:proofErr w:type="gramStart"/>
      <w:r>
        <w:rPr>
          <w:b/>
          <w:bCs/>
          <w:szCs w:val="28"/>
        </w:rPr>
        <w:t>умершего</w:t>
      </w:r>
      <w:proofErr w:type="gramEnd"/>
      <w:r>
        <w:rPr>
          <w:b/>
          <w:bCs/>
          <w:szCs w:val="28"/>
        </w:rPr>
        <w:t xml:space="preserve"> на кладбищах,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находящихся</w:t>
      </w:r>
      <w:proofErr w:type="gramEnd"/>
      <w:r>
        <w:rPr>
          <w:b/>
          <w:bCs/>
          <w:szCs w:val="28"/>
        </w:rPr>
        <w:t xml:space="preserve"> в собственности муниципального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proofErr w:type="spellStart"/>
      <w:r w:rsidR="00752FD0">
        <w:rPr>
          <w:b/>
          <w:bCs/>
          <w:szCs w:val="28"/>
        </w:rPr>
        <w:t>Денисовское</w:t>
      </w:r>
      <w:proofErr w:type="spellEnd"/>
      <w:r>
        <w:rPr>
          <w:b/>
          <w:bCs/>
          <w:szCs w:val="28"/>
        </w:rPr>
        <w:t xml:space="preserve"> сельское поселение»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либо на ином вещном праве»</w:t>
      </w:r>
    </w:p>
    <w:p w:rsidR="000C040E" w:rsidRDefault="000C040E" w:rsidP="000C040E">
      <w:pPr>
        <w:jc w:val="both"/>
        <w:rPr>
          <w:b/>
          <w:bCs/>
          <w:szCs w:val="28"/>
        </w:rPr>
      </w:pPr>
    </w:p>
    <w:p w:rsidR="000C040E" w:rsidRDefault="000C040E" w:rsidP="000C040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</w:t>
      </w:r>
      <w:hyperlink r:id="rId8" w:history="1">
        <w:r>
          <w:rPr>
            <w:rStyle w:val="a7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27.07.2010 N 210-ФЗ «Об организации предоставления государственных и муниципальных услуг», </w:t>
      </w:r>
      <w:hyperlink r:id="rId9" w:history="1">
        <w:r>
          <w:rPr>
            <w:rStyle w:val="a7"/>
            <w:sz w:val="22"/>
            <w:szCs w:val="22"/>
          </w:rPr>
          <w:t>Уставом</w:t>
        </w:r>
      </w:hyperlink>
      <w:r>
        <w:rPr>
          <w:sz w:val="22"/>
          <w:szCs w:val="22"/>
        </w:rPr>
        <w:t xml:space="preserve"> муниципального образования «</w:t>
      </w:r>
      <w:proofErr w:type="spellStart"/>
      <w:r w:rsidR="00752FD0">
        <w:rPr>
          <w:sz w:val="22"/>
          <w:szCs w:val="22"/>
        </w:rPr>
        <w:t>Денисовское</w:t>
      </w:r>
      <w:proofErr w:type="spellEnd"/>
      <w:r>
        <w:rPr>
          <w:sz w:val="22"/>
          <w:szCs w:val="22"/>
        </w:rPr>
        <w:t xml:space="preserve"> сельское поселение», </w:t>
      </w:r>
    </w:p>
    <w:p w:rsidR="000C040E" w:rsidRDefault="000C040E" w:rsidP="000C04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0C040E" w:rsidRDefault="000C040E" w:rsidP="000C040E">
      <w:pPr>
        <w:autoSpaceDE w:val="0"/>
        <w:autoSpaceDN w:val="0"/>
        <w:adjustRightInd w:val="0"/>
        <w:ind w:left="-567" w:hanging="142"/>
        <w:jc w:val="center"/>
        <w:rPr>
          <w:sz w:val="22"/>
          <w:szCs w:val="22"/>
        </w:rPr>
      </w:pPr>
    </w:p>
    <w:p w:rsidR="000C040E" w:rsidRDefault="000C040E" w:rsidP="000C040E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Утвердить а</w:t>
      </w:r>
      <w:r>
        <w:rPr>
          <w:rFonts w:eastAsia="SimSun"/>
          <w:kern w:val="2"/>
          <w:lang w:eastAsia="hi-IN" w:bidi="hi-IN"/>
        </w:rPr>
        <w:t>дминистративный регламент предоставления муниципальной услуги «Предоставление места для захоронения (</w:t>
      </w:r>
      <w:proofErr w:type="spellStart"/>
      <w:r>
        <w:rPr>
          <w:rFonts w:eastAsia="SimSun"/>
          <w:kern w:val="2"/>
          <w:lang w:eastAsia="hi-IN" w:bidi="hi-IN"/>
        </w:rPr>
        <w:t>подзахоронения</w:t>
      </w:r>
      <w:proofErr w:type="spellEnd"/>
      <w:r>
        <w:rPr>
          <w:rFonts w:eastAsia="SimSun"/>
          <w:kern w:val="2"/>
          <w:lang w:eastAsia="hi-IN" w:bidi="hi-IN"/>
        </w:rPr>
        <w:t>) умершего на кладбищах, находящихся в собственности муниципального образования «</w:t>
      </w:r>
      <w:proofErr w:type="spellStart"/>
      <w:r w:rsidR="00752FD0">
        <w:rPr>
          <w:rFonts w:eastAsia="SimSun"/>
          <w:kern w:val="2"/>
          <w:lang w:eastAsia="hi-IN" w:bidi="hi-IN"/>
        </w:rPr>
        <w:t>Денисовское</w:t>
      </w:r>
      <w:proofErr w:type="spellEnd"/>
      <w:r>
        <w:rPr>
          <w:rFonts w:eastAsia="SimSun"/>
          <w:kern w:val="2"/>
          <w:lang w:eastAsia="hi-IN" w:bidi="hi-IN"/>
        </w:rPr>
        <w:t xml:space="preserve"> сельское поселение» либо на ином вещном праве» </w:t>
      </w:r>
      <w:r>
        <w:t>согласно приложению.</w:t>
      </w:r>
    </w:p>
    <w:p w:rsidR="000C040E" w:rsidRDefault="000C040E" w:rsidP="000C040E">
      <w:pPr>
        <w:tabs>
          <w:tab w:val="left" w:pos="284"/>
        </w:tabs>
        <w:ind w:firstLine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2. Настоящее постановление подлежит размещению на официальном Интернет- сайте Администрации </w:t>
      </w:r>
      <w:proofErr w:type="spellStart"/>
      <w:r w:rsidR="00752FD0">
        <w:rPr>
          <w:rFonts w:eastAsia="Arial Unicode MS"/>
          <w:color w:val="000000"/>
        </w:rPr>
        <w:t>Денисовского</w:t>
      </w:r>
      <w:proofErr w:type="spellEnd"/>
      <w:r>
        <w:rPr>
          <w:rFonts w:eastAsia="Arial Unicode MS"/>
          <w:color w:val="000000"/>
        </w:rPr>
        <w:t xml:space="preserve"> сельского поселения.</w:t>
      </w:r>
    </w:p>
    <w:p w:rsidR="000C040E" w:rsidRDefault="000C040E" w:rsidP="000C040E">
      <w:pPr>
        <w:tabs>
          <w:tab w:val="left" w:pos="284"/>
        </w:tabs>
        <w:ind w:firstLine="284"/>
        <w:jc w:val="both"/>
        <w:rPr>
          <w:b/>
          <w:color w:val="000000"/>
        </w:rPr>
      </w:pPr>
      <w:r>
        <w:rPr>
          <w:rFonts w:eastAsia="Arial Unicode MS"/>
          <w:color w:val="000000"/>
        </w:rPr>
        <w:t xml:space="preserve">    3. </w:t>
      </w:r>
      <w:proofErr w:type="gramStart"/>
      <w:r>
        <w:rPr>
          <w:rFonts w:eastAsia="Arial Unicode MS"/>
          <w:color w:val="000000"/>
        </w:rPr>
        <w:t>Контроль за</w:t>
      </w:r>
      <w:proofErr w:type="gramEnd"/>
      <w:r>
        <w:rPr>
          <w:rFonts w:eastAsia="Arial Unicode MS"/>
          <w:color w:val="000000"/>
        </w:rPr>
        <w:t xml:space="preserve"> исполнением данного  постановления оставляю за собой.</w:t>
      </w:r>
    </w:p>
    <w:p w:rsidR="000C040E" w:rsidRDefault="000C040E" w:rsidP="000C040E">
      <w:pPr>
        <w:jc w:val="both"/>
        <w:rPr>
          <w:b/>
          <w:color w:val="000000"/>
        </w:rPr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  <w:r>
        <w:t>Глава Администрации</w:t>
      </w:r>
    </w:p>
    <w:p w:rsidR="000C040E" w:rsidRDefault="00752FD0" w:rsidP="000C040E">
      <w:pPr>
        <w:tabs>
          <w:tab w:val="left" w:pos="7110"/>
        </w:tabs>
        <w:jc w:val="both"/>
      </w:pPr>
      <w:proofErr w:type="spellStart"/>
      <w:r>
        <w:t>Денисовского</w:t>
      </w:r>
      <w:proofErr w:type="spellEnd"/>
      <w:r w:rsidR="000C040E">
        <w:t xml:space="preserve"> сельского поселения </w:t>
      </w:r>
      <w:r w:rsidR="000C040E">
        <w:tab/>
      </w:r>
      <w:r>
        <w:t>М.В.</w:t>
      </w:r>
      <w:proofErr w:type="gramStart"/>
      <w:r>
        <w:t>Моргунов</w:t>
      </w:r>
      <w:proofErr w:type="gramEnd"/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pStyle w:val="21"/>
        <w:spacing w:after="0" w:line="240" w:lineRule="auto"/>
        <w:ind w:left="4111"/>
        <w:jc w:val="right"/>
      </w:pPr>
    </w:p>
    <w:p w:rsidR="000C040E" w:rsidRDefault="000C040E" w:rsidP="000C040E">
      <w:pPr>
        <w:pStyle w:val="21"/>
        <w:spacing w:after="0" w:line="240" w:lineRule="auto"/>
        <w:ind w:left="4111"/>
        <w:jc w:val="right"/>
      </w:pPr>
    </w:p>
    <w:p w:rsidR="000C040E" w:rsidRDefault="000C040E" w:rsidP="000C040E">
      <w:r>
        <w:t xml:space="preserve">                                                                                                                              </w:t>
      </w:r>
    </w:p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>
      <w:r>
        <w:t xml:space="preserve">                                                                                                              </w:t>
      </w:r>
    </w:p>
    <w:p w:rsidR="000C040E" w:rsidRDefault="000C040E" w:rsidP="000C040E"/>
    <w:p w:rsidR="000C040E" w:rsidRDefault="000C040E" w:rsidP="000C040E"/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</w:rPr>
        <w:t>Приложение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0C040E" w:rsidRDefault="00752FD0" w:rsidP="000C040E">
      <w:pPr>
        <w:widowControl w:val="0"/>
        <w:autoSpaceDE w:val="0"/>
        <w:autoSpaceDN w:val="0"/>
        <w:adjustRightInd w:val="0"/>
        <w:jc w:val="right"/>
        <w:rPr>
          <w:bCs/>
        </w:rPr>
      </w:pPr>
      <w:proofErr w:type="spellStart"/>
      <w:r>
        <w:rPr>
          <w:bCs/>
        </w:rPr>
        <w:t>Денисовского</w:t>
      </w:r>
      <w:proofErr w:type="spellEnd"/>
      <w:r w:rsidR="000C040E">
        <w:rPr>
          <w:bCs/>
        </w:rPr>
        <w:t xml:space="preserve"> сельского поселения</w:t>
      </w:r>
    </w:p>
    <w:p w:rsidR="000C040E" w:rsidRPr="00C453C0" w:rsidRDefault="000C040E" w:rsidP="000C040E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от </w:t>
      </w:r>
      <w:r w:rsidR="00752FD0" w:rsidRPr="00C453C0">
        <w:rPr>
          <w:bCs/>
        </w:rPr>
        <w:t>18</w:t>
      </w:r>
      <w:r w:rsidR="00752FD0">
        <w:rPr>
          <w:bCs/>
        </w:rPr>
        <w:t>.</w:t>
      </w:r>
      <w:r w:rsidR="00752FD0" w:rsidRPr="00C453C0">
        <w:rPr>
          <w:bCs/>
        </w:rPr>
        <w:t>0</w:t>
      </w:r>
      <w:r w:rsidR="00C453C0">
        <w:rPr>
          <w:bCs/>
        </w:rPr>
        <w:t>7</w:t>
      </w:r>
      <w:r w:rsidR="00752FD0">
        <w:rPr>
          <w:bCs/>
        </w:rPr>
        <w:t>.</w:t>
      </w:r>
      <w:r w:rsidR="00752FD0" w:rsidRPr="00C453C0">
        <w:rPr>
          <w:bCs/>
        </w:rPr>
        <w:t xml:space="preserve">2023 </w:t>
      </w:r>
      <w:r>
        <w:rPr>
          <w:bCs/>
        </w:rPr>
        <w:t xml:space="preserve">г. № </w:t>
      </w:r>
      <w:r w:rsidR="00752FD0" w:rsidRPr="00C453C0">
        <w:rPr>
          <w:bCs/>
        </w:rPr>
        <w:t>53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0C040E" w:rsidRDefault="000C040E" w:rsidP="00752FD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«Предоставление места для захоронения (</w:t>
      </w:r>
      <w:proofErr w:type="spellStart"/>
      <w:r>
        <w:rPr>
          <w:b/>
          <w:bCs/>
        </w:rPr>
        <w:t>подзахоронения</w:t>
      </w:r>
      <w:proofErr w:type="spellEnd"/>
      <w:r>
        <w:rPr>
          <w:b/>
          <w:bCs/>
        </w:rPr>
        <w:t>) умершего на кладбищах, находящихся в собственности муниципального образования «</w:t>
      </w:r>
      <w:proofErr w:type="spellStart"/>
      <w:r w:rsidR="00752FD0">
        <w:rPr>
          <w:b/>
          <w:bCs/>
        </w:rPr>
        <w:t>Денисовское</w:t>
      </w:r>
      <w:proofErr w:type="spellEnd"/>
      <w:r>
        <w:rPr>
          <w:b/>
          <w:bCs/>
        </w:rPr>
        <w:t xml:space="preserve"> сельское поселение» </w:t>
      </w:r>
      <w:r w:rsidR="00752FD0">
        <w:rPr>
          <w:b/>
          <w:bCs/>
        </w:rPr>
        <w:t xml:space="preserve">                                  </w:t>
      </w:r>
      <w:r>
        <w:rPr>
          <w:b/>
          <w:bCs/>
        </w:rPr>
        <w:t>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Par32"/>
      <w:bookmarkEnd w:id="0"/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 «Предоставление места для захоронения (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>) умершего на кладбищах, находящихся в собственности муниципального образования «</w:t>
      </w:r>
      <w:proofErr w:type="spellStart"/>
      <w:r w:rsidR="00752FD0">
        <w:rPr>
          <w:rFonts w:ascii="Times New Roman" w:hAnsi="Times New Roman"/>
          <w:sz w:val="24"/>
          <w:szCs w:val="24"/>
        </w:rPr>
        <w:t>Денисовское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либо на ином вещном праве» (далее – административный регламент) разработан в целях повышения качества исполнения и доступности результата предоставления  муниципальной услуги по предоставлению места захоронения (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>) умершего на кладбищах, находящихся в собственности муниципального образования «</w:t>
      </w:r>
      <w:proofErr w:type="spellStart"/>
      <w:r w:rsidR="00752FD0">
        <w:rPr>
          <w:rFonts w:ascii="Times New Roman" w:hAnsi="Times New Roman"/>
          <w:sz w:val="24"/>
          <w:szCs w:val="24"/>
        </w:rPr>
        <w:t>Денисовское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либо на ином</w:t>
      </w:r>
      <w:proofErr w:type="gramEnd"/>
      <w:r>
        <w:rPr>
          <w:rFonts w:ascii="Times New Roman" w:hAnsi="Times New Roman"/>
          <w:sz w:val="24"/>
          <w:szCs w:val="24"/>
        </w:rPr>
        <w:t xml:space="preserve"> вещном </w:t>
      </w:r>
      <w:proofErr w:type="gramStart"/>
      <w:r>
        <w:rPr>
          <w:rFonts w:ascii="Times New Roman" w:hAnsi="Times New Roman"/>
          <w:sz w:val="24"/>
          <w:szCs w:val="24"/>
        </w:rPr>
        <w:t>праве</w:t>
      </w:r>
      <w:proofErr w:type="gramEnd"/>
      <w:r>
        <w:rPr>
          <w:rFonts w:ascii="Times New Roman" w:hAnsi="Times New Roman"/>
          <w:sz w:val="24"/>
          <w:szCs w:val="24"/>
        </w:rPr>
        <w:t xml:space="preserve"> (далее – муниципальная услуга), создания комфортных условий для получателей муниципальной услуги (далее – заявители) и определяет порядок, сроки и последовательность действий (административных процедур) при оказании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Получателем муниципальной услуги, в отношении которой разработан настоящий административный регламент, является физическое или юридическое лицо, принявшее на себя обязательства по захоронению.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39"/>
      <w:bookmarkEnd w:id="1"/>
      <w:r>
        <w:rPr>
          <w:rFonts w:ascii="Times New Roman" w:hAnsi="Times New Roman"/>
          <w:sz w:val="24"/>
          <w:szCs w:val="24"/>
        </w:rPr>
        <w:t xml:space="preserve">1.3.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>
          <w:rPr>
            <w:rStyle w:val="a7"/>
            <w:sz w:val="24"/>
            <w:szCs w:val="24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12.12.1993;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12.01.1996 № 8-ФЗ «О погребении и похоронном деле»;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ГОСТом</w:t>
      </w:r>
      <w:proofErr w:type="spellEnd"/>
      <w:r>
        <w:rPr>
          <w:rFonts w:ascii="Times New Roman" w:hAnsi="Times New Roman"/>
          <w:sz w:val="24"/>
          <w:szCs w:val="24"/>
        </w:rPr>
        <w:t xml:space="preserve"> 32609-2014 «Услуги бытовые. Услуги ритуальные. Термины и определения», применяется с 01.01.2016;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муниципального образования «</w:t>
      </w:r>
      <w:proofErr w:type="spellStart"/>
      <w:r w:rsidR="00752FD0">
        <w:rPr>
          <w:rFonts w:ascii="Times New Roman" w:hAnsi="Times New Roman"/>
          <w:sz w:val="24"/>
          <w:szCs w:val="24"/>
        </w:rPr>
        <w:t>Денисовское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Информация о порядке предоставления услуги предоставляется: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специалистом Администрации </w:t>
      </w:r>
      <w:proofErr w:type="spellStart"/>
      <w:r w:rsidR="00752FD0">
        <w:rPr>
          <w:rFonts w:ascii="Times New Roman" w:hAnsi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отвечающим за похоронное дело;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использованием средств телефонной связи, электронной почты;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ответов на письменные обращения, поступившие в Администрации </w:t>
      </w:r>
      <w:proofErr w:type="spellStart"/>
      <w:r w:rsidR="00752FD0">
        <w:rPr>
          <w:rFonts w:ascii="Times New Roman" w:hAnsi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размещения в сети Интернет на </w:t>
      </w:r>
      <w:hyperlink r:id="rId14" w:history="1">
        <w:r>
          <w:rPr>
            <w:rStyle w:val="a7"/>
            <w:sz w:val="24"/>
            <w:szCs w:val="24"/>
          </w:rPr>
          <w:t>официальном сайте</w:t>
        </w:r>
      </w:hyperlink>
      <w:r w:rsidR="00752FD0"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52FD0">
        <w:rPr>
          <w:rFonts w:ascii="Times New Roman" w:hAnsi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15" w:history="1">
        <w:r w:rsidR="00752FD0" w:rsidRPr="00DB57FD">
          <w:rPr>
            <w:rStyle w:val="a7"/>
            <w:iCs/>
            <w:sz w:val="24"/>
            <w:szCs w:val="24"/>
            <w:lang w:val="en-US"/>
          </w:rPr>
          <w:t>www</w:t>
        </w:r>
        <w:r w:rsidR="00752FD0" w:rsidRPr="00DB57FD">
          <w:rPr>
            <w:rStyle w:val="a7"/>
            <w:iCs/>
            <w:sz w:val="24"/>
            <w:szCs w:val="24"/>
          </w:rPr>
          <w:t>.</w:t>
        </w:r>
        <w:r w:rsidR="00752FD0" w:rsidRPr="00DB57FD">
          <w:rPr>
            <w:rStyle w:val="a7"/>
            <w:iCs/>
            <w:sz w:val="24"/>
            <w:szCs w:val="24"/>
            <w:lang w:val="en-US"/>
          </w:rPr>
          <w:t>denisovskoe</w:t>
        </w:r>
        <w:r w:rsidR="00752FD0" w:rsidRPr="00DB57FD">
          <w:rPr>
            <w:rStyle w:val="a7"/>
            <w:iCs/>
            <w:sz w:val="24"/>
            <w:szCs w:val="24"/>
          </w:rPr>
          <w:t>.</w:t>
        </w:r>
        <w:r w:rsidR="00752FD0" w:rsidRPr="00DB57FD">
          <w:rPr>
            <w:rStyle w:val="a7"/>
            <w:iCs/>
            <w:sz w:val="24"/>
            <w:szCs w:val="24"/>
            <w:lang w:val="en-US"/>
          </w:rPr>
          <w:t>ru</w:t>
        </w:r>
      </w:hyperlink>
      <w:r>
        <w:rPr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едином портале государственных и муниципальных услуг </w:t>
      </w:r>
      <w:hyperlink r:id="rId16" w:history="1">
        <w:r>
          <w:rPr>
            <w:rStyle w:val="a7"/>
            <w:b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C040E" w:rsidRPr="0018612F" w:rsidRDefault="000C040E" w:rsidP="00752FD0">
      <w:pPr>
        <w:pStyle w:val="a3"/>
        <w:rPr>
          <w:rFonts w:ascii="Times New Roman" w:hAnsi="Times New Roman"/>
          <w:b/>
          <w:sz w:val="24"/>
          <w:szCs w:val="24"/>
        </w:rPr>
      </w:pPr>
      <w:bookmarkStart w:id="2" w:name="Par57"/>
      <w:bookmarkEnd w:id="2"/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>
        <w:rPr>
          <w:rFonts w:ascii="Times New Roman" w:hAnsi="Times New Roman"/>
          <w:sz w:val="24"/>
          <w:szCs w:val="24"/>
        </w:rPr>
        <w:softHyphen/>
        <w:t>«Предоставление места для захоронения (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>) умершего на кладбищах, находящихся в собственности муниципального образования «</w:t>
      </w:r>
      <w:proofErr w:type="spellStart"/>
      <w:r w:rsidR="00752FD0">
        <w:rPr>
          <w:rFonts w:ascii="Times New Roman" w:hAnsi="Times New Roman"/>
          <w:sz w:val="24"/>
          <w:szCs w:val="24"/>
        </w:rPr>
        <w:t>Денисовское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либо на ином вещном праве».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Муниципальная услуга предоставляется Администрацией </w:t>
      </w:r>
      <w:proofErr w:type="spellStart"/>
      <w:r w:rsidR="00752FD0">
        <w:rPr>
          <w:rFonts w:ascii="Times New Roman" w:hAnsi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предоставление места для захоронения (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>) умершего на кладбищах, находящихся в собственности муниципального образования «</w:t>
      </w:r>
      <w:proofErr w:type="spellStart"/>
      <w:r w:rsidR="00752FD0">
        <w:rPr>
          <w:rFonts w:ascii="Times New Roman" w:hAnsi="Times New Roman"/>
          <w:sz w:val="24"/>
          <w:szCs w:val="24"/>
        </w:rPr>
        <w:t>Денисовское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либо на ином вещном праве.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 не более 3 календарных дней.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Предоставление муниципальной услуги осуществляется на основании правовых актов, указанных в </w:t>
      </w:r>
      <w:hyperlink r:id="rId17" w:anchor="Par39" w:history="1">
        <w:r>
          <w:rPr>
            <w:rStyle w:val="a7"/>
            <w:sz w:val="24"/>
            <w:szCs w:val="24"/>
          </w:rPr>
          <w:t>п.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70"/>
      <w:bookmarkEnd w:id="3"/>
      <w:r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Перечень документов и информации, которые заявитель должен предоставить самостоятельно: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8" w:anchor="Par275" w:history="1">
        <w:r>
          <w:rPr>
            <w:rStyle w:val="a7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по форме согласно приложениям 1, 2, 3, 4 или 5 к настоящему регламенту;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 (копия и оригинал);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уполномочивающий представителя физического лица подавать от его имени заявление;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медицинское свидетельство о смерти или </w:t>
      </w:r>
      <w:proofErr w:type="gramStart"/>
      <w:r>
        <w:rPr>
          <w:rFonts w:ascii="Times New Roman" w:hAnsi="Times New Roman"/>
          <w:sz w:val="24"/>
          <w:szCs w:val="24"/>
        </w:rPr>
        <w:t>свидетельство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о смерти, выданное органами ЗАГС (копия и оригинал);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справки о кремации при захоронении урны с прахом (копия  и оригинал).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81"/>
      <w:bookmarkEnd w:id="4"/>
      <w:r>
        <w:rPr>
          <w:rFonts w:ascii="Times New Roman" w:hAnsi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заявление о возврате документов, предоставленных заявителем для получения муниципальной услуги;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на участке родственного места захоронения отсутствует свободное место для 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Плата с заявителя при предоставлении муниципальной услуги не взимается.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- не более 15 минут (при условии подачи заявления о предоставлении одного места для захоронения или 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Требования к помещениям, в которых предоставляется муниципальная услуга, к залу ожидания, местам для заполнения запросов на предоставление муниципальной услуги, информационным стендам.</w:t>
      </w:r>
    </w:p>
    <w:p w:rsidR="000C040E" w:rsidRDefault="000C040E" w:rsidP="000C04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администрации муниципального образования должны содержать места для информирования, ожидания и приема граждан, а также должны соответствовать санитарно-эпидемиологическим правилам и нормам.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2.11.1. Места информирования, предназначенные для ознакомления заявителей с информационными материалами, оборудуются: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информационных стендах, а также на официальном сайте Администрации </w:t>
      </w:r>
      <w:proofErr w:type="spellStart"/>
      <w:r w:rsidR="00752FD0">
        <w:rPr>
          <w:rFonts w:ascii="Times New Roman" w:hAnsi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предоставляющей муниципальную услугу, размещается следующая обязательная информация: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режим работы органов, предоставляющих муниципальную услугу;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графики личного приема граждан уполномоченными должностными лицами Администрации </w:t>
      </w:r>
      <w:proofErr w:type="spellStart"/>
      <w:r w:rsidR="00752FD0">
        <w:rPr>
          <w:rFonts w:ascii="Times New Roman" w:hAnsi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настоящий административный регламент.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на информационных стендах размещаются образцы заполнения запросов о предоставлении муниципальной услуги, перечень документов, необходимых для предоставления муниципальной услуги.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2.11.2.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2.11.3.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2.11.4. Требования к парковочным местам:</w:t>
      </w:r>
    </w:p>
    <w:p w:rsidR="000C040E" w:rsidRDefault="000C040E" w:rsidP="000C04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Показатели доступности и качества муниципальных услуг: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количество взаимодействий заявителя с должностными лицами Администрации </w:t>
      </w:r>
      <w:proofErr w:type="spellStart"/>
      <w:r w:rsidR="00752FD0">
        <w:rPr>
          <w:rFonts w:ascii="Times New Roman" w:hAnsi="Times New Roman"/>
          <w:color w:val="000000"/>
          <w:sz w:val="24"/>
          <w:szCs w:val="24"/>
        </w:rPr>
        <w:t>Денисовского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при предоставлении муниципальной услуги и их продолжительность;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Администрации </w:t>
      </w:r>
      <w:proofErr w:type="spellStart"/>
      <w:r w:rsidR="00752FD0">
        <w:rPr>
          <w:rFonts w:ascii="Times New Roman" w:hAnsi="Times New Roman"/>
          <w:color w:val="000000"/>
          <w:sz w:val="24"/>
          <w:szCs w:val="24"/>
        </w:rPr>
        <w:t>Денисовского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в общем количестве обращений по вопросам предоставления муниципальной услуги;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Информирование заявителей о порядке предоставления муниципальной услуги осуществляется в виде: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индивидуального информирования;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публичного информирования.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может проводиться в устной и письменной форме.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2.13.1. Индивидуальное устное информирование о порядке предоставления муниципальной услуги обеспечивается должностными лицами Администрации </w:t>
      </w:r>
      <w:proofErr w:type="spellStart"/>
      <w:r w:rsidR="00752FD0">
        <w:rPr>
          <w:rFonts w:ascii="Times New Roman" w:hAnsi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осуществляющими предоставление муниципальной услуги (далее - должностные лица), лично либо по телефону.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категории заявителей, имеющих право на получение муниципальной услуги;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требования к </w:t>
      </w:r>
      <w:proofErr w:type="gramStart"/>
      <w:r>
        <w:rPr>
          <w:rFonts w:ascii="Times New Roman" w:hAnsi="Times New Roman"/>
          <w:sz w:val="24"/>
          <w:szCs w:val="24"/>
        </w:rPr>
        <w:t>заверению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и сведений;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входящие номера, под которыми зарегистрированы в системе делопроизводства заявления и прилагающиеся к ним материалы.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телефонные звонки должностное лицо обязано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Должностное лицо при обращении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2.13.3.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2.13.4.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муниципального образования в местах предоставления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40E" w:rsidRDefault="000C040E" w:rsidP="00752FD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752FD0" w:rsidRPr="00752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заявления и прилагаемых к нему документов;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заявления и прилагаемых к нему документов;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места для захоронения (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>) умершего на кладбищах муниципального образования с выдачей справки о предоставлении места захоронения (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административных действий по предоставлению муниципальной услуги отражается в блок-схеме согласно приложению № 6 к настоящему Административному регламенту.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 xml:space="preserve">3.1.1. </w:t>
      </w:r>
      <w:r>
        <w:rPr>
          <w:b/>
        </w:rPr>
        <w:t>Прием и регистрация заявления и прилагаемых к нему документов</w:t>
      </w:r>
      <w:r>
        <w:t>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Основанием для начала предоставления муниципальной услуги является поступление Администрацию </w:t>
      </w:r>
      <w:proofErr w:type="spellStart"/>
      <w:r w:rsidR="00752FD0">
        <w:t>Денисовского</w:t>
      </w:r>
      <w:proofErr w:type="spellEnd"/>
      <w:r>
        <w:t xml:space="preserve"> сельского поселения заявления о предоставлении места захоронения (</w:t>
      </w:r>
      <w:proofErr w:type="spellStart"/>
      <w:r>
        <w:t>подзахоронения</w:t>
      </w:r>
      <w:proofErr w:type="spellEnd"/>
      <w:r>
        <w:t>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за выполнение данного административного действия является уполномоченный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Сотрудник администрации поселения принимает заявление с приложенными к нему документами, проверяет комплектность документов и регистрирует заявление.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Максимальное время выполнения административной процедуры не должно превышать 20 минут.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приеме и регистрации заявления и прилагаемых к нему документов является непосредственное поступление заявления и прилагаемых к нему документов в администрацию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Результатом административного действия является прием и регистрация заявления о предоставлении муниципальной услуги и прилагаемых к нему документов сотрудником </w:t>
      </w:r>
      <w:r>
        <w:lastRenderedPageBreak/>
        <w:t>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Способом фиксации результата выполнения административного действия является регистрация заявления в соответствующем журнале регистрации, который ведется по форме согласно приложению № 9 к настоящему Административному регламенту с проставлением отметки о дате приема и номера регистрации заявления.</w:t>
      </w:r>
    </w:p>
    <w:p w:rsidR="000C040E" w:rsidRDefault="000C040E" w:rsidP="00752FD0">
      <w:pPr>
        <w:widowControl w:val="0"/>
        <w:autoSpaceDE w:val="0"/>
        <w:autoSpaceDN w:val="0"/>
        <w:adjustRightInd w:val="0"/>
        <w:ind w:firstLine="567"/>
        <w:jc w:val="center"/>
      </w:pPr>
      <w:r>
        <w:t xml:space="preserve">3.1.2. </w:t>
      </w:r>
      <w:r>
        <w:rPr>
          <w:b/>
        </w:rPr>
        <w:t>Рассмотрение заявления и прилагаемых к нему документов</w:t>
      </w:r>
      <w:r>
        <w:t>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Основанием для начала административного действия, является регистрация заявления о предоставлении места для захоронения (</w:t>
      </w:r>
      <w:proofErr w:type="spellStart"/>
      <w:r>
        <w:t>подзахоронения</w:t>
      </w:r>
      <w:proofErr w:type="spellEnd"/>
      <w:r>
        <w:t>) умершего на кладбищах, находящихся в собственности муниципального образования «</w:t>
      </w:r>
      <w:proofErr w:type="spellStart"/>
      <w:r w:rsidR="00752FD0">
        <w:t>Денисовское</w:t>
      </w:r>
      <w:proofErr w:type="spellEnd"/>
      <w:r>
        <w:t xml:space="preserve"> сельское поселение» либо на ином вещном праве» и прилагаемых документов сотрудником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за выполнение данного административного действия является уполномоченный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Сотрудник администрации поселения проводит проверку содержания представленных заявителем документов исходя из требований пункта 2.6 настоящего Административного регламента. В случае выявления несоответствия представленных документов для получения муниципальной услуги, установленным Административным регламентом требованиям ответственное лицо устно уведомляет заявителя о выявленном несоответствии и предлагает повторно обратиться, устранив несоответствие.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В случае если заявителем не представлены все документы, предусмотренные пунктом 2.6 настоящего Административного регламента, сотрудник администрации поселения готовит и выдает заявителю решение об отказе в предоставлении муниципальной услуги согласно приложению N 10 к настоящему Административному регламенту. Решение об отказе в предоставлении муниципальной услуги не препятствует повторному обращению в случае устранения оснований для отказа.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Максимальное время выполнения административного действия не должно превышать 60 минут с момента регистрации заявления.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подготовке разрешения на захоронение (</w:t>
      </w:r>
      <w:proofErr w:type="spellStart"/>
      <w:r>
        <w:t>подзахоронение</w:t>
      </w:r>
      <w:proofErr w:type="spellEnd"/>
      <w:r>
        <w:t>) умершего на кладбищах, находящихся в собственности муниципального образования «</w:t>
      </w:r>
      <w:proofErr w:type="spellStart"/>
      <w:r w:rsidR="00752FD0">
        <w:t>Денисовское</w:t>
      </w:r>
      <w:proofErr w:type="spellEnd"/>
      <w:r>
        <w:t xml:space="preserve"> сельское поселение» либо на ином вещном праве» является соответствие представленных заявителем документов требованиям пункта 2.6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Результатом административного действия является выдача разрешения на захоронение (</w:t>
      </w:r>
      <w:proofErr w:type="spellStart"/>
      <w:r>
        <w:t>подзахоронение</w:t>
      </w:r>
      <w:proofErr w:type="spellEnd"/>
      <w:r>
        <w:t>) умершего на кладбищах, находящихся в собственности муниципального образования «</w:t>
      </w:r>
      <w:proofErr w:type="spellStart"/>
      <w:r w:rsidR="00752FD0">
        <w:t>Денисовское</w:t>
      </w:r>
      <w:proofErr w:type="spellEnd"/>
      <w:r>
        <w:t xml:space="preserve"> сельское поселение» либо на ином вещном праве».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</w:p>
    <w:p w:rsidR="000C040E" w:rsidRDefault="000C040E" w:rsidP="00752FD0">
      <w:pPr>
        <w:widowControl w:val="0"/>
        <w:autoSpaceDE w:val="0"/>
        <w:autoSpaceDN w:val="0"/>
        <w:adjustRightInd w:val="0"/>
        <w:ind w:firstLine="567"/>
        <w:jc w:val="center"/>
      </w:pPr>
      <w:r>
        <w:t xml:space="preserve">3.1.3. </w:t>
      </w:r>
      <w:r>
        <w:rPr>
          <w:b/>
        </w:rPr>
        <w:t>Предоставление места для захоронения (</w:t>
      </w:r>
      <w:proofErr w:type="spellStart"/>
      <w:r>
        <w:rPr>
          <w:b/>
        </w:rPr>
        <w:t>подзахоронения</w:t>
      </w:r>
      <w:proofErr w:type="spellEnd"/>
      <w:r>
        <w:rPr>
          <w:b/>
        </w:rPr>
        <w:t>) умершего на кладбищах муниципального образования с выдачей справки о предоставлении места захоронения (</w:t>
      </w:r>
      <w:proofErr w:type="spellStart"/>
      <w:r>
        <w:rPr>
          <w:b/>
        </w:rPr>
        <w:t>подзахоронения</w:t>
      </w:r>
      <w:proofErr w:type="spellEnd"/>
      <w:r>
        <w:rPr>
          <w:b/>
        </w:rPr>
        <w:t>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Основанием для начала административного действия по предоставлению места для захоронения (</w:t>
      </w:r>
      <w:proofErr w:type="spellStart"/>
      <w:r>
        <w:t>подзахоронения</w:t>
      </w:r>
      <w:proofErr w:type="spellEnd"/>
      <w:r>
        <w:t>) умершего на кладбищах муниципального образования с выдачей справки о предоставлении места захоронения (</w:t>
      </w:r>
      <w:proofErr w:type="spellStart"/>
      <w:r>
        <w:t>подзахоронения</w:t>
      </w:r>
      <w:proofErr w:type="spellEnd"/>
      <w:r>
        <w:t>), является составление плана-схемы предоставляемого участка земли для захоронения (</w:t>
      </w:r>
      <w:proofErr w:type="spellStart"/>
      <w:r>
        <w:t>подзахоронения</w:t>
      </w:r>
      <w:proofErr w:type="spellEnd"/>
      <w:r>
        <w:t>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лицом за выполнение данного административного действия является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предоставлении места для захоронения (</w:t>
      </w:r>
      <w:proofErr w:type="spellStart"/>
      <w:r>
        <w:t>подзахоронения</w:t>
      </w:r>
      <w:proofErr w:type="spellEnd"/>
      <w:r>
        <w:t>) умершего на кладбищах муниципального образования с выдачей справки о предоставлении места захоронения (</w:t>
      </w:r>
      <w:proofErr w:type="spellStart"/>
      <w:r>
        <w:t>подзахоронения</w:t>
      </w:r>
      <w:proofErr w:type="spellEnd"/>
      <w:r>
        <w:t>) является отсутствие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подготовке решения об отказе в предоставлении муниципальной услуги является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Максимальное время выполнения административного действия не должно превышать </w:t>
      </w:r>
      <w:r>
        <w:lastRenderedPageBreak/>
        <w:t>30 минут.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Результатом административного действия является предоставление места для захоронения (</w:t>
      </w:r>
      <w:proofErr w:type="spellStart"/>
      <w:r>
        <w:t>подзахоронения</w:t>
      </w:r>
      <w:proofErr w:type="spellEnd"/>
      <w:r>
        <w:t>) умершего на кладбищах муниципального образования с выдачей справки о предоставлении места захоронения (</w:t>
      </w:r>
      <w:proofErr w:type="spellStart"/>
      <w:r>
        <w:t>подзахоронения</w:t>
      </w:r>
      <w:proofErr w:type="spellEnd"/>
      <w:r>
        <w:t>) либо выдача решения об отказе в предоставлении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5" w:name="Par171"/>
      <w:bookmarkEnd w:id="5"/>
      <w:r>
        <w:rPr>
          <w:b/>
          <w:bCs/>
        </w:rPr>
        <w:t xml:space="preserve">4. Формы </w:t>
      </w:r>
      <w:proofErr w:type="gramStart"/>
      <w:r>
        <w:rPr>
          <w:b/>
          <w:bCs/>
        </w:rPr>
        <w:t>контроля</w:t>
      </w:r>
      <w:r w:rsidR="00752FD0" w:rsidRPr="00752FD0">
        <w:rPr>
          <w:b/>
          <w:bCs/>
        </w:rPr>
        <w:t xml:space="preserve"> </w:t>
      </w:r>
      <w:r>
        <w:rPr>
          <w:b/>
          <w:bCs/>
        </w:rPr>
        <w:t>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0C040E" w:rsidRDefault="000C040E" w:rsidP="000C040E">
      <w:pPr>
        <w:ind w:firstLine="567"/>
        <w:jc w:val="both"/>
      </w:pPr>
      <w:r>
        <w:t xml:space="preserve">4.1. </w:t>
      </w:r>
      <w:proofErr w:type="gramStart"/>
      <w:r>
        <w:t>Контроль за  полнотой и качеством предоставления муниципальной услуги осуществляется на основании правовых актов администрации муниципального образования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специалиста, а также проверки исполнения положений настоящего административного регламента.</w:t>
      </w:r>
      <w:proofErr w:type="gramEnd"/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4.2. Специалист,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0C040E" w:rsidRDefault="000C040E" w:rsidP="000C040E">
      <w:pPr>
        <w:autoSpaceDE w:val="0"/>
        <w:autoSpaceDN w:val="0"/>
        <w:adjustRightInd w:val="0"/>
        <w:ind w:firstLine="567"/>
        <w:jc w:val="both"/>
      </w:pPr>
      <w:r>
        <w:t>Персональная ответственность специалиста закрепляется в его должностной инструкции  в соответствии с требованиями законодательства.</w:t>
      </w:r>
    </w:p>
    <w:p w:rsidR="000C040E" w:rsidRDefault="000C040E" w:rsidP="000C040E">
      <w:pPr>
        <w:ind w:firstLine="567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 глава Администрации </w:t>
      </w:r>
      <w:proofErr w:type="spellStart"/>
      <w:r w:rsidR="00752FD0">
        <w:t>Денисовского</w:t>
      </w:r>
      <w:proofErr w:type="spellEnd"/>
      <w:r>
        <w:t xml:space="preserve"> сельского поселения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 и Ростовской области. По результатам проверок глава Администрации </w:t>
      </w:r>
      <w:proofErr w:type="spellStart"/>
      <w:r w:rsidR="00752FD0">
        <w:t>Денисовского</w:t>
      </w:r>
      <w:proofErr w:type="spellEnd"/>
      <w:r>
        <w:t xml:space="preserve"> сельского поселения дает указания по устранению выявленных нарушений, контролирует их исполнение.</w:t>
      </w:r>
    </w:p>
    <w:p w:rsidR="000C040E" w:rsidRDefault="000C040E" w:rsidP="000C040E">
      <w:pPr>
        <w:autoSpaceDE w:val="0"/>
        <w:autoSpaceDN w:val="0"/>
        <w:adjustRightInd w:val="0"/>
        <w:ind w:firstLine="567"/>
        <w:jc w:val="both"/>
      </w:pPr>
      <w:r>
        <w:t>Периодичность осуществления текущего контроля составляет 1 месяц.</w:t>
      </w:r>
    </w:p>
    <w:p w:rsidR="000C040E" w:rsidRDefault="000C040E" w:rsidP="000C040E">
      <w:pPr>
        <w:ind w:firstLine="567"/>
        <w:jc w:val="both"/>
      </w:pPr>
      <w:r>
        <w:t>4.4.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0C040E" w:rsidRDefault="000C040E" w:rsidP="000C040E">
      <w:pPr>
        <w:widowControl w:val="0"/>
        <w:ind w:firstLine="567"/>
        <w:jc w:val="both"/>
      </w:pPr>
      <w:r>
        <w:t xml:space="preserve">4.5. Для проведения проверки полноты и качества предоставления муниципальной услуги индивидуальным правовым актом Администрации </w:t>
      </w:r>
      <w:proofErr w:type="spellStart"/>
      <w:r w:rsidR="00752FD0">
        <w:t>Денисовского</w:t>
      </w:r>
      <w:proofErr w:type="spellEnd"/>
      <w:r>
        <w:t xml:space="preserve"> сельского поселения формируется комиссия, председателем которой является глава администрации муниципального образования. В состав комиссии включаются муниципальные служащие администрации.</w:t>
      </w:r>
    </w:p>
    <w:p w:rsidR="000C040E" w:rsidRDefault="000C040E" w:rsidP="000C040E">
      <w:pPr>
        <w:widowControl w:val="0"/>
        <w:ind w:firstLine="567"/>
        <w:jc w:val="both"/>
      </w:pPr>
      <w:r>
        <w:t>Комиссия имеет право:</w:t>
      </w:r>
    </w:p>
    <w:p w:rsidR="000C040E" w:rsidRDefault="000C040E" w:rsidP="000C040E">
      <w:pPr>
        <w:widowControl w:val="0"/>
        <w:ind w:firstLine="567"/>
        <w:jc w:val="both"/>
      </w:pPr>
      <w:r>
        <w:t>- разрабатывать предложения по вопросам предоставления муниципальной услуги;</w:t>
      </w:r>
    </w:p>
    <w:p w:rsidR="000C040E" w:rsidRDefault="000C040E" w:rsidP="000C040E">
      <w:pPr>
        <w:widowControl w:val="0"/>
        <w:ind w:firstLine="567"/>
        <w:jc w:val="both"/>
      </w:pPr>
      <w:r>
        <w:t>- привлекать к своей работе экспертов, специализированные консультационные, оценочные и иные организации.</w:t>
      </w:r>
    </w:p>
    <w:p w:rsidR="000C040E" w:rsidRDefault="000C040E" w:rsidP="000C040E">
      <w:pPr>
        <w:widowControl w:val="0"/>
        <w:ind w:firstLine="567"/>
        <w:jc w:val="both"/>
      </w:pPr>
      <w: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C040E" w:rsidRDefault="000C040E" w:rsidP="000C040E">
      <w:pPr>
        <w:widowControl w:val="0"/>
        <w:ind w:firstLine="567"/>
        <w:jc w:val="both"/>
      </w:pPr>
      <w:r>
        <w:t xml:space="preserve">Справка подписывается председателем комиссии. </w:t>
      </w:r>
    </w:p>
    <w:p w:rsidR="000C040E" w:rsidRDefault="000C040E" w:rsidP="000C040E">
      <w:pPr>
        <w:ind w:firstLine="567"/>
        <w:jc w:val="both"/>
        <w:rPr>
          <w:b/>
          <w:bCs/>
        </w:rPr>
      </w:pPr>
      <w:r>
        <w:t>4.6.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02.03.2007 № 25-ФЗ «О муниципальной службе в Российской Федерации».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52FD0" w:rsidRPr="00C453C0" w:rsidRDefault="000C040E" w:rsidP="00752FD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6" w:name="Par180"/>
      <w:bookmarkEnd w:id="6"/>
      <w:r>
        <w:rPr>
          <w:b/>
          <w:bCs/>
        </w:rPr>
        <w:t xml:space="preserve">5. Досудебный (внесудебный) порядок обжалования решений и действий (бездействия) органа местного самоуправления, а также должностного лица, </w:t>
      </w:r>
    </w:p>
    <w:p w:rsidR="000C040E" w:rsidRDefault="000C040E" w:rsidP="00752FD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муниципального служащего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органа местного самоуправления, а также должностного лица или муниципального служащего.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5.1.1. Нарушение срока регистрации запроса заявителя о предоставлении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5.1.2. Нарушение срока предоставления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5.1.5. </w:t>
      </w: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5.1.7. </w:t>
      </w:r>
      <w:proofErr w:type="gramStart"/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5.2. Общие требования к порядку подачи и рассмотрения жалобы.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94"/>
      <w:bookmarkEnd w:id="7"/>
      <w: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5.2.2.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Жалоба должна содержать: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– в течение 5 рабочих дней со дня ее регистрации.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203"/>
      <w:bookmarkEnd w:id="8"/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</w:t>
      </w:r>
      <w: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отказывает в удовлетворении жалобы.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5.2.3. Не позднее дня, следующего за днем принятия решения, указанного в </w:t>
      </w:r>
      <w:hyperlink r:id="rId19" w:anchor="Par203" w:history="1">
        <w:r>
          <w:rPr>
            <w:rStyle w:val="a7"/>
          </w:rPr>
          <w:t>п.5.2.6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r:id="rId20" w:anchor="Par194" w:history="1">
        <w:r>
          <w:rPr>
            <w:rStyle w:val="a7"/>
          </w:rPr>
          <w:t>п.5.2.1</w:t>
        </w:r>
      </w:hyperlink>
      <w: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  <w:bookmarkStart w:id="9" w:name="Par213"/>
      <w:bookmarkEnd w:id="9"/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Pr="00C453C0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752FD0" w:rsidRPr="00C453C0" w:rsidRDefault="00752FD0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16"/>
          <w:szCs w:val="20"/>
        </w:rPr>
      </w:pPr>
      <w:bookmarkStart w:id="10" w:name="_GoBack"/>
      <w:bookmarkEnd w:id="10"/>
      <w:r w:rsidRPr="000C040E">
        <w:rPr>
          <w:sz w:val="20"/>
        </w:rPr>
        <w:t>Приложение 1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«Предоставление места для захоронения (</w:t>
      </w:r>
      <w:proofErr w:type="spellStart"/>
      <w:r w:rsidRPr="000C040E">
        <w:rPr>
          <w:sz w:val="20"/>
        </w:rPr>
        <w:t>подзахоронения</w:t>
      </w:r>
      <w:proofErr w:type="spellEnd"/>
      <w:r w:rsidRPr="000C040E">
        <w:rPr>
          <w:sz w:val="20"/>
        </w:rPr>
        <w:t xml:space="preserve">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на кладбищах, находящихся в собственности муниципального образования «</w:t>
      </w:r>
      <w:proofErr w:type="spellStart"/>
      <w:r w:rsidR="00752FD0">
        <w:rPr>
          <w:sz w:val="20"/>
        </w:rPr>
        <w:t>Денисовское</w:t>
      </w:r>
      <w:proofErr w:type="spellEnd"/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rPr>
          <w:sz w:val="22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bookmarkStart w:id="11" w:name="Par220"/>
      <w:bookmarkEnd w:id="11"/>
      <w:r>
        <w:rPr>
          <w:rFonts w:ascii="Times New Roman" w:hAnsi="Times New Roman"/>
          <w:sz w:val="24"/>
          <w:shd w:val="clear" w:color="auto" w:fill="FFFFFF"/>
        </w:rPr>
        <w:t xml:space="preserve">Главе Администрации </w:t>
      </w:r>
      <w:proofErr w:type="spellStart"/>
      <w:r w:rsidR="00752FD0">
        <w:rPr>
          <w:rFonts w:ascii="Times New Roman" w:hAnsi="Times New Roman"/>
          <w:sz w:val="24"/>
          <w:shd w:val="clear" w:color="auto" w:fill="FFFFFF"/>
        </w:rPr>
        <w:t>Денисовского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сельского поселения 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от ______________________________________________________________________________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(фамилия, имя, отчество)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________________________________________________________________________________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 xml:space="preserve">(степень родства </w:t>
      </w:r>
      <w:proofErr w:type="gramStart"/>
      <w:r>
        <w:rPr>
          <w:rFonts w:ascii="Times New Roman" w:hAnsi="Times New Roman"/>
          <w:sz w:val="20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0"/>
          <w:shd w:val="clear" w:color="auto" w:fill="FFFFFF"/>
        </w:rPr>
        <w:t xml:space="preserve"> умершим)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адрес 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телефон 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color w:val="212121"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Заявление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color w:val="212121"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 предоставлении места для захоронения и разрешении на погребение умершег</w:t>
      </w:r>
      <w:proofErr w:type="gramStart"/>
      <w:r>
        <w:rPr>
          <w:rFonts w:ascii="Times New Roman" w:hAnsi="Times New Roman"/>
          <w:b/>
          <w:sz w:val="24"/>
          <w:shd w:val="clear" w:color="auto" w:fill="FFFFFF"/>
        </w:rPr>
        <w:t>о(</w:t>
      </w:r>
      <w:proofErr w:type="gramEnd"/>
      <w:r>
        <w:rPr>
          <w:rFonts w:ascii="Times New Roman" w:hAnsi="Times New Roman"/>
          <w:b/>
          <w:sz w:val="24"/>
          <w:shd w:val="clear" w:color="auto" w:fill="FFFFFF"/>
        </w:rPr>
        <w:t>ей)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Прошу предоставить место для захоронения и выдать разрешение на погребение гражданин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а(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>ки)__________________________________________________________________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hd w:val="clear" w:color="auto" w:fill="FFFFFF"/>
        </w:rPr>
        <w:t>(</w:t>
      </w:r>
      <w:r>
        <w:rPr>
          <w:rFonts w:ascii="Times New Roman" w:hAnsi="Times New Roman"/>
          <w:sz w:val="20"/>
          <w:shd w:val="clear" w:color="auto" w:fill="FFFFFF"/>
        </w:rPr>
        <w:t>фамилия, имя, отчество)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на кладбище 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последнее место прописки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умершего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________________________________________________________________________________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Умершег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о(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>ей) "___" _____________________ 20__ года. прошу предоставить на кладбище место для захоронения: ________________________________________________________________________________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(наименование)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Вид погребения умершего: тело в гробу/урна с прахом.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0"/>
          <w:szCs w:val="21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hd w:val="clear" w:color="auto" w:fill="FFFFFF"/>
        </w:rPr>
        <w:t>(расшифровка)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Своей подписью я подтверждаю согласие на обработку администрацией </w:t>
      </w:r>
      <w:proofErr w:type="spellStart"/>
      <w:r w:rsidR="00752FD0">
        <w:rPr>
          <w:color w:val="000000"/>
          <w:sz w:val="18"/>
          <w:szCs w:val="18"/>
          <w:shd w:val="clear" w:color="auto" w:fill="FFFFFF"/>
        </w:rPr>
        <w:t>Денисовского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 Согласие дается мною и распространяется на следующие данные: </w:t>
      </w:r>
      <w:proofErr w:type="gramStart"/>
      <w:r>
        <w:rPr>
          <w:color w:val="000000"/>
          <w:sz w:val="18"/>
          <w:szCs w:val="18"/>
          <w:shd w:val="clear" w:color="auto" w:fill="FFFFFF"/>
        </w:rPr>
        <w:t xml:space="preserve">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proofErr w:type="spellStart"/>
      <w:r w:rsidR="00752FD0">
        <w:rPr>
          <w:color w:val="000000"/>
          <w:sz w:val="18"/>
          <w:szCs w:val="18"/>
          <w:shd w:val="clear" w:color="auto" w:fill="FFFFFF"/>
        </w:rPr>
        <w:t>Денисовского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  <w:proofErr w:type="gramEnd"/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proofErr w:type="gramStart"/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proofErr w:type="spellStart"/>
      <w:r w:rsidR="00752FD0">
        <w:rPr>
          <w:color w:val="000000"/>
          <w:sz w:val="18"/>
          <w:szCs w:val="18"/>
          <w:shd w:val="clear" w:color="auto" w:fill="FFFFFF"/>
        </w:rPr>
        <w:t>Денисовского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Pr="00C453C0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752FD0" w:rsidRPr="00C453C0" w:rsidRDefault="00752FD0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r w:rsidRPr="000C040E">
        <w:rPr>
          <w:sz w:val="20"/>
        </w:rPr>
        <w:t>Приложение 2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«Предоставление места для захоронения (</w:t>
      </w:r>
      <w:proofErr w:type="spellStart"/>
      <w:r w:rsidRPr="000C040E">
        <w:rPr>
          <w:sz w:val="20"/>
        </w:rPr>
        <w:t>подзахоронения</w:t>
      </w:r>
      <w:proofErr w:type="spellEnd"/>
      <w:r w:rsidRPr="000C040E">
        <w:rPr>
          <w:sz w:val="20"/>
        </w:rPr>
        <w:t xml:space="preserve">) умершего 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21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proofErr w:type="spellStart"/>
      <w:r w:rsidR="00752FD0">
        <w:rPr>
          <w:sz w:val="20"/>
        </w:rPr>
        <w:t>Денисовское</w:t>
      </w:r>
      <w:proofErr w:type="spellEnd"/>
      <w:r w:rsidRPr="000C040E">
        <w:rPr>
          <w:sz w:val="20"/>
        </w:rPr>
        <w:t xml:space="preserve"> сельское поселение» либо на ином вещном праве</w:t>
      </w:r>
      <w:r>
        <w:t>»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Главе Администрации </w:t>
      </w:r>
      <w:proofErr w:type="spellStart"/>
      <w:r w:rsidR="00752FD0">
        <w:rPr>
          <w:color w:val="000000"/>
          <w:spacing w:val="2"/>
          <w:shd w:val="clear" w:color="auto" w:fill="FFFFFF"/>
        </w:rPr>
        <w:t>Денисовского</w:t>
      </w:r>
      <w:proofErr w:type="spellEnd"/>
      <w:r>
        <w:rPr>
          <w:color w:val="000000"/>
          <w:spacing w:val="2"/>
          <w:shd w:val="clear" w:color="auto" w:fill="FFFFFF"/>
        </w:rPr>
        <w:t xml:space="preserve"> сельского поселения_____________________________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16"/>
        </w:rPr>
      </w:pPr>
      <w:r w:rsidRPr="000C040E">
        <w:rPr>
          <w:color w:val="000000"/>
          <w:spacing w:val="2"/>
          <w:sz w:val="20"/>
          <w:shd w:val="clear" w:color="auto" w:fill="FFFFFF"/>
        </w:rPr>
        <w:t>(Ф.И.О.)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 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 xml:space="preserve">(степень родства </w:t>
      </w:r>
      <w:proofErr w:type="gramStart"/>
      <w:r w:rsidRPr="000C040E">
        <w:rPr>
          <w:color w:val="000000"/>
          <w:spacing w:val="2"/>
          <w:sz w:val="20"/>
          <w:shd w:val="clear" w:color="auto" w:fill="FFFFFF"/>
        </w:rPr>
        <w:t>с</w:t>
      </w:r>
      <w:proofErr w:type="gramEnd"/>
      <w:r w:rsidRPr="000C040E">
        <w:rPr>
          <w:color w:val="000000"/>
          <w:spacing w:val="2"/>
          <w:sz w:val="20"/>
          <w:shd w:val="clear" w:color="auto" w:fill="FFFFFF"/>
        </w:rPr>
        <w:t xml:space="preserve"> умершим)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 адрес 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 телефон 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о выдаче разрешения на погребение на ранее предоставленном месте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для захоронения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разрешить захоронение 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 xml:space="preserve">                                                                        (Ф.И.О.)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проживавшег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ей)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P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proofErr w:type="gramStart"/>
      <w:r>
        <w:rPr>
          <w:color w:val="000000"/>
        </w:rPr>
        <w:t>умершего</w:t>
      </w:r>
      <w:proofErr w:type="gramEnd"/>
      <w:r>
        <w:rPr>
          <w:color w:val="000000"/>
        </w:rPr>
        <w:t xml:space="preserve"> (ей) __________________________________________ Свидетельство о смерти: </w:t>
      </w:r>
      <w:r w:rsidRPr="000C040E">
        <w:rPr>
          <w:color w:val="000000"/>
          <w:sz w:val="20"/>
        </w:rPr>
        <w:t>________________________________________________________________________________</w:t>
      </w:r>
      <w:r w:rsidRPr="000C040E">
        <w:rPr>
          <w:color w:val="212121"/>
          <w:sz w:val="20"/>
        </w:rPr>
        <w:t>                                                                      </w:t>
      </w:r>
      <w:r>
        <w:rPr>
          <w:color w:val="212121"/>
          <w:sz w:val="20"/>
        </w:rPr>
        <w:t xml:space="preserve">                                             </w:t>
      </w:r>
      <w:r w:rsidRPr="000C040E">
        <w:rPr>
          <w:color w:val="000000"/>
          <w:sz w:val="20"/>
        </w:rPr>
        <w:t>(серия,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 xml:space="preserve">Справка о кремации № _________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_________________</w:t>
      </w:r>
    </w:p>
    <w:p w:rsidR="000C040E" w:rsidRDefault="000C040E" w:rsidP="000C04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Захоронение произвести  в имеющееся  родственное  захоронение  ________________________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(ФИО)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на   кладбище, расположенном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000000"/>
        </w:rPr>
      </w:pPr>
      <w:r>
        <w:rPr>
          <w:color w:val="000000"/>
        </w:rPr>
        <w:t>В случае эксгумации все расходы беру на себя.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  <w:sz w:val="21"/>
          <w:szCs w:val="21"/>
        </w:rPr>
        <w:t> </w:t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Своей подписью я подтверждаю согласие на обработку администрацией </w:t>
      </w:r>
      <w:proofErr w:type="spellStart"/>
      <w:r w:rsidR="00752FD0">
        <w:rPr>
          <w:color w:val="000000"/>
          <w:sz w:val="18"/>
          <w:szCs w:val="18"/>
          <w:shd w:val="clear" w:color="auto" w:fill="FFFFFF"/>
        </w:rPr>
        <w:t>Денисовского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дается мною и распространяется на следующие данные: </w:t>
      </w:r>
      <w:proofErr w:type="gramStart"/>
      <w:r>
        <w:rPr>
          <w:color w:val="000000"/>
          <w:sz w:val="18"/>
          <w:szCs w:val="18"/>
          <w:shd w:val="clear" w:color="auto" w:fill="FFFFFF"/>
        </w:rPr>
        <w:t xml:space="preserve">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proofErr w:type="spellStart"/>
      <w:r w:rsidR="00752FD0">
        <w:rPr>
          <w:color w:val="000000"/>
          <w:sz w:val="18"/>
          <w:szCs w:val="18"/>
          <w:shd w:val="clear" w:color="auto" w:fill="FFFFFF"/>
        </w:rPr>
        <w:t>Денисовского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  <w:proofErr w:type="gramEnd"/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proofErr w:type="gramStart"/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0C040E" w:rsidRDefault="000C040E" w:rsidP="000C040E">
      <w:pPr>
        <w:pStyle w:val="a3"/>
        <w:ind w:firstLine="567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proofErr w:type="spellStart"/>
      <w:r w:rsidR="00752FD0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Денисовского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  <w:szCs w:val="20"/>
        </w:rPr>
      </w:pPr>
      <w:r>
        <w:rPr>
          <w:color w:val="212121"/>
          <w:sz w:val="21"/>
          <w:szCs w:val="21"/>
        </w:rPr>
        <w:lastRenderedPageBreak/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r w:rsidRPr="000C040E">
        <w:rPr>
          <w:sz w:val="20"/>
        </w:rPr>
        <w:t>Приложение 3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«Предоставление места для захоронения (</w:t>
      </w:r>
      <w:proofErr w:type="spellStart"/>
      <w:r w:rsidRPr="000C040E">
        <w:rPr>
          <w:sz w:val="20"/>
        </w:rPr>
        <w:t>подзахоронения</w:t>
      </w:r>
      <w:proofErr w:type="spellEnd"/>
      <w:r w:rsidRPr="000C040E">
        <w:rPr>
          <w:sz w:val="20"/>
        </w:rPr>
        <w:t xml:space="preserve">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proofErr w:type="spellStart"/>
      <w:r w:rsidR="00752FD0">
        <w:rPr>
          <w:sz w:val="20"/>
        </w:rPr>
        <w:t>Денисовское</w:t>
      </w:r>
      <w:proofErr w:type="spellEnd"/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shd w:val="clear" w:color="auto" w:fill="FFFFFF"/>
        <w:spacing w:after="100" w:afterAutospacing="1"/>
        <w:jc w:val="right"/>
        <w:rPr>
          <w:color w:val="212121"/>
          <w:szCs w:val="21"/>
        </w:rPr>
      </w:pPr>
    </w:p>
    <w:p w:rsidR="000C040E" w:rsidRDefault="000C040E" w:rsidP="000C040E">
      <w:pPr>
        <w:shd w:val="clear" w:color="auto" w:fill="FFFFFF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 xml:space="preserve">Главе Администрации </w:t>
      </w:r>
      <w:proofErr w:type="spellStart"/>
      <w:r w:rsidR="00752FD0">
        <w:rPr>
          <w:color w:val="000000"/>
          <w:spacing w:val="2"/>
          <w:shd w:val="clear" w:color="auto" w:fill="FFFFFF"/>
        </w:rPr>
        <w:t>Денисовского</w:t>
      </w:r>
      <w:proofErr w:type="spellEnd"/>
      <w:r>
        <w:rPr>
          <w:color w:val="000000"/>
          <w:spacing w:val="2"/>
          <w:shd w:val="clear" w:color="auto" w:fill="FFFFFF"/>
        </w:rPr>
        <w:t xml:space="preserve">  сельского поселения 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16"/>
        </w:rPr>
      </w:pPr>
      <w:r w:rsidRPr="000C040E">
        <w:rPr>
          <w:color w:val="000000"/>
          <w:spacing w:val="2"/>
          <w:sz w:val="20"/>
          <w:shd w:val="clear" w:color="auto" w:fill="FFFFFF"/>
        </w:rPr>
        <w:t>(Ф.И.О.)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 xml:space="preserve">(степень родства </w:t>
      </w:r>
      <w:proofErr w:type="gramStart"/>
      <w:r w:rsidRPr="000C040E">
        <w:rPr>
          <w:color w:val="000000"/>
          <w:spacing w:val="2"/>
          <w:sz w:val="20"/>
          <w:shd w:val="clear" w:color="auto" w:fill="FFFFFF"/>
        </w:rPr>
        <w:t>с</w:t>
      </w:r>
      <w:proofErr w:type="gramEnd"/>
      <w:r w:rsidRPr="000C040E">
        <w:rPr>
          <w:color w:val="000000"/>
          <w:spacing w:val="2"/>
          <w:sz w:val="20"/>
          <w:shd w:val="clear" w:color="auto" w:fill="FFFFFF"/>
        </w:rPr>
        <w:t xml:space="preserve"> умершим)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</w:t>
      </w:r>
    </w:p>
    <w:p w:rsidR="000C040E" w:rsidRDefault="000C040E" w:rsidP="000C040E">
      <w:pPr>
        <w:shd w:val="clear" w:color="auto" w:fill="FFFFFF"/>
        <w:jc w:val="center"/>
        <w:rPr>
          <w:b/>
          <w:color w:val="000000"/>
          <w:spacing w:val="2"/>
          <w:shd w:val="clear" w:color="auto" w:fill="FFFFFF"/>
        </w:rPr>
      </w:pPr>
      <w:r>
        <w:rPr>
          <w:b/>
          <w:color w:val="000000"/>
          <w:spacing w:val="2"/>
          <w:shd w:val="clear" w:color="auto" w:fill="FFFFFF"/>
        </w:rPr>
        <w:t xml:space="preserve">о перерегистрации захоронений и оформления удостоверений 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на захоронение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 xml:space="preserve">Прошу внести изменения в книгу регистрации захоронений </w:t>
      </w:r>
      <w:proofErr w:type="gramStart"/>
      <w:r>
        <w:rPr>
          <w:color w:val="000000"/>
          <w:spacing w:val="2"/>
          <w:shd w:val="clear" w:color="auto" w:fill="FFFFFF"/>
        </w:rPr>
        <w:t>на</w:t>
      </w:r>
      <w:proofErr w:type="gramEnd"/>
      <w:r>
        <w:rPr>
          <w:color w:val="000000"/>
          <w:spacing w:val="2"/>
          <w:shd w:val="clear" w:color="auto" w:fill="FFFFFF"/>
        </w:rPr>
        <w:t xml:space="preserve"> умершего________________________________________________________________________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000000"/>
          <w:spacing w:val="2"/>
          <w:shd w:val="clear" w:color="auto" w:fill="FFFFFF"/>
        </w:rPr>
        <w:t xml:space="preserve">(Ф.И.О. </w:t>
      </w:r>
      <w:proofErr w:type="gramStart"/>
      <w:r>
        <w:rPr>
          <w:color w:val="000000"/>
          <w:spacing w:val="2"/>
          <w:shd w:val="clear" w:color="auto" w:fill="FFFFFF"/>
        </w:rPr>
        <w:t>умершего</w:t>
      </w:r>
      <w:proofErr w:type="gramEnd"/>
      <w:r>
        <w:rPr>
          <w:color w:val="000000"/>
          <w:spacing w:val="2"/>
          <w:shd w:val="clear" w:color="auto" w:fill="FFFFFF"/>
        </w:rPr>
        <w:t>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 смерти «__» ___________ 20__ года.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и выдать удостоверение о семейном (родовом, родственном) захоронении на кладбище _________________________________ на мое имя в связи__________________________________________________________________________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(указать причину)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Прилагаю копии документов: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Другие родственники на перерегистрацию удостоверения о захоронении на мое имя претензий не имеют. Сведения, указанные в заявлении о родственных отношениях, подтверждаю. За правильность сведений несу полную ответственность.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Своей подписью я подтверждаю согласие на обработку администрацией </w:t>
      </w:r>
      <w:proofErr w:type="spellStart"/>
      <w:r w:rsidR="00752FD0">
        <w:rPr>
          <w:color w:val="000000"/>
          <w:sz w:val="18"/>
          <w:szCs w:val="18"/>
          <w:shd w:val="clear" w:color="auto" w:fill="FFFFFF"/>
        </w:rPr>
        <w:t>Денисовского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дается мною и распространяется на следующие данные: </w:t>
      </w:r>
      <w:proofErr w:type="gramStart"/>
      <w:r>
        <w:rPr>
          <w:color w:val="000000"/>
          <w:sz w:val="18"/>
          <w:szCs w:val="18"/>
          <w:shd w:val="clear" w:color="auto" w:fill="FFFFFF"/>
        </w:rPr>
        <w:t xml:space="preserve">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proofErr w:type="spellStart"/>
      <w:r w:rsidR="00752FD0">
        <w:rPr>
          <w:color w:val="000000"/>
          <w:sz w:val="18"/>
          <w:szCs w:val="18"/>
          <w:shd w:val="clear" w:color="auto" w:fill="FFFFFF"/>
        </w:rPr>
        <w:t>Денисовского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  <w:proofErr w:type="gramEnd"/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proofErr w:type="gramStart"/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proofErr w:type="spellStart"/>
      <w:r w:rsidR="00752FD0">
        <w:rPr>
          <w:color w:val="000000"/>
          <w:sz w:val="18"/>
          <w:szCs w:val="18"/>
          <w:shd w:val="clear" w:color="auto" w:fill="FFFFFF"/>
        </w:rPr>
        <w:t>Денисовского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tbl>
      <w:tblPr>
        <w:tblW w:w="4986" w:type="pct"/>
        <w:tblInd w:w="15" w:type="dxa"/>
        <w:tblLook w:val="04A0"/>
      </w:tblPr>
      <w:tblGrid>
        <w:gridCol w:w="9642"/>
      </w:tblGrid>
      <w:tr w:rsidR="000C040E" w:rsidRPr="000C040E" w:rsidTr="000C040E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4536"/>
              <w:jc w:val="right"/>
              <w:outlineLvl w:val="1"/>
              <w:rPr>
                <w:sz w:val="20"/>
              </w:rPr>
            </w:pPr>
            <w:r w:rsidRPr="000C040E">
              <w:rPr>
                <w:sz w:val="20"/>
              </w:rPr>
              <w:t>Приложение 4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686"/>
              <w:jc w:val="right"/>
              <w:rPr>
                <w:sz w:val="20"/>
              </w:rPr>
            </w:pPr>
            <w:r w:rsidRPr="000C040E">
              <w:rPr>
                <w:sz w:val="20"/>
              </w:rPr>
              <w:t xml:space="preserve"> к административному регламенту предоставления муниципальной услуги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701"/>
              <w:jc w:val="right"/>
              <w:rPr>
                <w:sz w:val="20"/>
              </w:rPr>
            </w:pPr>
            <w:r w:rsidRPr="000C040E">
              <w:rPr>
                <w:sz w:val="20"/>
              </w:rPr>
              <w:t>«Предоставление места для захоронения (</w:t>
            </w:r>
            <w:proofErr w:type="spellStart"/>
            <w:r w:rsidRPr="000C040E">
              <w:rPr>
                <w:sz w:val="20"/>
              </w:rPr>
              <w:t>подзахоронения</w:t>
            </w:r>
            <w:proofErr w:type="spellEnd"/>
            <w:r w:rsidRPr="000C040E">
              <w:rPr>
                <w:sz w:val="20"/>
              </w:rPr>
              <w:t xml:space="preserve">) умершего 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701"/>
              <w:jc w:val="right"/>
              <w:rPr>
                <w:color w:val="212121"/>
                <w:sz w:val="20"/>
                <w:szCs w:val="21"/>
              </w:rPr>
            </w:pPr>
            <w:r w:rsidRPr="000C040E">
              <w:rPr>
                <w:sz w:val="20"/>
              </w:rPr>
              <w:t xml:space="preserve">на кладбищах, находящихся в собственности муниципального образования </w:t>
            </w:r>
            <w:proofErr w:type="spellStart"/>
            <w:r w:rsidR="00752FD0">
              <w:rPr>
                <w:sz w:val="20"/>
              </w:rPr>
              <w:t>Денисовское</w:t>
            </w:r>
            <w:proofErr w:type="spellEnd"/>
            <w:r w:rsidRPr="000C040E">
              <w:rPr>
                <w:sz w:val="20"/>
              </w:rPr>
              <w:t xml:space="preserve"> сельское поселение» либо на ином вещном праве»</w:t>
            </w:r>
          </w:p>
          <w:p w:rsidR="000C040E" w:rsidRPr="000C040E" w:rsidRDefault="000C040E">
            <w:pPr>
              <w:jc w:val="right"/>
              <w:rPr>
                <w:sz w:val="20"/>
              </w:rPr>
            </w:pPr>
            <w:r w:rsidRPr="000C040E">
              <w:rPr>
                <w:sz w:val="20"/>
              </w:rPr>
              <w:t> </w:t>
            </w:r>
          </w:p>
        </w:tc>
      </w:tr>
    </w:tbl>
    <w:p w:rsidR="000C040E" w:rsidRDefault="000C040E" w:rsidP="000C040E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 xml:space="preserve">Главе Администрации </w:t>
      </w:r>
      <w:proofErr w:type="spellStart"/>
      <w:r w:rsidR="00752FD0">
        <w:rPr>
          <w:color w:val="000000"/>
          <w:spacing w:val="2"/>
          <w:shd w:val="clear" w:color="auto" w:fill="FFFFFF"/>
        </w:rPr>
        <w:t>Денисовского</w:t>
      </w:r>
      <w:proofErr w:type="spellEnd"/>
      <w:r>
        <w:rPr>
          <w:color w:val="000000"/>
          <w:spacing w:val="2"/>
          <w:shd w:val="clear" w:color="auto" w:fill="FFFFFF"/>
        </w:rPr>
        <w:t xml:space="preserve"> сельского поселения_____________________________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 xml:space="preserve"> (Ф.И.О.)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000000"/>
          <w:spacing w:val="2"/>
          <w:shd w:val="clear" w:color="auto" w:fill="FFFFFF"/>
        </w:rPr>
        <w:t>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 на перезахоронение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выдать разрешение на перезахоронение  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</w:t>
      </w:r>
      <w:r w:rsidRPr="000C040E">
        <w:rPr>
          <w:color w:val="000000"/>
          <w:sz w:val="20"/>
        </w:rPr>
        <w:t xml:space="preserve">(указать степень родства </w:t>
      </w:r>
      <w:proofErr w:type="gramStart"/>
      <w:r w:rsidRPr="000C040E">
        <w:rPr>
          <w:color w:val="000000"/>
          <w:sz w:val="20"/>
        </w:rPr>
        <w:t>с</w:t>
      </w:r>
      <w:proofErr w:type="gramEnd"/>
      <w:r w:rsidRPr="000C040E">
        <w:rPr>
          <w:color w:val="000000"/>
          <w:sz w:val="20"/>
        </w:rPr>
        <w:t xml:space="preserve"> умершим)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 xml:space="preserve">(Ф.И.О. </w:t>
      </w:r>
      <w:proofErr w:type="gramStart"/>
      <w:r w:rsidRPr="000C040E">
        <w:rPr>
          <w:color w:val="000000"/>
          <w:sz w:val="20"/>
        </w:rPr>
        <w:t>умершего</w:t>
      </w:r>
      <w:proofErr w:type="gramEnd"/>
      <w:r w:rsidRPr="000C040E">
        <w:rPr>
          <w:color w:val="000000"/>
          <w:sz w:val="20"/>
        </w:rPr>
        <w:t>)</w:t>
      </w:r>
    </w:p>
    <w:p w:rsidR="000C040E" w:rsidRPr="000C040E" w:rsidRDefault="000C040E" w:rsidP="000C040E">
      <w:pPr>
        <w:shd w:val="clear" w:color="auto" w:fill="FFFFFF"/>
        <w:rPr>
          <w:color w:val="212121"/>
          <w:sz w:val="20"/>
        </w:rPr>
      </w:pPr>
      <w:proofErr w:type="gramStart"/>
      <w:r>
        <w:rPr>
          <w:color w:val="000000"/>
        </w:rPr>
        <w:t>умершего</w:t>
      </w:r>
      <w:proofErr w:type="gramEnd"/>
      <w:r>
        <w:rPr>
          <w:color w:val="000000"/>
        </w:rPr>
        <w:t xml:space="preserve"> (ей) ______________ Свидетельство о смерти: _______________</w:t>
      </w:r>
      <w:r>
        <w:rPr>
          <w:i/>
          <w:iCs/>
          <w:color w:val="000000"/>
        </w:rPr>
        <w:t>_________________________________________________________________</w:t>
      </w:r>
      <w:r>
        <w:rPr>
          <w:color w:val="212121"/>
        </w:rPr>
        <w:t>                                                                          </w:t>
      </w:r>
      <w:r w:rsidRPr="000C040E">
        <w:rPr>
          <w:color w:val="000000"/>
          <w:sz w:val="20"/>
        </w:rPr>
        <w:t>(серия,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(название кладбища)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на   кладбище, расположенное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</w:rPr>
        <w:t xml:space="preserve">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(причина перезахоронения)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Своей подписью я подтверждаю согласие на обработку администрацией </w:t>
      </w:r>
      <w:proofErr w:type="spellStart"/>
      <w:r w:rsidR="00752FD0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Денисовского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Согласие дается мною и распространяется на следующие данные: 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proofErr w:type="spellStart"/>
      <w:r w:rsidR="00752FD0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Денисовского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сельского поселения.</w:t>
      </w:r>
      <w:proofErr w:type="gramEnd"/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proofErr w:type="spellStart"/>
      <w:r w:rsidR="00752FD0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Денисовского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  <w:szCs w:val="20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16"/>
          <w:szCs w:val="20"/>
        </w:rPr>
      </w:pPr>
      <w:r w:rsidRPr="000C040E">
        <w:rPr>
          <w:sz w:val="20"/>
        </w:rPr>
        <w:t>Приложение 5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«Предоставление места для захоронения (</w:t>
      </w:r>
      <w:proofErr w:type="spellStart"/>
      <w:r w:rsidRPr="000C040E">
        <w:rPr>
          <w:sz w:val="20"/>
        </w:rPr>
        <w:t>подзахоронения</w:t>
      </w:r>
      <w:proofErr w:type="spellEnd"/>
      <w:r w:rsidRPr="000C040E">
        <w:rPr>
          <w:sz w:val="20"/>
        </w:rPr>
        <w:t xml:space="preserve">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proofErr w:type="spellStart"/>
      <w:r w:rsidR="00752FD0">
        <w:rPr>
          <w:sz w:val="20"/>
        </w:rPr>
        <w:t>Денисовское</w:t>
      </w:r>
      <w:proofErr w:type="spellEnd"/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z w:val="28"/>
          <w:szCs w:val="28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 xml:space="preserve">Главе Администрации </w:t>
      </w:r>
      <w:proofErr w:type="spellStart"/>
      <w:r w:rsidR="00752FD0">
        <w:rPr>
          <w:color w:val="000000"/>
          <w:spacing w:val="2"/>
          <w:shd w:val="clear" w:color="auto" w:fill="FFFFFF"/>
        </w:rPr>
        <w:t>Денисовского</w:t>
      </w:r>
      <w:proofErr w:type="spellEnd"/>
      <w:r>
        <w:rPr>
          <w:color w:val="000000"/>
          <w:spacing w:val="2"/>
          <w:shd w:val="clear" w:color="auto" w:fill="FFFFFF"/>
        </w:rPr>
        <w:t xml:space="preserve"> сельского поселения 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 xml:space="preserve"> (Ф.И.О.)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  <w:shd w:val="clear" w:color="auto" w:fill="FFFFFF"/>
        </w:rPr>
        <w:t> </w:t>
      </w:r>
      <w:r>
        <w:rPr>
          <w:color w:val="000000"/>
          <w:spacing w:val="2"/>
          <w:shd w:val="clear" w:color="auto" w:fill="FFFFFF"/>
        </w:rPr>
        <w:t>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 о проведении эксгумации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выдать разрешение на проведение  эксгумации___________________________________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 xml:space="preserve">(указать степень родства </w:t>
      </w:r>
      <w:proofErr w:type="gramStart"/>
      <w:r w:rsidRPr="000C040E">
        <w:rPr>
          <w:color w:val="000000"/>
          <w:sz w:val="20"/>
        </w:rPr>
        <w:t>с</w:t>
      </w:r>
      <w:proofErr w:type="gramEnd"/>
      <w:r w:rsidRPr="000C040E">
        <w:rPr>
          <w:color w:val="000000"/>
          <w:sz w:val="20"/>
        </w:rPr>
        <w:t xml:space="preserve"> умершим)</w:t>
      </w:r>
      <w:r w:rsidRPr="000C040E">
        <w:rPr>
          <w:color w:val="212121"/>
          <w:sz w:val="20"/>
        </w:rPr>
        <w:t> 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 xml:space="preserve">(Ф.И.О. </w:t>
      </w:r>
      <w:proofErr w:type="gramStart"/>
      <w:r w:rsidRPr="000C040E">
        <w:rPr>
          <w:color w:val="000000"/>
          <w:sz w:val="20"/>
        </w:rPr>
        <w:t>умершего</w:t>
      </w:r>
      <w:proofErr w:type="gramEnd"/>
      <w:r w:rsidRPr="000C040E">
        <w:rPr>
          <w:color w:val="000000"/>
          <w:sz w:val="20"/>
        </w:rPr>
        <w:t>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Pr="000C040E" w:rsidRDefault="000C040E" w:rsidP="000C040E">
      <w:pPr>
        <w:shd w:val="clear" w:color="auto" w:fill="FFFFFF"/>
        <w:rPr>
          <w:color w:val="212121"/>
          <w:sz w:val="20"/>
        </w:rPr>
      </w:pPr>
      <w:proofErr w:type="gramStart"/>
      <w:r>
        <w:rPr>
          <w:color w:val="000000"/>
        </w:rPr>
        <w:t>умершего</w:t>
      </w:r>
      <w:proofErr w:type="gramEnd"/>
      <w:r>
        <w:rPr>
          <w:color w:val="000000"/>
        </w:rPr>
        <w:t xml:space="preserve"> (ей) ______________ Свидетельство о смерти: </w:t>
      </w:r>
      <w:r>
        <w:rPr>
          <w:i/>
          <w:iCs/>
          <w:color w:val="000000"/>
        </w:rPr>
        <w:t>_____</w:t>
      </w:r>
      <w:r>
        <w:rPr>
          <w:color w:val="212121"/>
        </w:rPr>
        <w:t xml:space="preserve">                                                                                                                                                                     </w:t>
      </w:r>
      <w:r w:rsidRPr="000C040E">
        <w:rPr>
          <w:color w:val="000000"/>
          <w:sz w:val="20"/>
        </w:rPr>
        <w:t>(серия,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proofErr w:type="gramStart"/>
      <w:r>
        <w:rPr>
          <w:color w:val="000000"/>
        </w:rPr>
        <w:t>Захороненного</w:t>
      </w:r>
      <w:proofErr w:type="gramEnd"/>
      <w:r>
        <w:rPr>
          <w:color w:val="000000"/>
        </w:rPr>
        <w:t xml:space="preserve"> на   кладбище по адресу: 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 целью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(причина проведения эксгумации)</w:t>
      </w:r>
    </w:p>
    <w:p w:rsidR="000C040E" w:rsidRDefault="000C040E" w:rsidP="000C040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Своей подписью я подтверждаю согласие на обработку администрацией </w:t>
      </w:r>
      <w:proofErr w:type="spellStart"/>
      <w:r w:rsidR="00752FD0">
        <w:rPr>
          <w:color w:val="000000"/>
          <w:sz w:val="18"/>
          <w:szCs w:val="18"/>
          <w:shd w:val="clear" w:color="auto" w:fill="FFFFFF"/>
        </w:rPr>
        <w:t>Денисовского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дается мною и распространяется на следующие данные: </w:t>
      </w:r>
      <w:proofErr w:type="gramStart"/>
      <w:r>
        <w:rPr>
          <w:color w:val="000000"/>
          <w:sz w:val="18"/>
          <w:szCs w:val="18"/>
          <w:shd w:val="clear" w:color="auto" w:fill="FFFFFF"/>
        </w:rPr>
        <w:t xml:space="preserve">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proofErr w:type="spellStart"/>
      <w:r w:rsidR="00752FD0">
        <w:rPr>
          <w:color w:val="000000"/>
          <w:sz w:val="18"/>
          <w:szCs w:val="18"/>
          <w:shd w:val="clear" w:color="auto" w:fill="FFFFFF"/>
        </w:rPr>
        <w:t>Денисовского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  <w:proofErr w:type="gramEnd"/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proofErr w:type="gramStart"/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proofErr w:type="spellStart"/>
      <w:r w:rsidR="00752FD0">
        <w:rPr>
          <w:color w:val="000000"/>
          <w:sz w:val="18"/>
          <w:szCs w:val="18"/>
          <w:shd w:val="clear" w:color="auto" w:fill="FFFFFF"/>
        </w:rPr>
        <w:t>Денисовского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lastRenderedPageBreak/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bookmarkStart w:id="12" w:name="Par414"/>
      <w:bookmarkEnd w:id="12"/>
      <w:r w:rsidRPr="000C040E">
        <w:rPr>
          <w:sz w:val="20"/>
        </w:rPr>
        <w:t>Приложение 6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«Предоставление места для захоронения (</w:t>
      </w:r>
      <w:proofErr w:type="spellStart"/>
      <w:r w:rsidRPr="000C040E">
        <w:rPr>
          <w:sz w:val="20"/>
        </w:rPr>
        <w:t>подзахоронения</w:t>
      </w:r>
      <w:proofErr w:type="spellEnd"/>
      <w:r w:rsidRPr="000C040E">
        <w:rPr>
          <w:sz w:val="20"/>
        </w:rPr>
        <w:t xml:space="preserve">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proofErr w:type="spellStart"/>
      <w:r w:rsidR="00752FD0">
        <w:rPr>
          <w:sz w:val="20"/>
        </w:rPr>
        <w:t>Денисовское</w:t>
      </w:r>
      <w:proofErr w:type="spellEnd"/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C040E" w:rsidRDefault="000C040E" w:rsidP="000C040E"/>
    <w:p w:rsidR="000C040E" w:rsidRDefault="000C040E" w:rsidP="000C040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C040E" w:rsidRDefault="000C040E" w:rsidP="000C040E">
      <w:pPr>
        <w:jc w:val="right"/>
        <w:rPr>
          <w:b/>
          <w:bCs/>
        </w:rPr>
      </w:pPr>
    </w:p>
    <w:p w:rsidR="000C040E" w:rsidRDefault="000C040E" w:rsidP="000C040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процедуры по предоставлению мест захоронения (</w:t>
      </w:r>
      <w:proofErr w:type="spellStart"/>
      <w:r>
        <w:t>подзахоронения</w:t>
      </w:r>
      <w:proofErr w:type="spellEnd"/>
      <w:r>
        <w:t>)</w:t>
      </w:r>
    </w:p>
    <w:p w:rsidR="000C040E" w:rsidRDefault="000C040E" w:rsidP="000C040E">
      <w:pPr>
        <w:jc w:val="center"/>
      </w:pPr>
      <w:r>
        <w:t>на кладбищах сельского поселения</w:t>
      </w:r>
    </w:p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040E" w:rsidRDefault="006D22F6" w:rsidP="000C040E">
      <w:r w:rsidRPr="006D22F6">
        <w:rPr>
          <w:sz w:val="20"/>
        </w:rPr>
        <w:pict>
          <v:line id="Прямая соединительная линия 13" o:spid="_x0000_s1026" style="position:absolute;z-index:251651584;visibility:visible" from="207pt,36.1pt" to="207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">
            <v:stroke endarrow="block"/>
          </v:line>
        </w:pict>
      </w:r>
      <w:r w:rsidRPr="006D22F6">
        <w:rPr>
          <w:sz w:val="20"/>
        </w:rPr>
        <w:pict>
          <v:rect id="Прямоугольник 14" o:spid="_x0000_s1027" style="position:absolute;margin-left:2in;margin-top:11.7pt;width:135pt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">
            <v:textbox>
              <w:txbxContent>
                <w:p w:rsidR="00752FD0" w:rsidRDefault="00752FD0" w:rsidP="000C040E">
                  <w:pPr>
                    <w:jc w:val="center"/>
                  </w:pPr>
                  <w:r>
                    <w:t>Заявители</w:t>
                  </w:r>
                </w:p>
              </w:txbxContent>
            </v:textbox>
          </v:rect>
        </w:pict>
      </w:r>
      <w:r w:rsidRPr="006D22F6">
        <w:rPr>
          <w:sz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2" type="#_x0000_t110" style="position:absolute;margin-left:101.55pt;margin-top:228.05pt;width:225.8pt;height:199.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">
            <v:textbox>
              <w:txbxContent>
                <w:p w:rsidR="00752FD0" w:rsidRDefault="00752FD0" w:rsidP="000C040E">
                  <w:pPr>
                    <w:jc w:val="center"/>
                  </w:pPr>
                  <w: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  <w:r w:rsidRPr="006D22F6">
        <w:rPr>
          <w:sz w:val="20"/>
        </w:rPr>
        <w:pict>
          <v:shape id="Полилиния 4" o:spid="_x0000_s1033" style="position:absolute;margin-left:315pt;margin-top:276.05pt;width:82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" path="m,l345,r6,1179e" filled="f">
            <v:stroke endarrow="block"/>
            <v:path arrowok="t" o:connecttype="custom" o:connectlocs="0,0;2147483647,0;2147483647,315192672" o:connectangles="0,0,0"/>
          </v:shape>
        </w:pict>
      </w:r>
      <w:r w:rsidRPr="006D22F6">
        <w:rPr>
          <w:sz w:val="20"/>
        </w:rPr>
        <w:pict>
          <v:shape id="Полилиния 5" o:spid="_x0000_s1034" style="position:absolute;margin-left:3.75pt;margin-top:275.3pt;width:85.5pt;height:4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" path="m3630,l,,22,483e" filled="f">
            <v:stroke endarrow="block"/>
            <v:path arrowok="t" o:connecttype="custom" o:connectlocs="324812733,0;0,0;1968589,538308714" o:connectangles="0,0,0"/>
          </v:shape>
        </w:pict>
      </w:r>
      <w:r w:rsidRPr="006D22F6">
        <w:rPr>
          <w:sz w:val="20"/>
        </w:rPr>
        <w:pict>
          <v:rect id="Прямоугольник 6" o:spid="_x0000_s1035" style="position:absolute;margin-left:18pt;margin-top:244.4pt;width:36pt;height:2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" stroked="f">
            <v:textbox>
              <w:txbxContent>
                <w:p w:rsidR="00752FD0" w:rsidRDefault="00752FD0" w:rsidP="000C040E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6D22F6">
        <w:rPr>
          <w:sz w:val="20"/>
        </w:rPr>
        <w:pict>
          <v:rect id="Прямоугольник 7" o:spid="_x0000_s1036" style="position:absolute;margin-left:333pt;margin-top:244.4pt;width:36pt;height:2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" stroked="f">
            <v:textbox>
              <w:txbxContent>
                <w:p w:rsidR="00752FD0" w:rsidRDefault="00752FD0" w:rsidP="000C040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6D22F6">
        <w:rPr>
          <w:sz w:val="20"/>
        </w:rPr>
        <w:pict>
          <v:rect id="Прямоугольник 2" o:spid="_x0000_s1037" style="position:absolute;margin-left:-13.2pt;margin-top:353.45pt;width:121.5pt;height:9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">
            <v:textbox>
              <w:txbxContent>
                <w:p w:rsidR="00752FD0" w:rsidRDefault="00752FD0" w:rsidP="000C040E">
                  <w:pPr>
                    <w:jc w:val="center"/>
                  </w:pPr>
                  <w: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6D22F6">
        <w:rPr>
          <w:sz w:val="20"/>
        </w:rPr>
        <w:pict>
          <v:rect id="Прямоугольник 3" o:spid="_x0000_s1038" style="position:absolute;margin-left:324pt;margin-top:333.55pt;width:162pt;height:117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">
            <v:textbox>
              <w:txbxContent>
                <w:p w:rsidR="00752FD0" w:rsidRDefault="00752FD0" w:rsidP="000C040E">
                  <w:pPr>
                    <w:jc w:val="center"/>
                  </w:pPr>
                  <w:r>
                    <w:t>Выдача  справки о предоставлении места захоронения (</w:t>
                  </w:r>
                  <w:proofErr w:type="spellStart"/>
                  <w:r>
                    <w:t>подзахоронения</w:t>
                  </w:r>
                  <w:proofErr w:type="spellEnd"/>
                  <w:r>
                    <w:t>)</w:t>
                  </w:r>
                </w:p>
              </w:txbxContent>
            </v:textbox>
          </v:rect>
        </w:pict>
      </w:r>
      <w:r w:rsidRPr="006D22F6">
        <w:rPr>
          <w:sz w:val="20"/>
        </w:rPr>
        <w:pict>
          <v:line id="Прямая соединительная линия 11" o:spid="_x0000_s1028" style="position:absolute;z-index:251660800;visibility:visible" from="207pt,110.35pt" to="207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">
            <v:stroke endarrow="block"/>
          </v:line>
        </w:pict>
      </w:r>
      <w:r w:rsidRPr="006D22F6">
        <w:rPr>
          <w:sz w:val="20"/>
        </w:rPr>
        <w:pict>
          <v:rect id="Прямоугольник 12" o:spid="_x0000_s1029" style="position:absolute;margin-left:27pt;margin-top:67.5pt;width:405pt;height: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">
            <v:textbox>
              <w:txbxContent>
                <w:p w:rsidR="00752FD0" w:rsidRDefault="00752FD0" w:rsidP="000C040E">
                  <w:pPr>
                    <w:jc w:val="center"/>
                  </w:pPr>
                  <w:r>
                    <w:t>Прием и регистрация документов специалистом, уполномоченным на осуществление муниципальной услуги</w:t>
                  </w:r>
                </w:p>
              </w:txbxContent>
            </v:textbox>
          </v:rect>
        </w:pict>
      </w:r>
      <w:r w:rsidRPr="006D22F6">
        <w:rPr>
          <w:sz w:val="20"/>
        </w:rPr>
        <w:pict>
          <v:rect id="Прямоугольник 10" o:spid="_x0000_s1030" style="position:absolute;margin-left:81pt;margin-top:147.7pt;width:279pt;height:5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">
            <v:textbox>
              <w:txbxContent>
                <w:p w:rsidR="00752FD0" w:rsidRDefault="00752FD0" w:rsidP="000C040E">
                  <w:pPr>
                    <w:jc w:val="center"/>
                  </w:pPr>
                  <w:r>
                    <w:t>Рассмотрение заявления и комплекта          документов и подготовка  справки</w:t>
                  </w:r>
                </w:p>
                <w:p w:rsidR="00752FD0" w:rsidRDefault="00752FD0" w:rsidP="000C040E">
                  <w:pPr>
                    <w:jc w:val="center"/>
                  </w:pPr>
                </w:p>
              </w:txbxContent>
            </v:textbox>
          </v:rect>
        </w:pict>
      </w:r>
      <w:r w:rsidRPr="006D22F6">
        <w:rPr>
          <w:sz w:val="20"/>
        </w:rPr>
        <w:pict>
          <v:line id="Прямая соединительная линия 9" o:spid="_x0000_s1031" style="position:absolute;z-index:251663872;visibility:visible" from="207pt,203.5pt" to="207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i/YgIAAHo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">
            <v:stroke endarrow="block"/>
          </v:line>
        </w:pict>
      </w:r>
    </w:p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/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jc w:val="center"/>
        <w:rPr>
          <w:sz w:val="36"/>
          <w:szCs w:val="28"/>
        </w:rPr>
      </w:pPr>
    </w:p>
    <w:p w:rsidR="000C040E" w:rsidRDefault="000C040E" w:rsidP="000C040E">
      <w:pPr>
        <w:rPr>
          <w:szCs w:val="20"/>
        </w:rPr>
      </w:pPr>
    </w:p>
    <w:p w:rsidR="000C040E" w:rsidRDefault="000C040E" w:rsidP="000C040E">
      <w:pPr>
        <w:jc w:val="right"/>
        <w:rPr>
          <w:sz w:val="36"/>
          <w:szCs w:val="28"/>
        </w:rPr>
      </w:pPr>
    </w:p>
    <w:p w:rsidR="000C040E" w:rsidRDefault="000C040E" w:rsidP="000C040E">
      <w:pPr>
        <w:jc w:val="right"/>
        <w:rPr>
          <w:szCs w:val="20"/>
        </w:rPr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Pr="000C040E" w:rsidRDefault="000C040E" w:rsidP="000C040E">
      <w:pPr>
        <w:jc w:val="right"/>
        <w:rPr>
          <w:sz w:val="16"/>
        </w:rPr>
      </w:pPr>
      <w:r w:rsidRPr="000C040E">
        <w:rPr>
          <w:sz w:val="20"/>
        </w:rPr>
        <w:t>Приложение 7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>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«Предоставление места для захоронения (</w:t>
      </w:r>
      <w:proofErr w:type="spellStart"/>
      <w:r w:rsidRPr="000C040E">
        <w:rPr>
          <w:sz w:val="20"/>
        </w:rPr>
        <w:t>подзахоронения</w:t>
      </w:r>
      <w:proofErr w:type="spellEnd"/>
      <w:r w:rsidRPr="000C040E">
        <w:rPr>
          <w:sz w:val="20"/>
        </w:rPr>
        <w:t xml:space="preserve">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proofErr w:type="spellStart"/>
      <w:r w:rsidR="00752FD0">
        <w:rPr>
          <w:sz w:val="20"/>
        </w:rPr>
        <w:t>Денисовское</w:t>
      </w:r>
      <w:proofErr w:type="spellEnd"/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shd w:val="clear" w:color="auto" w:fill="FFFFFF"/>
        <w:spacing w:after="225" w:line="336" w:lineRule="atLeast"/>
        <w:jc w:val="right"/>
        <w:rPr>
          <w:szCs w:val="20"/>
        </w:rPr>
      </w:pPr>
    </w:p>
    <w:p w:rsidR="000C040E" w:rsidRDefault="000C040E" w:rsidP="000C040E">
      <w:pPr>
        <w:jc w:val="center"/>
        <w:rPr>
          <w:b/>
        </w:rPr>
      </w:pPr>
      <w:r>
        <w:rPr>
          <w:b/>
        </w:rPr>
        <w:t>ОБРАЗЕЦ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ЖАЛОБЫ НА ДЕЙСТВИЕ (БЕЗДЕЙСТВИЕ)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МУНИЦИПАЛЬНОГО ОБРАЗОВАНИЯ ИЛИ ДОЛЖНОСТНОГО ЛИЦА АДМИНИСТРАЦИИ МУНИЦИПАЛЬНОГО ОБРАЗОВАНИЯ ИЛИ МУНИЦИПАЛЬНОГО СЛУЖАЩЕГО</w:t>
      </w:r>
    </w:p>
    <w:p w:rsidR="000C040E" w:rsidRDefault="000C040E" w:rsidP="000C04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Жалоба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действие (бездействие)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предоставляющего муниципальную услугу)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должностного лица органа, предоставляющего муниципальную услугу, или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C040E" w:rsidRDefault="000C040E" w:rsidP="000C040E">
      <w:pPr>
        <w:autoSpaceDE w:val="0"/>
        <w:autoSpaceDN w:val="0"/>
        <w:adjustRightInd w:val="0"/>
        <w:rPr>
          <w:sz w:val="20"/>
          <w:szCs w:val="20"/>
        </w:rPr>
      </w:pPr>
      <w:r>
        <w:t>Ф.И.О – физического лица либо наименование  юридического лица 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  <w:r>
        <w:t>Место жительства физического лица либо местонахождение заявителя – юридического лица 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  <w:r>
        <w:t>Номер (номера) контактного телефона: 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Адрес (адреса)  электронной почты: 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Почтовый адрес, по которому должен быть направлен ответ заявителю: 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Существо жалобы: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(сведения об обжалуемых решениях и действиях (бездействии) администрации муниципального образования, должностного лица администрации муниципального образования либо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(доводы, на основании которых заявитель не согласен с решением и действием (бездействием) администрации муниципального образования, должностного лица администрации муниципального образования либо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rPr>
          <w:sz w:val="18"/>
          <w:szCs w:val="18"/>
        </w:rPr>
      </w:pPr>
    </w:p>
    <w:p w:rsidR="000C040E" w:rsidRDefault="000C040E" w:rsidP="000C040E">
      <w:pPr>
        <w:autoSpaceDE w:val="0"/>
        <w:autoSpaceDN w:val="0"/>
        <w:adjustRightInd w:val="0"/>
        <w:rPr>
          <w:szCs w:val="20"/>
        </w:rPr>
      </w:pPr>
      <w:r>
        <w:t>Перечень документов (при наличии), подтверждающих доводы заявителя 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  <w:rPr>
          <w:sz w:val="36"/>
          <w:szCs w:val="28"/>
        </w:rPr>
      </w:pPr>
      <w:r>
        <w:t>Дата и подпись заявителя ___________________________________________________</w:t>
      </w:r>
      <w:bookmarkStart w:id="13" w:name="_Приложение___8"/>
      <w:bookmarkEnd w:id="13"/>
    </w:p>
    <w:p w:rsidR="000C040E" w:rsidRDefault="000C040E" w:rsidP="000C040E">
      <w:pPr>
        <w:jc w:val="right"/>
        <w:rPr>
          <w:sz w:val="20"/>
          <w:szCs w:val="20"/>
        </w:rPr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Pr="000C040E" w:rsidRDefault="000C040E" w:rsidP="000C040E">
      <w:pPr>
        <w:jc w:val="right"/>
        <w:rPr>
          <w:sz w:val="20"/>
        </w:rPr>
      </w:pPr>
      <w:r w:rsidRPr="000C040E">
        <w:rPr>
          <w:sz w:val="20"/>
        </w:rPr>
        <w:t>Приложение 8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>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«Предоставление места для захоронения (</w:t>
      </w:r>
      <w:proofErr w:type="spellStart"/>
      <w:r w:rsidRPr="000C040E">
        <w:rPr>
          <w:sz w:val="20"/>
        </w:rPr>
        <w:t>подзахоронения</w:t>
      </w:r>
      <w:proofErr w:type="spellEnd"/>
      <w:r w:rsidRPr="000C040E">
        <w:rPr>
          <w:sz w:val="20"/>
        </w:rPr>
        <w:t xml:space="preserve">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proofErr w:type="spellStart"/>
      <w:r w:rsidR="00752FD0">
        <w:rPr>
          <w:sz w:val="20"/>
        </w:rPr>
        <w:t>Денисовское</w:t>
      </w:r>
      <w:proofErr w:type="spellEnd"/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autoSpaceDE w:val="0"/>
        <w:autoSpaceDN w:val="0"/>
        <w:adjustRightInd w:val="0"/>
        <w:jc w:val="right"/>
        <w:rPr>
          <w:rFonts w:ascii="Courier New" w:hAnsi="Courier New" w:cs="Courier New"/>
          <w:szCs w:val="20"/>
        </w:rPr>
      </w:pPr>
    </w:p>
    <w:p w:rsidR="000C040E" w:rsidRDefault="000C040E" w:rsidP="000C040E">
      <w:pPr>
        <w:jc w:val="center"/>
        <w:rPr>
          <w:b/>
          <w:sz w:val="22"/>
        </w:rPr>
      </w:pPr>
      <w:r>
        <w:rPr>
          <w:b/>
          <w:sz w:val="22"/>
        </w:rPr>
        <w:t>ОБРАЗЕЦ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РЕШЕНИЯ  ПО ЖАЛОБЕ НА ДЕЙСТВИЕ (БЕЗДЕЙСТВИЕ) АДМИНИСТРАЦИИ МУНИЦИПАЛЬНОГО ОБРАЗОВАНИЯ ИЛИ ЕЁ  ДОЛЖНОСТНОГО ЛИЦА, МУНИЦИПАЛЬНОГО СЛУЖАЩЕГО</w:t>
      </w:r>
    </w:p>
    <w:p w:rsidR="000C040E" w:rsidRDefault="000C040E" w:rsidP="000C040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РЕШЕНИЕ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по жалобе на решение, действие (бездействие)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органа или его должностного лица</w:t>
      </w:r>
    </w:p>
    <w:p w:rsidR="000C040E" w:rsidRDefault="000C040E" w:rsidP="000C040E">
      <w:pPr>
        <w:autoSpaceDE w:val="0"/>
        <w:autoSpaceDN w:val="0"/>
        <w:adjustRightInd w:val="0"/>
        <w:jc w:val="center"/>
      </w:pPr>
    </w:p>
    <w:p w:rsidR="000C040E" w:rsidRDefault="000C040E" w:rsidP="000C040E">
      <w:pPr>
        <w:autoSpaceDE w:val="0"/>
        <w:autoSpaceDN w:val="0"/>
        <w:adjustRightInd w:val="0"/>
      </w:pPr>
      <w:r>
        <w:t>Наименование    органа    или     должность Ф.И.О. должностного   лица   органа,   принявшего   решение   по  жалобе: 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Наименование  юридического   лица   или    Ф.И.О.  физического лица, обратившегося с жалобой 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Номер жалобы, дата и место принятия решения: 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Изложение жалобы по существу: 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Изложение возражений, объяснений заявителя: 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0"/>
          <w:szCs w:val="16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Cs w:val="20"/>
        </w:rPr>
      </w:pPr>
      <w:r>
        <w:t>УСТАНОВЛЕНО:</w:t>
      </w:r>
    </w:p>
    <w:p w:rsidR="000C040E" w:rsidRDefault="000C040E" w:rsidP="000C040E">
      <w:pPr>
        <w:autoSpaceDE w:val="0"/>
        <w:autoSpaceDN w:val="0"/>
        <w:adjustRightInd w:val="0"/>
        <w:jc w:val="both"/>
      </w:pPr>
      <w: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 xml:space="preserve">Доказательства,  на  которых  основаны  выводы  по     результатам рассмотрения жалобы: 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both"/>
      </w:pPr>
      <w:proofErr w:type="gramStart"/>
      <w: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заявитель:</w:t>
      </w:r>
      <w:proofErr w:type="gramEnd"/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 xml:space="preserve">На основании </w:t>
      </w:r>
      <w:proofErr w:type="gramStart"/>
      <w:r>
        <w:t>изложенного</w:t>
      </w:r>
      <w:proofErr w:type="gramEnd"/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РЕШЕНО:</w:t>
      </w:r>
    </w:p>
    <w:p w:rsidR="000C040E" w:rsidRDefault="000C040E" w:rsidP="000C040E">
      <w:pPr>
        <w:autoSpaceDE w:val="0"/>
        <w:autoSpaceDN w:val="0"/>
        <w:adjustRightInd w:val="0"/>
        <w:rPr>
          <w:sz w:val="20"/>
        </w:rPr>
      </w:pPr>
      <w:r>
        <w:t>1. 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(жалоба удовлетворена,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законодательством, а также иные формы)</w:t>
      </w:r>
      <w:proofErr w:type="gramEnd"/>
    </w:p>
    <w:p w:rsidR="000C040E" w:rsidRDefault="000C040E" w:rsidP="000C040E">
      <w:pPr>
        <w:rPr>
          <w:sz w:val="20"/>
          <w:szCs w:val="20"/>
        </w:rPr>
      </w:pPr>
      <w:r>
        <w:t>2.________________________________________________</w:t>
      </w:r>
      <w:r w:rsidR="000B0010">
        <w:t>______________________________</w:t>
      </w:r>
    </w:p>
    <w:p w:rsidR="000C040E" w:rsidRDefault="000C040E" w:rsidP="000C040E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(отказ в удовлетворении жалобы)</w:t>
      </w:r>
    </w:p>
    <w:p w:rsidR="000C040E" w:rsidRDefault="000C040E" w:rsidP="000C040E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t>Настоящее решение может быть обжаловано в суде, арбитражном суде.</w:t>
      </w:r>
    </w:p>
    <w:p w:rsidR="000C040E" w:rsidRDefault="000C040E" w:rsidP="000C040E">
      <w:pPr>
        <w:ind w:firstLine="567"/>
        <w:jc w:val="both"/>
      </w:pPr>
      <w:r>
        <w:t>Копия настоящего решения направлена  по адресу:__________________________________</w:t>
      </w:r>
    </w:p>
    <w:p w:rsidR="000C040E" w:rsidRDefault="000C040E" w:rsidP="000C040E">
      <w:pPr>
        <w:spacing w:line="240" w:lineRule="exact"/>
        <w:jc w:val="both"/>
      </w:pPr>
      <w:r>
        <w:lastRenderedPageBreak/>
        <w:t>(должность лица уполномоченного,            (подпись)            (инициалы, фамилия</w:t>
      </w:r>
      <w:proofErr w:type="gramStart"/>
      <w:r>
        <w:t>)п</w:t>
      </w:r>
      <w:proofErr w:type="gramEnd"/>
      <w:r>
        <w:t>ринявшего решение по жалобе)</w:t>
      </w: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>Приложение 9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>к административному регламенту предоставления муниципальной услуги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>«Предоставление места для захоронения (</w:t>
      </w:r>
      <w:proofErr w:type="spellStart"/>
      <w:r w:rsidRPr="000B0010">
        <w:rPr>
          <w:rFonts w:ascii="Times New Roman" w:hAnsi="Times New Roman" w:cs="Times New Roman"/>
          <w:sz w:val="18"/>
          <w:szCs w:val="24"/>
        </w:rPr>
        <w:t>подзахоронения</w:t>
      </w:r>
      <w:proofErr w:type="spellEnd"/>
      <w:r w:rsidRPr="000B0010">
        <w:rPr>
          <w:rFonts w:ascii="Times New Roman" w:hAnsi="Times New Roman" w:cs="Times New Roman"/>
          <w:sz w:val="18"/>
          <w:szCs w:val="24"/>
        </w:rPr>
        <w:t xml:space="preserve">) умершего 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 xml:space="preserve">на кладбищах, находящихся в собственности муниципального образования </w:t>
      </w:r>
      <w:proofErr w:type="spellStart"/>
      <w:r w:rsidR="00752FD0">
        <w:rPr>
          <w:rFonts w:ascii="Times New Roman" w:hAnsi="Times New Roman" w:cs="Times New Roman"/>
          <w:sz w:val="18"/>
          <w:szCs w:val="24"/>
        </w:rPr>
        <w:t>Денисовское</w:t>
      </w:r>
      <w:proofErr w:type="spellEnd"/>
      <w:r w:rsidRPr="000B0010">
        <w:rPr>
          <w:rFonts w:ascii="Times New Roman" w:hAnsi="Times New Roman" w:cs="Times New Roman"/>
          <w:sz w:val="18"/>
          <w:szCs w:val="24"/>
        </w:rPr>
        <w:t xml:space="preserve"> сельское поселение» либо на ином вещном праве»</w:t>
      </w:r>
    </w:p>
    <w:p w:rsidR="000C040E" w:rsidRDefault="000C040E" w:rsidP="000C040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498"/>
      <w:bookmarkEnd w:id="14"/>
      <w:r>
        <w:rPr>
          <w:rFonts w:ascii="Times New Roman" w:hAnsi="Times New Roman" w:cs="Times New Roman"/>
          <w:b/>
          <w:sz w:val="24"/>
          <w:szCs w:val="24"/>
        </w:rPr>
        <w:t>Журнал регистрации входящих документов</w:t>
      </w:r>
    </w:p>
    <w:p w:rsidR="000C040E" w:rsidRDefault="000C040E" w:rsidP="000C04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>
      <w:pPr>
        <w:spacing w:line="240" w:lineRule="exact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92"/>
        <w:gridCol w:w="2176"/>
        <w:gridCol w:w="2015"/>
        <w:gridCol w:w="1838"/>
        <w:gridCol w:w="1643"/>
      </w:tblGrid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Дата регистрации входящих документов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(Ф.И.О.)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представленных документов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Цель представления документов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</w:tbl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>Приложение 10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>к административному регламенту предоставления муниципальной услуги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>«Предоставление места для захоронения (</w:t>
      </w:r>
      <w:proofErr w:type="spellStart"/>
      <w:r w:rsidRPr="000B0010">
        <w:rPr>
          <w:rFonts w:ascii="Times New Roman" w:hAnsi="Times New Roman" w:cs="Times New Roman"/>
          <w:sz w:val="20"/>
          <w:szCs w:val="24"/>
        </w:rPr>
        <w:t>подзахоронения</w:t>
      </w:r>
      <w:proofErr w:type="spellEnd"/>
      <w:r w:rsidRPr="000B0010">
        <w:rPr>
          <w:rFonts w:ascii="Times New Roman" w:hAnsi="Times New Roman" w:cs="Times New Roman"/>
          <w:sz w:val="20"/>
          <w:szCs w:val="24"/>
        </w:rPr>
        <w:t xml:space="preserve">) умершего 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 xml:space="preserve">на кладбищах, находящихся в собственности муниципального образования </w:t>
      </w:r>
      <w:proofErr w:type="spellStart"/>
      <w:r w:rsidR="00752FD0">
        <w:rPr>
          <w:rFonts w:ascii="Times New Roman" w:hAnsi="Times New Roman" w:cs="Times New Roman"/>
          <w:sz w:val="20"/>
          <w:szCs w:val="24"/>
        </w:rPr>
        <w:t>Денисовское</w:t>
      </w:r>
      <w:proofErr w:type="spellEnd"/>
      <w:r w:rsidRPr="000B0010">
        <w:rPr>
          <w:rFonts w:ascii="Times New Roman" w:hAnsi="Times New Roman" w:cs="Times New Roman"/>
          <w:sz w:val="20"/>
          <w:szCs w:val="24"/>
        </w:rPr>
        <w:t xml:space="preserve"> сельское поселение» либо на ином вещном праве»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040E" w:rsidRDefault="000C040E" w:rsidP="000C040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 «Предоставление места для захоронения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умершего на кладбищах, находящихся в собственности муниципального образования </w:t>
      </w:r>
      <w:proofErr w:type="spellStart"/>
      <w:r w:rsidR="00752FD0">
        <w:rPr>
          <w:rFonts w:ascii="Times New Roman" w:hAnsi="Times New Roman" w:cs="Times New Roman"/>
          <w:b/>
          <w:sz w:val="24"/>
          <w:szCs w:val="24"/>
        </w:rPr>
        <w:t>Денисовское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либо на ином вещном праве»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Уполномоченным   сотрудником   Администрации </w:t>
      </w:r>
      <w:proofErr w:type="spellStart"/>
      <w:r w:rsidR="00752FD0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____________________________________________________________________, составлен отказ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(Ф.И.О. сотрудника)</w:t>
      </w:r>
    </w:p>
    <w:p w:rsidR="000C040E" w:rsidRDefault="000C040E" w:rsidP="000C040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предоставлении  муниципальной  услуги Предоставление места для захоронения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умершего на кладбищах, находящихся в собственности муниципального образования </w:t>
      </w:r>
      <w:proofErr w:type="spellStart"/>
      <w:r w:rsidR="00752FD0">
        <w:rPr>
          <w:rFonts w:ascii="Times New Roman" w:hAnsi="Times New Roman" w:cs="Times New Roman"/>
          <w:sz w:val="24"/>
          <w:szCs w:val="24"/>
        </w:rPr>
        <w:t>Денисовское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либо на ином вещном праве» ________________________________________________________________________________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Cs w:val="24"/>
        </w:rPr>
        <w:t>(Ф.И.О. заявителя)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 основания отказа в предоставлении муниципальной услуги со ссылкой на </w:t>
      </w:r>
      <w:hyperlink r:id="rId21" w:anchor="P183" w:history="1">
        <w:r>
          <w:rPr>
            <w:rStyle w:val="a7"/>
            <w:sz w:val="24"/>
            <w:szCs w:val="24"/>
          </w:rPr>
          <w:t xml:space="preserve">пункт   </w:t>
        </w:r>
      </w:hyperlink>
      <w:r>
        <w:rPr>
          <w:rFonts w:ascii="Times New Roman" w:hAnsi="Times New Roman" w:cs="Times New Roman"/>
          <w:sz w:val="24"/>
          <w:szCs w:val="24"/>
        </w:rPr>
        <w:t>2.8  Административного  регламента  предоставления муниципальной услуги  «Предоставление места для захоронения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умершего на кладбищах, находящихся в собственности муниципального образования </w:t>
      </w:r>
      <w:proofErr w:type="spellStart"/>
      <w:r w:rsidR="00752FD0">
        <w:rPr>
          <w:rFonts w:ascii="Times New Roman" w:hAnsi="Times New Roman" w:cs="Times New Roman"/>
          <w:sz w:val="24"/>
          <w:szCs w:val="24"/>
        </w:rPr>
        <w:t>Денисовское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либо на ином вещном праве»).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C040E" w:rsidRDefault="00752FD0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0C040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____________                ____________________</w:t>
      </w:r>
    </w:p>
    <w:p w:rsidR="000C040E" w:rsidRDefault="000C040E" w:rsidP="000C040E">
      <w:pPr>
        <w:pStyle w:val="ConsPlusNonformat"/>
        <w:tabs>
          <w:tab w:val="left" w:pos="5475"/>
          <w:tab w:val="left" w:pos="7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(подпись)</w:t>
      </w:r>
      <w:r>
        <w:rPr>
          <w:rFonts w:ascii="Times New Roman" w:hAnsi="Times New Roman" w:cs="Times New Roman"/>
        </w:rPr>
        <w:tab/>
        <w:t xml:space="preserve">                                    (Фамилия, имя, отчество)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сотрудник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C040E" w:rsidRDefault="00752FD0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0C040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____________                ____________________</w:t>
      </w:r>
    </w:p>
    <w:p w:rsidR="000C040E" w:rsidRDefault="000C040E" w:rsidP="000C040E">
      <w:pPr>
        <w:pStyle w:val="ConsPlusNonformat"/>
        <w:tabs>
          <w:tab w:val="left" w:pos="5475"/>
          <w:tab w:val="left" w:pos="7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(подпись)                                   (Фамилия, имя, отчество)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/>
    <w:p w:rsidR="00E14873" w:rsidRPr="000C040E" w:rsidRDefault="00E14873" w:rsidP="000C040E"/>
    <w:sectPr w:rsidR="00E14873" w:rsidRPr="000C040E" w:rsidSect="000C040E">
      <w:headerReference w:type="default" r:id="rId22"/>
      <w:pgSz w:w="11906" w:h="16838"/>
      <w:pgMar w:top="899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D0" w:rsidRDefault="00752FD0" w:rsidP="000C040E">
      <w:r>
        <w:separator/>
      </w:r>
    </w:p>
  </w:endnote>
  <w:endnote w:type="continuationSeparator" w:id="1">
    <w:p w:rsidR="00752FD0" w:rsidRDefault="00752FD0" w:rsidP="000C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D0" w:rsidRDefault="00752FD0" w:rsidP="000C040E">
      <w:r>
        <w:separator/>
      </w:r>
    </w:p>
  </w:footnote>
  <w:footnote w:type="continuationSeparator" w:id="1">
    <w:p w:rsidR="00752FD0" w:rsidRDefault="00752FD0" w:rsidP="000C0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D0" w:rsidRDefault="00752FD0" w:rsidP="000C040E">
    <w:pPr>
      <w:pStyle w:val="a8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C2A"/>
    <w:multiLevelType w:val="hybridMultilevel"/>
    <w:tmpl w:val="4F8C4452"/>
    <w:lvl w:ilvl="0" w:tplc="8FD68658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257"/>
    <w:rsid w:val="000B0010"/>
    <w:rsid w:val="000C040E"/>
    <w:rsid w:val="0018612F"/>
    <w:rsid w:val="00250575"/>
    <w:rsid w:val="002C3A4C"/>
    <w:rsid w:val="00367EAA"/>
    <w:rsid w:val="005503BF"/>
    <w:rsid w:val="006D22F6"/>
    <w:rsid w:val="00752FD0"/>
    <w:rsid w:val="009D6BBD"/>
    <w:rsid w:val="00BE4257"/>
    <w:rsid w:val="00C453C0"/>
    <w:rsid w:val="00E14873"/>
    <w:rsid w:val="00F2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4873"/>
    <w:pPr>
      <w:keepNext/>
      <w:ind w:left="522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8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E148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50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3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C040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0C04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C040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C040E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C0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0C040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C0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0C04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0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861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7B5A4F925053050A3D8B869ED6D3ADAFF9E1AFEAD0835BC4247EF0Ab7Y1G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iru\AppData\Local\Temp\Proekt_Postanovlenie_6_ot_24.01.2020_g._ob_utverzh._Admin._reglament_pred._mest_dlya_zahoroneniya.-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enisovsko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7B5A4F925053050A3C6B57F813132DDF6C21FFCAA0365E91D1CB25D789B644A75F9CF8532E0770EDAA8bEYEG" TargetMode="External"/><Relationship Id="rId14" Type="http://schemas.openxmlformats.org/officeDocument/2006/relationships/hyperlink" Target="consultantplus://offline/ref=EDCBCF98ABA3F1EBC0A5841B7E067236BBD4FFC2D893E22701D98981B84441DD374D2B7A7BF4F8C65AFD42vCU2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8030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2023-07-20T06:54:00Z</cp:lastPrinted>
  <dcterms:created xsi:type="dcterms:W3CDTF">2023-06-14T10:58:00Z</dcterms:created>
  <dcterms:modified xsi:type="dcterms:W3CDTF">2023-07-20T06:56:00Z</dcterms:modified>
</cp:coreProperties>
</file>